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CC" w:rsidRDefault="00674850">
      <w:pPr>
        <w:pStyle w:val="ToFrom-light"/>
      </w:pPr>
      <w:r>
        <w:rPr>
          <w:noProof/>
        </w:rPr>
        <w:pict>
          <v:line id="_x0000_s1031" style="position:absolute;z-index:251654656;mso-position-horizontal-relative:page;mso-position-vertical-relative:page" from="1in,125.95pt" to="540pt,125.95pt" o:allowincell="f" strokeweight=".25pt">
            <w10:wrap anchorx="page" anchory="page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in;margin-top:130.4pt;width:468pt;height:20.4pt;z-index:251655680;mso-position-horizontal-relative:page;mso-position-vertical-relative:page" o:allowincell="f" filled="f" stroked="f">
            <v:textbox style="mso-next-textbox:#_x0000_s1032" inset="0,0,0,0">
              <w:txbxContent>
                <w:p w:rsidR="001521EA" w:rsidRDefault="001521EA">
                  <w:pPr>
                    <w:pStyle w:val="Sitename-large"/>
                    <w:rPr>
                      <w:b w:val="0"/>
                    </w:rPr>
                  </w:pPr>
                  <w:r>
                    <w:t xml:space="preserve">Zion National Park </w:t>
                  </w:r>
                  <w:r>
                    <w:rPr>
                      <w:b w:val="0"/>
                    </w:rPr>
                    <w:t>News Release</w:t>
                  </w:r>
                </w:p>
                <w:p w:rsidR="001521EA" w:rsidRDefault="001521EA">
                  <w:pPr>
                    <w:pStyle w:val="Sitename-large"/>
                    <w:rPr>
                      <w:b w:val="0"/>
                    </w:rPr>
                  </w:pPr>
                </w:p>
                <w:p w:rsidR="001521EA" w:rsidRDefault="001521EA">
                  <w:pPr>
                    <w:pStyle w:val="Sitename-large"/>
                    <w:rPr>
                      <w:b w:val="0"/>
                    </w:rPr>
                  </w:pPr>
                </w:p>
                <w:p w:rsidR="001521EA" w:rsidRDefault="001521EA">
                  <w:pPr>
                    <w:pStyle w:val="Sitename-large"/>
                  </w:pPr>
                </w:p>
                <w:p w:rsidR="001521EA" w:rsidRDefault="001521EA">
                  <w:pPr>
                    <w:pStyle w:val="Sitename-large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3" type="#_x0000_t202" style="position:absolute;margin-left:417.6pt;margin-top:45.35pt;width:117.4pt;height:75.6pt;z-index:251656704;mso-position-horizontal-relative:page;mso-position-vertical-relative:page" o:allowincell="f" filled="f" stroked="f">
            <v:textbox style="mso-next-textbox:#_x0000_s1033" inset="0,0,0,0">
              <w:txbxContent>
                <w:p w:rsidR="001521EA" w:rsidRDefault="001521EA" w:rsidP="000C4446">
                  <w:pPr>
                    <w:pStyle w:val="sitenameandaddress"/>
                  </w:pPr>
                  <w:r>
                    <w:t>Zion National Park</w:t>
                  </w:r>
                </w:p>
                <w:p w:rsidR="001521EA" w:rsidRDefault="001521EA" w:rsidP="000C4446">
                  <w:pPr>
                    <w:pStyle w:val="sitenameandaddress"/>
                  </w:pPr>
                  <w:r>
                    <w:t>State Route 9</w:t>
                  </w:r>
                </w:p>
                <w:p w:rsidR="001521EA" w:rsidRDefault="001521EA" w:rsidP="000C4446">
                  <w:pPr>
                    <w:pStyle w:val="sitenameandaddress"/>
                  </w:pPr>
                  <w:r>
                    <w:t>Springdale, UT  84767</w:t>
                  </w:r>
                </w:p>
                <w:p w:rsidR="001521EA" w:rsidRDefault="001521EA" w:rsidP="000C4446">
                  <w:pPr>
                    <w:pStyle w:val="sitenameandaddress"/>
                  </w:pPr>
                </w:p>
                <w:p w:rsidR="001521EA" w:rsidRDefault="001521EA" w:rsidP="000C4446">
                  <w:pPr>
                    <w:pStyle w:val="sitenameandaddress"/>
                  </w:pPr>
                  <w:r>
                    <w:t>435-772-3256</w:t>
                  </w:r>
                </w:p>
                <w:p w:rsidR="001521EA" w:rsidRDefault="001521EA">
                  <w:pPr>
                    <w:pStyle w:val="sitenameandaddress"/>
                  </w:pPr>
                  <w:r>
                    <w:t>www.nps.gov/zion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34" style="position:absolute;margin-left:1in;margin-top:28.8pt;width:468pt;height:13.7pt;z-index:251658752;mso-position-horizontal-relative:page;mso-position-vertical-relative:page" o:allowincell="f" fillcolor="black" stroked="f">
            <w10:wrap anchorx="page" anchory="page"/>
          </v:rect>
        </w:pict>
      </w:r>
    </w:p>
    <w:p w:rsidR="00B50ECC" w:rsidRDefault="0088493B">
      <w:r>
        <w:rPr>
          <w:noProof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page">
              <wp:posOffset>932815</wp:posOffset>
            </wp:positionH>
            <wp:positionV relativeFrom="page">
              <wp:posOffset>594360</wp:posOffset>
            </wp:positionV>
            <wp:extent cx="502920" cy="642620"/>
            <wp:effectExtent l="19050" t="0" r="0" b="0"/>
            <wp:wrapTopAndBottom/>
            <wp:docPr id="11" name="Picture 145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850">
        <w:rPr>
          <w:noProof/>
        </w:rPr>
        <w:pict>
          <v:shape id="_x0000_s1036" type="#_x0000_t202" style="position:absolute;margin-left:117.35pt;margin-top:45.5pt;width:149.4pt;height:29.3pt;z-index:251659776;mso-position-horizontal-relative:page;mso-position-vertical-relative:page" o:regroupid="1" o:allowincell="f" filled="f" stroked="f">
            <v:textbox style="mso-next-textbox:#_x0000_s1036" inset="0,0,0,0">
              <w:txbxContent>
                <w:p w:rsidR="001521EA" w:rsidRDefault="001521EA">
                  <w:pPr>
                    <w:pStyle w:val="NPSDOI"/>
                    <w:spacing w:line="220" w:lineRule="exact"/>
                  </w:pPr>
                  <w:r>
                    <w:t>National Park Service</w:t>
                  </w:r>
                </w:p>
                <w:p w:rsidR="001521EA" w:rsidRDefault="001521EA">
                  <w:pPr>
                    <w:pStyle w:val="NPSDOI"/>
                    <w:spacing w:line="220" w:lineRule="exact"/>
                  </w:pPr>
                  <w:smartTag w:uri="urn:schemas-microsoft-com:office:smarttags" w:element="country-region">
                    <w:smartTag w:uri="urn:schemas-microsoft-com:office:smarttags" w:element="place">
                      <w:r>
                        <w:t>U.S.</w:t>
                      </w:r>
                    </w:smartTag>
                  </w:smartTag>
                  <w:r>
                    <w:t xml:space="preserve"> Department of the Interior</w:t>
                  </w:r>
                </w:p>
              </w:txbxContent>
            </v:textbox>
            <w10:wrap anchorx="page" anchory="page"/>
          </v:shape>
        </w:pict>
      </w:r>
    </w:p>
    <w:p w:rsidR="00B50ECC" w:rsidRPr="007E0027" w:rsidRDefault="00B50ECC"/>
    <w:p w:rsidR="00B50ECC" w:rsidRDefault="00674850" w:rsidP="0067207F">
      <w:r>
        <w:rPr>
          <w:noProof/>
        </w:rPr>
        <w:pict>
          <v:shape id="_x0000_s1037" type="#_x0000_t202" style="position:absolute;margin-left:0;margin-top:153.2pt;width:468pt;height:630pt;z-index:251657728;mso-position-vertical-relative:page" o:regroupid="12" o:allowincell="f" filled="f" stroked="f">
            <v:textbox style="mso-next-textbox:#_x0000_s1037" inset="0,0,0,0">
              <w:txbxContent>
                <w:p w:rsidR="001521EA" w:rsidRDefault="001521EA" w:rsidP="000A1D78">
                  <w:pPr>
                    <w:rPr>
                      <w:rFonts w:ascii="NPSRawlinsonOT" w:hAnsi="NPSRawlinsonOT"/>
                      <w:color w:val="000000"/>
                      <w:sz w:val="22"/>
                    </w:rPr>
                  </w:pPr>
                </w:p>
                <w:p w:rsidR="001521EA" w:rsidRPr="00762D11" w:rsidRDefault="001521EA" w:rsidP="000A1D78">
                  <w:pPr>
                    <w:rPr>
                      <w:rFonts w:ascii="NPSRawlinsonOT" w:hAnsi="NPSRawlinsonOT"/>
                      <w:color w:val="000000"/>
                      <w:sz w:val="21"/>
                      <w:szCs w:val="21"/>
                    </w:rPr>
                  </w:pPr>
                  <w:r w:rsidRPr="00762D11">
                    <w:rPr>
                      <w:rFonts w:ascii="NPSRawlinsonOT" w:hAnsi="NPSRawlinsonOT"/>
                      <w:color w:val="000000"/>
                      <w:sz w:val="21"/>
                      <w:szCs w:val="21"/>
                    </w:rPr>
                    <w:t>For Immediate Release</w:t>
                  </w:r>
                </w:p>
                <w:p w:rsidR="001521EA" w:rsidRDefault="001521EA" w:rsidP="000A1D78">
                  <w:pPr>
                    <w:tabs>
                      <w:tab w:val="left" w:pos="1170"/>
                    </w:tabs>
                    <w:rPr>
                      <w:rFonts w:ascii="NPSRawlinsonOT" w:hAnsi="NPSRawlinsonOT"/>
                      <w:sz w:val="21"/>
                      <w:szCs w:val="21"/>
                    </w:rPr>
                  </w:pPr>
                  <w:r>
                    <w:rPr>
                      <w:rFonts w:ascii="NPSRawlinsonOT" w:hAnsi="NPSRawlinsonOT"/>
                      <w:sz w:val="21"/>
                      <w:szCs w:val="21"/>
                    </w:rPr>
                    <w:t xml:space="preserve">David </w:t>
                  </w:r>
                  <w:proofErr w:type="spellStart"/>
                  <w:r>
                    <w:rPr>
                      <w:rFonts w:ascii="NPSRawlinsonOT" w:hAnsi="NPSRawlinsonOT"/>
                      <w:sz w:val="21"/>
                      <w:szCs w:val="21"/>
                    </w:rPr>
                    <w:t>Eaker</w:t>
                  </w:r>
                  <w:proofErr w:type="spellEnd"/>
                  <w:r>
                    <w:rPr>
                      <w:rFonts w:ascii="NPSRawlinsonOT" w:hAnsi="NPSRawlinsonOT"/>
                      <w:sz w:val="21"/>
                      <w:szCs w:val="21"/>
                    </w:rPr>
                    <w:t xml:space="preserve"> </w:t>
                  </w:r>
                  <w:r w:rsidRPr="00762D11">
                    <w:rPr>
                      <w:rFonts w:ascii="NPSRawlinsonOT" w:hAnsi="NPSRawlinsonOT"/>
                      <w:sz w:val="21"/>
                      <w:szCs w:val="21"/>
                    </w:rPr>
                    <w:t>435-772-</w:t>
                  </w:r>
                  <w:r>
                    <w:rPr>
                      <w:rFonts w:ascii="NPSRawlinsonOT" w:hAnsi="NPSRawlinsonOT"/>
                      <w:sz w:val="21"/>
                      <w:szCs w:val="21"/>
                    </w:rPr>
                    <w:t>7811</w:t>
                  </w:r>
                </w:p>
                <w:p w:rsidR="001521EA" w:rsidRPr="00762D11" w:rsidRDefault="001521EA" w:rsidP="000A1D78">
                  <w:pPr>
                    <w:tabs>
                      <w:tab w:val="left" w:pos="1170"/>
                    </w:tabs>
                    <w:rPr>
                      <w:rFonts w:ascii="NPSRawlinsonOT" w:hAnsi="NPSRawlinsonOT"/>
                      <w:sz w:val="21"/>
                      <w:szCs w:val="21"/>
                    </w:rPr>
                  </w:pPr>
                  <w:r>
                    <w:rPr>
                      <w:rFonts w:ascii="NPSRawlinsonOT" w:hAnsi="NPSRawlinsonOT"/>
                      <w:sz w:val="21"/>
                      <w:szCs w:val="21"/>
                    </w:rPr>
                    <w:t>Taiga Rohrer 435-772-7842</w:t>
                  </w:r>
                  <w:r w:rsidRPr="00762D11">
                    <w:rPr>
                      <w:rFonts w:ascii="NPSRawlinsonOT" w:hAnsi="NPSRawlinsonOT"/>
                      <w:color w:val="000000"/>
                      <w:sz w:val="21"/>
                      <w:szCs w:val="21"/>
                    </w:rPr>
                    <w:tab/>
                  </w:r>
                  <w:r w:rsidRPr="00762D11">
                    <w:rPr>
                      <w:rFonts w:ascii="NPSRawlinsonOT" w:hAnsi="NPSRawlinsonOT"/>
                      <w:color w:val="000000"/>
                      <w:sz w:val="21"/>
                      <w:szCs w:val="21"/>
                    </w:rPr>
                    <w:tab/>
                  </w:r>
                </w:p>
                <w:p w:rsidR="001521EA" w:rsidRPr="00762D11" w:rsidRDefault="001521EA" w:rsidP="000A1D78">
                  <w:pPr>
                    <w:rPr>
                      <w:rFonts w:ascii="NPSRawlinsonOT" w:hAnsi="NPSRawlinsonO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NPSRawlinsonOT" w:hAnsi="NPSRawlinsonOT"/>
                      <w:color w:val="000000"/>
                      <w:sz w:val="21"/>
                      <w:szCs w:val="21"/>
                    </w:rPr>
                    <w:t xml:space="preserve">June </w:t>
                  </w:r>
                  <w:r w:rsidR="00D77875">
                    <w:rPr>
                      <w:rFonts w:ascii="NPSRawlinsonOT" w:hAnsi="NPSRawlinsonOT"/>
                      <w:color w:val="000000"/>
                      <w:sz w:val="21"/>
                      <w:szCs w:val="21"/>
                    </w:rPr>
                    <w:t>2</w:t>
                  </w:r>
                  <w:r w:rsidR="00D77875">
                    <w:rPr>
                      <w:rFonts w:ascii="NPSRawlinsonOT" w:hAnsi="NPSRawlinsonOT"/>
                      <w:color w:val="000000"/>
                      <w:sz w:val="21"/>
                      <w:szCs w:val="21"/>
                    </w:rPr>
                    <w:t>7</w:t>
                  </w:r>
                  <w:r w:rsidRPr="00762D11">
                    <w:rPr>
                      <w:rFonts w:ascii="NPSRawlinsonOT" w:hAnsi="NPSRawlinsonOT"/>
                      <w:color w:val="000000"/>
                      <w:sz w:val="21"/>
                      <w:szCs w:val="21"/>
                    </w:rPr>
                    <w:t>, 2011</w:t>
                  </w:r>
                  <w:r w:rsidR="00D77875">
                    <w:rPr>
                      <w:rFonts w:ascii="NPSRawlinsonOT" w:hAnsi="NPSRawlinsonOT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:rsidR="001521EA" w:rsidRPr="00762D11" w:rsidRDefault="001521EA" w:rsidP="000A1D78">
                  <w:pPr>
                    <w:rPr>
                      <w:rFonts w:ascii="NPSRawlinsonOT" w:hAnsi="NPSRawlinsonO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NPSRawlinsonOT" w:hAnsi="NPSRawlinsonOT"/>
                      <w:color w:val="000000"/>
                      <w:sz w:val="21"/>
                      <w:szCs w:val="21"/>
                    </w:rPr>
                    <w:t>11-18</w:t>
                  </w:r>
                </w:p>
                <w:p w:rsidR="001521EA" w:rsidRPr="00762D11" w:rsidRDefault="001521EA" w:rsidP="000A1D78">
                  <w:pPr>
                    <w:rPr>
                      <w:rFonts w:ascii="NPSRawlinsonOT" w:hAnsi="NPSRawlinsonOT"/>
                      <w:color w:val="000000"/>
                      <w:sz w:val="22"/>
                    </w:rPr>
                  </w:pPr>
                </w:p>
                <w:p w:rsidR="001521EA" w:rsidRPr="001A7163" w:rsidRDefault="001521EA" w:rsidP="000A1D78">
                  <w:pPr>
                    <w:pStyle w:val="Headline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A7163">
                    <w:rPr>
                      <w:szCs w:val="30"/>
                    </w:rPr>
                    <w:t xml:space="preserve">Zion National Park </w:t>
                  </w:r>
                  <w:r>
                    <w:rPr>
                      <w:szCs w:val="30"/>
                    </w:rPr>
                    <w:t>Implementing Fire Restrictions</w:t>
                  </w:r>
                </w:p>
                <w:p w:rsidR="001521EA" w:rsidRPr="00FC6CA5" w:rsidRDefault="001521EA" w:rsidP="001A7163">
                  <w:pPr>
                    <w:rPr>
                      <w:b/>
                      <w:color w:val="000000"/>
                    </w:rPr>
                  </w:pPr>
                </w:p>
                <w:p w:rsidR="001521EA" w:rsidRPr="001A7163" w:rsidRDefault="001521EA" w:rsidP="001A7163">
                  <w:pPr>
                    <w:rPr>
                      <w:color w:val="000000"/>
                    </w:rPr>
                  </w:pPr>
                  <w:r w:rsidRPr="001A7163">
                    <w:rPr>
                      <w:color w:val="000000"/>
                    </w:rPr>
                    <w:t>As a result of high fire danger in Zion National Park, restrictions prohibit</w:t>
                  </w:r>
                  <w:r w:rsidR="00381097">
                    <w:rPr>
                      <w:color w:val="000000"/>
                    </w:rPr>
                    <w:t>ing</w:t>
                  </w:r>
                  <w:r w:rsidRPr="001A7163">
                    <w:rPr>
                      <w:color w:val="000000"/>
                    </w:rPr>
                    <w:t xml:space="preserve"> campfires in Watchman and South Campgrounds, and smoking on trails</w:t>
                  </w:r>
                  <w:r w:rsidR="00381097">
                    <w:rPr>
                      <w:color w:val="000000"/>
                    </w:rPr>
                    <w:t xml:space="preserve"> will be instituted</w:t>
                  </w:r>
                  <w:r w:rsidRPr="001A7163">
                    <w:rPr>
                      <w:color w:val="000000"/>
                    </w:rPr>
                    <w:t xml:space="preserve">.  These restrictions go into effect at 12:01 a.m. on </w:t>
                  </w:r>
                  <w:r w:rsidR="00381097">
                    <w:t>Friday, June 24,</w:t>
                  </w:r>
                  <w:r w:rsidRPr="001A7163">
                    <w:t xml:space="preserve"> 20</w:t>
                  </w:r>
                  <w:r>
                    <w:t>11</w:t>
                  </w:r>
                  <w:r w:rsidRPr="001A7163">
                    <w:t xml:space="preserve"> and will be enforced until rescinded by the </w:t>
                  </w:r>
                  <w:r w:rsidR="00381097">
                    <w:t>S</w:t>
                  </w:r>
                  <w:r w:rsidRPr="001A7163">
                    <w:t>uperintendent</w:t>
                  </w:r>
                  <w:r w:rsidR="00381097">
                    <w:t xml:space="preserve"> Jock Whitworth</w:t>
                  </w:r>
                  <w:r w:rsidRPr="001A7163">
                    <w:t xml:space="preserve">.  The </w:t>
                  </w:r>
                  <w:r w:rsidR="00381097">
                    <w:t xml:space="preserve">degree of </w:t>
                  </w:r>
                  <w:r w:rsidRPr="001A7163">
                    <w:t xml:space="preserve">risk to public safety and structures within Zion National Park from a human-caused fire </w:t>
                  </w:r>
                  <w:r>
                    <w:t>warrant</w:t>
                  </w:r>
                  <w:r w:rsidR="00381097">
                    <w:t>s</w:t>
                  </w:r>
                  <w:r>
                    <w:t xml:space="preserve"> these restrictions</w:t>
                  </w:r>
                  <w:r w:rsidRPr="001A7163">
                    <w:t xml:space="preserve">. </w:t>
                  </w:r>
                </w:p>
                <w:p w:rsidR="001521EA" w:rsidRPr="001A7163" w:rsidRDefault="001521EA" w:rsidP="001A7163">
                  <w:pPr>
                    <w:tabs>
                      <w:tab w:val="left" w:pos="-1440"/>
                    </w:tabs>
                    <w:ind w:left="1080"/>
                    <w:rPr>
                      <w:szCs w:val="22"/>
                    </w:rPr>
                  </w:pPr>
                </w:p>
                <w:p w:rsidR="001521EA" w:rsidRPr="001A7163" w:rsidRDefault="001521EA" w:rsidP="001A7163">
                  <w:pPr>
                    <w:tabs>
                      <w:tab w:val="left" w:pos="-1440"/>
                    </w:tabs>
                    <w:rPr>
                      <w:szCs w:val="22"/>
                    </w:rPr>
                  </w:pPr>
                  <w:r w:rsidRPr="001A7163">
                    <w:rPr>
                      <w:szCs w:val="22"/>
                    </w:rPr>
                    <w:t>The following acts will be prohibited in Zion National Park until further notice starting Friday, June 24, 20</w:t>
                  </w:r>
                  <w:r>
                    <w:rPr>
                      <w:szCs w:val="22"/>
                    </w:rPr>
                    <w:t>11</w:t>
                  </w:r>
                  <w:r w:rsidRPr="001A7163">
                    <w:rPr>
                      <w:szCs w:val="22"/>
                    </w:rPr>
                    <w:t xml:space="preserve"> at 12:01 a.m. </w:t>
                  </w:r>
                </w:p>
                <w:p w:rsidR="001521EA" w:rsidRPr="001A7163" w:rsidRDefault="001521EA" w:rsidP="001A7163">
                  <w:pPr>
                    <w:tabs>
                      <w:tab w:val="left" w:pos="-1440"/>
                    </w:tabs>
                    <w:ind w:left="1080"/>
                    <w:rPr>
                      <w:szCs w:val="22"/>
                    </w:rPr>
                  </w:pPr>
                </w:p>
                <w:p w:rsidR="001521EA" w:rsidRDefault="001521EA" w:rsidP="001A716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-1440"/>
                    </w:tabs>
                    <w:rPr>
                      <w:i/>
                      <w:szCs w:val="22"/>
                    </w:rPr>
                  </w:pPr>
                  <w:r w:rsidRPr="001A7163">
                    <w:rPr>
                      <w:szCs w:val="22"/>
                    </w:rPr>
                    <w:t xml:space="preserve">Setting, building, maintaining, attending, or using a campfire in Watchman and South Campgrounds, all picnic areas, </w:t>
                  </w:r>
                  <w:r>
                    <w:rPr>
                      <w:szCs w:val="22"/>
                    </w:rPr>
                    <w:t>and/</w:t>
                  </w:r>
                  <w:r w:rsidRPr="001A7163">
                    <w:rPr>
                      <w:szCs w:val="22"/>
                    </w:rPr>
                    <w:t xml:space="preserve">or permanently improved places of habitation. Stoves fueled by petroleum, liquid propane gas (LPG) are </w:t>
                  </w:r>
                  <w:r w:rsidR="00381097">
                    <w:rPr>
                      <w:szCs w:val="22"/>
                    </w:rPr>
                    <w:t>permitted.</w:t>
                  </w:r>
                </w:p>
                <w:p w:rsidR="001521EA" w:rsidRPr="001A7163" w:rsidRDefault="001521EA" w:rsidP="001A7163">
                  <w:pPr>
                    <w:tabs>
                      <w:tab w:val="left" w:pos="-1440"/>
                    </w:tabs>
                    <w:ind w:left="360"/>
                    <w:rPr>
                      <w:i/>
                      <w:szCs w:val="22"/>
                    </w:rPr>
                  </w:pPr>
                </w:p>
                <w:p w:rsidR="001521EA" w:rsidRPr="001A7163" w:rsidRDefault="001521EA" w:rsidP="001A716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-1440"/>
                    </w:tabs>
                    <w:rPr>
                      <w:szCs w:val="22"/>
                    </w:rPr>
                  </w:pPr>
                  <w:r w:rsidRPr="001A7163">
                    <w:t>Smoking on all trails.</w:t>
                  </w:r>
                  <w:r>
                    <w:t xml:space="preserve"> </w:t>
                  </w:r>
                  <w:r w:rsidRPr="001A7163">
                    <w:rPr>
                      <w:szCs w:val="22"/>
                    </w:rPr>
                    <w:t xml:space="preserve">Smoking is allowed within </w:t>
                  </w:r>
                  <w:r>
                    <w:rPr>
                      <w:szCs w:val="22"/>
                    </w:rPr>
                    <w:t xml:space="preserve">designated smoking areas, </w:t>
                  </w:r>
                  <w:r w:rsidRPr="001A7163">
                    <w:rPr>
                      <w:szCs w:val="22"/>
                    </w:rPr>
                    <w:t>develop</w:t>
                  </w:r>
                  <w:r>
                    <w:rPr>
                      <w:szCs w:val="22"/>
                    </w:rPr>
                    <w:t xml:space="preserve">ed </w:t>
                  </w:r>
                  <w:r w:rsidRPr="001A7163">
                    <w:rPr>
                      <w:szCs w:val="22"/>
                    </w:rPr>
                    <w:t>recreation</w:t>
                  </w:r>
                  <w:r>
                    <w:rPr>
                      <w:szCs w:val="22"/>
                    </w:rPr>
                    <w:t xml:space="preserve">al </w:t>
                  </w:r>
                  <w:r w:rsidRPr="001A7163">
                    <w:rPr>
                      <w:szCs w:val="22"/>
                    </w:rPr>
                    <w:t>site</w:t>
                  </w:r>
                  <w:r>
                    <w:rPr>
                      <w:szCs w:val="22"/>
                    </w:rPr>
                    <w:t>s,</w:t>
                  </w:r>
                  <w:r w:rsidRPr="001A7163">
                    <w:rPr>
                      <w:szCs w:val="22"/>
                    </w:rPr>
                    <w:t xml:space="preserve"> or </w:t>
                  </w:r>
                  <w:r>
                    <w:rPr>
                      <w:szCs w:val="22"/>
                    </w:rPr>
                    <w:t>enclosed vehicles.</w:t>
                  </w:r>
                  <w:r>
                    <w:rPr>
                      <w:szCs w:val="22"/>
                    </w:rPr>
                    <w:br/>
                  </w:r>
                  <w:r w:rsidRPr="001A7163">
                    <w:rPr>
                      <w:szCs w:val="22"/>
                    </w:rPr>
                    <w:t xml:space="preserve"> </w:t>
                  </w:r>
                </w:p>
                <w:p w:rsidR="001521EA" w:rsidRPr="001A7163" w:rsidRDefault="001521EA" w:rsidP="001A716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-1440"/>
                    </w:tabs>
                  </w:pPr>
                  <w:r w:rsidRPr="001A7163">
                    <w:t xml:space="preserve">Discharging, or using any </w:t>
                  </w:r>
                  <w:r w:rsidR="00381097">
                    <w:t>type</w:t>
                  </w:r>
                  <w:r w:rsidR="00381097" w:rsidRPr="001A7163">
                    <w:t xml:space="preserve"> </w:t>
                  </w:r>
                  <w:r w:rsidRPr="001A7163">
                    <w:t>of fireworks or other pyrotechnic devices, is prohibited at all times on all federal public lands.</w:t>
                  </w:r>
                </w:p>
                <w:p w:rsidR="001521EA" w:rsidRPr="001A7163" w:rsidRDefault="001521EA" w:rsidP="001A7163">
                  <w:pPr>
                    <w:rPr>
                      <w:rFonts w:ascii="NPS Rawlinson" w:hAnsi="NPS Rawlinson"/>
                      <w:szCs w:val="22"/>
                    </w:rPr>
                  </w:pPr>
                </w:p>
                <w:p w:rsidR="001521EA" w:rsidRPr="001A7163" w:rsidRDefault="001521EA" w:rsidP="001A7163">
                  <w:r w:rsidRPr="001A7163">
                    <w:t>Violation of the prohibited acts</w:t>
                  </w:r>
                  <w:r>
                    <w:t xml:space="preserve"> listed above</w:t>
                  </w:r>
                  <w:r w:rsidRPr="001A7163">
                    <w:t xml:space="preserve"> is punishable by a fine of </w:t>
                  </w:r>
                  <w:r w:rsidR="00381097">
                    <w:t>up to</w:t>
                  </w:r>
                  <w:r w:rsidRPr="001A7163">
                    <w:t xml:space="preserve"> $5,000</w:t>
                  </w:r>
                  <w:r>
                    <w:t xml:space="preserve"> </w:t>
                  </w:r>
                  <w:r w:rsidRPr="001A7163">
                    <w:t xml:space="preserve">and/or imprisonment for </w:t>
                  </w:r>
                  <w:r w:rsidR="00381097">
                    <w:t>up to</w:t>
                  </w:r>
                  <w:r w:rsidRPr="001A7163">
                    <w:t xml:space="preserve"> twelve months, or both. </w:t>
                  </w:r>
                </w:p>
                <w:p w:rsidR="001521EA" w:rsidRPr="001A7163" w:rsidRDefault="001521EA" w:rsidP="001A7163"/>
                <w:p w:rsidR="001521EA" w:rsidRPr="001A7163" w:rsidRDefault="001521EA" w:rsidP="001A7163">
                  <w:r w:rsidRPr="001A7163">
                    <w:t>For information concerning fire restrictions in Zion National Park</w:t>
                  </w:r>
                  <w:r>
                    <w:t>,</w:t>
                  </w:r>
                  <w:r w:rsidRPr="001A7163">
                    <w:t xml:space="preserve"> call 435 772-3256. </w:t>
                  </w:r>
                </w:p>
                <w:p w:rsidR="001521EA" w:rsidRPr="001A7163" w:rsidRDefault="001521EA" w:rsidP="004970D4">
                  <w:pPr>
                    <w:rPr>
                      <w:rFonts w:ascii="NPSRawlinsonOT" w:hAnsi="NPSRawlinsonOT"/>
                      <w:sz w:val="22"/>
                      <w:szCs w:val="22"/>
                    </w:rPr>
                  </w:pPr>
                </w:p>
              </w:txbxContent>
            </v:textbox>
            <w10:wrap anchory="page"/>
          </v:shape>
        </w:pict>
      </w:r>
    </w:p>
    <w:sectPr w:rsidR="00B50ECC" w:rsidSect="0017145F">
      <w:footerReference w:type="default" r:id="rId8"/>
      <w:footerReference w:type="first" r:id="rId9"/>
      <w:pgSz w:w="12240" w:h="15840"/>
      <w:pgMar w:top="634" w:right="1440" w:bottom="619" w:left="1440" w:header="576" w:footer="8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1EA" w:rsidRDefault="001521EA">
      <w:r>
        <w:separator/>
      </w:r>
    </w:p>
  </w:endnote>
  <w:endnote w:type="continuationSeparator" w:id="0">
    <w:p w:rsidR="001521EA" w:rsidRDefault="00152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NPSRawlins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Two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NPSRawlinsonOTOld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PS Rawlinson">
    <w:altName w:val="Engravers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1EA" w:rsidRDefault="00674850">
    <w:pPr>
      <w:pStyle w:val="EXPERIENCEYOURAMERICA"/>
    </w:pPr>
    <w:r>
      <w:rPr>
        <w:noProof/>
      </w:rPr>
      <w:pict>
        <v:line id="_x0000_s2049" style="position:absolute;z-index:251657728;mso-position-horizontal-relative:page;mso-position-vertical-relative:page" from="1in,730.8pt" to="540pt,730.8pt" o:allowincell="f" strokeweight=".25pt">
          <w10:wrap anchorx="page" anchory="page"/>
        </v:line>
      </w:pict>
    </w:r>
  </w:p>
  <w:p w:rsidR="001521EA" w:rsidRDefault="0067485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in;margin-top:738.2pt;width:490pt;height:26.55pt;z-index:251658752;mso-position-horizontal-relative:page;mso-position-vertical-relative:page" o:allowincell="f" filled="f" stroked="f">
          <v:textbox style="mso-next-textbox:#_x0000_s2050" inset="0,0,0,0">
            <w:txbxContent>
              <w:p w:rsidR="001521EA" w:rsidRDefault="001521EA" w:rsidP="007F1785">
                <w:pPr>
                  <w:pStyle w:val="EXPERIENCEYOURAMERICA0"/>
                </w:pPr>
                <w:r>
                  <w:t>EXPERIENCE YOUR AMERICA</w:t>
                </w:r>
                <w:r>
                  <w:rPr>
                    <w:b w:val="0"/>
                    <w:sz w:val="18"/>
                    <w:szCs w:val="18"/>
                    <w:vertAlign w:val="superscript"/>
                  </w:rPr>
                  <w:t>™</w:t>
                </w:r>
              </w:p>
              <w:p w:rsidR="001521EA" w:rsidRDefault="001521EA">
                <w:pPr>
                  <w:pStyle w:val="Footertext"/>
                  <w:rPr>
                    <w:sz w:val="18"/>
                  </w:rPr>
                </w:pPr>
                <w:r>
                  <w:rPr>
                    <w:sz w:val="18"/>
                  </w:rPr>
                  <w:t>The National Park Service cares for special places saved by the American people so that all may experience our heritage.</w:t>
                </w:r>
              </w:p>
              <w:p w:rsidR="001521EA" w:rsidRDefault="001521EA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1EA" w:rsidRDefault="00674850">
    <w:pPr>
      <w:pStyle w:val="EXPERIENCEYOURAMERICA"/>
    </w:pPr>
    <w:r>
      <w:rPr>
        <w:noProof/>
      </w:rPr>
      <w:pict>
        <v:group id="_x0000_s2051" style="position:absolute;margin-left:1in;margin-top:738.35pt;width:469.35pt;height:40.6pt;z-index:251656704;mso-position-horizontal-relative:page;mso-position-vertical-relative:page" coordorigin="1440,14767" coordsize="9387,812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1440;top:14767;width:9387;height:812" stroked="f">
            <v:textbox style="mso-next-textbox:#_x0000_s2052" inset="0,0,0,0">
              <w:txbxContent>
                <w:p w:rsidR="001521EA" w:rsidRDefault="001521EA">
                  <w:pPr>
                    <w:pStyle w:val="EXPERIENCEYOURAMERICA"/>
                    <w:spacing w:line="240" w:lineRule="atLeast"/>
                  </w:pPr>
                  <w:r>
                    <w:t xml:space="preserve">EXPERIENCE YOUR </w:t>
                  </w:r>
                  <w:smartTag w:uri="urn:schemas-microsoft-com:office:smarttags" w:element="country-region">
                    <w:smartTag w:uri="urn:schemas-microsoft-com:office:smarttags" w:element="place">
                      <w:r>
                        <w:t>AMERICA</w:t>
                      </w:r>
                    </w:smartTag>
                  </w:smartTag>
                  <w:r>
                    <w:t xml:space="preserve"> </w:t>
                  </w:r>
                </w:p>
                <w:p w:rsidR="001521EA" w:rsidRDefault="001521EA">
                  <w:pPr>
                    <w:pStyle w:val="Footertext"/>
                  </w:pPr>
                  <w:r>
                    <w:t>The National Park Service cares for special places saved by the American people so that all may experience our heritage.</w:t>
                  </w:r>
                </w:p>
                <w:p w:rsidR="001521EA" w:rsidRDefault="001521EA">
                  <w:pPr>
                    <w:pStyle w:val="Footertext"/>
                    <w:spacing w:line="240" w:lineRule="atLeast"/>
                  </w:pPr>
                </w:p>
                <w:p w:rsidR="001521EA" w:rsidRDefault="001521EA">
                  <w:pPr>
                    <w:pStyle w:val="Footertext"/>
                    <w:spacing w:line="240" w:lineRule="atLeast"/>
                  </w:pPr>
                </w:p>
                <w:p w:rsidR="001521EA" w:rsidRDefault="001521EA">
                  <w:pPr>
                    <w:pStyle w:val="Footertext"/>
                    <w:spacing w:line="240" w:lineRule="atLeast"/>
                  </w:pPr>
                </w:p>
                <w:p w:rsidR="001521EA" w:rsidRDefault="001521EA">
                  <w:pPr>
                    <w:pStyle w:val="Footertext"/>
                    <w:spacing w:line="240" w:lineRule="atLeast"/>
                  </w:pPr>
                </w:p>
                <w:p w:rsidR="001521EA" w:rsidRDefault="001521EA">
                  <w:pPr>
                    <w:pStyle w:val="Footertext"/>
                    <w:spacing w:line="240" w:lineRule="atLeast"/>
                  </w:pPr>
                </w:p>
                <w:p w:rsidR="001521EA" w:rsidRDefault="001521EA">
                  <w:pPr>
                    <w:spacing w:line="240" w:lineRule="atLeast"/>
                  </w:pPr>
                </w:p>
              </w:txbxContent>
            </v:textbox>
          </v:shape>
          <v:line id="_x0000_s2053" style="position:absolute" from="1440,14780" to="10800,14780" strokeweight=".25pt"/>
          <w10:wrap anchorx="page" anchory="page"/>
        </v:group>
      </w:pict>
    </w:r>
  </w:p>
  <w:p w:rsidR="001521EA" w:rsidRDefault="001521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1EA" w:rsidRDefault="001521EA">
      <w:r>
        <w:separator/>
      </w:r>
    </w:p>
  </w:footnote>
  <w:footnote w:type="continuationSeparator" w:id="0">
    <w:p w:rsidR="001521EA" w:rsidRDefault="00152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37C0"/>
    <w:multiLevelType w:val="hybridMultilevel"/>
    <w:tmpl w:val="001A35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5695452"/>
    <w:multiLevelType w:val="hybridMultilevel"/>
    <w:tmpl w:val="2372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PostScriptOverText/>
  <w:proofState w:spelling="clean" w:grammar="clean"/>
  <w:stylePaneFormatFilter w:val="3F01"/>
  <w:trackRevisions/>
  <w:defaultTabStop w:val="180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0027"/>
    <w:rsid w:val="00020764"/>
    <w:rsid w:val="000354E2"/>
    <w:rsid w:val="00056EA5"/>
    <w:rsid w:val="00056FFE"/>
    <w:rsid w:val="000669DA"/>
    <w:rsid w:val="0008404A"/>
    <w:rsid w:val="000A1D78"/>
    <w:rsid w:val="000B22E4"/>
    <w:rsid w:val="000C4446"/>
    <w:rsid w:val="000C710E"/>
    <w:rsid w:val="000D135C"/>
    <w:rsid w:val="000D642B"/>
    <w:rsid w:val="000D705C"/>
    <w:rsid w:val="000E74D1"/>
    <w:rsid w:val="000F4826"/>
    <w:rsid w:val="00122D4E"/>
    <w:rsid w:val="00151B07"/>
    <w:rsid w:val="001521EA"/>
    <w:rsid w:val="0017145F"/>
    <w:rsid w:val="00175344"/>
    <w:rsid w:val="00184D45"/>
    <w:rsid w:val="00197470"/>
    <w:rsid w:val="001A7163"/>
    <w:rsid w:val="001C687D"/>
    <w:rsid w:val="001E4406"/>
    <w:rsid w:val="001E4E90"/>
    <w:rsid w:val="001F3748"/>
    <w:rsid w:val="00203ADD"/>
    <w:rsid w:val="002338BC"/>
    <w:rsid w:val="0024521D"/>
    <w:rsid w:val="00254315"/>
    <w:rsid w:val="00277CAD"/>
    <w:rsid w:val="00283AED"/>
    <w:rsid w:val="00297A81"/>
    <w:rsid w:val="002E21A4"/>
    <w:rsid w:val="0030241A"/>
    <w:rsid w:val="00303C56"/>
    <w:rsid w:val="00304733"/>
    <w:rsid w:val="00305C4B"/>
    <w:rsid w:val="00313CD7"/>
    <w:rsid w:val="00325B71"/>
    <w:rsid w:val="003333F7"/>
    <w:rsid w:val="00344F6A"/>
    <w:rsid w:val="003673C5"/>
    <w:rsid w:val="00381097"/>
    <w:rsid w:val="00381EBE"/>
    <w:rsid w:val="00394A6F"/>
    <w:rsid w:val="003A1D13"/>
    <w:rsid w:val="003D0100"/>
    <w:rsid w:val="003E050A"/>
    <w:rsid w:val="003F6C4C"/>
    <w:rsid w:val="0040093C"/>
    <w:rsid w:val="00406E81"/>
    <w:rsid w:val="00412E68"/>
    <w:rsid w:val="0045004E"/>
    <w:rsid w:val="004808BF"/>
    <w:rsid w:val="004970D4"/>
    <w:rsid w:val="004A1C10"/>
    <w:rsid w:val="004D1C00"/>
    <w:rsid w:val="004E599C"/>
    <w:rsid w:val="004E7D0F"/>
    <w:rsid w:val="004F0291"/>
    <w:rsid w:val="00527C2E"/>
    <w:rsid w:val="00540489"/>
    <w:rsid w:val="0054247D"/>
    <w:rsid w:val="0054647C"/>
    <w:rsid w:val="0056150D"/>
    <w:rsid w:val="00573B11"/>
    <w:rsid w:val="005803A5"/>
    <w:rsid w:val="005B0F9E"/>
    <w:rsid w:val="005C4024"/>
    <w:rsid w:val="005C42FF"/>
    <w:rsid w:val="005D23BE"/>
    <w:rsid w:val="005E4ACF"/>
    <w:rsid w:val="006036BD"/>
    <w:rsid w:val="00605A5D"/>
    <w:rsid w:val="0062267C"/>
    <w:rsid w:val="006400D2"/>
    <w:rsid w:val="00642EC6"/>
    <w:rsid w:val="006616CC"/>
    <w:rsid w:val="0067207F"/>
    <w:rsid w:val="00674850"/>
    <w:rsid w:val="00675764"/>
    <w:rsid w:val="00695ABD"/>
    <w:rsid w:val="006C1777"/>
    <w:rsid w:val="00712FA5"/>
    <w:rsid w:val="00717CAD"/>
    <w:rsid w:val="00733732"/>
    <w:rsid w:val="00736DF1"/>
    <w:rsid w:val="00740EBC"/>
    <w:rsid w:val="00762D11"/>
    <w:rsid w:val="00771C16"/>
    <w:rsid w:val="00785B41"/>
    <w:rsid w:val="007B075A"/>
    <w:rsid w:val="007C2062"/>
    <w:rsid w:val="007C4540"/>
    <w:rsid w:val="007D2F5F"/>
    <w:rsid w:val="007E0027"/>
    <w:rsid w:val="007E0A94"/>
    <w:rsid w:val="007F1785"/>
    <w:rsid w:val="00811C40"/>
    <w:rsid w:val="00814C3A"/>
    <w:rsid w:val="008151FD"/>
    <w:rsid w:val="008559F8"/>
    <w:rsid w:val="00864D0E"/>
    <w:rsid w:val="0088493B"/>
    <w:rsid w:val="008C371D"/>
    <w:rsid w:val="00902914"/>
    <w:rsid w:val="00902989"/>
    <w:rsid w:val="00916636"/>
    <w:rsid w:val="00934DB1"/>
    <w:rsid w:val="00940E6A"/>
    <w:rsid w:val="009519A6"/>
    <w:rsid w:val="00955BEF"/>
    <w:rsid w:val="00963BDC"/>
    <w:rsid w:val="0097601A"/>
    <w:rsid w:val="00997F88"/>
    <w:rsid w:val="009C7609"/>
    <w:rsid w:val="009D3C35"/>
    <w:rsid w:val="009F4FAB"/>
    <w:rsid w:val="00A14BF5"/>
    <w:rsid w:val="00A174D0"/>
    <w:rsid w:val="00A17EA7"/>
    <w:rsid w:val="00A62563"/>
    <w:rsid w:val="00A7516D"/>
    <w:rsid w:val="00A92340"/>
    <w:rsid w:val="00A93AA5"/>
    <w:rsid w:val="00AA644B"/>
    <w:rsid w:val="00AB4B2D"/>
    <w:rsid w:val="00AE0217"/>
    <w:rsid w:val="00AF098F"/>
    <w:rsid w:val="00B047F9"/>
    <w:rsid w:val="00B15793"/>
    <w:rsid w:val="00B16606"/>
    <w:rsid w:val="00B33E01"/>
    <w:rsid w:val="00B45F39"/>
    <w:rsid w:val="00B5013B"/>
    <w:rsid w:val="00B50ECC"/>
    <w:rsid w:val="00B5614E"/>
    <w:rsid w:val="00B71985"/>
    <w:rsid w:val="00B86617"/>
    <w:rsid w:val="00BA3A1D"/>
    <w:rsid w:val="00BD32C1"/>
    <w:rsid w:val="00BF1D88"/>
    <w:rsid w:val="00C0011F"/>
    <w:rsid w:val="00C00569"/>
    <w:rsid w:val="00C3590B"/>
    <w:rsid w:val="00C570B0"/>
    <w:rsid w:val="00C57F6A"/>
    <w:rsid w:val="00CC4261"/>
    <w:rsid w:val="00CD1825"/>
    <w:rsid w:val="00CE6309"/>
    <w:rsid w:val="00CF2C53"/>
    <w:rsid w:val="00CF3C19"/>
    <w:rsid w:val="00D42B50"/>
    <w:rsid w:val="00D4553B"/>
    <w:rsid w:val="00D77875"/>
    <w:rsid w:val="00E05E8F"/>
    <w:rsid w:val="00E06D99"/>
    <w:rsid w:val="00E20007"/>
    <w:rsid w:val="00E26AF8"/>
    <w:rsid w:val="00E305F9"/>
    <w:rsid w:val="00E60B27"/>
    <w:rsid w:val="00E61941"/>
    <w:rsid w:val="00EA26BE"/>
    <w:rsid w:val="00EB07EB"/>
    <w:rsid w:val="00EB2036"/>
    <w:rsid w:val="00EC37A4"/>
    <w:rsid w:val="00EE1B50"/>
    <w:rsid w:val="00F23C23"/>
    <w:rsid w:val="00F47016"/>
    <w:rsid w:val="00F76F63"/>
    <w:rsid w:val="00F86A87"/>
    <w:rsid w:val="00F910B1"/>
    <w:rsid w:val="00F9599A"/>
    <w:rsid w:val="00FB7C43"/>
    <w:rsid w:val="00FE4593"/>
    <w:rsid w:val="00F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5F"/>
    <w:rPr>
      <w:sz w:val="24"/>
    </w:rPr>
  </w:style>
  <w:style w:type="paragraph" w:styleId="Heading3">
    <w:name w:val="heading 3"/>
    <w:basedOn w:val="Normal"/>
    <w:next w:val="Normal"/>
    <w:link w:val="Heading3Char"/>
    <w:qFormat/>
    <w:locked/>
    <w:rsid w:val="001A7163"/>
    <w:pPr>
      <w:keepNext/>
      <w:spacing w:line="240" w:lineRule="exact"/>
      <w:outlineLvl w:val="2"/>
    </w:pPr>
    <w:rPr>
      <w:rFonts w:ascii="NPSRawlinson" w:eastAsia="Times New Roman" w:hAnsi="NPSRawlinson"/>
      <w:b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145F"/>
    <w:pPr>
      <w:tabs>
        <w:tab w:val="center" w:pos="4320"/>
        <w:tab w:val="right" w:pos="8640"/>
      </w:tabs>
    </w:pPr>
    <w:rPr>
      <w:color w:val="00FF0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590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7145F"/>
    <w:pPr>
      <w:tabs>
        <w:tab w:val="center" w:pos="4320"/>
        <w:tab w:val="right" w:pos="8640"/>
      </w:tabs>
    </w:pPr>
    <w:rPr>
      <w:color w:val="00FFFF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590B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7145F"/>
    <w:rPr>
      <w:rFonts w:cs="Times New Roman"/>
    </w:rPr>
  </w:style>
  <w:style w:type="paragraph" w:customStyle="1" w:styleId="NPSDOI">
    <w:name w:val="NPS/DOI"/>
    <w:basedOn w:val="Normal"/>
    <w:uiPriority w:val="99"/>
    <w:rsid w:val="002338BC"/>
    <w:rPr>
      <w:rFonts w:ascii="Frutiger LT Std 45 Light" w:hAnsi="Frutiger LT Std 45 Light"/>
      <w:b/>
      <w:sz w:val="18"/>
    </w:rPr>
  </w:style>
  <w:style w:type="paragraph" w:customStyle="1" w:styleId="Footertext">
    <w:name w:val="Footer text"/>
    <w:basedOn w:val="Normal"/>
    <w:uiPriority w:val="99"/>
    <w:rsid w:val="002338BC"/>
    <w:pPr>
      <w:spacing w:line="240" w:lineRule="exact"/>
    </w:pPr>
    <w:rPr>
      <w:rFonts w:ascii="Frutiger LT Std 45 Light" w:hAnsi="Frutiger LT Std 45 Light"/>
      <w:kern w:val="16"/>
      <w:sz w:val="17"/>
    </w:rPr>
  </w:style>
  <w:style w:type="paragraph" w:customStyle="1" w:styleId="ToFrom-bold">
    <w:name w:val="To/From-bold"/>
    <w:basedOn w:val="Normal"/>
    <w:uiPriority w:val="99"/>
    <w:rsid w:val="002338BC"/>
    <w:pPr>
      <w:spacing w:line="360" w:lineRule="exact"/>
    </w:pPr>
    <w:rPr>
      <w:rFonts w:ascii="NPSRawlinsonOTTwo" w:hAnsi="NPSRawlinsonOTTwo"/>
      <w:b/>
      <w:sz w:val="21"/>
    </w:rPr>
  </w:style>
  <w:style w:type="paragraph" w:customStyle="1" w:styleId="ToFrom-light">
    <w:name w:val="To/From-light"/>
    <w:basedOn w:val="ToFrom-bold"/>
    <w:uiPriority w:val="99"/>
    <w:rsid w:val="002338BC"/>
    <w:rPr>
      <w:rFonts w:ascii="NPSRawlinsonOTOld" w:hAnsi="NPSRawlinsonOTOld"/>
    </w:rPr>
  </w:style>
  <w:style w:type="paragraph" w:customStyle="1" w:styleId="Sitename-large">
    <w:name w:val="Site name-large"/>
    <w:basedOn w:val="ToFrom-bold"/>
    <w:uiPriority w:val="99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Sitename-large-light">
    <w:name w:val="Site name-large-light"/>
    <w:basedOn w:val="Normal"/>
    <w:uiPriority w:val="99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EXPERIENCEYOURAMERICA">
    <w:name w:val="EXPERIENCE YOUR AMERICA"/>
    <w:basedOn w:val="Normal"/>
    <w:next w:val="Footertext"/>
    <w:uiPriority w:val="99"/>
    <w:rsid w:val="002338BC"/>
    <w:pPr>
      <w:spacing w:line="240" w:lineRule="exact"/>
    </w:pPr>
    <w:rPr>
      <w:rFonts w:ascii="Frutiger LT Std 45 Light" w:hAnsi="Frutiger LT Std 45 Light"/>
      <w:b/>
      <w:spacing w:val="24"/>
      <w:sz w:val="16"/>
    </w:rPr>
  </w:style>
  <w:style w:type="paragraph" w:customStyle="1" w:styleId="sitenameandaddress">
    <w:name w:val="site name and address"/>
    <w:basedOn w:val="Normal"/>
    <w:uiPriority w:val="99"/>
    <w:rsid w:val="002338BC"/>
    <w:pPr>
      <w:spacing w:line="220" w:lineRule="exact"/>
    </w:pPr>
    <w:rPr>
      <w:rFonts w:ascii="Frutiger LT Std 55 Roman" w:hAnsi="Frutiger LT Std 55 Roman"/>
      <w:sz w:val="18"/>
    </w:rPr>
  </w:style>
  <w:style w:type="paragraph" w:customStyle="1" w:styleId="Redtext">
    <w:name w:val="Red text"/>
    <w:basedOn w:val="Normal"/>
    <w:uiPriority w:val="99"/>
    <w:rsid w:val="002338BC"/>
    <w:pPr>
      <w:spacing w:line="220" w:lineRule="exact"/>
    </w:pPr>
    <w:rPr>
      <w:rFonts w:ascii="Frutiger LT Std 55 Roman" w:hAnsi="Frutiger LT Std 55 Roman"/>
      <w:color w:val="FF0000"/>
      <w:sz w:val="18"/>
    </w:rPr>
  </w:style>
  <w:style w:type="paragraph" w:customStyle="1" w:styleId="Content">
    <w:name w:val="Content"/>
    <w:basedOn w:val="Normal"/>
    <w:uiPriority w:val="99"/>
    <w:rsid w:val="002338BC"/>
    <w:pPr>
      <w:spacing w:line="360" w:lineRule="exact"/>
    </w:pPr>
    <w:rPr>
      <w:rFonts w:ascii="NPSRawlinsonOTOld" w:hAnsi="NPSRawlinsonOTOld"/>
      <w:sz w:val="21"/>
    </w:rPr>
  </w:style>
  <w:style w:type="paragraph" w:customStyle="1" w:styleId="EXPERIENCEYOURAMERICA0">
    <w:name w:val="&quot;EXPERIENCE YOUR AMERICA&quot;"/>
    <w:uiPriority w:val="99"/>
    <w:rsid w:val="007F1785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Headline">
    <w:name w:val="Headline"/>
    <w:basedOn w:val="Normal"/>
    <w:uiPriority w:val="99"/>
    <w:rsid w:val="002338BC"/>
    <w:pPr>
      <w:spacing w:line="300" w:lineRule="exact"/>
    </w:pPr>
    <w:rPr>
      <w:rFonts w:ascii="NPSRawlinsonOT" w:hAnsi="NPSRawlinsonOT"/>
      <w:b/>
      <w:sz w:val="30"/>
    </w:rPr>
  </w:style>
  <w:style w:type="character" w:styleId="Hyperlink">
    <w:name w:val="Hyperlink"/>
    <w:basedOn w:val="DefaultParagraphFont"/>
    <w:uiPriority w:val="99"/>
    <w:rsid w:val="000C444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E0A94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E0A94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rsid w:val="00717CA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locked/>
    <w:rsid w:val="00A14BF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14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4B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70D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3Char">
    <w:name w:val="Heading 3 Char"/>
    <w:basedOn w:val="DefaultParagraphFont"/>
    <w:link w:val="Heading3"/>
    <w:rsid w:val="001A7163"/>
    <w:rPr>
      <w:rFonts w:ascii="NPSRawlinson" w:eastAsia="Times New Roman" w:hAnsi="NPSRawlinson"/>
      <w:b/>
      <w:color w:val="000000"/>
      <w:sz w:val="28"/>
      <w:szCs w:val="24"/>
    </w:rPr>
  </w:style>
  <w:style w:type="paragraph" w:styleId="ListParagraph">
    <w:name w:val="List Paragraph"/>
    <w:basedOn w:val="Normal"/>
    <w:uiPriority w:val="34"/>
    <w:qFormat/>
    <w:rsid w:val="001A7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Links>
    <vt:vector size="30" baseType="variant">
      <vt:variant>
        <vt:i4>2556001</vt:i4>
      </vt:variant>
      <vt:variant>
        <vt:i4>12</vt:i4>
      </vt:variant>
      <vt:variant>
        <vt:i4>0</vt:i4>
      </vt:variant>
      <vt:variant>
        <vt:i4>5</vt:i4>
      </vt:variant>
      <vt:variant>
        <vt:lpwstr>http://www.nps.gov/</vt:lpwstr>
      </vt:variant>
      <vt:variant>
        <vt:lpwstr/>
      </vt:variant>
      <vt:variant>
        <vt:i4>3080243</vt:i4>
      </vt:variant>
      <vt:variant>
        <vt:i4>9</vt:i4>
      </vt:variant>
      <vt:variant>
        <vt:i4>0</vt:i4>
      </vt:variant>
      <vt:variant>
        <vt:i4>5</vt:i4>
      </vt:variant>
      <vt:variant>
        <vt:lpwstr>http://www.nps.gov/communities</vt:lpwstr>
      </vt:variant>
      <vt:variant>
        <vt:lpwstr/>
      </vt:variant>
      <vt:variant>
        <vt:i4>5963867</vt:i4>
      </vt:variant>
      <vt:variant>
        <vt:i4>6</vt:i4>
      </vt:variant>
      <vt:variant>
        <vt:i4>0</vt:i4>
      </vt:variant>
      <vt:variant>
        <vt:i4>5</vt:i4>
      </vt:variant>
      <vt:variant>
        <vt:lpwstr>http://www.nps.gov/npweek</vt:lpwstr>
      </vt:variant>
      <vt:variant>
        <vt:lpwstr/>
      </vt:variant>
      <vt:variant>
        <vt:i4>2556001</vt:i4>
      </vt:variant>
      <vt:variant>
        <vt:i4>3</vt:i4>
      </vt:variant>
      <vt:variant>
        <vt:i4>0</vt:i4>
      </vt:variant>
      <vt:variant>
        <vt:i4>5</vt:i4>
      </vt:variant>
      <vt:variant>
        <vt:lpwstr>http://www.nps.gov/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mailto:Kathy_Kupper@nps.gov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 Conner</dc:creator>
  <cp:lastModifiedBy>Neidig Marc</cp:lastModifiedBy>
  <cp:revision>4</cp:revision>
  <cp:lastPrinted>2011-06-09T13:35:00Z</cp:lastPrinted>
  <dcterms:created xsi:type="dcterms:W3CDTF">2011-06-23T01:18:00Z</dcterms:created>
  <dcterms:modified xsi:type="dcterms:W3CDTF">2011-06-26T18:13:00Z</dcterms:modified>
</cp:coreProperties>
</file>