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067C" w14:textId="77777777" w:rsidR="00AF642C" w:rsidRPr="00762C68" w:rsidRDefault="0017122D" w:rsidP="00ED3E19">
      <w:pPr>
        <w:pStyle w:val="NoSpacing"/>
        <w:jc w:val="center"/>
        <w:rPr>
          <w:b/>
          <w:sz w:val="28"/>
          <w:szCs w:val="28"/>
          <w:u w:val="single"/>
        </w:rPr>
      </w:pPr>
      <w:r w:rsidRPr="00762C68">
        <w:rPr>
          <w:b/>
          <w:sz w:val="28"/>
          <w:szCs w:val="28"/>
          <w:u w:val="single"/>
        </w:rPr>
        <w:t>CUA Application Requirements</w:t>
      </w:r>
      <w:r w:rsidR="00706609" w:rsidRPr="00762C68">
        <w:rPr>
          <w:b/>
          <w:sz w:val="28"/>
          <w:szCs w:val="28"/>
          <w:u w:val="single"/>
        </w:rPr>
        <w:t>/Checklist</w:t>
      </w:r>
    </w:p>
    <w:p w14:paraId="709E8B0D" w14:textId="77777777" w:rsidR="006A4545" w:rsidRPr="00762C68" w:rsidRDefault="00ED3E19" w:rsidP="00ED3E19">
      <w:pPr>
        <w:pStyle w:val="NoSpacing"/>
        <w:jc w:val="center"/>
        <w:rPr>
          <w:b/>
          <w:sz w:val="28"/>
          <w:szCs w:val="28"/>
          <w:u w:val="single"/>
        </w:rPr>
      </w:pPr>
      <w:r w:rsidRPr="00762C68">
        <w:rPr>
          <w:b/>
          <w:sz w:val="28"/>
          <w:szCs w:val="28"/>
          <w:u w:val="single"/>
        </w:rPr>
        <w:t>Fishing Guides</w:t>
      </w:r>
    </w:p>
    <w:p w14:paraId="0D4960EB" w14:textId="77777777" w:rsidR="00ED3E19" w:rsidRPr="00ED3E19" w:rsidRDefault="00ED3E19" w:rsidP="00ED3E19">
      <w:pPr>
        <w:pStyle w:val="NoSpacing"/>
        <w:jc w:val="center"/>
        <w:rPr>
          <w:u w:val="single"/>
        </w:rPr>
      </w:pPr>
    </w:p>
    <w:p w14:paraId="5317E020" w14:textId="11A73326" w:rsidR="006A4545" w:rsidRPr="006A4545" w:rsidRDefault="003645F6" w:rsidP="006A4545">
      <w:r>
        <w:t>Please use these two pages as a guide on what copies of documentation you will require in your application packet when submitted.</w:t>
      </w:r>
      <w:r w:rsidR="007215C2">
        <w:t xml:space="preserve"> All of t</w:t>
      </w:r>
      <w:r w:rsidR="006A4545" w:rsidRPr="006A4545">
        <w:t xml:space="preserve">hese must be included in your application </w:t>
      </w:r>
      <w:r w:rsidR="000836CC">
        <w:t xml:space="preserve">when submitted, no piece meal </w:t>
      </w:r>
      <w:r w:rsidR="00D87107">
        <w:t xml:space="preserve">or parts and pieces submitted over time </w:t>
      </w:r>
      <w:r w:rsidR="000836CC">
        <w:t xml:space="preserve">will be </w:t>
      </w:r>
      <w:r w:rsidR="00D87107">
        <w:t>allowed.</w:t>
      </w:r>
      <w:r w:rsidR="0025211E">
        <w:t xml:space="preserve">  If your application packet is not complete, it will not be processed</w:t>
      </w:r>
      <w:r w:rsidR="000D0509">
        <w:t xml:space="preserve"> for a permit/authorization.</w:t>
      </w:r>
    </w:p>
    <w:p w14:paraId="55FE13C6" w14:textId="394F064F" w:rsidR="0017122D" w:rsidRDefault="0017122D" w:rsidP="0017122D">
      <w:pPr>
        <w:pStyle w:val="ListParagraph"/>
        <w:numPr>
          <w:ilvl w:val="0"/>
          <w:numId w:val="1"/>
        </w:numPr>
      </w:pPr>
      <w:r>
        <w:t xml:space="preserve"> Must have a current </w:t>
      </w:r>
      <w:r w:rsidRPr="00420A7F">
        <w:rPr>
          <w:b/>
        </w:rPr>
        <w:t>EIN #</w:t>
      </w:r>
      <w:r w:rsidR="006A4545">
        <w:t xml:space="preserve"> listed on your application</w:t>
      </w:r>
      <w:r w:rsidR="00762C68">
        <w:t>.</w:t>
      </w:r>
      <w:r w:rsidR="007475B4">
        <w:t xml:space="preserve"> See the application form for </w:t>
      </w:r>
      <w:r w:rsidR="00A13D08">
        <w:t>the link if you don’t have one.  If you can’t remember your EIN#, contact me by phone and I c</w:t>
      </w:r>
      <w:r w:rsidR="00A26C2D">
        <w:t>a</w:t>
      </w:r>
      <w:r w:rsidR="00A13D08">
        <w:t>n</w:t>
      </w:r>
      <w:r w:rsidR="00A26C2D">
        <w:t xml:space="preserve"> give it to you.</w:t>
      </w:r>
    </w:p>
    <w:p w14:paraId="147C5611" w14:textId="77777777" w:rsidR="005E0D55" w:rsidRDefault="00420A7F" w:rsidP="0017122D">
      <w:pPr>
        <w:pStyle w:val="ListParagraph"/>
        <w:numPr>
          <w:ilvl w:val="0"/>
          <w:numId w:val="1"/>
        </w:numPr>
      </w:pPr>
      <w:r>
        <w:t>Enclose c</w:t>
      </w:r>
      <w:r w:rsidR="006A4545">
        <w:t>opies of</w:t>
      </w:r>
      <w:r w:rsidR="006D35A9">
        <w:t xml:space="preserve"> your</w:t>
      </w:r>
      <w:r w:rsidR="005E0D55">
        <w:t>:</w:t>
      </w:r>
    </w:p>
    <w:p w14:paraId="340422E0" w14:textId="10464F84" w:rsidR="005E0D55" w:rsidRPr="00B5688B" w:rsidRDefault="006D35A9" w:rsidP="00F11709">
      <w:pPr>
        <w:pStyle w:val="ListParagraph"/>
        <w:numPr>
          <w:ilvl w:val="0"/>
          <w:numId w:val="6"/>
        </w:numPr>
        <w:rPr>
          <w:bCs/>
        </w:rPr>
      </w:pPr>
      <w:r w:rsidRPr="00B5688B">
        <w:rPr>
          <w:bCs/>
        </w:rPr>
        <w:t xml:space="preserve">driver’s license, </w:t>
      </w:r>
    </w:p>
    <w:p w14:paraId="60D566E0" w14:textId="084501F4" w:rsidR="00C210DD" w:rsidRPr="00B5688B" w:rsidRDefault="006A4545" w:rsidP="00B5688B">
      <w:pPr>
        <w:pStyle w:val="ListParagraph"/>
        <w:numPr>
          <w:ilvl w:val="0"/>
          <w:numId w:val="6"/>
        </w:numPr>
        <w:rPr>
          <w:bCs/>
        </w:rPr>
      </w:pPr>
      <w:r w:rsidRPr="00B5688B">
        <w:rPr>
          <w:bCs/>
        </w:rPr>
        <w:t>registrations for your vehicle(s)</w:t>
      </w:r>
      <w:r w:rsidR="005F6410" w:rsidRPr="00B5688B">
        <w:rPr>
          <w:bCs/>
        </w:rPr>
        <w:t xml:space="preserve"> if you are transporting cust</w:t>
      </w:r>
      <w:r w:rsidR="005E0D55" w:rsidRPr="00B5688B">
        <w:rPr>
          <w:bCs/>
        </w:rPr>
        <w:t>omers – if not just write – NOT TRANSPORTING</w:t>
      </w:r>
      <w:r w:rsidRPr="00B5688B">
        <w:rPr>
          <w:bCs/>
        </w:rPr>
        <w:t xml:space="preserve">, </w:t>
      </w:r>
    </w:p>
    <w:p w14:paraId="0F497F34" w14:textId="7BC04EBC" w:rsidR="006A4545" w:rsidRPr="00B5688B" w:rsidRDefault="006A4545" w:rsidP="00B5688B">
      <w:pPr>
        <w:pStyle w:val="ListParagraph"/>
        <w:numPr>
          <w:ilvl w:val="0"/>
          <w:numId w:val="6"/>
        </w:numPr>
        <w:rPr>
          <w:bCs/>
        </w:rPr>
      </w:pPr>
      <w:r w:rsidRPr="00B5688B">
        <w:rPr>
          <w:bCs/>
        </w:rPr>
        <w:t>boat trailer and boat (if regi</w:t>
      </w:r>
      <w:r w:rsidR="0038469B" w:rsidRPr="00B5688B">
        <w:rPr>
          <w:bCs/>
        </w:rPr>
        <w:t>stered, if not please state that</w:t>
      </w:r>
      <w:r w:rsidRPr="00B5688B">
        <w:rPr>
          <w:bCs/>
        </w:rPr>
        <w:t xml:space="preserve"> </w:t>
      </w:r>
      <w:r w:rsidR="006D35A9" w:rsidRPr="00B5688B">
        <w:rPr>
          <w:bCs/>
        </w:rPr>
        <w:t>on the application</w:t>
      </w:r>
      <w:r w:rsidRPr="00B5688B">
        <w:rPr>
          <w:bCs/>
        </w:rPr>
        <w:t xml:space="preserve"> page</w:t>
      </w:r>
      <w:r w:rsidR="00A26C2D" w:rsidRPr="00B5688B">
        <w:rPr>
          <w:bCs/>
        </w:rPr>
        <w:t xml:space="preserve"> that it is not registered so I don’t think you forgot.</w:t>
      </w:r>
      <w:r w:rsidRPr="00B5688B">
        <w:rPr>
          <w:bCs/>
        </w:rPr>
        <w:t>)</w:t>
      </w:r>
    </w:p>
    <w:p w14:paraId="11A1B36D" w14:textId="77777777" w:rsidR="003E3F73" w:rsidRPr="00B5688B" w:rsidRDefault="003E3F73" w:rsidP="003E3F73">
      <w:pPr>
        <w:pStyle w:val="ListParagraph"/>
        <w:ind w:left="1440"/>
        <w:rPr>
          <w:bCs/>
        </w:rPr>
      </w:pPr>
    </w:p>
    <w:p w14:paraId="036D25A8" w14:textId="77777777" w:rsidR="006A4545" w:rsidRDefault="006A4545" w:rsidP="003E3F73">
      <w:pPr>
        <w:pStyle w:val="ListParagraph"/>
        <w:ind w:left="1440"/>
      </w:pPr>
      <w:r>
        <w:t>List on page 2 of the application:</w:t>
      </w:r>
    </w:p>
    <w:p w14:paraId="0D4A5555" w14:textId="058D3441" w:rsidR="0017122D" w:rsidRDefault="0017122D" w:rsidP="003E3F73">
      <w:pPr>
        <w:pStyle w:val="ListParagraph"/>
        <w:ind w:left="1440"/>
      </w:pPr>
      <w:r>
        <w:t>Vehicle</w:t>
      </w:r>
      <w:r w:rsidRPr="006D35A9">
        <w:rPr>
          <w:b/>
        </w:rPr>
        <w:t>:  State</w:t>
      </w:r>
      <w:r>
        <w:t xml:space="preserve">, </w:t>
      </w:r>
      <w:r w:rsidR="00095099">
        <w:t xml:space="preserve">make/model, </w:t>
      </w:r>
      <w:r>
        <w:t>license #, year</w:t>
      </w:r>
      <w:r w:rsidR="00095099">
        <w:t>, maximum # of passengers</w:t>
      </w:r>
      <w:r w:rsidR="0098259E">
        <w:t xml:space="preserve">, and </w:t>
      </w:r>
      <w:r w:rsidR="00D0506C">
        <w:t xml:space="preserve">if you </w:t>
      </w:r>
      <w:r w:rsidR="0098259E">
        <w:t>own/rent vehicle</w:t>
      </w:r>
    </w:p>
    <w:p w14:paraId="77B8534D" w14:textId="2A769822" w:rsidR="0017122D" w:rsidRDefault="0017122D" w:rsidP="003E3F73">
      <w:pPr>
        <w:pStyle w:val="ListParagraph"/>
        <w:ind w:left="1440"/>
      </w:pPr>
      <w:r>
        <w:t xml:space="preserve">Boat trailer:  </w:t>
      </w:r>
      <w:r w:rsidR="005D2D12" w:rsidRPr="006D35A9">
        <w:rPr>
          <w:b/>
        </w:rPr>
        <w:t>State</w:t>
      </w:r>
      <w:r w:rsidR="005D2D12">
        <w:t>, make/model, license #, year, maximum # of passengers, and own/rent vehicle -</w:t>
      </w:r>
      <w:r w:rsidR="006A4545">
        <w:t>list under the vehicle information section</w:t>
      </w:r>
    </w:p>
    <w:p w14:paraId="75609E5D" w14:textId="487168C6" w:rsidR="0017122D" w:rsidRDefault="0017122D" w:rsidP="003E3F73">
      <w:pPr>
        <w:pStyle w:val="ListParagraph"/>
        <w:ind w:left="1440"/>
      </w:pPr>
      <w:r>
        <w:t xml:space="preserve">Boat/Vessel:  </w:t>
      </w:r>
      <w:r w:rsidR="005513A2">
        <w:t xml:space="preserve">Make/model, </w:t>
      </w:r>
      <w:r>
        <w:t>Registration</w:t>
      </w:r>
      <w:r w:rsidR="005513A2">
        <w:t xml:space="preserve"> #</w:t>
      </w:r>
      <w:r>
        <w:t xml:space="preserve">, </w:t>
      </w:r>
      <w:r w:rsidR="005513A2">
        <w:t xml:space="preserve">length, </w:t>
      </w:r>
      <w:r w:rsidR="003F2EE7">
        <w:t>maximum # of passengers, and own/rent/lease ve</w:t>
      </w:r>
      <w:r w:rsidR="00A633CD">
        <w:t>ssel</w:t>
      </w:r>
    </w:p>
    <w:p w14:paraId="16A85D7C" w14:textId="77777777" w:rsidR="00420A7F" w:rsidRDefault="00420A7F" w:rsidP="003E3F73">
      <w:pPr>
        <w:pStyle w:val="ListParagraph"/>
        <w:ind w:left="1440"/>
      </w:pPr>
    </w:p>
    <w:p w14:paraId="54170FB9" w14:textId="77777777" w:rsidR="0017122D" w:rsidRPr="008F2A2B" w:rsidRDefault="0017122D" w:rsidP="0017122D">
      <w:pPr>
        <w:pStyle w:val="ListParagraph"/>
        <w:numPr>
          <w:ilvl w:val="0"/>
          <w:numId w:val="1"/>
        </w:numPr>
        <w:rPr>
          <w:b/>
        </w:rPr>
      </w:pPr>
      <w:r w:rsidRPr="008F2A2B">
        <w:rPr>
          <w:b/>
        </w:rPr>
        <w:t>Insurance:</w:t>
      </w:r>
    </w:p>
    <w:p w14:paraId="13C31675" w14:textId="4A570C02" w:rsidR="003E3F73" w:rsidRDefault="003E3F73" w:rsidP="003E3F73">
      <w:pPr>
        <w:pStyle w:val="ListParagraph"/>
        <w:numPr>
          <w:ilvl w:val="0"/>
          <w:numId w:val="2"/>
        </w:numPr>
      </w:pPr>
      <w:r w:rsidRPr="006D35A9">
        <w:rPr>
          <w:b/>
        </w:rPr>
        <w:t>Business</w:t>
      </w:r>
      <w:r w:rsidR="00A50148" w:rsidRPr="006D35A9">
        <w:rPr>
          <w:b/>
        </w:rPr>
        <w:t xml:space="preserve">/Watercraft </w:t>
      </w:r>
      <w:r w:rsidRPr="006D35A9">
        <w:rPr>
          <w:b/>
        </w:rPr>
        <w:t>Liability In</w:t>
      </w:r>
      <w:r w:rsidR="00A50148" w:rsidRPr="006D35A9">
        <w:rPr>
          <w:b/>
        </w:rPr>
        <w:t>surance:</w:t>
      </w:r>
      <w:r w:rsidR="00A50148">
        <w:t xml:space="preserve">  $500,000 for fishing guides, please supply a copy of the </w:t>
      </w:r>
      <w:r w:rsidR="00A50148" w:rsidRPr="006D35A9">
        <w:rPr>
          <w:b/>
        </w:rPr>
        <w:t>Certificate of Liability Insurance</w:t>
      </w:r>
      <w:r w:rsidR="00A50148">
        <w:t xml:space="preserve"> </w:t>
      </w:r>
      <w:r>
        <w:t xml:space="preserve">with </w:t>
      </w:r>
      <w:r w:rsidR="0038469B">
        <w:t xml:space="preserve">United States </w:t>
      </w:r>
      <w:r w:rsidR="00420A7F">
        <w:t>of America</w:t>
      </w:r>
      <w:r w:rsidR="0038469B">
        <w:t xml:space="preserve">, </w:t>
      </w:r>
      <w:r>
        <w:t xml:space="preserve">National Park Service, 274 River Road, Beach Lake, PA  18405 named as </w:t>
      </w:r>
      <w:r w:rsidR="006D35A9">
        <w:t>‘</w:t>
      </w:r>
      <w:r w:rsidRPr="00420A7F">
        <w:rPr>
          <w:b/>
        </w:rPr>
        <w:t>additionally insured</w:t>
      </w:r>
      <w:r w:rsidR="006D35A9" w:rsidRPr="00420A7F">
        <w:rPr>
          <w:b/>
        </w:rPr>
        <w:t>’</w:t>
      </w:r>
      <w:r w:rsidRPr="00420A7F">
        <w:rPr>
          <w:b/>
        </w:rPr>
        <w:t>.</w:t>
      </w:r>
      <w:r w:rsidR="007C2DC4" w:rsidRPr="00420A7F">
        <w:rPr>
          <w:b/>
        </w:rPr>
        <w:t xml:space="preserve">  Make sure it </w:t>
      </w:r>
      <w:r w:rsidR="002128F4" w:rsidRPr="00420A7F">
        <w:rPr>
          <w:b/>
        </w:rPr>
        <w:t>says,</w:t>
      </w:r>
      <w:r w:rsidR="007C2DC4" w:rsidRPr="00420A7F">
        <w:rPr>
          <w:b/>
        </w:rPr>
        <w:t xml:space="preserve"> ‘additionally insured’ NOT ‘additional interested party’.</w:t>
      </w:r>
      <w:r w:rsidR="006D35A9" w:rsidRPr="00420A7F">
        <w:rPr>
          <w:b/>
        </w:rPr>
        <w:t xml:space="preserve">  </w:t>
      </w:r>
      <w:r w:rsidR="006D35A9">
        <w:t xml:space="preserve">A copy of your insurance </w:t>
      </w:r>
      <w:r w:rsidR="009C0F0D">
        <w:t xml:space="preserve">card, </w:t>
      </w:r>
      <w:r w:rsidR="006D35A9">
        <w:t>bill</w:t>
      </w:r>
      <w:r w:rsidR="00420A7F">
        <w:t>, Declarations page</w:t>
      </w:r>
      <w:r w:rsidR="006D35A9">
        <w:t xml:space="preserve"> or other statements will </w:t>
      </w:r>
      <w:r w:rsidR="00420A7F">
        <w:t>NOT</w:t>
      </w:r>
      <w:r w:rsidR="006D35A9">
        <w:t xml:space="preserve"> be accepted.</w:t>
      </w:r>
    </w:p>
    <w:p w14:paraId="3E414FB6" w14:textId="54A925D4" w:rsidR="00420A7F" w:rsidRDefault="00A50148" w:rsidP="00A50148">
      <w:pPr>
        <w:pStyle w:val="ListParagraph"/>
        <w:numPr>
          <w:ilvl w:val="0"/>
          <w:numId w:val="2"/>
        </w:numPr>
      </w:pPr>
      <w:r w:rsidRPr="006D35A9">
        <w:rPr>
          <w:b/>
        </w:rPr>
        <w:t>Commercial Automobile Liability Insurance</w:t>
      </w:r>
      <w:r w:rsidRPr="00A50148">
        <w:t xml:space="preserve"> – Do you transport customers, even at the accesses?  </w:t>
      </w:r>
      <w:r>
        <w:t xml:space="preserve">The </w:t>
      </w:r>
      <w:r w:rsidR="00BE7F33">
        <w:t xml:space="preserve">National Park Service jurisdiction </w:t>
      </w:r>
      <w:r>
        <w:t>is to the mean</w:t>
      </w:r>
      <w:r w:rsidR="00BE7F33">
        <w:t xml:space="preserve"> </w:t>
      </w:r>
      <w:r w:rsidR="002128F4">
        <w:t>high-water</w:t>
      </w:r>
      <w:r w:rsidR="00BE7F33">
        <w:t xml:space="preserve"> mark of the </w:t>
      </w:r>
      <w:r w:rsidR="002128F4">
        <w:t>river and</w:t>
      </w:r>
      <w:r w:rsidR="00BE7F33">
        <w:t xml:space="preserve"> </w:t>
      </w:r>
      <w:r w:rsidRPr="00A50148">
        <w:t>has agreements/concurrent jurisdiction with both NY</w:t>
      </w:r>
      <w:r>
        <w:t xml:space="preserve"> DEC</w:t>
      </w:r>
      <w:r w:rsidRPr="00A50148">
        <w:t xml:space="preserve"> &amp; PA</w:t>
      </w:r>
      <w:r>
        <w:t xml:space="preserve"> Fish &amp; Boat Commission (FBC)</w:t>
      </w:r>
      <w:r w:rsidRPr="00A50148">
        <w:t xml:space="preserve">.  Therefore, the accesses are considered park property because of the agreements.  </w:t>
      </w:r>
    </w:p>
    <w:p w14:paraId="6A9BBE59" w14:textId="77777777" w:rsidR="00420A7F" w:rsidRDefault="00420A7F" w:rsidP="00420A7F">
      <w:pPr>
        <w:pStyle w:val="ListParagraph"/>
        <w:ind w:left="1080"/>
        <w:rPr>
          <w:b/>
        </w:rPr>
      </w:pPr>
    </w:p>
    <w:p w14:paraId="73E2563D" w14:textId="77777777" w:rsidR="003E3F73" w:rsidRDefault="00A50148" w:rsidP="00420A7F">
      <w:pPr>
        <w:pStyle w:val="ListParagraph"/>
        <w:ind w:left="1080"/>
      </w:pPr>
      <w:r w:rsidRPr="00A50148">
        <w:t xml:space="preserve">If you transport customers, please supply a copy of your Auto Liability </w:t>
      </w:r>
      <w:r w:rsidRPr="006D35A9">
        <w:rPr>
          <w:b/>
        </w:rPr>
        <w:t xml:space="preserve">Certificate of Liability Insurance </w:t>
      </w:r>
      <w:r w:rsidRPr="00A50148">
        <w:t xml:space="preserve">with </w:t>
      </w:r>
      <w:r w:rsidR="00420A7F">
        <w:t xml:space="preserve">United State of America, </w:t>
      </w:r>
      <w:r w:rsidRPr="00A50148">
        <w:t xml:space="preserve">National Park Service, 274 River Road, Beach Lake, PA  18405 named as </w:t>
      </w:r>
      <w:r w:rsidR="00A10DBD" w:rsidRPr="00420A7F">
        <w:rPr>
          <w:b/>
        </w:rPr>
        <w:t>‘</w:t>
      </w:r>
      <w:r w:rsidRPr="00420A7F">
        <w:rPr>
          <w:b/>
        </w:rPr>
        <w:t>additionally insured.</w:t>
      </w:r>
      <w:r w:rsidR="00A10DBD" w:rsidRPr="00420A7F">
        <w:rPr>
          <w:b/>
        </w:rPr>
        <w:t>’</w:t>
      </w:r>
      <w:r w:rsidR="006D35A9" w:rsidRPr="00420A7F">
        <w:rPr>
          <w:b/>
        </w:rPr>
        <w:t xml:space="preserve"> </w:t>
      </w:r>
      <w:r w:rsidR="006D35A9">
        <w:t>Same as the Business/Watercraft Liability Insurance.</w:t>
      </w:r>
      <w:r w:rsidR="003A4CC7" w:rsidRPr="003A4CC7">
        <w:t xml:space="preserve"> A copy of your insurance bill, Declarations page or other statements will NOT be accepted.</w:t>
      </w:r>
    </w:p>
    <w:p w14:paraId="4D13504E" w14:textId="77777777" w:rsidR="007C2DC4" w:rsidRDefault="007C2DC4" w:rsidP="00A10DBD">
      <w:pPr>
        <w:ind w:left="1080"/>
      </w:pPr>
      <w:r>
        <w:lastRenderedPageBreak/>
        <w:t xml:space="preserve">As of 2017, the Superintendent has </w:t>
      </w:r>
      <w:r w:rsidR="00A10DBD">
        <w:t>negotiated with the WASO level</w:t>
      </w:r>
      <w:r>
        <w:t xml:space="preserve"> to accept automobile liability insurance</w:t>
      </w:r>
      <w:r w:rsidR="00A10DBD">
        <w:t xml:space="preserve"> at the state minimum amount required, </w:t>
      </w:r>
      <w:r w:rsidR="00A10DBD" w:rsidRPr="00420A7F">
        <w:rPr>
          <w:b/>
        </w:rPr>
        <w:t>as long as your insurance company knows that you will be transporting customers in that vehicle for your business</w:t>
      </w:r>
      <w:r w:rsidR="00A10DBD">
        <w:t>.  It will be the same as a realtor transporting clients in their vehicles.</w:t>
      </w:r>
    </w:p>
    <w:p w14:paraId="78FC9AC5" w14:textId="7E5E8A01" w:rsidR="00BE7F33" w:rsidRDefault="00BE7F33" w:rsidP="00A10DBD">
      <w:pPr>
        <w:ind w:left="1080"/>
      </w:pPr>
      <w:r w:rsidRPr="00420A7F">
        <w:rPr>
          <w:b/>
        </w:rPr>
        <w:t>If you a</w:t>
      </w:r>
      <w:r w:rsidR="00F45026" w:rsidRPr="00420A7F">
        <w:rPr>
          <w:b/>
        </w:rPr>
        <w:t>r</w:t>
      </w:r>
      <w:r w:rsidRPr="00420A7F">
        <w:rPr>
          <w:b/>
        </w:rPr>
        <w:t xml:space="preserve">e </w:t>
      </w:r>
      <w:r w:rsidRPr="00420A7F">
        <w:rPr>
          <w:b/>
          <w:i/>
        </w:rPr>
        <w:t>not</w:t>
      </w:r>
      <w:r w:rsidRPr="00420A7F">
        <w:rPr>
          <w:b/>
        </w:rPr>
        <w:t xml:space="preserve"> transporting customers</w:t>
      </w:r>
      <w:r>
        <w:t>,</w:t>
      </w:r>
      <w:r w:rsidR="00F45026">
        <w:t xml:space="preserve"> </w:t>
      </w:r>
      <w:r w:rsidR="001A1C5F">
        <w:t xml:space="preserve">proof of </w:t>
      </w:r>
      <w:r w:rsidR="00F45026">
        <w:t xml:space="preserve">this insurance is </w:t>
      </w:r>
      <w:r w:rsidR="00420A7F">
        <w:t>NOT</w:t>
      </w:r>
      <w:r w:rsidR="00F45026">
        <w:t xml:space="preserve"> required, and documentation will not need to be submitted</w:t>
      </w:r>
      <w:r w:rsidR="00494720">
        <w:t>, just state:  NOT TRANSPORTING in that section of the application</w:t>
      </w:r>
      <w:r w:rsidR="00F45026">
        <w:t xml:space="preserve">.  </w:t>
      </w:r>
    </w:p>
    <w:p w14:paraId="0DCA80FD" w14:textId="77777777" w:rsidR="008F2A2B" w:rsidRDefault="00F45026" w:rsidP="00F66413">
      <w:pPr>
        <w:pStyle w:val="ListParagraph"/>
        <w:numPr>
          <w:ilvl w:val="0"/>
          <w:numId w:val="1"/>
        </w:numPr>
      </w:pPr>
      <w:r w:rsidRPr="008F2A2B">
        <w:rPr>
          <w:b/>
        </w:rPr>
        <w:t>Certifications:</w:t>
      </w:r>
      <w:r>
        <w:t xml:space="preserve"> </w:t>
      </w:r>
    </w:p>
    <w:p w14:paraId="2CC3227C" w14:textId="7B126C6D" w:rsidR="0017122D" w:rsidRDefault="00F45026" w:rsidP="008F2A2B">
      <w:pPr>
        <w:pStyle w:val="ListParagraph"/>
        <w:numPr>
          <w:ilvl w:val="0"/>
          <w:numId w:val="4"/>
        </w:numPr>
      </w:pPr>
      <w:r>
        <w:t>P</w:t>
      </w:r>
      <w:r w:rsidR="00A50148">
        <w:t xml:space="preserve">lease supply copies of </w:t>
      </w:r>
      <w:r>
        <w:t xml:space="preserve">current certifications in </w:t>
      </w:r>
      <w:r w:rsidR="00F66413" w:rsidRPr="008F2A2B">
        <w:rPr>
          <w:b/>
        </w:rPr>
        <w:t>Fi</w:t>
      </w:r>
      <w:r w:rsidR="00A50148" w:rsidRPr="008F2A2B">
        <w:rPr>
          <w:b/>
        </w:rPr>
        <w:t>rst Aid</w:t>
      </w:r>
      <w:r w:rsidR="00BB03EA">
        <w:rPr>
          <w:b/>
        </w:rPr>
        <w:t xml:space="preserve"> &amp;</w:t>
      </w:r>
      <w:r w:rsidR="00A50148" w:rsidRPr="008F2A2B">
        <w:rPr>
          <w:b/>
        </w:rPr>
        <w:t xml:space="preserve"> CPR/</w:t>
      </w:r>
      <w:r w:rsidR="008E22DE" w:rsidRPr="008F2A2B">
        <w:rPr>
          <w:b/>
        </w:rPr>
        <w:t xml:space="preserve">AED, </w:t>
      </w:r>
      <w:r w:rsidR="00685F7F">
        <w:t xml:space="preserve">and </w:t>
      </w:r>
      <w:r w:rsidR="008F2A2B">
        <w:t xml:space="preserve">they </w:t>
      </w:r>
      <w:r w:rsidR="00685F7F">
        <w:t>must be current.</w:t>
      </w:r>
      <w:r w:rsidR="00BB03EA">
        <w:t xml:space="preserve"> </w:t>
      </w:r>
      <w:r w:rsidR="00BB03EA" w:rsidRPr="008F2A2B">
        <w:rPr>
          <w:b/>
        </w:rPr>
        <w:t>Water</w:t>
      </w:r>
      <w:r w:rsidR="00BB03EA">
        <w:rPr>
          <w:b/>
        </w:rPr>
        <w:t>/Boating</w:t>
      </w:r>
      <w:r w:rsidR="00BB03EA" w:rsidRPr="008F2A2B">
        <w:rPr>
          <w:b/>
        </w:rPr>
        <w:t xml:space="preserve"> Safety</w:t>
      </w:r>
      <w:r w:rsidR="00BB03EA">
        <w:rPr>
          <w:b/>
        </w:rPr>
        <w:t xml:space="preserve"> </w:t>
      </w:r>
      <w:r w:rsidR="00BB03EA">
        <w:rPr>
          <w:bCs/>
        </w:rPr>
        <w:t xml:space="preserve">certifications do not need to be current, just </w:t>
      </w:r>
      <w:r w:rsidR="001B5D43">
        <w:rPr>
          <w:bCs/>
        </w:rPr>
        <w:t>supply a copy as proof that you had the cours</w:t>
      </w:r>
      <w:r w:rsidR="00953023">
        <w:rPr>
          <w:bCs/>
        </w:rPr>
        <w:t>e</w:t>
      </w:r>
      <w:r w:rsidR="001B5D43">
        <w:rPr>
          <w:bCs/>
        </w:rPr>
        <w:t>.</w:t>
      </w:r>
    </w:p>
    <w:p w14:paraId="550EA7D7" w14:textId="6B0B519F" w:rsidR="0094641F" w:rsidRPr="0094641F" w:rsidRDefault="00D53580" w:rsidP="008F2A2B">
      <w:pPr>
        <w:pStyle w:val="ListParagraph"/>
        <w:numPr>
          <w:ilvl w:val="0"/>
          <w:numId w:val="4"/>
        </w:numPr>
      </w:pPr>
      <w:r w:rsidRPr="008F2A2B">
        <w:rPr>
          <w:b/>
        </w:rPr>
        <w:t xml:space="preserve">Fishing </w:t>
      </w:r>
      <w:r w:rsidRPr="00DA213F">
        <w:rPr>
          <w:b/>
        </w:rPr>
        <w:t>Guides</w:t>
      </w:r>
      <w:r w:rsidRPr="008F2A2B">
        <w:rPr>
          <w:b/>
        </w:rPr>
        <w:t xml:space="preserve"> </w:t>
      </w:r>
      <w:r w:rsidR="00F66413" w:rsidRPr="008F2A2B">
        <w:rPr>
          <w:b/>
        </w:rPr>
        <w:t>Licensing:</w:t>
      </w:r>
      <w:r w:rsidR="00F66413">
        <w:t xml:space="preserve">  </w:t>
      </w:r>
      <w:r w:rsidR="0094641F" w:rsidRPr="008F2A2B">
        <w:rPr>
          <w:rFonts w:cstheme="minorHAnsi"/>
        </w:rPr>
        <w:t>The park requires proof (copies</w:t>
      </w:r>
      <w:r w:rsidR="002F0FF6">
        <w:rPr>
          <w:rFonts w:cstheme="minorHAnsi"/>
        </w:rPr>
        <w:t xml:space="preserve"> front and back</w:t>
      </w:r>
      <w:r w:rsidR="0094641F" w:rsidRPr="008F2A2B">
        <w:rPr>
          <w:rFonts w:cstheme="minorHAnsi"/>
        </w:rPr>
        <w:t xml:space="preserve">) of </w:t>
      </w:r>
      <w:r w:rsidR="008F2A2B" w:rsidRPr="008F2A2B">
        <w:rPr>
          <w:rFonts w:cstheme="minorHAnsi"/>
        </w:rPr>
        <w:t>guide</w:t>
      </w:r>
      <w:r w:rsidR="00B35D3C">
        <w:rPr>
          <w:rFonts w:cstheme="minorHAnsi"/>
        </w:rPr>
        <w:t>’</w:t>
      </w:r>
      <w:r w:rsidR="008F2A2B" w:rsidRPr="008F2A2B">
        <w:rPr>
          <w:rFonts w:cstheme="minorHAnsi"/>
        </w:rPr>
        <w:t xml:space="preserve">s </w:t>
      </w:r>
      <w:r w:rsidR="0094641F" w:rsidRPr="008F2A2B">
        <w:rPr>
          <w:rFonts w:cstheme="minorHAnsi"/>
        </w:rPr>
        <w:t>licenses</w:t>
      </w:r>
      <w:r w:rsidR="008F2A2B" w:rsidRPr="008F2A2B">
        <w:rPr>
          <w:rFonts w:cstheme="minorHAnsi"/>
        </w:rPr>
        <w:t xml:space="preserve"> </w:t>
      </w:r>
      <w:r w:rsidR="0094641F" w:rsidRPr="008F2A2B">
        <w:rPr>
          <w:rFonts w:cstheme="minorHAnsi"/>
        </w:rPr>
        <w:t xml:space="preserve">and </w:t>
      </w:r>
      <w:r w:rsidR="007E4535">
        <w:rPr>
          <w:rFonts w:cstheme="minorHAnsi"/>
        </w:rPr>
        <w:t xml:space="preserve">US Coast Guard </w:t>
      </w:r>
      <w:r w:rsidR="0094641F" w:rsidRPr="008F2A2B">
        <w:rPr>
          <w:rFonts w:cstheme="minorHAnsi"/>
        </w:rPr>
        <w:t>Captain’s license</w:t>
      </w:r>
      <w:r w:rsidR="007E4535">
        <w:rPr>
          <w:rFonts w:cstheme="minorHAnsi"/>
        </w:rPr>
        <w:t>s</w:t>
      </w:r>
      <w:r w:rsidR="0094641F" w:rsidRPr="008F2A2B">
        <w:rPr>
          <w:rFonts w:cstheme="minorHAnsi"/>
        </w:rPr>
        <w:t xml:space="preserve"> (if </w:t>
      </w:r>
      <w:r w:rsidR="00953023">
        <w:rPr>
          <w:rFonts w:cstheme="minorHAnsi"/>
        </w:rPr>
        <w:t xml:space="preserve">applicable and </w:t>
      </w:r>
      <w:r w:rsidR="00B35D3C">
        <w:rPr>
          <w:rFonts w:cstheme="minorHAnsi"/>
        </w:rPr>
        <w:t xml:space="preserve">you are </w:t>
      </w:r>
      <w:r w:rsidR="007E4535">
        <w:rPr>
          <w:rFonts w:cstheme="minorHAnsi"/>
        </w:rPr>
        <w:t>using a motorized</w:t>
      </w:r>
      <w:r w:rsidR="00B35D3C">
        <w:rPr>
          <w:rFonts w:cstheme="minorHAnsi"/>
        </w:rPr>
        <w:t xml:space="preserve"> vessel</w:t>
      </w:r>
      <w:r w:rsidR="0094641F" w:rsidRPr="008F2A2B">
        <w:rPr>
          <w:rFonts w:cstheme="minorHAnsi"/>
        </w:rPr>
        <w:t xml:space="preserve">).   </w:t>
      </w:r>
    </w:p>
    <w:p w14:paraId="2E49D72C" w14:textId="77777777" w:rsidR="00A44665" w:rsidRDefault="00D53580" w:rsidP="008F2A2B">
      <w:pPr>
        <w:pStyle w:val="ListParagraph"/>
        <w:ind w:left="1080" w:firstLine="360"/>
      </w:pPr>
      <w:r>
        <w:t>There is</w:t>
      </w:r>
      <w:r w:rsidRPr="0094641F">
        <w:rPr>
          <w:b/>
          <w:i/>
        </w:rPr>
        <w:t xml:space="preserve"> no</w:t>
      </w:r>
      <w:r>
        <w:t xml:space="preserve"> reciprocity in NY or PA for </w:t>
      </w:r>
      <w:r w:rsidR="00232964">
        <w:t xml:space="preserve">Fishing </w:t>
      </w:r>
      <w:r w:rsidRPr="008F2A2B">
        <w:rPr>
          <w:b/>
        </w:rPr>
        <w:t>Guides</w:t>
      </w:r>
      <w:r>
        <w:t xml:space="preserve"> Licenses. </w:t>
      </w:r>
    </w:p>
    <w:p w14:paraId="61D07452" w14:textId="7D4EB11B" w:rsidR="008F2A2B" w:rsidRDefault="00D53580" w:rsidP="00A44665">
      <w:pPr>
        <w:pStyle w:val="ListParagraph"/>
        <w:ind w:left="1080"/>
      </w:pPr>
      <w:r>
        <w:t xml:space="preserve"> If you have a PA Guides License and only use a PA Fish &amp; Boat Access or private </w:t>
      </w:r>
      <w:r w:rsidR="002128F4">
        <w:t>property,</w:t>
      </w:r>
      <w:r>
        <w:t xml:space="preserve"> </w:t>
      </w:r>
      <w:r w:rsidR="006D35A9">
        <w:t xml:space="preserve">then </w:t>
      </w:r>
      <w:r>
        <w:t xml:space="preserve">you </w:t>
      </w:r>
      <w:r w:rsidRPr="008F2A2B">
        <w:rPr>
          <w:i/>
        </w:rPr>
        <w:t>only</w:t>
      </w:r>
      <w:r>
        <w:t xml:space="preserve"> need a PA Guides License.  </w:t>
      </w:r>
      <w:r w:rsidR="00232964">
        <w:t xml:space="preserve">It is the same for NY.  </w:t>
      </w:r>
    </w:p>
    <w:p w14:paraId="548D0BAA" w14:textId="3129B2E7" w:rsidR="0004398A" w:rsidRDefault="00232964" w:rsidP="00FA0DB0">
      <w:pPr>
        <w:pStyle w:val="ListParagraph"/>
        <w:ind w:left="1080" w:firstLine="360"/>
        <w:rPr>
          <w:b/>
        </w:rPr>
      </w:pPr>
      <w:r>
        <w:t>W</w:t>
      </w:r>
      <w:r w:rsidR="00D53580">
        <w:t xml:space="preserve">hen you have a PA Guides License </w:t>
      </w:r>
      <w:r w:rsidR="002128F4" w:rsidRPr="00232964">
        <w:rPr>
          <w:i/>
        </w:rPr>
        <w:t>only</w:t>
      </w:r>
      <w:r w:rsidR="002128F4">
        <w:t xml:space="preserve"> and</w:t>
      </w:r>
      <w:r w:rsidR="00A44665">
        <w:t xml:space="preserve"> are using </w:t>
      </w:r>
      <w:r w:rsidR="00D53580">
        <w:t xml:space="preserve">NY accesses or </w:t>
      </w:r>
      <w:r w:rsidR="00A44665">
        <w:t xml:space="preserve">NY </w:t>
      </w:r>
      <w:r w:rsidR="00D53580">
        <w:t xml:space="preserve">private </w:t>
      </w:r>
      <w:r w:rsidR="00D53580" w:rsidRPr="009E4AF2">
        <w:rPr>
          <w:rFonts w:cstheme="minorHAnsi"/>
        </w:rPr>
        <w:t>property accesses</w:t>
      </w:r>
      <w:r w:rsidR="00A44665" w:rsidRPr="009E4AF2">
        <w:rPr>
          <w:rFonts w:cstheme="minorHAnsi"/>
        </w:rPr>
        <w:t xml:space="preserve"> you will need a NY Guides License too</w:t>
      </w:r>
      <w:r w:rsidRPr="009E4AF2">
        <w:rPr>
          <w:rFonts w:cstheme="minorHAnsi"/>
        </w:rPr>
        <w:t xml:space="preserve">.  It is the same for </w:t>
      </w:r>
      <w:r w:rsidR="00174E6B">
        <w:rPr>
          <w:rFonts w:cstheme="minorHAnsi"/>
        </w:rPr>
        <w:t>PA</w:t>
      </w:r>
      <w:r w:rsidRPr="009E4AF2">
        <w:rPr>
          <w:rFonts w:cstheme="minorHAnsi"/>
          <w:b/>
        </w:rPr>
        <w:t xml:space="preserve">. </w:t>
      </w:r>
      <w:r w:rsidR="00A44665" w:rsidRPr="009E4AF2">
        <w:rPr>
          <w:rFonts w:cstheme="minorHAnsi"/>
          <w:b/>
        </w:rPr>
        <w:t xml:space="preserve"> So, if you</w:t>
      </w:r>
      <w:r w:rsidR="00A44665" w:rsidRPr="00152A79">
        <w:rPr>
          <w:b/>
        </w:rPr>
        <w:t xml:space="preserve"> are using accesses or private property accesses on </w:t>
      </w:r>
      <w:r w:rsidR="00A44665" w:rsidRPr="00152A79">
        <w:rPr>
          <w:b/>
          <w:i/>
        </w:rPr>
        <w:t xml:space="preserve">both </w:t>
      </w:r>
      <w:r w:rsidR="00A44665" w:rsidRPr="00152A79">
        <w:rPr>
          <w:b/>
        </w:rPr>
        <w:t xml:space="preserve">sides of the river, you will need </w:t>
      </w:r>
      <w:r w:rsidR="00A44665" w:rsidRPr="00780143">
        <w:rPr>
          <w:b/>
          <w:i/>
          <w:iCs/>
        </w:rPr>
        <w:t>both</w:t>
      </w:r>
      <w:r w:rsidR="00A44665" w:rsidRPr="00152A79">
        <w:rPr>
          <w:b/>
        </w:rPr>
        <w:t xml:space="preserve"> NY &amp; PA Guides Licenses</w:t>
      </w:r>
      <w:r w:rsidR="00FC6FA4">
        <w:rPr>
          <w:b/>
        </w:rPr>
        <w:t xml:space="preserve">.  </w:t>
      </w:r>
    </w:p>
    <w:p w14:paraId="0ADD7E41" w14:textId="62F863E2" w:rsidR="00E22AA7" w:rsidRPr="00E22AA7" w:rsidRDefault="00DA213F" w:rsidP="0004398A">
      <w:pPr>
        <w:pStyle w:val="ListParagraph"/>
        <w:numPr>
          <w:ilvl w:val="0"/>
          <w:numId w:val="4"/>
        </w:numPr>
        <w:rPr>
          <w:rFonts w:cstheme="minorHAnsi"/>
        </w:rPr>
      </w:pPr>
      <w:r w:rsidRPr="00DA213F">
        <w:rPr>
          <w:rFonts w:cstheme="minorHAnsi"/>
          <w:b/>
          <w:bCs/>
        </w:rPr>
        <w:t>State Fishing License:</w:t>
      </w:r>
      <w:r>
        <w:rPr>
          <w:rFonts w:cstheme="minorHAnsi"/>
        </w:rPr>
        <w:t xml:space="preserve">  </w:t>
      </w:r>
      <w:r w:rsidR="00E22AA7" w:rsidRPr="00E22AA7">
        <w:rPr>
          <w:rFonts w:cstheme="minorHAnsi"/>
        </w:rPr>
        <w:t xml:space="preserve">Fishing guides must also have </w:t>
      </w:r>
      <w:r w:rsidR="00E22AA7" w:rsidRPr="000860F2">
        <w:rPr>
          <w:rFonts w:cstheme="minorHAnsi"/>
          <w:b/>
          <w:bCs/>
        </w:rPr>
        <w:t xml:space="preserve">either </w:t>
      </w:r>
      <w:r w:rsidR="00E22AA7" w:rsidRPr="00484F1E">
        <w:rPr>
          <w:rFonts w:cstheme="minorHAnsi"/>
        </w:rPr>
        <w:t>a NY</w:t>
      </w:r>
      <w:r w:rsidR="00E22AA7" w:rsidRPr="000860F2">
        <w:rPr>
          <w:rFonts w:cstheme="minorHAnsi"/>
          <w:b/>
          <w:bCs/>
        </w:rPr>
        <w:t xml:space="preserve"> </w:t>
      </w:r>
      <w:r w:rsidR="00E22AA7" w:rsidRPr="000860F2">
        <w:rPr>
          <w:rFonts w:cstheme="minorHAnsi"/>
          <w:b/>
          <w:bCs/>
          <w:i/>
          <w:iCs/>
        </w:rPr>
        <w:t>or</w:t>
      </w:r>
      <w:r w:rsidR="00E22AA7" w:rsidRPr="000860F2">
        <w:rPr>
          <w:rFonts w:cstheme="minorHAnsi"/>
          <w:b/>
          <w:bCs/>
        </w:rPr>
        <w:t xml:space="preserve"> </w:t>
      </w:r>
      <w:r w:rsidR="00E22AA7" w:rsidRPr="00484F1E">
        <w:rPr>
          <w:rFonts w:cstheme="minorHAnsi"/>
        </w:rPr>
        <w:t>PA fishing license</w:t>
      </w:r>
      <w:r w:rsidR="00E22AA7" w:rsidRPr="00E22AA7">
        <w:rPr>
          <w:rFonts w:cstheme="minorHAnsi"/>
        </w:rPr>
        <w:t xml:space="preserve"> and </w:t>
      </w:r>
      <w:r w:rsidR="00484F1E">
        <w:rPr>
          <w:rFonts w:cstheme="minorHAnsi"/>
        </w:rPr>
        <w:t xml:space="preserve">also </w:t>
      </w:r>
      <w:r w:rsidR="00E22AA7" w:rsidRPr="00E22AA7">
        <w:rPr>
          <w:rFonts w:cstheme="minorHAnsi"/>
        </w:rPr>
        <w:t xml:space="preserve">make sure </w:t>
      </w:r>
      <w:r w:rsidR="004E03A8">
        <w:rPr>
          <w:rFonts w:cstheme="minorHAnsi"/>
        </w:rPr>
        <w:t>your</w:t>
      </w:r>
      <w:r w:rsidR="00E22AA7" w:rsidRPr="00E22AA7">
        <w:rPr>
          <w:rFonts w:cstheme="minorHAnsi"/>
        </w:rPr>
        <w:t xml:space="preserve"> customers have a valid NY or PA fishing license</w:t>
      </w:r>
      <w:r w:rsidR="004E03A8">
        <w:rPr>
          <w:rFonts w:cstheme="minorHAnsi"/>
        </w:rPr>
        <w:t xml:space="preserve"> on their person or a photo on their phone</w:t>
      </w:r>
      <w:r w:rsidR="00E22AA7" w:rsidRPr="00E22AA7">
        <w:rPr>
          <w:rFonts w:cstheme="minorHAnsi"/>
        </w:rPr>
        <w:t>.  They are reciprocal in either state within the park area.</w:t>
      </w:r>
    </w:p>
    <w:p w14:paraId="7AEE4CFB" w14:textId="410C2B14" w:rsidR="00455C86" w:rsidRDefault="00706609" w:rsidP="0004398A">
      <w:pPr>
        <w:pStyle w:val="ListParagraph"/>
        <w:numPr>
          <w:ilvl w:val="0"/>
          <w:numId w:val="4"/>
        </w:numPr>
      </w:pPr>
      <w:r w:rsidRPr="0004398A">
        <w:rPr>
          <w:b/>
        </w:rPr>
        <w:t>PA Fish &amp; Boat Commission Launch permit</w:t>
      </w:r>
      <w:r w:rsidRPr="00685F7F">
        <w:t xml:space="preserve"> is needed unless the boat is registered in another state and used in the registered state more than 50% of the time. At PA Fish and Boat Commission Access Areas out-of-state boaters with a boat validly registered in their home state are granted reciprocal privileges to boat in Pennsylvania for up to 60 days. Persons that use their boats in the state for greater than 60 days are required to register their boats in Pennsylvania</w:t>
      </w:r>
      <w:r>
        <w:t xml:space="preserve"> or if</w:t>
      </w:r>
      <w:r w:rsidRPr="00685F7F">
        <w:t xml:space="preserve"> the vessel/boat is commercial or motorized, it needs to be registered with the PA Fish &amp; Boat Co</w:t>
      </w:r>
      <w:r>
        <w:t>mmission to use their accesses</w:t>
      </w:r>
      <w:r w:rsidRPr="00FC6FA4">
        <w:t>.</w:t>
      </w:r>
      <w:r w:rsidR="00FC6FA4" w:rsidRPr="00FC6FA4">
        <w:t xml:space="preserve"> If your boat is registered in </w:t>
      </w:r>
      <w:r w:rsidR="002128F4" w:rsidRPr="00FC6FA4">
        <w:t>PA,</w:t>
      </w:r>
      <w:r w:rsidR="00FC6FA4" w:rsidRPr="00FC6FA4">
        <w:t xml:space="preserve"> you do NOT need a PA Launch permit.</w:t>
      </w:r>
    </w:p>
    <w:p w14:paraId="62A6B1E2" w14:textId="2801EF0C" w:rsidR="00F66413" w:rsidRDefault="00042BBE" w:rsidP="008F2A2B">
      <w:pPr>
        <w:pStyle w:val="ListParagraph"/>
        <w:numPr>
          <w:ilvl w:val="0"/>
          <w:numId w:val="4"/>
        </w:numPr>
      </w:pPr>
      <w:r w:rsidRPr="00706609">
        <w:rPr>
          <w:rFonts w:cs="Arial"/>
        </w:rPr>
        <w:t xml:space="preserve">A different Commercial Use Agreement for </w:t>
      </w:r>
      <w:r w:rsidRPr="002A171D">
        <w:rPr>
          <w:rFonts w:cs="Arial"/>
          <w:b/>
          <w:bCs/>
        </w:rPr>
        <w:t>US Coast Guard Captain’s license</w:t>
      </w:r>
      <w:r w:rsidRPr="00706609">
        <w:rPr>
          <w:rFonts w:cs="Arial"/>
        </w:rPr>
        <w:t xml:space="preserve"> would be necessary </w:t>
      </w:r>
      <w:r w:rsidRPr="00C54627">
        <w:rPr>
          <w:rFonts w:cs="Arial"/>
          <w:b/>
        </w:rPr>
        <w:t xml:space="preserve">for the use </w:t>
      </w:r>
      <w:r w:rsidRPr="00C54627">
        <w:rPr>
          <w:rFonts w:cs="Arial"/>
          <w:b/>
          <w:i/>
        </w:rPr>
        <w:t>of powered vessels of any type or kind</w:t>
      </w:r>
      <w:r w:rsidRPr="00706609">
        <w:rPr>
          <w:rFonts w:cs="Arial"/>
          <w:i/>
        </w:rPr>
        <w:t xml:space="preserve">, </w:t>
      </w:r>
      <w:r w:rsidRPr="00706609">
        <w:rPr>
          <w:rFonts w:cs="Arial"/>
        </w:rPr>
        <w:t xml:space="preserve">and </w:t>
      </w:r>
      <w:r w:rsidRPr="00C54627">
        <w:rPr>
          <w:rFonts w:cs="Arial"/>
          <w:b/>
        </w:rPr>
        <w:t xml:space="preserve">proof of </w:t>
      </w:r>
      <w:r w:rsidR="00817A4C">
        <w:rPr>
          <w:rFonts w:cs="Arial"/>
          <w:b/>
        </w:rPr>
        <w:t xml:space="preserve">a current </w:t>
      </w:r>
      <w:r w:rsidRPr="00C54627">
        <w:rPr>
          <w:rFonts w:cs="Arial"/>
          <w:b/>
        </w:rPr>
        <w:t>Captain’s status must be included with the application</w:t>
      </w:r>
      <w:r w:rsidR="0094641F">
        <w:rPr>
          <w:rFonts w:cs="Arial"/>
        </w:rPr>
        <w:t>. A</w:t>
      </w:r>
      <w:r w:rsidRPr="00706609">
        <w:rPr>
          <w:rFonts w:cs="Arial"/>
        </w:rPr>
        <w:t xml:space="preserve"> copy must be in </w:t>
      </w:r>
      <w:r w:rsidR="00C54627">
        <w:rPr>
          <w:rFonts w:cs="Arial"/>
        </w:rPr>
        <w:t>your</w:t>
      </w:r>
      <w:r w:rsidRPr="00706609">
        <w:rPr>
          <w:rFonts w:cs="Arial"/>
        </w:rPr>
        <w:t xml:space="preserve"> file at NPS Headquarters before the</w:t>
      </w:r>
      <w:r w:rsidR="003F5C68">
        <w:rPr>
          <w:rFonts w:cs="Arial"/>
        </w:rPr>
        <w:t xml:space="preserve"> motorized vessel </w:t>
      </w:r>
      <w:r w:rsidRPr="00706609">
        <w:rPr>
          <w:rFonts w:cs="Arial"/>
        </w:rPr>
        <w:t>CUA</w:t>
      </w:r>
      <w:r w:rsidR="00C54627">
        <w:rPr>
          <w:rFonts w:cs="Arial"/>
        </w:rPr>
        <w:t xml:space="preserve"> permit</w:t>
      </w:r>
      <w:r w:rsidRPr="00706609">
        <w:rPr>
          <w:rFonts w:cs="Arial"/>
        </w:rPr>
        <w:t xml:space="preserve"> would be issued/amended.</w:t>
      </w:r>
    </w:p>
    <w:p w14:paraId="3003101B" w14:textId="77777777" w:rsidR="0017122D" w:rsidRDefault="0017122D" w:rsidP="0017122D"/>
    <w:p w14:paraId="008DAFF5" w14:textId="77777777" w:rsidR="00C54627" w:rsidRDefault="00C54627" w:rsidP="0017122D"/>
    <w:p w14:paraId="56A3FCCE" w14:textId="77777777" w:rsidR="00C54627" w:rsidRDefault="00C54627" w:rsidP="0017122D"/>
    <w:p w14:paraId="29518D1D" w14:textId="77777777" w:rsidR="00762C68" w:rsidRDefault="00762C68" w:rsidP="00C54627">
      <w:pPr>
        <w:rPr>
          <w:b/>
          <w:sz w:val="28"/>
          <w:szCs w:val="28"/>
        </w:rPr>
      </w:pPr>
      <w:r>
        <w:rPr>
          <w:b/>
          <w:sz w:val="28"/>
          <w:szCs w:val="28"/>
        </w:rPr>
        <w:lastRenderedPageBreak/>
        <w:t>LAST MINUTE APPLICATION CHECKLIST:</w:t>
      </w:r>
    </w:p>
    <w:p w14:paraId="389F6707" w14:textId="77777777" w:rsidR="00C54627" w:rsidRPr="00C54627" w:rsidRDefault="00C54627" w:rsidP="00C54627">
      <w:pPr>
        <w:rPr>
          <w:b/>
          <w:sz w:val="28"/>
          <w:szCs w:val="28"/>
        </w:rPr>
      </w:pPr>
      <w:r w:rsidRPr="00C54627">
        <w:rPr>
          <w:b/>
          <w:sz w:val="28"/>
          <w:szCs w:val="28"/>
        </w:rPr>
        <w:t>Before you seal your envelope, do you have copies of the following?</w:t>
      </w:r>
      <w:r w:rsidRPr="00C54627">
        <w:rPr>
          <w:b/>
          <w:sz w:val="28"/>
          <w:szCs w:val="28"/>
        </w:rPr>
        <w:tab/>
      </w:r>
      <w:r w:rsidRPr="00C54627">
        <w:rPr>
          <w:b/>
          <w:sz w:val="28"/>
          <w:szCs w:val="28"/>
        </w:rPr>
        <w:tab/>
        <w:t xml:space="preserve"> </w:t>
      </w:r>
    </w:p>
    <w:p w14:paraId="56405B0C" w14:textId="59EBB675" w:rsidR="00C54627" w:rsidRPr="00F12FFA" w:rsidRDefault="002128F4" w:rsidP="00C54627">
      <w:pPr>
        <w:rPr>
          <w:i/>
          <w:iCs/>
          <w:sz w:val="28"/>
          <w:szCs w:val="28"/>
        </w:rPr>
      </w:pPr>
      <w:r w:rsidRPr="005B30B1">
        <w:rPr>
          <w:b/>
          <w:bCs/>
          <w:i/>
          <w:iCs/>
          <w:sz w:val="28"/>
          <w:szCs w:val="28"/>
        </w:rPr>
        <w:t xml:space="preserve">Chart the expiration dates below from your documents.  </w:t>
      </w:r>
      <w:r w:rsidRPr="00F12FFA">
        <w:rPr>
          <w:i/>
          <w:iCs/>
          <w:sz w:val="28"/>
          <w:szCs w:val="28"/>
        </w:rPr>
        <w:t>Keep this copy so you know when these expire and can send an updated document to the permit coordinator.</w:t>
      </w:r>
      <w:r w:rsidR="00133184">
        <w:rPr>
          <w:i/>
          <w:iCs/>
          <w:sz w:val="28"/>
          <w:szCs w:val="28"/>
        </w:rPr>
        <w:t xml:space="preserve"> All of these documents must be current in your file at all times.</w:t>
      </w:r>
    </w:p>
    <w:p w14:paraId="3A722C23" w14:textId="77777777" w:rsidR="002128F4" w:rsidRPr="002128F4" w:rsidRDefault="002128F4" w:rsidP="00C54627">
      <w:pPr>
        <w:rPr>
          <w:b/>
          <w:bCs/>
          <w:i/>
          <w:iCs/>
        </w:rPr>
      </w:pPr>
    </w:p>
    <w:p w14:paraId="7DF1BD96" w14:textId="77777777" w:rsidR="00C54627" w:rsidRDefault="00C54627" w:rsidP="00C54627">
      <w:r>
        <w:t>EIN#</w:t>
      </w:r>
      <w:r w:rsidR="00762C68">
        <w:t>:  list on 1</w:t>
      </w:r>
      <w:r w:rsidR="00762C68" w:rsidRPr="00762C68">
        <w:rPr>
          <w:vertAlign w:val="superscript"/>
        </w:rPr>
        <w:t>st</w:t>
      </w:r>
      <w:r w:rsidR="00762C68">
        <w:t xml:space="preserve"> page of application</w:t>
      </w:r>
    </w:p>
    <w:p w14:paraId="3E0328B7" w14:textId="227F4DB0" w:rsidR="00C54627" w:rsidRDefault="00C54627" w:rsidP="00C54627">
      <w:r>
        <w:t xml:space="preserve">Guide License(s) </w:t>
      </w:r>
      <w:r w:rsidR="00745FE6">
        <w:t>–</w:t>
      </w:r>
      <w:r>
        <w:t xml:space="preserve"> PA</w:t>
      </w:r>
      <w:r w:rsidR="00745FE6">
        <w:t xml:space="preserve"> and/or</w:t>
      </w:r>
      <w:r>
        <w:t xml:space="preserve"> NY</w:t>
      </w:r>
      <w:r w:rsidR="00745FE6">
        <w:t xml:space="preserve"> depending on your use of accesses</w:t>
      </w:r>
    </w:p>
    <w:p w14:paraId="08D420CC" w14:textId="2D1C2F40" w:rsidR="002279A3" w:rsidRDefault="002279A3" w:rsidP="00C54627">
      <w:r>
        <w:tab/>
        <w:t>PA</w:t>
      </w:r>
      <w:r w:rsidR="00AB3D6E">
        <w:t xml:space="preserve"> expires</w:t>
      </w:r>
      <w:r>
        <w:t>:                            NY</w:t>
      </w:r>
      <w:r w:rsidR="00AB3D6E">
        <w:t xml:space="preserve"> expires</w:t>
      </w:r>
      <w:r>
        <w:t>:</w:t>
      </w:r>
    </w:p>
    <w:p w14:paraId="1A3DCCD3" w14:textId="4C4DEA00" w:rsidR="00C54627" w:rsidRDefault="00C54627" w:rsidP="00C54627">
      <w:r>
        <w:t xml:space="preserve">Fishing License- PA </w:t>
      </w:r>
      <w:r w:rsidRPr="00762C68">
        <w:rPr>
          <w:b/>
        </w:rPr>
        <w:t>OR</w:t>
      </w:r>
      <w:r w:rsidR="00762C68">
        <w:t xml:space="preserve">  </w:t>
      </w:r>
      <w:r>
        <w:t xml:space="preserve"> NY</w:t>
      </w:r>
    </w:p>
    <w:p w14:paraId="24059A57" w14:textId="0E508340" w:rsidR="002279A3" w:rsidRDefault="002279A3" w:rsidP="002279A3">
      <w:r>
        <w:tab/>
        <w:t>PA</w:t>
      </w:r>
      <w:r w:rsidR="00AB3D6E">
        <w:t xml:space="preserve"> expires</w:t>
      </w:r>
      <w:r>
        <w:t>:                            NY</w:t>
      </w:r>
      <w:r w:rsidR="00AB3D6E">
        <w:t xml:space="preserve"> expires</w:t>
      </w:r>
      <w:r>
        <w:t>:</w:t>
      </w:r>
    </w:p>
    <w:p w14:paraId="4FE7740C" w14:textId="61EAAEA8" w:rsidR="00C54627" w:rsidRDefault="00C54627" w:rsidP="00C54627">
      <w:r>
        <w:t>First Aid/</w:t>
      </w:r>
      <w:r w:rsidR="00AB3D6E">
        <w:t>/AED</w:t>
      </w:r>
      <w:r>
        <w:t xml:space="preserve"> certification</w:t>
      </w:r>
      <w:r w:rsidR="00AB3D6E">
        <w:t>, expires</w:t>
      </w:r>
      <w:r>
        <w:t xml:space="preserve">:  </w:t>
      </w:r>
    </w:p>
    <w:p w14:paraId="7D5BCF71" w14:textId="77777777" w:rsidR="00C54627" w:rsidRDefault="00C54627" w:rsidP="00C54627">
      <w:r>
        <w:t>Water</w:t>
      </w:r>
      <w:r w:rsidR="00762C68">
        <w:t>/Boating</w:t>
      </w:r>
      <w:r>
        <w:t xml:space="preserve"> Safety certification</w:t>
      </w:r>
    </w:p>
    <w:p w14:paraId="097BEA44" w14:textId="56B17A67" w:rsidR="00C54627" w:rsidRDefault="00C54627" w:rsidP="00C54627">
      <w:r>
        <w:t>Driver’s License</w:t>
      </w:r>
      <w:r w:rsidR="00441FC4">
        <w:t>, expires:</w:t>
      </w:r>
    </w:p>
    <w:p w14:paraId="71D6F4CA" w14:textId="23B21B74" w:rsidR="00C54627" w:rsidRDefault="00C54627" w:rsidP="00C54627">
      <w:r>
        <w:t xml:space="preserve">Vehicle Liability Insurance – </w:t>
      </w:r>
      <w:r w:rsidR="00453442">
        <w:t xml:space="preserve">state </w:t>
      </w:r>
      <w:r w:rsidR="002128F4">
        <w:t>minimum</w:t>
      </w:r>
      <w:r w:rsidR="00441FC4">
        <w:t>, expires</w:t>
      </w:r>
      <w:r>
        <w:t xml:space="preserve"> </w:t>
      </w:r>
    </w:p>
    <w:p w14:paraId="5E79CB2A" w14:textId="29764640" w:rsidR="00C54627" w:rsidRDefault="00C54627" w:rsidP="00C54627">
      <w:r>
        <w:t>Vehicle Registration</w:t>
      </w:r>
      <w:r w:rsidR="00441FC4">
        <w:t>, expires:</w:t>
      </w:r>
    </w:p>
    <w:p w14:paraId="0173E5C0" w14:textId="66588E7D" w:rsidR="00C54627" w:rsidRDefault="00C54627" w:rsidP="00C54627">
      <w:r>
        <w:t>Boat Registration</w:t>
      </w:r>
      <w:r w:rsidR="004D7685">
        <w:t>, if applicable</w:t>
      </w:r>
      <w:r w:rsidR="00441FC4">
        <w:t>, expires:</w:t>
      </w:r>
    </w:p>
    <w:p w14:paraId="5641A1E8" w14:textId="55296AD7" w:rsidR="00C54627" w:rsidRDefault="00C54627" w:rsidP="00C54627">
      <w:r>
        <w:t>Boat Trailer Registration</w:t>
      </w:r>
      <w:r w:rsidR="00441FC4">
        <w:t>, expires:</w:t>
      </w:r>
    </w:p>
    <w:p w14:paraId="2EED331A" w14:textId="4057E0E0" w:rsidR="00C54627" w:rsidRDefault="00C54627" w:rsidP="00C54627">
      <w:r>
        <w:t>PA Launch Permit</w:t>
      </w:r>
      <w:r w:rsidR="00441FC4">
        <w:t>, expires:</w:t>
      </w:r>
    </w:p>
    <w:p w14:paraId="5CCE2803" w14:textId="7AB8FD55" w:rsidR="00C54627" w:rsidRDefault="00C54627" w:rsidP="00C54627">
      <w:r>
        <w:t xml:space="preserve">Business Liability Insurance: </w:t>
      </w:r>
      <w:r w:rsidR="00453442">
        <w:t>minimum: $500,000 – Guides</w:t>
      </w:r>
      <w:r w:rsidR="00441FC4">
        <w:t>, expires:</w:t>
      </w:r>
    </w:p>
    <w:p w14:paraId="6BE1E470" w14:textId="77777777" w:rsidR="00C54627" w:rsidRDefault="00C54627" w:rsidP="00C54627"/>
    <w:p w14:paraId="3EB38318" w14:textId="77777777" w:rsidR="00A261D1" w:rsidRDefault="00C54627" w:rsidP="00C54627">
      <w:r w:rsidRPr="00471F0D">
        <w:rPr>
          <w:b/>
          <w:bCs/>
        </w:rPr>
        <w:t>Acknowledgement of Risk</w:t>
      </w:r>
      <w:r w:rsidR="00F627E4" w:rsidRPr="00471F0D">
        <w:rPr>
          <w:b/>
          <w:bCs/>
        </w:rPr>
        <w:t xml:space="preserve"> (AOR)</w:t>
      </w:r>
      <w:r w:rsidRPr="00471F0D">
        <w:rPr>
          <w:b/>
          <w:bCs/>
        </w:rPr>
        <w:t>:</w:t>
      </w:r>
      <w:r>
        <w:t xml:space="preserve">  One used by most guides is available if you want to use it.  A sample is attached for your use. </w:t>
      </w:r>
      <w:r w:rsidR="00B70CAA">
        <w:t xml:space="preserve"> Just let the permit coordinator know if you want to use the sample as your own.</w:t>
      </w:r>
      <w:r w:rsidR="00402D88">
        <w:t xml:space="preserve">  If you are working for a guide service</w:t>
      </w:r>
      <w:r w:rsidR="00180E36">
        <w:t>, you must have a</w:t>
      </w:r>
      <w:r w:rsidR="00B21588">
        <w:t>n</w:t>
      </w:r>
      <w:r w:rsidR="00180E36">
        <w:t xml:space="preserve"> </w:t>
      </w:r>
      <w:r w:rsidR="00B21588">
        <w:t>AOR</w:t>
      </w:r>
      <w:r w:rsidR="00180E36">
        <w:t xml:space="preserve"> for yourself if operating on your own </w:t>
      </w:r>
      <w:r w:rsidR="00B21588">
        <w:t xml:space="preserve">in addition </w:t>
      </w:r>
      <w:r w:rsidR="00471F0D">
        <w:t xml:space="preserve">to </w:t>
      </w:r>
      <w:r w:rsidR="00180E36">
        <w:t xml:space="preserve">one </w:t>
      </w:r>
      <w:r w:rsidR="00471F0D">
        <w:t xml:space="preserve">with your name on it </w:t>
      </w:r>
      <w:r w:rsidR="00180E36">
        <w:t>for the guide service you are working for.</w:t>
      </w:r>
      <w:r w:rsidR="00F627E4">
        <w:t xml:space="preserve">  </w:t>
      </w:r>
    </w:p>
    <w:p w14:paraId="32D20E18" w14:textId="0C389EBF" w:rsidR="00C54627" w:rsidRDefault="00A261D1" w:rsidP="0017122D">
      <w:r>
        <w:t>This document is for your protection</w:t>
      </w:r>
      <w:r w:rsidR="00971A94">
        <w:t xml:space="preserve"> as well as your clients</w:t>
      </w:r>
      <w:r>
        <w:t>.  Please have each of your clients sign it and keep the copy in your files for at least two years.</w:t>
      </w:r>
    </w:p>
    <w:sectPr w:rsidR="00C5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B2E58"/>
    <w:multiLevelType w:val="hybridMultilevel"/>
    <w:tmpl w:val="2422A526"/>
    <w:lvl w:ilvl="0" w:tplc="0FBC1CE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8E53F0D"/>
    <w:multiLevelType w:val="hybridMultilevel"/>
    <w:tmpl w:val="72F6AC6A"/>
    <w:lvl w:ilvl="0" w:tplc="F66C4C02">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EA0790"/>
    <w:multiLevelType w:val="hybridMultilevel"/>
    <w:tmpl w:val="D1B47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469AC"/>
    <w:multiLevelType w:val="hybridMultilevel"/>
    <w:tmpl w:val="C0980F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27CA8"/>
    <w:multiLevelType w:val="hybridMultilevel"/>
    <w:tmpl w:val="9A02DCE2"/>
    <w:lvl w:ilvl="0" w:tplc="9986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910907"/>
    <w:multiLevelType w:val="hybridMultilevel"/>
    <w:tmpl w:val="3ED4C4B2"/>
    <w:lvl w:ilvl="0" w:tplc="097AD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22D"/>
    <w:rsid w:val="000067DE"/>
    <w:rsid w:val="00042BBE"/>
    <w:rsid w:val="0004398A"/>
    <w:rsid w:val="000836CC"/>
    <w:rsid w:val="000860F2"/>
    <w:rsid w:val="00095099"/>
    <w:rsid w:val="000D0509"/>
    <w:rsid w:val="00133184"/>
    <w:rsid w:val="00152A79"/>
    <w:rsid w:val="0017122D"/>
    <w:rsid w:val="00174E6B"/>
    <w:rsid w:val="00180E36"/>
    <w:rsid w:val="001A1C5F"/>
    <w:rsid w:val="001B5D43"/>
    <w:rsid w:val="001F6184"/>
    <w:rsid w:val="002128F4"/>
    <w:rsid w:val="002279A3"/>
    <w:rsid w:val="00232964"/>
    <w:rsid w:val="0025211E"/>
    <w:rsid w:val="00254191"/>
    <w:rsid w:val="002735F2"/>
    <w:rsid w:val="002A171D"/>
    <w:rsid w:val="002F0FF6"/>
    <w:rsid w:val="00362D4A"/>
    <w:rsid w:val="003645F6"/>
    <w:rsid w:val="0038469B"/>
    <w:rsid w:val="003A4CC7"/>
    <w:rsid w:val="003E3F73"/>
    <w:rsid w:val="003F2EE7"/>
    <w:rsid w:val="003F5C68"/>
    <w:rsid w:val="00402D88"/>
    <w:rsid w:val="00420A7F"/>
    <w:rsid w:val="00441FC4"/>
    <w:rsid w:val="00453442"/>
    <w:rsid w:val="00455C86"/>
    <w:rsid w:val="00471F0D"/>
    <w:rsid w:val="00484F1E"/>
    <w:rsid w:val="00494720"/>
    <w:rsid w:val="004D7685"/>
    <w:rsid w:val="004E03A8"/>
    <w:rsid w:val="00504C14"/>
    <w:rsid w:val="005513A2"/>
    <w:rsid w:val="005B30B1"/>
    <w:rsid w:val="005D2D12"/>
    <w:rsid w:val="005E0D55"/>
    <w:rsid w:val="005F6410"/>
    <w:rsid w:val="0066015B"/>
    <w:rsid w:val="00682461"/>
    <w:rsid w:val="00685F7F"/>
    <w:rsid w:val="00695638"/>
    <w:rsid w:val="006A2E21"/>
    <w:rsid w:val="006A4545"/>
    <w:rsid w:val="006D35A9"/>
    <w:rsid w:val="00706609"/>
    <w:rsid w:val="007215C2"/>
    <w:rsid w:val="00745FE6"/>
    <w:rsid w:val="007475B4"/>
    <w:rsid w:val="00762C68"/>
    <w:rsid w:val="00780143"/>
    <w:rsid w:val="00797F87"/>
    <w:rsid w:val="007C2DC4"/>
    <w:rsid w:val="007D3574"/>
    <w:rsid w:val="007E4535"/>
    <w:rsid w:val="00817A4C"/>
    <w:rsid w:val="008E22DE"/>
    <w:rsid w:val="008F2A2B"/>
    <w:rsid w:val="008F7B33"/>
    <w:rsid w:val="0094641F"/>
    <w:rsid w:val="00953023"/>
    <w:rsid w:val="00971A94"/>
    <w:rsid w:val="0098259E"/>
    <w:rsid w:val="009C0F0D"/>
    <w:rsid w:val="009E1881"/>
    <w:rsid w:val="009E4AF2"/>
    <w:rsid w:val="00A10DBD"/>
    <w:rsid w:val="00A11E49"/>
    <w:rsid w:val="00A13D08"/>
    <w:rsid w:val="00A261D1"/>
    <w:rsid w:val="00A26C2D"/>
    <w:rsid w:val="00A44665"/>
    <w:rsid w:val="00A50148"/>
    <w:rsid w:val="00A633CD"/>
    <w:rsid w:val="00AB3D6E"/>
    <w:rsid w:val="00AF642C"/>
    <w:rsid w:val="00B21588"/>
    <w:rsid w:val="00B35D3C"/>
    <w:rsid w:val="00B5688B"/>
    <w:rsid w:val="00B70CAA"/>
    <w:rsid w:val="00BA36E6"/>
    <w:rsid w:val="00BB03EA"/>
    <w:rsid w:val="00BE7F33"/>
    <w:rsid w:val="00C210DD"/>
    <w:rsid w:val="00C54627"/>
    <w:rsid w:val="00CE4C21"/>
    <w:rsid w:val="00D0506C"/>
    <w:rsid w:val="00D13AD0"/>
    <w:rsid w:val="00D37221"/>
    <w:rsid w:val="00D53580"/>
    <w:rsid w:val="00D63C7E"/>
    <w:rsid w:val="00D87107"/>
    <w:rsid w:val="00DA213F"/>
    <w:rsid w:val="00E22AA7"/>
    <w:rsid w:val="00E53C5F"/>
    <w:rsid w:val="00ED3E19"/>
    <w:rsid w:val="00EE69B3"/>
    <w:rsid w:val="00F11709"/>
    <w:rsid w:val="00F12FFA"/>
    <w:rsid w:val="00F45026"/>
    <w:rsid w:val="00F627E4"/>
    <w:rsid w:val="00F66413"/>
    <w:rsid w:val="00FA0DB0"/>
    <w:rsid w:val="00FA49FD"/>
    <w:rsid w:val="00FC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A04C"/>
  <w15:docId w15:val="{4AB6EEC0-E47A-46ED-9F40-8483C10C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2D"/>
    <w:pPr>
      <w:ind w:left="720"/>
      <w:contextualSpacing/>
    </w:pPr>
  </w:style>
  <w:style w:type="paragraph" w:styleId="NoSpacing">
    <w:name w:val="No Spacing"/>
    <w:uiPriority w:val="1"/>
    <w:qFormat/>
    <w:rsid w:val="00ED3E19"/>
    <w:pPr>
      <w:spacing w:after="0" w:line="240" w:lineRule="auto"/>
    </w:pPr>
  </w:style>
  <w:style w:type="paragraph" w:styleId="BalloonText">
    <w:name w:val="Balloon Text"/>
    <w:basedOn w:val="Normal"/>
    <w:link w:val="BalloonTextChar"/>
    <w:uiPriority w:val="99"/>
    <w:semiHidden/>
    <w:unhideWhenUsed/>
    <w:rsid w:val="0045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81544-99DF-437D-AC10-A9E64267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Sheard, Bonnie K.</dc:creator>
  <cp:lastModifiedBy>Sheard, Bonnie K</cp:lastModifiedBy>
  <cp:revision>87</cp:revision>
  <cp:lastPrinted>2017-03-24T17:43:00Z</cp:lastPrinted>
  <dcterms:created xsi:type="dcterms:W3CDTF">2017-03-24T17:44:00Z</dcterms:created>
  <dcterms:modified xsi:type="dcterms:W3CDTF">2021-01-26T13:38:00Z</dcterms:modified>
</cp:coreProperties>
</file>