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260"/>
        <w:gridCol w:w="4140"/>
        <w:gridCol w:w="1080"/>
        <w:gridCol w:w="1800"/>
        <w:gridCol w:w="1620"/>
        <w:gridCol w:w="1620"/>
      </w:tblGrid>
      <w:tr w:rsidR="005E3C28" w:rsidRPr="003D5955" w14:paraId="5F8B1EC8" w14:textId="77777777" w:rsidTr="004A0AB1">
        <w:tblPrEx>
          <w:tblCellMar>
            <w:top w:w="0" w:type="dxa"/>
            <w:bottom w:w="0" w:type="dxa"/>
          </w:tblCellMar>
        </w:tblPrEx>
        <w:trPr>
          <w:cantSplit/>
        </w:trPr>
        <w:tc>
          <w:tcPr>
            <w:tcW w:w="3348" w:type="dxa"/>
            <w:vMerge w:val="restart"/>
          </w:tcPr>
          <w:p w14:paraId="6550DAA3" w14:textId="77777777" w:rsidR="005E3C28" w:rsidRDefault="005E3C28" w:rsidP="004A0AB1">
            <w:pPr>
              <w:jc w:val="center"/>
              <w:rPr>
                <w:sz w:val="40"/>
              </w:rPr>
            </w:pPr>
            <w:r>
              <w:rPr>
                <w:sz w:val="40"/>
              </w:rPr>
              <w:t xml:space="preserve">JOB HAZARD </w:t>
            </w:r>
          </w:p>
          <w:p w14:paraId="69E08796" w14:textId="77777777" w:rsidR="005E3C28" w:rsidRDefault="005E3C28" w:rsidP="004A0AB1">
            <w:pPr>
              <w:jc w:val="center"/>
              <w:rPr>
                <w:sz w:val="40"/>
              </w:rPr>
            </w:pPr>
            <w:r>
              <w:rPr>
                <w:sz w:val="40"/>
              </w:rPr>
              <w:t>ANALYSIS</w:t>
            </w:r>
          </w:p>
        </w:tc>
        <w:tc>
          <w:tcPr>
            <w:tcW w:w="6480" w:type="dxa"/>
            <w:gridSpan w:val="3"/>
          </w:tcPr>
          <w:p w14:paraId="65BE86AB" w14:textId="77777777" w:rsidR="005E3C28" w:rsidRPr="003D5955" w:rsidRDefault="005E3C28" w:rsidP="004A0AB1">
            <w:pPr>
              <w:rPr>
                <w:szCs w:val="24"/>
              </w:rPr>
            </w:pPr>
            <w:r w:rsidRPr="003D5955">
              <w:rPr>
                <w:szCs w:val="24"/>
              </w:rPr>
              <w:t>JOB TITLE (and number if applicable):</w:t>
            </w:r>
          </w:p>
          <w:p w14:paraId="59412DA7" w14:textId="6618AECB" w:rsidR="005E3C28" w:rsidRPr="003D5955" w:rsidRDefault="005E3C28" w:rsidP="004A0AB1">
            <w:pPr>
              <w:pStyle w:val="Heading2"/>
              <w:jc w:val="center"/>
              <w:rPr>
                <w:sz w:val="28"/>
                <w:szCs w:val="28"/>
              </w:rPr>
            </w:pPr>
            <w:r>
              <w:rPr>
                <w:sz w:val="28"/>
                <w:szCs w:val="28"/>
              </w:rPr>
              <w:t>Behind a Tour Specialist (BATS)</w:t>
            </w:r>
          </w:p>
        </w:tc>
        <w:tc>
          <w:tcPr>
            <w:tcW w:w="1800" w:type="dxa"/>
          </w:tcPr>
          <w:p w14:paraId="34815036" w14:textId="77777777" w:rsidR="005E3C28" w:rsidRPr="003D5955" w:rsidRDefault="005E3C28" w:rsidP="004A0AB1">
            <w:pPr>
              <w:rPr>
                <w:szCs w:val="24"/>
              </w:rPr>
            </w:pPr>
            <w:r w:rsidRPr="003D5955">
              <w:rPr>
                <w:szCs w:val="24"/>
              </w:rPr>
              <w:t xml:space="preserve">DATE: </w:t>
            </w:r>
          </w:p>
          <w:p w14:paraId="5FEEFAB6" w14:textId="5464482F" w:rsidR="005E3C28" w:rsidRPr="004472D5" w:rsidRDefault="005E3C28" w:rsidP="004A0AB1">
            <w:pPr>
              <w:rPr>
                <w:szCs w:val="24"/>
              </w:rPr>
            </w:pPr>
            <w:r>
              <w:rPr>
                <w:szCs w:val="24"/>
              </w:rPr>
              <w:t>12/13/2022</w:t>
            </w:r>
          </w:p>
        </w:tc>
        <w:tc>
          <w:tcPr>
            <w:tcW w:w="1620" w:type="dxa"/>
          </w:tcPr>
          <w:p w14:paraId="6E1502D0" w14:textId="77777777" w:rsidR="005E3C28" w:rsidRPr="003D5955" w:rsidRDefault="005E3C28" w:rsidP="004A0AB1">
            <w:pPr>
              <w:rPr>
                <w:szCs w:val="24"/>
              </w:rPr>
            </w:pPr>
            <w:r w:rsidRPr="003D5955">
              <w:rPr>
                <w:szCs w:val="24"/>
              </w:rPr>
              <w:t>X   NEW</w:t>
            </w:r>
          </w:p>
          <w:p w14:paraId="3719D894" w14:textId="77777777" w:rsidR="005E3C28" w:rsidRPr="003D5955" w:rsidRDefault="005E3C28" w:rsidP="004A0AB1">
            <w:pPr>
              <w:numPr>
                <w:ilvl w:val="0"/>
                <w:numId w:val="1"/>
              </w:numPr>
              <w:ind w:left="0" w:firstLine="0"/>
              <w:rPr>
                <w:szCs w:val="24"/>
              </w:rPr>
            </w:pPr>
            <w:r w:rsidRPr="003D5955">
              <w:rPr>
                <w:szCs w:val="24"/>
              </w:rPr>
              <w:t>REVISED</w:t>
            </w:r>
          </w:p>
        </w:tc>
        <w:tc>
          <w:tcPr>
            <w:tcW w:w="1620" w:type="dxa"/>
          </w:tcPr>
          <w:p w14:paraId="759678B5" w14:textId="77777777" w:rsidR="005E3C28" w:rsidRPr="003D5955" w:rsidRDefault="005E3C28" w:rsidP="004A0AB1">
            <w:pPr>
              <w:rPr>
                <w:szCs w:val="24"/>
              </w:rPr>
            </w:pPr>
            <w:r w:rsidRPr="003D5955">
              <w:rPr>
                <w:szCs w:val="24"/>
              </w:rPr>
              <w:t>PAGE 1</w:t>
            </w:r>
          </w:p>
          <w:p w14:paraId="28A1BAE1" w14:textId="77777777" w:rsidR="005E3C28" w:rsidRPr="003D5955" w:rsidRDefault="005E3C28" w:rsidP="004A0AB1">
            <w:pPr>
              <w:rPr>
                <w:szCs w:val="24"/>
              </w:rPr>
            </w:pPr>
            <w:r w:rsidRPr="003D5955">
              <w:rPr>
                <w:szCs w:val="24"/>
              </w:rPr>
              <w:t>0F 1</w:t>
            </w:r>
          </w:p>
        </w:tc>
      </w:tr>
      <w:tr w:rsidR="005E3C28" w:rsidRPr="003D5955" w14:paraId="259871E9" w14:textId="77777777" w:rsidTr="004A0AB1">
        <w:tblPrEx>
          <w:tblCellMar>
            <w:top w:w="0" w:type="dxa"/>
            <w:bottom w:w="0" w:type="dxa"/>
          </w:tblCellMar>
        </w:tblPrEx>
        <w:trPr>
          <w:cantSplit/>
        </w:trPr>
        <w:tc>
          <w:tcPr>
            <w:tcW w:w="3348" w:type="dxa"/>
            <w:vMerge/>
          </w:tcPr>
          <w:p w14:paraId="7728BEB6" w14:textId="77777777" w:rsidR="005E3C28" w:rsidRDefault="005E3C28" w:rsidP="004A0AB1"/>
        </w:tc>
        <w:tc>
          <w:tcPr>
            <w:tcW w:w="6480" w:type="dxa"/>
            <w:gridSpan w:val="3"/>
          </w:tcPr>
          <w:p w14:paraId="71294712" w14:textId="77777777" w:rsidR="005E3C28" w:rsidRPr="003D5955" w:rsidRDefault="005E3C28" w:rsidP="004A0AB1">
            <w:pPr>
              <w:rPr>
                <w:szCs w:val="24"/>
              </w:rPr>
            </w:pPr>
            <w:r w:rsidRPr="003D5955">
              <w:rPr>
                <w:szCs w:val="24"/>
              </w:rPr>
              <w:t>Title of Person Who Does the Job:</w:t>
            </w:r>
          </w:p>
          <w:p w14:paraId="57988096" w14:textId="77777777" w:rsidR="005E3C28" w:rsidRPr="003D5955" w:rsidRDefault="005E3C28" w:rsidP="004A0AB1">
            <w:pPr>
              <w:rPr>
                <w:szCs w:val="24"/>
              </w:rPr>
            </w:pPr>
            <w:r w:rsidRPr="003D5955">
              <w:rPr>
                <w:szCs w:val="24"/>
              </w:rPr>
              <w:t xml:space="preserve"> Employees and volunteers</w:t>
            </w:r>
          </w:p>
        </w:tc>
        <w:tc>
          <w:tcPr>
            <w:tcW w:w="5040" w:type="dxa"/>
            <w:gridSpan w:val="3"/>
          </w:tcPr>
          <w:p w14:paraId="1089EEDC" w14:textId="77777777" w:rsidR="005E3C28" w:rsidRPr="003D5955" w:rsidRDefault="005E3C28" w:rsidP="004A0AB1">
            <w:pPr>
              <w:rPr>
                <w:szCs w:val="24"/>
              </w:rPr>
            </w:pPr>
            <w:r w:rsidRPr="003D5955">
              <w:rPr>
                <w:szCs w:val="24"/>
              </w:rPr>
              <w:t>Analysis By:</w:t>
            </w:r>
          </w:p>
          <w:p w14:paraId="169D24C6" w14:textId="0311DE4B" w:rsidR="005E3C28" w:rsidRPr="003D5955" w:rsidRDefault="005E3C28" w:rsidP="004A0AB1">
            <w:pPr>
              <w:rPr>
                <w:szCs w:val="24"/>
              </w:rPr>
            </w:pPr>
          </w:p>
        </w:tc>
      </w:tr>
      <w:tr w:rsidR="005E3C28" w:rsidRPr="003D5955" w14:paraId="6CE3CA4F" w14:textId="77777777" w:rsidTr="004A0AB1">
        <w:tblPrEx>
          <w:tblCellMar>
            <w:top w:w="0" w:type="dxa"/>
            <w:bottom w:w="0" w:type="dxa"/>
          </w:tblCellMar>
        </w:tblPrEx>
        <w:tc>
          <w:tcPr>
            <w:tcW w:w="3348" w:type="dxa"/>
          </w:tcPr>
          <w:p w14:paraId="6456B10A" w14:textId="77777777" w:rsidR="005E3C28" w:rsidRDefault="005E3C28" w:rsidP="004A0AB1"/>
        </w:tc>
        <w:tc>
          <w:tcPr>
            <w:tcW w:w="6480" w:type="dxa"/>
            <w:gridSpan w:val="3"/>
          </w:tcPr>
          <w:p w14:paraId="6CD2ABB7" w14:textId="77777777" w:rsidR="005E3C28" w:rsidRPr="003D5955" w:rsidRDefault="005E3C28" w:rsidP="004A0AB1">
            <w:pPr>
              <w:rPr>
                <w:szCs w:val="24"/>
              </w:rPr>
            </w:pPr>
            <w:r w:rsidRPr="003D5955">
              <w:rPr>
                <w:szCs w:val="24"/>
              </w:rPr>
              <w:t>Supervisor:</w:t>
            </w:r>
          </w:p>
          <w:p w14:paraId="69127893" w14:textId="249F01B9" w:rsidR="005E3C28" w:rsidRPr="003D5955" w:rsidRDefault="005E3C28" w:rsidP="004A0AB1">
            <w:pPr>
              <w:rPr>
                <w:szCs w:val="24"/>
              </w:rPr>
            </w:pPr>
            <w:r>
              <w:rPr>
                <w:szCs w:val="24"/>
              </w:rPr>
              <w:t xml:space="preserve">Annie Brantley </w:t>
            </w:r>
          </w:p>
        </w:tc>
        <w:tc>
          <w:tcPr>
            <w:tcW w:w="5040" w:type="dxa"/>
            <w:gridSpan w:val="3"/>
          </w:tcPr>
          <w:p w14:paraId="04A88B3A" w14:textId="77777777" w:rsidR="005E3C28" w:rsidRPr="003D5955" w:rsidRDefault="005E3C28" w:rsidP="004A0AB1">
            <w:pPr>
              <w:rPr>
                <w:szCs w:val="24"/>
              </w:rPr>
            </w:pPr>
            <w:r w:rsidRPr="003D5955">
              <w:rPr>
                <w:szCs w:val="24"/>
              </w:rPr>
              <w:t xml:space="preserve">Reviewed By: </w:t>
            </w:r>
          </w:p>
          <w:p w14:paraId="50F1F228" w14:textId="77777777" w:rsidR="005E3C28" w:rsidRPr="003D5955" w:rsidRDefault="005E3C28" w:rsidP="004A0AB1">
            <w:pPr>
              <w:rPr>
                <w:szCs w:val="24"/>
              </w:rPr>
            </w:pPr>
          </w:p>
        </w:tc>
      </w:tr>
      <w:tr w:rsidR="005E3C28" w:rsidRPr="003D5955" w14:paraId="6FC5B532" w14:textId="77777777" w:rsidTr="004A0AB1">
        <w:tblPrEx>
          <w:tblCellMar>
            <w:top w:w="0" w:type="dxa"/>
            <w:bottom w:w="0" w:type="dxa"/>
          </w:tblCellMar>
        </w:tblPrEx>
        <w:tc>
          <w:tcPr>
            <w:tcW w:w="3348" w:type="dxa"/>
          </w:tcPr>
          <w:p w14:paraId="79D53A79" w14:textId="77777777" w:rsidR="005E3C28" w:rsidRDefault="005E3C28" w:rsidP="004A0AB1">
            <w:r>
              <w:t>Park:</w:t>
            </w:r>
          </w:p>
          <w:p w14:paraId="043124E1" w14:textId="77777777" w:rsidR="005E3C28" w:rsidRDefault="005E3C28" w:rsidP="004A0AB1">
            <w:r>
              <w:t>TICA</w:t>
            </w:r>
          </w:p>
        </w:tc>
        <w:tc>
          <w:tcPr>
            <w:tcW w:w="6480" w:type="dxa"/>
            <w:gridSpan w:val="3"/>
          </w:tcPr>
          <w:p w14:paraId="6C607505" w14:textId="77777777" w:rsidR="005E3C28" w:rsidRPr="003D5955" w:rsidRDefault="005E3C28" w:rsidP="004A0AB1">
            <w:pPr>
              <w:rPr>
                <w:szCs w:val="24"/>
              </w:rPr>
            </w:pPr>
            <w:r w:rsidRPr="003D5955">
              <w:rPr>
                <w:szCs w:val="24"/>
              </w:rPr>
              <w:t>Division:</w:t>
            </w:r>
          </w:p>
          <w:p w14:paraId="4B76443E" w14:textId="77777777" w:rsidR="005E3C28" w:rsidRPr="003D5955" w:rsidRDefault="005E3C28" w:rsidP="004A0AB1">
            <w:pPr>
              <w:rPr>
                <w:szCs w:val="24"/>
              </w:rPr>
            </w:pPr>
            <w:r w:rsidRPr="003D5955">
              <w:rPr>
                <w:szCs w:val="24"/>
              </w:rPr>
              <w:t>Interpretation</w:t>
            </w:r>
          </w:p>
        </w:tc>
        <w:tc>
          <w:tcPr>
            <w:tcW w:w="5040" w:type="dxa"/>
            <w:gridSpan w:val="3"/>
          </w:tcPr>
          <w:p w14:paraId="1324C915" w14:textId="77777777" w:rsidR="005E3C28" w:rsidRPr="003D5955" w:rsidRDefault="005E3C28" w:rsidP="004A0AB1">
            <w:pPr>
              <w:rPr>
                <w:szCs w:val="24"/>
              </w:rPr>
            </w:pPr>
            <w:r w:rsidRPr="003D5955">
              <w:rPr>
                <w:szCs w:val="24"/>
              </w:rPr>
              <w:t>Approved By:</w:t>
            </w:r>
          </w:p>
          <w:p w14:paraId="0542D3D8" w14:textId="77777777" w:rsidR="005E3C28" w:rsidRPr="003D5955" w:rsidRDefault="005E3C28" w:rsidP="004A0AB1">
            <w:pPr>
              <w:rPr>
                <w:szCs w:val="24"/>
              </w:rPr>
            </w:pPr>
          </w:p>
        </w:tc>
      </w:tr>
      <w:tr w:rsidR="005E3C28" w:rsidRPr="004472D5" w14:paraId="20153E31" w14:textId="77777777" w:rsidTr="004A0AB1">
        <w:tblPrEx>
          <w:tblCellMar>
            <w:top w:w="0" w:type="dxa"/>
            <w:bottom w:w="0" w:type="dxa"/>
          </w:tblCellMar>
        </w:tblPrEx>
        <w:tc>
          <w:tcPr>
            <w:tcW w:w="14868" w:type="dxa"/>
            <w:gridSpan w:val="7"/>
          </w:tcPr>
          <w:p w14:paraId="0EC5340E" w14:textId="77777777" w:rsidR="005E3C28" w:rsidRPr="003D5955" w:rsidRDefault="005E3C28" w:rsidP="004A0AB1">
            <w:pPr>
              <w:rPr>
                <w:szCs w:val="24"/>
              </w:rPr>
            </w:pPr>
            <w:r w:rsidRPr="003D5955">
              <w:rPr>
                <w:szCs w:val="24"/>
              </w:rPr>
              <w:t>REQUIRED AND/OR RECOMMENDED PERSONAL PROTECTIVE EQUIPMENT:</w:t>
            </w:r>
          </w:p>
          <w:p w14:paraId="3E6ABE59" w14:textId="29D36F9D" w:rsidR="005E3C28" w:rsidRPr="004472D5" w:rsidRDefault="005E3C28" w:rsidP="004A0AB1">
            <w:pPr>
              <w:rPr>
                <w:szCs w:val="24"/>
              </w:rPr>
            </w:pPr>
            <w:r>
              <w:rPr>
                <w:i/>
                <w:szCs w:val="24"/>
              </w:rPr>
              <w:t>Volunteer</w:t>
            </w:r>
            <w:r w:rsidRPr="004472D5">
              <w:rPr>
                <w:i/>
                <w:szCs w:val="24"/>
              </w:rPr>
              <w:t xml:space="preserve"> uniform, flashlight</w:t>
            </w:r>
          </w:p>
        </w:tc>
      </w:tr>
      <w:tr w:rsidR="005E3C28" w:rsidRPr="003D5955" w14:paraId="1B2B411B" w14:textId="77777777" w:rsidTr="004A0AB1">
        <w:tblPrEx>
          <w:tblCellMar>
            <w:top w:w="0" w:type="dxa"/>
            <w:bottom w:w="0" w:type="dxa"/>
          </w:tblCellMar>
        </w:tblPrEx>
        <w:tc>
          <w:tcPr>
            <w:tcW w:w="4608" w:type="dxa"/>
            <w:gridSpan w:val="2"/>
          </w:tcPr>
          <w:p w14:paraId="4596A79E" w14:textId="77777777" w:rsidR="005E3C28" w:rsidRDefault="005E3C28" w:rsidP="004A0AB1">
            <w:pPr>
              <w:jc w:val="center"/>
              <w:rPr>
                <w:szCs w:val="24"/>
              </w:rPr>
            </w:pPr>
            <w:r w:rsidRPr="003D5955">
              <w:rPr>
                <w:szCs w:val="24"/>
              </w:rPr>
              <w:t>SEQUENCE OF BASIC JOB STEPS</w:t>
            </w:r>
          </w:p>
          <w:p w14:paraId="69FF99D1" w14:textId="07A44FD1" w:rsidR="005E3C28" w:rsidRPr="003D5955" w:rsidRDefault="005E3C28" w:rsidP="004A0AB1">
            <w:pPr>
              <w:jc w:val="center"/>
              <w:rPr>
                <w:szCs w:val="24"/>
              </w:rPr>
            </w:pPr>
          </w:p>
        </w:tc>
        <w:tc>
          <w:tcPr>
            <w:tcW w:w="4140" w:type="dxa"/>
          </w:tcPr>
          <w:p w14:paraId="0DBCD3BA" w14:textId="77777777" w:rsidR="005E3C28" w:rsidRPr="005E3C28" w:rsidRDefault="005E3C28" w:rsidP="005E3C28">
            <w:pPr>
              <w:jc w:val="center"/>
            </w:pPr>
            <w:r w:rsidRPr="005E3C28">
              <w:t>POTENTIAL HAZARDS</w:t>
            </w:r>
          </w:p>
        </w:tc>
        <w:tc>
          <w:tcPr>
            <w:tcW w:w="6120" w:type="dxa"/>
            <w:gridSpan w:val="4"/>
          </w:tcPr>
          <w:p w14:paraId="20133028" w14:textId="77777777" w:rsidR="005E3C28" w:rsidRPr="003D5955" w:rsidRDefault="005E3C28" w:rsidP="004A0AB1">
            <w:pPr>
              <w:jc w:val="center"/>
              <w:rPr>
                <w:szCs w:val="24"/>
              </w:rPr>
            </w:pPr>
            <w:r w:rsidRPr="003D5955">
              <w:rPr>
                <w:szCs w:val="24"/>
              </w:rPr>
              <w:t>RECOMMENDED ACTION OR PROCEDURE</w:t>
            </w:r>
          </w:p>
        </w:tc>
      </w:tr>
      <w:tr w:rsidR="005E3C28" w:rsidRPr="003D5955" w14:paraId="1E096D48" w14:textId="77777777" w:rsidTr="009509EF">
        <w:tblPrEx>
          <w:tblCellMar>
            <w:top w:w="0" w:type="dxa"/>
            <w:bottom w:w="0" w:type="dxa"/>
          </w:tblCellMar>
        </w:tblPrEx>
        <w:trPr>
          <w:trHeight w:val="1637"/>
        </w:trPr>
        <w:tc>
          <w:tcPr>
            <w:tcW w:w="4608" w:type="dxa"/>
            <w:gridSpan w:val="2"/>
          </w:tcPr>
          <w:p w14:paraId="656D62BA" w14:textId="77777777" w:rsidR="005E3C28" w:rsidRPr="003D5955" w:rsidRDefault="005E3C28" w:rsidP="004A0AB1">
            <w:pPr>
              <w:pStyle w:val="Heading2"/>
              <w:rPr>
                <w:b w:val="0"/>
                <w:szCs w:val="24"/>
              </w:rPr>
            </w:pPr>
            <w:r w:rsidRPr="003D5955">
              <w:rPr>
                <w:b w:val="0"/>
                <w:szCs w:val="24"/>
              </w:rPr>
              <w:t>Avoiding injuries while walking back through caves</w:t>
            </w:r>
          </w:p>
        </w:tc>
        <w:tc>
          <w:tcPr>
            <w:tcW w:w="4140" w:type="dxa"/>
          </w:tcPr>
          <w:p w14:paraId="30716312" w14:textId="77777777" w:rsidR="005E3C28" w:rsidRPr="003D5955" w:rsidRDefault="005E3C28" w:rsidP="005E3C28">
            <w:pPr>
              <w:numPr>
                <w:ilvl w:val="0"/>
                <w:numId w:val="2"/>
              </w:numPr>
              <w:rPr>
                <w:szCs w:val="24"/>
              </w:rPr>
            </w:pPr>
            <w:r w:rsidRPr="003D5955">
              <w:rPr>
                <w:szCs w:val="24"/>
              </w:rPr>
              <w:t>Hitting head or running into formations/rocks in cave</w:t>
            </w:r>
          </w:p>
          <w:p w14:paraId="08F279CA" w14:textId="77777777" w:rsidR="005E3C28" w:rsidRPr="003D5955" w:rsidRDefault="005E3C28" w:rsidP="005E3C28">
            <w:pPr>
              <w:numPr>
                <w:ilvl w:val="0"/>
                <w:numId w:val="2"/>
              </w:numPr>
              <w:rPr>
                <w:szCs w:val="24"/>
              </w:rPr>
            </w:pPr>
            <w:r w:rsidRPr="003D5955">
              <w:rPr>
                <w:szCs w:val="24"/>
              </w:rPr>
              <w:t>Damaging cave formations from bumping into them</w:t>
            </w:r>
          </w:p>
          <w:p w14:paraId="59370276" w14:textId="77777777" w:rsidR="005E3C28" w:rsidRPr="003D5955" w:rsidRDefault="005E3C28" w:rsidP="004A0AB1">
            <w:pPr>
              <w:ind w:left="360"/>
              <w:rPr>
                <w:szCs w:val="24"/>
              </w:rPr>
            </w:pPr>
          </w:p>
        </w:tc>
        <w:tc>
          <w:tcPr>
            <w:tcW w:w="6120" w:type="dxa"/>
            <w:gridSpan w:val="4"/>
          </w:tcPr>
          <w:p w14:paraId="2E665F08" w14:textId="77777777" w:rsidR="005E3C28" w:rsidRPr="003D5955" w:rsidRDefault="005E3C28" w:rsidP="005E3C28">
            <w:pPr>
              <w:numPr>
                <w:ilvl w:val="0"/>
                <w:numId w:val="3"/>
              </w:numPr>
              <w:tabs>
                <w:tab w:val="clear" w:pos="1080"/>
                <w:tab w:val="num" w:pos="360"/>
              </w:tabs>
              <w:ind w:left="360"/>
              <w:rPr>
                <w:szCs w:val="24"/>
              </w:rPr>
            </w:pPr>
            <w:r w:rsidRPr="003D5955">
              <w:rPr>
                <w:szCs w:val="24"/>
              </w:rPr>
              <w:t>Walk slowly, be aware of your surroundings and where the cave formations are, duck when the ceiling is low.</w:t>
            </w:r>
          </w:p>
          <w:p w14:paraId="28587A8B" w14:textId="77777777" w:rsidR="005E3C28" w:rsidRPr="003D5955" w:rsidRDefault="005E3C28" w:rsidP="005E3C28">
            <w:pPr>
              <w:numPr>
                <w:ilvl w:val="0"/>
                <w:numId w:val="3"/>
              </w:numPr>
              <w:tabs>
                <w:tab w:val="clear" w:pos="1080"/>
                <w:tab w:val="num" w:pos="360"/>
              </w:tabs>
              <w:ind w:left="360"/>
              <w:rPr>
                <w:szCs w:val="24"/>
              </w:rPr>
            </w:pPr>
            <w:r w:rsidRPr="003D5955">
              <w:rPr>
                <w:szCs w:val="24"/>
              </w:rPr>
              <w:t>Do not be in a hurry.</w:t>
            </w:r>
          </w:p>
          <w:p w14:paraId="78275DC7" w14:textId="77777777" w:rsidR="005E3C28" w:rsidRPr="003D5955" w:rsidRDefault="005E3C28" w:rsidP="005E3C28">
            <w:pPr>
              <w:numPr>
                <w:ilvl w:val="0"/>
                <w:numId w:val="3"/>
              </w:numPr>
              <w:tabs>
                <w:tab w:val="clear" w:pos="1080"/>
                <w:tab w:val="num" w:pos="360"/>
              </w:tabs>
              <w:ind w:left="360"/>
              <w:rPr>
                <w:szCs w:val="24"/>
              </w:rPr>
            </w:pPr>
            <w:r w:rsidRPr="003D5955">
              <w:rPr>
                <w:szCs w:val="24"/>
              </w:rPr>
              <w:t>Know where the first aid kits are in the caves</w:t>
            </w:r>
          </w:p>
          <w:p w14:paraId="194598F3" w14:textId="0EC9A2BC" w:rsidR="009509EF" w:rsidRPr="009509EF" w:rsidRDefault="005E3C28" w:rsidP="009509EF">
            <w:pPr>
              <w:numPr>
                <w:ilvl w:val="0"/>
                <w:numId w:val="3"/>
              </w:numPr>
              <w:tabs>
                <w:tab w:val="clear" w:pos="1080"/>
                <w:tab w:val="num" w:pos="360"/>
              </w:tabs>
              <w:ind w:left="360"/>
              <w:rPr>
                <w:szCs w:val="24"/>
              </w:rPr>
            </w:pPr>
            <w:r w:rsidRPr="003D5955">
              <w:rPr>
                <w:szCs w:val="24"/>
              </w:rPr>
              <w:t>Use your flashlight when walking through dark areas</w:t>
            </w:r>
          </w:p>
        </w:tc>
      </w:tr>
      <w:tr w:rsidR="005E3C28" w:rsidRPr="003D5955" w14:paraId="68009042" w14:textId="77777777" w:rsidTr="004A0AB1">
        <w:tblPrEx>
          <w:tblCellMar>
            <w:top w:w="0" w:type="dxa"/>
            <w:bottom w:w="0" w:type="dxa"/>
          </w:tblCellMar>
        </w:tblPrEx>
        <w:trPr>
          <w:trHeight w:val="2060"/>
        </w:trPr>
        <w:tc>
          <w:tcPr>
            <w:tcW w:w="4608" w:type="dxa"/>
            <w:gridSpan w:val="2"/>
          </w:tcPr>
          <w:p w14:paraId="1A366571" w14:textId="2EB4D4A5" w:rsidR="005E3C28" w:rsidRPr="003D5955" w:rsidRDefault="005E3C28" w:rsidP="005E3C28">
            <w:pPr>
              <w:pStyle w:val="Heading2"/>
              <w:rPr>
                <w:b w:val="0"/>
                <w:szCs w:val="24"/>
              </w:rPr>
            </w:pPr>
            <w:r w:rsidRPr="00E675FE">
              <w:rPr>
                <w:b w:val="0"/>
                <w:szCs w:val="24"/>
              </w:rPr>
              <w:t>Walking in cave, opening/closing doors that may result in head injury/bumps/pinches</w:t>
            </w:r>
          </w:p>
        </w:tc>
        <w:tc>
          <w:tcPr>
            <w:tcW w:w="4140" w:type="dxa"/>
          </w:tcPr>
          <w:p w14:paraId="6A4E833F" w14:textId="77777777" w:rsidR="005E3C28" w:rsidRPr="00991C7D" w:rsidRDefault="005E3C28" w:rsidP="005E3C28">
            <w:pPr>
              <w:numPr>
                <w:ilvl w:val="0"/>
                <w:numId w:val="2"/>
              </w:numPr>
              <w:jc w:val="both"/>
              <w:rPr>
                <w:szCs w:val="24"/>
              </w:rPr>
            </w:pPr>
            <w:r w:rsidRPr="00991C7D">
              <w:rPr>
                <w:szCs w:val="24"/>
              </w:rPr>
              <w:t>Low hanging formations (esp. near Great Heart and 13 stitch)</w:t>
            </w:r>
          </w:p>
          <w:p w14:paraId="610E08C3" w14:textId="77777777" w:rsidR="005E3C28" w:rsidRPr="00991C7D" w:rsidRDefault="005E3C28" w:rsidP="005E3C28">
            <w:pPr>
              <w:numPr>
                <w:ilvl w:val="0"/>
                <w:numId w:val="2"/>
              </w:numPr>
              <w:jc w:val="both"/>
              <w:rPr>
                <w:szCs w:val="24"/>
              </w:rPr>
            </w:pPr>
            <w:r w:rsidRPr="00991C7D">
              <w:rPr>
                <w:szCs w:val="24"/>
              </w:rPr>
              <w:t>Opening and closing doors</w:t>
            </w:r>
          </w:p>
          <w:p w14:paraId="33DE7219" w14:textId="72730ADC" w:rsidR="005E3C28" w:rsidRPr="003D5955" w:rsidRDefault="005E3C28" w:rsidP="005E3C28">
            <w:pPr>
              <w:numPr>
                <w:ilvl w:val="0"/>
                <w:numId w:val="2"/>
              </w:numPr>
              <w:rPr>
                <w:szCs w:val="24"/>
              </w:rPr>
            </w:pPr>
            <w:r w:rsidRPr="00991C7D">
              <w:rPr>
                <w:szCs w:val="24"/>
              </w:rPr>
              <w:t>Accessing lights out in Big Room</w:t>
            </w:r>
          </w:p>
        </w:tc>
        <w:tc>
          <w:tcPr>
            <w:tcW w:w="6120" w:type="dxa"/>
            <w:gridSpan w:val="4"/>
          </w:tcPr>
          <w:p w14:paraId="3E5F0DC4" w14:textId="77777777" w:rsidR="005E3C28" w:rsidRDefault="005E3C28" w:rsidP="005E3C28">
            <w:pPr>
              <w:pStyle w:val="ListParagraph"/>
              <w:numPr>
                <w:ilvl w:val="0"/>
                <w:numId w:val="2"/>
              </w:numPr>
              <w:rPr>
                <w:szCs w:val="24"/>
              </w:rPr>
            </w:pPr>
            <w:r w:rsidRPr="005E3C28">
              <w:rPr>
                <w:szCs w:val="24"/>
              </w:rPr>
              <w:t>Take brief moments to ensure where you are heading</w:t>
            </w:r>
          </w:p>
          <w:p w14:paraId="778E4FC3" w14:textId="77777777" w:rsidR="005E3C28" w:rsidRDefault="005E3C28" w:rsidP="005E3C28">
            <w:pPr>
              <w:pStyle w:val="ListParagraph"/>
              <w:numPr>
                <w:ilvl w:val="0"/>
                <w:numId w:val="2"/>
              </w:numPr>
              <w:rPr>
                <w:szCs w:val="24"/>
              </w:rPr>
            </w:pPr>
            <w:r w:rsidRPr="005E3C28">
              <w:rPr>
                <w:szCs w:val="24"/>
              </w:rPr>
              <w:t>Be familiar with low hanging formations and announce to tour group.  It is advisable stand over low hanging formation by the Great Heart and guide each visitor up the stairs.</w:t>
            </w:r>
          </w:p>
          <w:p w14:paraId="4F9DBE39" w14:textId="77777777" w:rsidR="005E3C28" w:rsidRDefault="005E3C28" w:rsidP="005E3C28">
            <w:pPr>
              <w:pStyle w:val="ListParagraph"/>
              <w:numPr>
                <w:ilvl w:val="0"/>
                <w:numId w:val="2"/>
              </w:numPr>
              <w:rPr>
                <w:szCs w:val="24"/>
              </w:rPr>
            </w:pPr>
            <w:r w:rsidRPr="005E3C28">
              <w:rPr>
                <w:szCs w:val="24"/>
              </w:rPr>
              <w:t>If unsure about surroundings, do not blindly lift head—turn head to the side to get a visual before raising head.</w:t>
            </w:r>
          </w:p>
          <w:p w14:paraId="10F12323" w14:textId="77777777" w:rsidR="005E3C28" w:rsidRDefault="005E3C28" w:rsidP="005E3C28">
            <w:pPr>
              <w:pStyle w:val="ListParagraph"/>
              <w:numPr>
                <w:ilvl w:val="0"/>
                <w:numId w:val="2"/>
              </w:numPr>
              <w:rPr>
                <w:szCs w:val="24"/>
              </w:rPr>
            </w:pPr>
            <w:r w:rsidRPr="005E3C28">
              <w:rPr>
                <w:szCs w:val="24"/>
              </w:rPr>
              <w:t>Use flashlight</w:t>
            </w:r>
          </w:p>
          <w:p w14:paraId="201E4395" w14:textId="77777777" w:rsidR="005E3C28" w:rsidRDefault="005E3C28" w:rsidP="005E3C28">
            <w:pPr>
              <w:pStyle w:val="ListParagraph"/>
              <w:numPr>
                <w:ilvl w:val="0"/>
                <w:numId w:val="2"/>
              </w:numPr>
              <w:rPr>
                <w:szCs w:val="24"/>
              </w:rPr>
            </w:pPr>
            <w:r w:rsidRPr="005E3C28">
              <w:rPr>
                <w:szCs w:val="24"/>
              </w:rPr>
              <w:t>Open and close doors using the handle.  Never casually grab edge of door to close.</w:t>
            </w:r>
          </w:p>
          <w:p w14:paraId="77CBFEF2" w14:textId="229EFF01" w:rsidR="005E3C28" w:rsidRPr="005E3C28" w:rsidRDefault="005E3C28" w:rsidP="005E3C28">
            <w:pPr>
              <w:pStyle w:val="ListParagraph"/>
              <w:numPr>
                <w:ilvl w:val="0"/>
                <w:numId w:val="2"/>
              </w:numPr>
              <w:rPr>
                <w:szCs w:val="24"/>
              </w:rPr>
            </w:pPr>
            <w:r w:rsidRPr="005E3C28">
              <w:rPr>
                <w:szCs w:val="24"/>
              </w:rPr>
              <w:t>Avoid walking backwards and talking-you cannot</w:t>
            </w:r>
            <w:r w:rsidRPr="005E3C28">
              <w:rPr>
                <w:szCs w:val="24"/>
              </w:rPr>
              <w:t xml:space="preserve"> </w:t>
            </w:r>
            <w:r w:rsidRPr="005E3C28">
              <w:rPr>
                <w:szCs w:val="24"/>
              </w:rPr>
              <w:t>be fully aware of your surroundings.</w:t>
            </w:r>
          </w:p>
        </w:tc>
      </w:tr>
      <w:tr w:rsidR="00246C34" w:rsidRPr="003D5955" w14:paraId="05E86FA7" w14:textId="77777777" w:rsidTr="004A0AB1">
        <w:tblPrEx>
          <w:tblCellMar>
            <w:top w:w="0" w:type="dxa"/>
            <w:bottom w:w="0" w:type="dxa"/>
          </w:tblCellMar>
        </w:tblPrEx>
        <w:trPr>
          <w:trHeight w:val="2060"/>
        </w:trPr>
        <w:tc>
          <w:tcPr>
            <w:tcW w:w="4608" w:type="dxa"/>
            <w:gridSpan w:val="2"/>
          </w:tcPr>
          <w:p w14:paraId="78AB280A" w14:textId="25FC13EC" w:rsidR="00246C34" w:rsidRPr="003D5955" w:rsidRDefault="00246C34" w:rsidP="00246C34">
            <w:pPr>
              <w:pStyle w:val="Heading2"/>
              <w:rPr>
                <w:b w:val="0"/>
                <w:szCs w:val="24"/>
              </w:rPr>
            </w:pPr>
            <w:r w:rsidRPr="00E675FE">
              <w:rPr>
                <w:b w:val="0"/>
                <w:szCs w:val="24"/>
              </w:rPr>
              <w:t>Slipping or falling (especially on stairs) while leading tour</w:t>
            </w:r>
          </w:p>
        </w:tc>
        <w:tc>
          <w:tcPr>
            <w:tcW w:w="4140" w:type="dxa"/>
          </w:tcPr>
          <w:p w14:paraId="529509E4" w14:textId="77777777" w:rsidR="00246C34" w:rsidRPr="00991C7D" w:rsidRDefault="00246C34" w:rsidP="00246C34">
            <w:pPr>
              <w:numPr>
                <w:ilvl w:val="0"/>
                <w:numId w:val="2"/>
              </w:numPr>
              <w:rPr>
                <w:szCs w:val="24"/>
              </w:rPr>
            </w:pPr>
            <w:r w:rsidRPr="00991C7D">
              <w:rPr>
                <w:szCs w:val="24"/>
              </w:rPr>
              <w:t>Trails are damp and moist; stairs are steep and made of rock or metal grate.</w:t>
            </w:r>
          </w:p>
          <w:p w14:paraId="3AA962C5" w14:textId="77777777" w:rsidR="00246C34" w:rsidRPr="00991C7D" w:rsidRDefault="00246C34" w:rsidP="00246C34">
            <w:pPr>
              <w:numPr>
                <w:ilvl w:val="0"/>
                <w:numId w:val="2"/>
              </w:numPr>
              <w:rPr>
                <w:szCs w:val="24"/>
              </w:rPr>
            </w:pPr>
            <w:r w:rsidRPr="00991C7D">
              <w:rPr>
                <w:szCs w:val="24"/>
              </w:rPr>
              <w:t>When traveling back through, lights may blind you</w:t>
            </w:r>
          </w:p>
          <w:p w14:paraId="592BEF55" w14:textId="0F3EEB79" w:rsidR="00246C34" w:rsidRPr="003D5955" w:rsidRDefault="00246C34" w:rsidP="00246C34">
            <w:pPr>
              <w:numPr>
                <w:ilvl w:val="0"/>
                <w:numId w:val="2"/>
              </w:numPr>
              <w:rPr>
                <w:szCs w:val="24"/>
              </w:rPr>
            </w:pPr>
            <w:r w:rsidRPr="00991C7D">
              <w:rPr>
                <w:szCs w:val="24"/>
              </w:rPr>
              <w:t>Traveling down incline with rope on IC tour, climbing over boulders, e</w:t>
            </w:r>
            <w:r>
              <w:rPr>
                <w:szCs w:val="24"/>
              </w:rPr>
              <w:t>tc</w:t>
            </w:r>
            <w:r w:rsidRPr="00991C7D">
              <w:rPr>
                <w:szCs w:val="24"/>
              </w:rPr>
              <w:t>.</w:t>
            </w:r>
          </w:p>
        </w:tc>
        <w:tc>
          <w:tcPr>
            <w:tcW w:w="6120" w:type="dxa"/>
            <w:gridSpan w:val="4"/>
          </w:tcPr>
          <w:p w14:paraId="28160248" w14:textId="77777777" w:rsidR="00246C34" w:rsidRDefault="00246C34" w:rsidP="00246C34">
            <w:pPr>
              <w:pStyle w:val="ListParagraph"/>
              <w:numPr>
                <w:ilvl w:val="0"/>
                <w:numId w:val="2"/>
              </w:numPr>
              <w:rPr>
                <w:szCs w:val="24"/>
              </w:rPr>
            </w:pPr>
            <w:r w:rsidRPr="00246C34">
              <w:rPr>
                <w:szCs w:val="24"/>
              </w:rPr>
              <w:t>Always use the handrail.  Advise visitors to do the same.</w:t>
            </w:r>
          </w:p>
          <w:p w14:paraId="4B00C93F" w14:textId="77777777" w:rsidR="00246C34" w:rsidRDefault="00246C34" w:rsidP="00246C34">
            <w:pPr>
              <w:pStyle w:val="ListParagraph"/>
              <w:numPr>
                <w:ilvl w:val="0"/>
                <w:numId w:val="2"/>
              </w:numPr>
              <w:rPr>
                <w:szCs w:val="24"/>
              </w:rPr>
            </w:pPr>
            <w:r w:rsidRPr="00246C34">
              <w:rPr>
                <w:szCs w:val="24"/>
              </w:rPr>
              <w:t>Don’t rush through the cave-take every step with purpose.</w:t>
            </w:r>
          </w:p>
          <w:p w14:paraId="3E0E43D0" w14:textId="77777777" w:rsidR="00246C34" w:rsidRDefault="00246C34" w:rsidP="00246C34">
            <w:pPr>
              <w:pStyle w:val="ListParagraph"/>
              <w:numPr>
                <w:ilvl w:val="0"/>
                <w:numId w:val="2"/>
              </w:numPr>
              <w:rPr>
                <w:szCs w:val="24"/>
              </w:rPr>
            </w:pPr>
            <w:r w:rsidRPr="00246C34">
              <w:rPr>
                <w:szCs w:val="24"/>
              </w:rPr>
              <w:t>Wear uniform boots with good tread.</w:t>
            </w:r>
          </w:p>
          <w:p w14:paraId="04AF8E8D" w14:textId="77777777" w:rsidR="00246C34" w:rsidRDefault="00246C34" w:rsidP="00246C34">
            <w:pPr>
              <w:pStyle w:val="ListParagraph"/>
              <w:numPr>
                <w:ilvl w:val="0"/>
                <w:numId w:val="2"/>
              </w:numPr>
              <w:rPr>
                <w:szCs w:val="24"/>
              </w:rPr>
            </w:pPr>
            <w:r w:rsidRPr="00246C34">
              <w:rPr>
                <w:szCs w:val="24"/>
              </w:rPr>
              <w:t xml:space="preserve">Be especially careful when going down the stairs or when ducking. </w:t>
            </w:r>
          </w:p>
          <w:p w14:paraId="058978B5" w14:textId="2CC438AC" w:rsidR="00246C34" w:rsidRPr="00246C34" w:rsidRDefault="00246C34" w:rsidP="00246C34">
            <w:pPr>
              <w:pStyle w:val="ListParagraph"/>
              <w:numPr>
                <w:ilvl w:val="0"/>
                <w:numId w:val="2"/>
              </w:numPr>
              <w:rPr>
                <w:szCs w:val="24"/>
              </w:rPr>
            </w:pPr>
            <w:r w:rsidRPr="00246C34">
              <w:rPr>
                <w:szCs w:val="24"/>
              </w:rPr>
              <w:t xml:space="preserve">Take extra caution through wet areas of the </w:t>
            </w:r>
            <w:r w:rsidRPr="00246C34">
              <w:rPr>
                <w:szCs w:val="24"/>
              </w:rPr>
              <w:t>cave and</w:t>
            </w:r>
            <w:r w:rsidRPr="00246C34">
              <w:rPr>
                <w:szCs w:val="24"/>
              </w:rPr>
              <w:t xml:space="preserve"> note seasonal wet areas.  Advise visitors as well.</w:t>
            </w:r>
          </w:p>
        </w:tc>
      </w:tr>
      <w:tr w:rsidR="00246C34" w:rsidRPr="003D5955" w14:paraId="0A2A39A4" w14:textId="77777777" w:rsidTr="009509EF">
        <w:tblPrEx>
          <w:tblCellMar>
            <w:top w:w="0" w:type="dxa"/>
            <w:bottom w:w="0" w:type="dxa"/>
          </w:tblCellMar>
        </w:tblPrEx>
        <w:trPr>
          <w:trHeight w:val="2249"/>
        </w:trPr>
        <w:tc>
          <w:tcPr>
            <w:tcW w:w="4608" w:type="dxa"/>
            <w:gridSpan w:val="2"/>
          </w:tcPr>
          <w:p w14:paraId="4110207A" w14:textId="7EBEF6AC" w:rsidR="00246C34" w:rsidRPr="003D5955" w:rsidRDefault="00246C34" w:rsidP="00246C34">
            <w:pPr>
              <w:pStyle w:val="Heading2"/>
              <w:rPr>
                <w:b w:val="0"/>
                <w:szCs w:val="24"/>
              </w:rPr>
            </w:pPr>
            <w:r w:rsidRPr="00E675FE">
              <w:rPr>
                <w:b w:val="0"/>
                <w:szCs w:val="24"/>
              </w:rPr>
              <w:t xml:space="preserve">Handling restroom emergencies </w:t>
            </w:r>
          </w:p>
        </w:tc>
        <w:tc>
          <w:tcPr>
            <w:tcW w:w="4140" w:type="dxa"/>
          </w:tcPr>
          <w:p w14:paraId="35252D7E" w14:textId="77777777" w:rsidR="00246C34" w:rsidRPr="00991C7D" w:rsidRDefault="00246C34" w:rsidP="00246C34">
            <w:pPr>
              <w:numPr>
                <w:ilvl w:val="0"/>
                <w:numId w:val="2"/>
              </w:numPr>
              <w:rPr>
                <w:szCs w:val="24"/>
              </w:rPr>
            </w:pPr>
            <w:r w:rsidRPr="00991C7D">
              <w:rPr>
                <w:szCs w:val="24"/>
              </w:rPr>
              <w:t>Care when handling a restroom emergency, especially once a pee bag is disturbed</w:t>
            </w:r>
          </w:p>
          <w:p w14:paraId="22BAB4C0" w14:textId="6E4EFA3C" w:rsidR="00246C34" w:rsidRPr="003D5955" w:rsidRDefault="00246C34" w:rsidP="00246C34">
            <w:pPr>
              <w:numPr>
                <w:ilvl w:val="0"/>
                <w:numId w:val="2"/>
              </w:numPr>
              <w:rPr>
                <w:szCs w:val="24"/>
              </w:rPr>
            </w:pPr>
            <w:r w:rsidRPr="00991C7D">
              <w:rPr>
                <w:szCs w:val="24"/>
              </w:rPr>
              <w:t>Exposure while cleaning up bodily fluids</w:t>
            </w:r>
          </w:p>
        </w:tc>
        <w:tc>
          <w:tcPr>
            <w:tcW w:w="6120" w:type="dxa"/>
            <w:gridSpan w:val="4"/>
          </w:tcPr>
          <w:p w14:paraId="4B456DC6" w14:textId="77777777" w:rsidR="00246C34" w:rsidRDefault="00246C34" w:rsidP="00246C34">
            <w:pPr>
              <w:pStyle w:val="ListParagraph"/>
              <w:numPr>
                <w:ilvl w:val="0"/>
                <w:numId w:val="2"/>
              </w:numPr>
              <w:rPr>
                <w:szCs w:val="24"/>
              </w:rPr>
            </w:pPr>
            <w:r w:rsidRPr="00246C34">
              <w:rPr>
                <w:szCs w:val="24"/>
              </w:rPr>
              <w:t>Always instruct visitors in proper usage of pee bag.  Do not hold for visitor while using or after.  They must carry it out.</w:t>
            </w:r>
          </w:p>
          <w:p w14:paraId="6FB4E7B7" w14:textId="4A295B94" w:rsidR="00246C34" w:rsidRPr="009509EF" w:rsidRDefault="00246C34" w:rsidP="009509EF">
            <w:pPr>
              <w:pStyle w:val="ListParagraph"/>
              <w:numPr>
                <w:ilvl w:val="0"/>
                <w:numId w:val="2"/>
              </w:numPr>
              <w:rPr>
                <w:szCs w:val="24"/>
              </w:rPr>
            </w:pPr>
            <w:r w:rsidRPr="00246C34">
              <w:rPr>
                <w:szCs w:val="24"/>
              </w:rPr>
              <w:t xml:space="preserve">If a visitor needs to leave a tour to use the restroom, </w:t>
            </w:r>
            <w:r>
              <w:rPr>
                <w:szCs w:val="24"/>
              </w:rPr>
              <w:t>escort them through the cave to the nearest exit</w:t>
            </w:r>
            <w:r w:rsidRPr="00246C34">
              <w:rPr>
                <w:szCs w:val="24"/>
              </w:rPr>
              <w:t>.</w:t>
            </w:r>
            <w:r>
              <w:rPr>
                <w:szCs w:val="24"/>
              </w:rPr>
              <w:t xml:space="preserve"> If you lead them to emergency restroom, escort them to restroom and wait there until they are done. Lead them back to trail. </w:t>
            </w:r>
          </w:p>
        </w:tc>
      </w:tr>
      <w:tr w:rsidR="00246C34" w:rsidRPr="003D5955" w14:paraId="50349302" w14:textId="77777777" w:rsidTr="004A0AB1">
        <w:tblPrEx>
          <w:tblCellMar>
            <w:top w:w="0" w:type="dxa"/>
            <w:bottom w:w="0" w:type="dxa"/>
          </w:tblCellMar>
        </w:tblPrEx>
        <w:trPr>
          <w:trHeight w:val="2060"/>
        </w:trPr>
        <w:tc>
          <w:tcPr>
            <w:tcW w:w="4608" w:type="dxa"/>
            <w:gridSpan w:val="2"/>
          </w:tcPr>
          <w:p w14:paraId="10F1FA42" w14:textId="16C736B4" w:rsidR="00246C34" w:rsidRPr="003D5955" w:rsidRDefault="00246C34" w:rsidP="00246C34">
            <w:pPr>
              <w:pStyle w:val="Heading2"/>
              <w:rPr>
                <w:b w:val="0"/>
                <w:szCs w:val="24"/>
              </w:rPr>
            </w:pPr>
            <w:r>
              <w:rPr>
                <w:b w:val="0"/>
                <w:szCs w:val="24"/>
              </w:rPr>
              <w:t>Avoiding falling rocks while hiking the cave trail</w:t>
            </w:r>
          </w:p>
        </w:tc>
        <w:tc>
          <w:tcPr>
            <w:tcW w:w="4140" w:type="dxa"/>
          </w:tcPr>
          <w:p w14:paraId="2E1A79DD" w14:textId="1E4F5A74" w:rsidR="00246C34" w:rsidRPr="003D5955" w:rsidRDefault="00246C34" w:rsidP="00246C34">
            <w:pPr>
              <w:numPr>
                <w:ilvl w:val="0"/>
                <w:numId w:val="2"/>
              </w:numPr>
              <w:rPr>
                <w:szCs w:val="24"/>
              </w:rPr>
            </w:pPr>
            <w:r>
              <w:rPr>
                <w:szCs w:val="24"/>
              </w:rPr>
              <w:t>Injury to head or body due to falling rocks.</w:t>
            </w:r>
          </w:p>
        </w:tc>
        <w:tc>
          <w:tcPr>
            <w:tcW w:w="6120" w:type="dxa"/>
            <w:gridSpan w:val="4"/>
          </w:tcPr>
          <w:p w14:paraId="58399453" w14:textId="77777777" w:rsidR="00246C34" w:rsidRDefault="00246C34" w:rsidP="00246C34">
            <w:pPr>
              <w:numPr>
                <w:ilvl w:val="0"/>
                <w:numId w:val="2"/>
              </w:numPr>
              <w:rPr>
                <w:szCs w:val="24"/>
              </w:rPr>
            </w:pPr>
            <w:r>
              <w:rPr>
                <w:szCs w:val="24"/>
              </w:rPr>
              <w:t>Always be alert and listening for the sound of falling rocks.</w:t>
            </w:r>
          </w:p>
          <w:p w14:paraId="33FC2405" w14:textId="77777777" w:rsidR="00246C34" w:rsidRDefault="00246C34" w:rsidP="00246C34">
            <w:pPr>
              <w:numPr>
                <w:ilvl w:val="0"/>
                <w:numId w:val="2"/>
              </w:numPr>
              <w:rPr>
                <w:szCs w:val="24"/>
              </w:rPr>
            </w:pPr>
            <w:r>
              <w:rPr>
                <w:szCs w:val="24"/>
              </w:rPr>
              <w:t>Avoid listening to music or radio using headphones or ear buds while hiking the trail.</w:t>
            </w:r>
          </w:p>
          <w:p w14:paraId="6AFEB4EC" w14:textId="77777777" w:rsidR="00246C34" w:rsidRDefault="00246C34" w:rsidP="00246C34">
            <w:pPr>
              <w:numPr>
                <w:ilvl w:val="0"/>
                <w:numId w:val="2"/>
              </w:numPr>
              <w:rPr>
                <w:szCs w:val="24"/>
              </w:rPr>
            </w:pPr>
            <w:r>
              <w:rPr>
                <w:szCs w:val="24"/>
              </w:rPr>
              <w:t>Avoid stopping in red-striped areas where rock fall is likely to occur.</w:t>
            </w:r>
          </w:p>
          <w:p w14:paraId="486FAB29" w14:textId="77777777" w:rsidR="00246C34" w:rsidRDefault="00246C34" w:rsidP="00246C34">
            <w:pPr>
              <w:numPr>
                <w:ilvl w:val="0"/>
                <w:numId w:val="2"/>
              </w:numPr>
              <w:rPr>
                <w:szCs w:val="24"/>
              </w:rPr>
            </w:pPr>
            <w:r>
              <w:rPr>
                <w:szCs w:val="24"/>
              </w:rPr>
              <w:t>Watch for signs of falling rock ahead of you on the trail.</w:t>
            </w:r>
          </w:p>
          <w:p w14:paraId="7F060D3F" w14:textId="77777777" w:rsidR="00246C34" w:rsidRDefault="00246C34" w:rsidP="00246C34">
            <w:pPr>
              <w:numPr>
                <w:ilvl w:val="0"/>
                <w:numId w:val="2"/>
              </w:numPr>
              <w:rPr>
                <w:szCs w:val="24"/>
              </w:rPr>
            </w:pPr>
            <w:r>
              <w:rPr>
                <w:szCs w:val="24"/>
              </w:rPr>
              <w:t>When rock fall is detected move quickly to a safe area, preferably in a downhill direction or towards the inside of a rock wall. Squat down against the wall and cover your head with your hands if you do not have a helmet on.</w:t>
            </w:r>
          </w:p>
          <w:p w14:paraId="2637236C" w14:textId="77777777" w:rsidR="00246C34" w:rsidRDefault="00246C34" w:rsidP="00246C34">
            <w:pPr>
              <w:numPr>
                <w:ilvl w:val="0"/>
                <w:numId w:val="2"/>
              </w:numPr>
              <w:rPr>
                <w:szCs w:val="24"/>
              </w:rPr>
            </w:pPr>
            <w:r>
              <w:rPr>
                <w:szCs w:val="24"/>
              </w:rPr>
              <w:t xml:space="preserve">Use protective head gear on days with high numbers of rock fall incidents. </w:t>
            </w:r>
          </w:p>
          <w:p w14:paraId="48C1DC7D" w14:textId="0BE5F598" w:rsidR="00246C34" w:rsidRPr="009509EF" w:rsidRDefault="00246C34" w:rsidP="00246C34">
            <w:pPr>
              <w:numPr>
                <w:ilvl w:val="0"/>
                <w:numId w:val="2"/>
              </w:numPr>
              <w:rPr>
                <w:szCs w:val="24"/>
              </w:rPr>
            </w:pPr>
            <w:r>
              <w:rPr>
                <w:szCs w:val="24"/>
              </w:rPr>
              <w:t>Record the date, place, time and weather conditions of rock fall incidents for future planning.</w:t>
            </w:r>
          </w:p>
        </w:tc>
      </w:tr>
      <w:tr w:rsidR="00246C34" w:rsidRPr="003D5955" w14:paraId="2619F667" w14:textId="77777777" w:rsidTr="004A0AB1">
        <w:tblPrEx>
          <w:tblCellMar>
            <w:top w:w="0" w:type="dxa"/>
            <w:bottom w:w="0" w:type="dxa"/>
          </w:tblCellMar>
        </w:tblPrEx>
        <w:trPr>
          <w:trHeight w:val="2060"/>
        </w:trPr>
        <w:tc>
          <w:tcPr>
            <w:tcW w:w="4608" w:type="dxa"/>
            <w:gridSpan w:val="2"/>
          </w:tcPr>
          <w:p w14:paraId="0BF88746" w14:textId="11B852CE" w:rsidR="00246C34" w:rsidRPr="003D5955" w:rsidRDefault="00246C34" w:rsidP="00246C34">
            <w:pPr>
              <w:pStyle w:val="Heading2"/>
              <w:rPr>
                <w:b w:val="0"/>
                <w:szCs w:val="24"/>
              </w:rPr>
            </w:pPr>
            <w:r>
              <w:rPr>
                <w:b w:val="0"/>
                <w:szCs w:val="24"/>
              </w:rPr>
              <w:t>Alerting visitors to rock fall hazards</w:t>
            </w:r>
          </w:p>
        </w:tc>
        <w:tc>
          <w:tcPr>
            <w:tcW w:w="4140" w:type="dxa"/>
          </w:tcPr>
          <w:p w14:paraId="586A5036" w14:textId="3B6CF4FD" w:rsidR="00246C34" w:rsidRPr="003D5955" w:rsidRDefault="00246C34" w:rsidP="00246C34">
            <w:pPr>
              <w:numPr>
                <w:ilvl w:val="0"/>
                <w:numId w:val="2"/>
              </w:numPr>
              <w:rPr>
                <w:szCs w:val="24"/>
              </w:rPr>
            </w:pPr>
            <w:r>
              <w:rPr>
                <w:szCs w:val="24"/>
              </w:rPr>
              <w:t>Visitors walking into unsafe areas during a rock fall situation.</w:t>
            </w:r>
          </w:p>
        </w:tc>
        <w:tc>
          <w:tcPr>
            <w:tcW w:w="6120" w:type="dxa"/>
            <w:gridSpan w:val="4"/>
          </w:tcPr>
          <w:p w14:paraId="19EF4D28" w14:textId="77777777" w:rsidR="00246C34" w:rsidRDefault="00246C34" w:rsidP="00246C34">
            <w:pPr>
              <w:numPr>
                <w:ilvl w:val="0"/>
                <w:numId w:val="2"/>
              </w:numPr>
              <w:rPr>
                <w:szCs w:val="24"/>
              </w:rPr>
            </w:pPr>
            <w:r>
              <w:rPr>
                <w:szCs w:val="24"/>
              </w:rPr>
              <w:t xml:space="preserve">During rock fall, alert visitors in the area by shouting a verbal warning.  </w:t>
            </w:r>
          </w:p>
          <w:p w14:paraId="0C6FA517" w14:textId="77777777" w:rsidR="00246C34" w:rsidRDefault="00246C34" w:rsidP="00246C34">
            <w:pPr>
              <w:numPr>
                <w:ilvl w:val="0"/>
                <w:numId w:val="2"/>
              </w:numPr>
              <w:rPr>
                <w:szCs w:val="24"/>
              </w:rPr>
            </w:pPr>
            <w:r>
              <w:rPr>
                <w:szCs w:val="24"/>
              </w:rPr>
              <w:t xml:space="preserve">During times of frequent rock fall, alert visitors of the high risk for rock fall in specific areas.  </w:t>
            </w:r>
          </w:p>
          <w:p w14:paraId="019401E9" w14:textId="321D279E" w:rsidR="00246C34" w:rsidRPr="003D5955" w:rsidRDefault="00246C34" w:rsidP="00246C34">
            <w:pPr>
              <w:numPr>
                <w:ilvl w:val="0"/>
                <w:numId w:val="2"/>
              </w:numPr>
              <w:rPr>
                <w:szCs w:val="24"/>
              </w:rPr>
            </w:pPr>
            <w:r>
              <w:rPr>
                <w:szCs w:val="24"/>
              </w:rPr>
              <w:t>When rock fall becomes too frequent, and the trail is deemed unsafe, notify the visitor center of the situation and await instructions as the cave trail may need to be closed.</w:t>
            </w:r>
          </w:p>
        </w:tc>
      </w:tr>
      <w:tr w:rsidR="00246C34" w:rsidRPr="003D5955" w14:paraId="0895DA0B" w14:textId="77777777" w:rsidTr="009509EF">
        <w:tblPrEx>
          <w:tblCellMar>
            <w:top w:w="0" w:type="dxa"/>
            <w:bottom w:w="0" w:type="dxa"/>
          </w:tblCellMar>
        </w:tblPrEx>
        <w:trPr>
          <w:trHeight w:val="1151"/>
        </w:trPr>
        <w:tc>
          <w:tcPr>
            <w:tcW w:w="4608" w:type="dxa"/>
            <w:gridSpan w:val="2"/>
          </w:tcPr>
          <w:p w14:paraId="0591073B" w14:textId="77777777" w:rsidR="009509EF" w:rsidRDefault="009509EF" w:rsidP="009509EF">
            <w:pPr>
              <w:rPr>
                <w:szCs w:val="24"/>
              </w:rPr>
            </w:pPr>
            <w:r>
              <w:rPr>
                <w:szCs w:val="24"/>
              </w:rPr>
              <w:t>Directing visitors towards areas of safety during rock fall situations</w:t>
            </w:r>
          </w:p>
          <w:p w14:paraId="4D0E8E15" w14:textId="77777777" w:rsidR="00246C34" w:rsidRPr="003D5955" w:rsidRDefault="00246C34" w:rsidP="00246C34">
            <w:pPr>
              <w:pStyle w:val="Heading2"/>
              <w:rPr>
                <w:b w:val="0"/>
                <w:szCs w:val="24"/>
              </w:rPr>
            </w:pPr>
          </w:p>
        </w:tc>
        <w:tc>
          <w:tcPr>
            <w:tcW w:w="4140" w:type="dxa"/>
          </w:tcPr>
          <w:p w14:paraId="426D979B" w14:textId="237AD3E2" w:rsidR="00246C34" w:rsidRPr="003D5955" w:rsidRDefault="009509EF" w:rsidP="00246C34">
            <w:pPr>
              <w:numPr>
                <w:ilvl w:val="0"/>
                <w:numId w:val="2"/>
              </w:numPr>
              <w:rPr>
                <w:szCs w:val="24"/>
              </w:rPr>
            </w:pPr>
            <w:r>
              <w:rPr>
                <w:szCs w:val="24"/>
              </w:rPr>
              <w:t>Visitors panic and become confused</w:t>
            </w:r>
          </w:p>
        </w:tc>
        <w:tc>
          <w:tcPr>
            <w:tcW w:w="6120" w:type="dxa"/>
            <w:gridSpan w:val="4"/>
          </w:tcPr>
          <w:p w14:paraId="015DDA8C" w14:textId="0F6826F5" w:rsidR="00246C34" w:rsidRPr="009509EF" w:rsidRDefault="009509EF" w:rsidP="009509EF">
            <w:pPr>
              <w:numPr>
                <w:ilvl w:val="0"/>
                <w:numId w:val="2"/>
              </w:numPr>
              <w:rPr>
                <w:szCs w:val="24"/>
              </w:rPr>
            </w:pPr>
            <w:r>
              <w:rPr>
                <w:szCs w:val="24"/>
              </w:rPr>
              <w:t xml:space="preserve">Stay in an area of safety and verbally instruct visitors to move away from the danger. Encourage them to move in a downhill direction or towards the inside area of a rock wall.  </w:t>
            </w:r>
          </w:p>
        </w:tc>
      </w:tr>
      <w:tr w:rsidR="00246C34" w:rsidRPr="003D5955" w14:paraId="282931F0" w14:textId="77777777" w:rsidTr="009509EF">
        <w:tblPrEx>
          <w:tblCellMar>
            <w:top w:w="0" w:type="dxa"/>
            <w:bottom w:w="0" w:type="dxa"/>
          </w:tblCellMar>
        </w:tblPrEx>
        <w:trPr>
          <w:trHeight w:val="1862"/>
        </w:trPr>
        <w:tc>
          <w:tcPr>
            <w:tcW w:w="4608" w:type="dxa"/>
            <w:gridSpan w:val="2"/>
          </w:tcPr>
          <w:p w14:paraId="77DA9FC7" w14:textId="28DEF5A4" w:rsidR="00246C34" w:rsidRPr="003D5955" w:rsidRDefault="009509EF" w:rsidP="00246C34">
            <w:pPr>
              <w:pStyle w:val="Heading2"/>
              <w:rPr>
                <w:b w:val="0"/>
                <w:szCs w:val="24"/>
              </w:rPr>
            </w:pPr>
            <w:r w:rsidRPr="003D5955">
              <w:rPr>
                <w:b w:val="0"/>
                <w:szCs w:val="24"/>
              </w:rPr>
              <w:t>Avoiding injuries while walking back through caves</w:t>
            </w:r>
          </w:p>
        </w:tc>
        <w:tc>
          <w:tcPr>
            <w:tcW w:w="4140" w:type="dxa"/>
          </w:tcPr>
          <w:p w14:paraId="3D570FEA" w14:textId="77777777" w:rsidR="009509EF" w:rsidRPr="003D5955" w:rsidRDefault="009509EF" w:rsidP="009509EF">
            <w:pPr>
              <w:numPr>
                <w:ilvl w:val="0"/>
                <w:numId w:val="2"/>
              </w:numPr>
              <w:rPr>
                <w:szCs w:val="24"/>
              </w:rPr>
            </w:pPr>
            <w:r w:rsidRPr="003D5955">
              <w:rPr>
                <w:szCs w:val="24"/>
              </w:rPr>
              <w:t>Hitting head or running into formations/rocks in cave</w:t>
            </w:r>
          </w:p>
          <w:p w14:paraId="500A4AF7" w14:textId="77777777" w:rsidR="009509EF" w:rsidRPr="003D5955" w:rsidRDefault="009509EF" w:rsidP="009509EF">
            <w:pPr>
              <w:numPr>
                <w:ilvl w:val="0"/>
                <w:numId w:val="2"/>
              </w:numPr>
              <w:rPr>
                <w:szCs w:val="24"/>
              </w:rPr>
            </w:pPr>
            <w:r w:rsidRPr="003D5955">
              <w:rPr>
                <w:szCs w:val="24"/>
              </w:rPr>
              <w:t>Damaging cave formations from bumping into them</w:t>
            </w:r>
          </w:p>
          <w:p w14:paraId="19307B16" w14:textId="77777777" w:rsidR="00246C34" w:rsidRPr="003D5955" w:rsidRDefault="00246C34" w:rsidP="009509EF">
            <w:pPr>
              <w:ind w:left="360"/>
              <w:rPr>
                <w:szCs w:val="24"/>
              </w:rPr>
            </w:pPr>
          </w:p>
        </w:tc>
        <w:tc>
          <w:tcPr>
            <w:tcW w:w="6120" w:type="dxa"/>
            <w:gridSpan w:val="4"/>
          </w:tcPr>
          <w:p w14:paraId="108E0AED" w14:textId="6E9844B9" w:rsidR="009509EF" w:rsidRPr="009509EF" w:rsidRDefault="009509EF" w:rsidP="009509EF">
            <w:pPr>
              <w:numPr>
                <w:ilvl w:val="0"/>
                <w:numId w:val="3"/>
              </w:numPr>
              <w:tabs>
                <w:tab w:val="clear" w:pos="1080"/>
                <w:tab w:val="num" w:pos="360"/>
              </w:tabs>
              <w:ind w:left="360"/>
              <w:rPr>
                <w:szCs w:val="24"/>
              </w:rPr>
            </w:pPr>
            <w:r w:rsidRPr="009509EF">
              <w:rPr>
                <w:szCs w:val="24"/>
              </w:rPr>
              <w:t>Walk slowly, be aware of your surroundings and where the cave formations are, duck when the ceiling is low.</w:t>
            </w:r>
          </w:p>
          <w:p w14:paraId="3445E8C9" w14:textId="77777777" w:rsidR="009509EF" w:rsidRPr="003D5955" w:rsidRDefault="009509EF" w:rsidP="009509EF">
            <w:pPr>
              <w:numPr>
                <w:ilvl w:val="0"/>
                <w:numId w:val="3"/>
              </w:numPr>
              <w:tabs>
                <w:tab w:val="clear" w:pos="1080"/>
                <w:tab w:val="num" w:pos="360"/>
              </w:tabs>
              <w:ind w:left="360"/>
              <w:rPr>
                <w:szCs w:val="24"/>
              </w:rPr>
            </w:pPr>
            <w:r w:rsidRPr="003D5955">
              <w:rPr>
                <w:szCs w:val="24"/>
              </w:rPr>
              <w:t>Do not be in a hurry.</w:t>
            </w:r>
          </w:p>
          <w:p w14:paraId="790033D1" w14:textId="77777777" w:rsidR="009509EF" w:rsidRPr="003D5955" w:rsidRDefault="009509EF" w:rsidP="009509EF">
            <w:pPr>
              <w:numPr>
                <w:ilvl w:val="0"/>
                <w:numId w:val="3"/>
              </w:numPr>
              <w:tabs>
                <w:tab w:val="clear" w:pos="1080"/>
                <w:tab w:val="num" w:pos="360"/>
              </w:tabs>
              <w:ind w:left="360"/>
              <w:rPr>
                <w:szCs w:val="24"/>
              </w:rPr>
            </w:pPr>
            <w:r w:rsidRPr="003D5955">
              <w:rPr>
                <w:szCs w:val="24"/>
              </w:rPr>
              <w:t>Wear your ranger hat.  It offers some protection.</w:t>
            </w:r>
          </w:p>
          <w:p w14:paraId="5F976169" w14:textId="77777777" w:rsidR="009509EF" w:rsidRDefault="009509EF" w:rsidP="009509EF">
            <w:pPr>
              <w:numPr>
                <w:ilvl w:val="0"/>
                <w:numId w:val="3"/>
              </w:numPr>
              <w:tabs>
                <w:tab w:val="clear" w:pos="1080"/>
                <w:tab w:val="num" w:pos="360"/>
              </w:tabs>
              <w:ind w:left="360"/>
              <w:rPr>
                <w:szCs w:val="24"/>
              </w:rPr>
            </w:pPr>
            <w:r w:rsidRPr="003D5955">
              <w:rPr>
                <w:szCs w:val="24"/>
              </w:rPr>
              <w:t>Know where the first aid kits are in the caves</w:t>
            </w:r>
          </w:p>
          <w:p w14:paraId="73EEB881" w14:textId="75F8A9CF" w:rsidR="009509EF" w:rsidRPr="009509EF" w:rsidRDefault="009509EF" w:rsidP="009509EF">
            <w:pPr>
              <w:numPr>
                <w:ilvl w:val="0"/>
                <w:numId w:val="3"/>
              </w:numPr>
              <w:tabs>
                <w:tab w:val="clear" w:pos="1080"/>
                <w:tab w:val="num" w:pos="360"/>
              </w:tabs>
              <w:ind w:left="360"/>
              <w:rPr>
                <w:szCs w:val="24"/>
              </w:rPr>
            </w:pPr>
            <w:r w:rsidRPr="009509EF">
              <w:rPr>
                <w:szCs w:val="24"/>
              </w:rPr>
              <w:t>Use your flashlight when walking through dark areas</w:t>
            </w:r>
          </w:p>
        </w:tc>
      </w:tr>
      <w:tr w:rsidR="009509EF" w:rsidRPr="003D5955" w14:paraId="5A3F5D96" w14:textId="77777777" w:rsidTr="009509EF">
        <w:tblPrEx>
          <w:tblCellMar>
            <w:top w:w="0" w:type="dxa"/>
            <w:bottom w:w="0" w:type="dxa"/>
          </w:tblCellMar>
        </w:tblPrEx>
        <w:trPr>
          <w:trHeight w:val="1430"/>
        </w:trPr>
        <w:tc>
          <w:tcPr>
            <w:tcW w:w="4608" w:type="dxa"/>
            <w:gridSpan w:val="2"/>
          </w:tcPr>
          <w:p w14:paraId="7A3F4CAC" w14:textId="77777777" w:rsidR="009509EF" w:rsidRPr="003D5955" w:rsidRDefault="009509EF" w:rsidP="00246C34">
            <w:pPr>
              <w:pStyle w:val="Heading2"/>
              <w:rPr>
                <w:b w:val="0"/>
                <w:szCs w:val="24"/>
              </w:rPr>
            </w:pPr>
          </w:p>
        </w:tc>
        <w:tc>
          <w:tcPr>
            <w:tcW w:w="4140" w:type="dxa"/>
          </w:tcPr>
          <w:p w14:paraId="696D623C" w14:textId="34AC00F2" w:rsidR="009509EF" w:rsidRPr="003D5955" w:rsidRDefault="009509EF" w:rsidP="009509EF">
            <w:pPr>
              <w:numPr>
                <w:ilvl w:val="0"/>
                <w:numId w:val="2"/>
              </w:numPr>
              <w:rPr>
                <w:szCs w:val="24"/>
              </w:rPr>
            </w:pPr>
            <w:r w:rsidRPr="003D5955">
              <w:rPr>
                <w:szCs w:val="24"/>
              </w:rPr>
              <w:t>Slipping on steps/trail</w:t>
            </w:r>
          </w:p>
        </w:tc>
        <w:tc>
          <w:tcPr>
            <w:tcW w:w="6120" w:type="dxa"/>
            <w:gridSpan w:val="4"/>
          </w:tcPr>
          <w:p w14:paraId="245E8C76" w14:textId="03C86EF2" w:rsidR="009509EF" w:rsidRPr="009509EF" w:rsidRDefault="009509EF" w:rsidP="009509EF">
            <w:pPr>
              <w:numPr>
                <w:ilvl w:val="0"/>
                <w:numId w:val="3"/>
              </w:numPr>
              <w:tabs>
                <w:tab w:val="clear" w:pos="1080"/>
                <w:tab w:val="num" w:pos="360"/>
              </w:tabs>
              <w:ind w:left="360"/>
              <w:rPr>
                <w:szCs w:val="24"/>
              </w:rPr>
            </w:pPr>
            <w:r w:rsidRPr="003D5955">
              <w:rPr>
                <w:szCs w:val="24"/>
              </w:rPr>
              <w:t>Hold onto handrails when they are available, especially when going down the stairs. Walk slowly, do not run.  Be sure to have a bottle of hand sanitizer, so that you can sanitize your hands afterwards.  Be sure your boots have a good tread.</w:t>
            </w:r>
          </w:p>
        </w:tc>
      </w:tr>
      <w:tr w:rsidR="009509EF" w:rsidRPr="003D5955" w14:paraId="430A6D6A" w14:textId="77777777" w:rsidTr="009509EF">
        <w:tblPrEx>
          <w:tblCellMar>
            <w:top w:w="0" w:type="dxa"/>
            <w:bottom w:w="0" w:type="dxa"/>
          </w:tblCellMar>
        </w:tblPrEx>
        <w:trPr>
          <w:trHeight w:val="1223"/>
        </w:trPr>
        <w:tc>
          <w:tcPr>
            <w:tcW w:w="4608" w:type="dxa"/>
            <w:gridSpan w:val="2"/>
          </w:tcPr>
          <w:p w14:paraId="4BF631B6" w14:textId="77777777" w:rsidR="009509EF" w:rsidRPr="003D5955" w:rsidRDefault="009509EF" w:rsidP="00246C34">
            <w:pPr>
              <w:pStyle w:val="Heading2"/>
              <w:rPr>
                <w:b w:val="0"/>
                <w:szCs w:val="24"/>
              </w:rPr>
            </w:pPr>
          </w:p>
        </w:tc>
        <w:tc>
          <w:tcPr>
            <w:tcW w:w="4140" w:type="dxa"/>
          </w:tcPr>
          <w:p w14:paraId="3EDDF460" w14:textId="3C30082C" w:rsidR="009509EF" w:rsidRPr="003D5955" w:rsidRDefault="009509EF" w:rsidP="009509EF">
            <w:pPr>
              <w:numPr>
                <w:ilvl w:val="0"/>
                <w:numId w:val="2"/>
              </w:numPr>
              <w:rPr>
                <w:szCs w:val="24"/>
              </w:rPr>
            </w:pPr>
            <w:r w:rsidRPr="003D5955">
              <w:rPr>
                <w:szCs w:val="24"/>
              </w:rPr>
              <w:t>Being blinded by cave lights</w:t>
            </w:r>
          </w:p>
        </w:tc>
        <w:tc>
          <w:tcPr>
            <w:tcW w:w="6120" w:type="dxa"/>
            <w:gridSpan w:val="4"/>
          </w:tcPr>
          <w:p w14:paraId="406B7521" w14:textId="77777777" w:rsidR="009509EF" w:rsidRPr="003D5955" w:rsidRDefault="009509EF" w:rsidP="009509EF">
            <w:pPr>
              <w:numPr>
                <w:ilvl w:val="0"/>
                <w:numId w:val="3"/>
              </w:numPr>
              <w:tabs>
                <w:tab w:val="clear" w:pos="1080"/>
                <w:tab w:val="num" w:pos="360"/>
              </w:tabs>
              <w:ind w:left="360"/>
              <w:rPr>
                <w:szCs w:val="24"/>
              </w:rPr>
            </w:pPr>
            <w:r w:rsidRPr="003D5955">
              <w:rPr>
                <w:szCs w:val="24"/>
              </w:rPr>
              <w:t>When you are walking in an area where there is a light shining in your eyes, walk slowly, and be aware of your surroundings</w:t>
            </w:r>
          </w:p>
          <w:p w14:paraId="63F4D7DF" w14:textId="757937B2" w:rsidR="009509EF" w:rsidRPr="009509EF" w:rsidRDefault="009509EF" w:rsidP="009509EF">
            <w:pPr>
              <w:numPr>
                <w:ilvl w:val="0"/>
                <w:numId w:val="3"/>
              </w:numPr>
              <w:tabs>
                <w:tab w:val="clear" w:pos="1080"/>
                <w:tab w:val="num" w:pos="360"/>
              </w:tabs>
              <w:ind w:left="360"/>
              <w:rPr>
                <w:szCs w:val="24"/>
              </w:rPr>
            </w:pPr>
            <w:r w:rsidRPr="003D5955">
              <w:rPr>
                <w:szCs w:val="24"/>
              </w:rPr>
              <w:t>Use your hat to block light</w:t>
            </w:r>
          </w:p>
        </w:tc>
      </w:tr>
    </w:tbl>
    <w:p w14:paraId="7B647DCC" w14:textId="77777777" w:rsidR="00F15AA8" w:rsidRPr="005E3C28" w:rsidRDefault="00F15AA8" w:rsidP="005E3C28"/>
    <w:sectPr w:rsidR="00F15AA8" w:rsidRPr="005E3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2C9"/>
    <w:multiLevelType w:val="hybridMultilevel"/>
    <w:tmpl w:val="FE1283F4"/>
    <w:lvl w:ilvl="0" w:tplc="D9BA49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BB42A2"/>
    <w:multiLevelType w:val="hybridMultilevel"/>
    <w:tmpl w:val="0F48A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045D1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44F24951"/>
    <w:multiLevelType w:val="hybridMultilevel"/>
    <w:tmpl w:val="FF24B3F4"/>
    <w:lvl w:ilvl="0" w:tplc="D9BA49F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3E23171"/>
    <w:multiLevelType w:val="hybridMultilevel"/>
    <w:tmpl w:val="380453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205379"/>
    <w:multiLevelType w:val="hybridMultilevel"/>
    <w:tmpl w:val="6874C78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3"/>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28"/>
    <w:rsid w:val="00246C34"/>
    <w:rsid w:val="005A76DF"/>
    <w:rsid w:val="005E3C28"/>
    <w:rsid w:val="009509EF"/>
    <w:rsid w:val="00A8248D"/>
    <w:rsid w:val="00F1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0741"/>
  <w15:chartTrackingRefBased/>
  <w15:docId w15:val="{70500E46-A822-462C-B655-247C8480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C2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E3C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E3C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3C28"/>
    <w:rPr>
      <w:rFonts w:ascii="Times New Roman" w:eastAsia="Times New Roman" w:hAnsi="Times New Roman" w:cs="Times New Roman"/>
      <w:b/>
      <w:bCs/>
      <w:sz w:val="24"/>
      <w:szCs w:val="20"/>
    </w:rPr>
  </w:style>
  <w:style w:type="character" w:customStyle="1" w:styleId="Heading1Char">
    <w:name w:val="Heading 1 Char"/>
    <w:basedOn w:val="DefaultParagraphFont"/>
    <w:link w:val="Heading1"/>
    <w:uiPriority w:val="9"/>
    <w:rsid w:val="005E3C2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3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8829">
      <w:bodyDiv w:val="1"/>
      <w:marLeft w:val="0"/>
      <w:marRight w:val="0"/>
      <w:marTop w:val="0"/>
      <w:marBottom w:val="0"/>
      <w:divBdr>
        <w:top w:val="none" w:sz="0" w:space="0" w:color="auto"/>
        <w:left w:val="none" w:sz="0" w:space="0" w:color="auto"/>
        <w:bottom w:val="none" w:sz="0" w:space="0" w:color="auto"/>
        <w:right w:val="none" w:sz="0" w:space="0" w:color="auto"/>
      </w:divBdr>
    </w:div>
    <w:div w:id="351033980">
      <w:bodyDiv w:val="1"/>
      <w:marLeft w:val="0"/>
      <w:marRight w:val="0"/>
      <w:marTop w:val="0"/>
      <w:marBottom w:val="0"/>
      <w:divBdr>
        <w:top w:val="none" w:sz="0" w:space="0" w:color="auto"/>
        <w:left w:val="none" w:sz="0" w:space="0" w:color="auto"/>
        <w:bottom w:val="none" w:sz="0" w:space="0" w:color="auto"/>
        <w:right w:val="none" w:sz="0" w:space="0" w:color="auto"/>
      </w:divBdr>
    </w:div>
    <w:div w:id="630983070">
      <w:bodyDiv w:val="1"/>
      <w:marLeft w:val="0"/>
      <w:marRight w:val="0"/>
      <w:marTop w:val="0"/>
      <w:marBottom w:val="0"/>
      <w:divBdr>
        <w:top w:val="none" w:sz="0" w:space="0" w:color="auto"/>
        <w:left w:val="none" w:sz="0" w:space="0" w:color="auto"/>
        <w:bottom w:val="none" w:sz="0" w:space="0" w:color="auto"/>
        <w:right w:val="none" w:sz="0" w:space="0" w:color="auto"/>
      </w:divBdr>
    </w:div>
    <w:div w:id="778379884">
      <w:bodyDiv w:val="1"/>
      <w:marLeft w:val="0"/>
      <w:marRight w:val="0"/>
      <w:marTop w:val="0"/>
      <w:marBottom w:val="0"/>
      <w:divBdr>
        <w:top w:val="none" w:sz="0" w:space="0" w:color="auto"/>
        <w:left w:val="none" w:sz="0" w:space="0" w:color="auto"/>
        <w:bottom w:val="none" w:sz="0" w:space="0" w:color="auto"/>
        <w:right w:val="none" w:sz="0" w:space="0" w:color="auto"/>
      </w:divBdr>
    </w:div>
    <w:div w:id="1495953220">
      <w:bodyDiv w:val="1"/>
      <w:marLeft w:val="0"/>
      <w:marRight w:val="0"/>
      <w:marTop w:val="0"/>
      <w:marBottom w:val="0"/>
      <w:divBdr>
        <w:top w:val="none" w:sz="0" w:space="0" w:color="auto"/>
        <w:left w:val="none" w:sz="0" w:space="0" w:color="auto"/>
        <w:bottom w:val="none" w:sz="0" w:space="0" w:color="auto"/>
        <w:right w:val="none" w:sz="0" w:space="0" w:color="auto"/>
      </w:divBdr>
    </w:div>
    <w:div w:id="150177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Arellano, Alejandra</dc:creator>
  <cp:keywords/>
  <dc:description/>
  <cp:lastModifiedBy>Arellano, Alejandra</cp:lastModifiedBy>
  <cp:revision>1</cp:revision>
  <dcterms:created xsi:type="dcterms:W3CDTF">2022-12-13T22:53:00Z</dcterms:created>
  <dcterms:modified xsi:type="dcterms:W3CDTF">2022-12-13T23:23:00Z</dcterms:modified>
</cp:coreProperties>
</file>