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3C07" w:rsidRPr="00245B15" w:rsidRDefault="00C748F1">
      <w:pPr>
        <w:spacing w:after="0"/>
        <w:rPr>
          <w:rFonts w:ascii="Arial" w:hAnsi="Arial" w:cs="Arial"/>
          <w:szCs w:val="22"/>
        </w:rPr>
      </w:pPr>
      <w:r>
        <w:rPr>
          <w:rFonts w:ascii="Cambria" w:eastAsia="Cambria" w:hAnsi="Cambria" w:cs="Cambria"/>
          <w:b/>
          <w:sz w:val="20"/>
          <w:highlight w:val="yellow"/>
          <w:u w:val="single"/>
        </w:rPr>
        <w:t>**</w:t>
      </w:r>
      <w:r w:rsidRPr="00245B15">
        <w:rPr>
          <w:rFonts w:ascii="Arial" w:eastAsia="Cambria" w:hAnsi="Arial" w:cs="Arial"/>
          <w:b/>
          <w:szCs w:val="22"/>
          <w:highlight w:val="yellow"/>
          <w:u w:val="single"/>
        </w:rPr>
        <w:t>Park Name</w:t>
      </w:r>
      <w:r w:rsidRPr="00245B15">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Petroglyph National Monument, Fort Union Trading Post National Historic Site, Golden Spike National Historic Site, Pecos National Historical Park</w:t>
            </w:r>
          </w:p>
        </w:tc>
      </w:tr>
    </w:tbl>
    <w:p w:rsidR="00633C07" w:rsidRPr="00245B15" w:rsidRDefault="00633C07">
      <w:pPr>
        <w:spacing w:after="0" w:line="240" w:lineRule="auto"/>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highlight w:val="yellow"/>
          <w:u w:val="single"/>
        </w:rPr>
        <w:t>**Lesson Plan Title</w:t>
      </w:r>
      <w:r w:rsidRPr="00245B15">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How the Early Railroads Changed New Mexico   </w:t>
            </w:r>
          </w:p>
        </w:tc>
      </w:tr>
    </w:tbl>
    <w:p w:rsidR="00633C07" w:rsidRPr="00245B15" w:rsidRDefault="00633C07">
      <w:pPr>
        <w:spacing w:after="0" w:line="240" w:lineRule="auto"/>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5D7BEE">
            <w:pPr>
              <w:spacing w:after="0" w:line="240" w:lineRule="auto"/>
              <w:rPr>
                <w:rFonts w:ascii="Arial" w:hAnsi="Arial" w:cs="Arial"/>
                <w:szCs w:val="22"/>
              </w:rPr>
            </w:pPr>
            <w:hyperlink r:id="rId8">
              <w:r w:rsidR="00C748F1" w:rsidRPr="00245B15">
                <w:rPr>
                  <w:rFonts w:ascii="Arial" w:hAnsi="Arial" w:cs="Arial"/>
                  <w:color w:val="67AABF"/>
                  <w:szCs w:val="22"/>
                  <w:u w:val="single"/>
                </w:rPr>
                <w:t>http://www.nps.gov/petr/forteachers/railroads-and-westward-expansion.htm</w:t>
              </w:r>
            </w:hyperlink>
            <w:r w:rsidR="00C748F1" w:rsidRPr="00245B15">
              <w:rPr>
                <w:rFonts w:ascii="Arial" w:hAnsi="Arial" w:cs="Arial"/>
                <w:szCs w:val="22"/>
              </w:rPr>
              <w:t xml:space="preserve"> </w:t>
            </w:r>
          </w:p>
        </w:tc>
      </w:tr>
    </w:tbl>
    <w:p w:rsidR="00633C07" w:rsidRPr="00245B15" w:rsidRDefault="00633C07">
      <w:pPr>
        <w:spacing w:after="0" w:line="240" w:lineRule="auto"/>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rsidP="00F8026B">
            <w:pPr>
              <w:spacing w:after="0" w:line="240" w:lineRule="auto"/>
              <w:rPr>
                <w:rFonts w:ascii="Arial" w:hAnsi="Arial" w:cs="Arial"/>
                <w:szCs w:val="22"/>
              </w:rPr>
            </w:pPr>
            <w:r w:rsidRPr="00245B15">
              <w:rPr>
                <w:rFonts w:ascii="Arial" w:eastAsia="Cambria" w:hAnsi="Arial" w:cs="Arial"/>
                <w:szCs w:val="22"/>
              </w:rPr>
              <w:t xml:space="preserve">Georgia </w:t>
            </w:r>
            <w:proofErr w:type="spellStart"/>
            <w:r w:rsidRPr="00245B15">
              <w:rPr>
                <w:rFonts w:ascii="Arial" w:eastAsia="Cambria" w:hAnsi="Arial" w:cs="Arial"/>
                <w:szCs w:val="22"/>
              </w:rPr>
              <w:t>Tsin</w:t>
            </w:r>
            <w:proofErr w:type="spellEnd"/>
            <w:r w:rsidRPr="00245B15">
              <w:rPr>
                <w:rFonts w:ascii="Arial" w:eastAsia="Cambria" w:hAnsi="Arial" w:cs="Arial"/>
                <w:szCs w:val="22"/>
              </w:rPr>
              <w:t xml:space="preserve"> </w:t>
            </w:r>
            <w:bookmarkStart w:id="0" w:name="_GoBack"/>
            <w:bookmarkEnd w:id="0"/>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highlight w:val="yellow"/>
          <w:u w:val="single"/>
        </w:rPr>
        <w:t>**Essential Question and Quick Lesson Description</w:t>
      </w:r>
    </w:p>
    <w:p w:rsidR="00633C07" w:rsidRPr="00245B15" w:rsidRDefault="00C748F1">
      <w:pPr>
        <w:spacing w:after="0" w:line="240" w:lineRule="auto"/>
        <w:rPr>
          <w:rFonts w:ascii="Arial" w:hAnsi="Arial" w:cs="Arial"/>
          <w:szCs w:val="22"/>
        </w:rPr>
      </w:pPr>
      <w:r w:rsidRPr="00245B15">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rPr>
                <w:rFonts w:ascii="Arial" w:hAnsi="Arial" w:cs="Arial"/>
                <w:szCs w:val="22"/>
              </w:rPr>
            </w:pPr>
            <w:r w:rsidRPr="00245B15">
              <w:rPr>
                <w:rFonts w:ascii="Arial" w:eastAsia="Cambria" w:hAnsi="Arial" w:cs="Arial"/>
                <w:szCs w:val="22"/>
              </w:rPr>
              <w:t xml:space="preserve">During this lesson, students will discuss what changes were involved with the introduction of the railroad in the Southwest.  Be able to answer how those changes impacted and altered the lives of people in Albuquerque. By the end of the lesson, students will understand the significant changes in daily life of people living in New Mexico due to westward expansion and the railroad. </w:t>
            </w:r>
          </w:p>
          <w:p w:rsidR="00633C07" w:rsidRPr="00245B15" w:rsidRDefault="00C748F1">
            <w:pPr>
              <w:rPr>
                <w:rFonts w:ascii="Arial" w:hAnsi="Arial" w:cs="Arial"/>
                <w:szCs w:val="22"/>
              </w:rPr>
            </w:pPr>
            <w:r w:rsidRPr="00245B15">
              <w:rPr>
                <w:rFonts w:ascii="Arial" w:eastAsia="Cambria" w:hAnsi="Arial" w:cs="Arial"/>
                <w:szCs w:val="22"/>
              </w:rPr>
              <w:t xml:space="preserve">In this lesson, students will answer the following essential questions: How did different groups of individuals get to the Albuquerque area throughout time?  </w:t>
            </w:r>
          </w:p>
        </w:tc>
      </w:tr>
    </w:tbl>
    <w:p w:rsidR="00633C07" w:rsidRPr="00245B15" w:rsidRDefault="00633C07">
      <w:pPr>
        <w:spacing w:after="0" w:line="240" w:lineRule="auto"/>
        <w:rPr>
          <w:rFonts w:ascii="Arial" w:hAnsi="Arial" w:cs="Arial"/>
          <w:szCs w:val="22"/>
        </w:rPr>
      </w:pPr>
    </w:p>
    <w:p w:rsidR="00633C07" w:rsidRPr="00245B15" w:rsidRDefault="00633C07">
      <w:pPr>
        <w:spacing w:after="0"/>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highlight w:val="yellow"/>
          <w:u w:val="single"/>
        </w:rPr>
        <w:t xml:space="preserve">**Lesson Grade Level: </w:t>
      </w:r>
      <w:r w:rsidRPr="00245B15">
        <w:rPr>
          <w:rFonts w:ascii="Arial" w:eastAsia="Cambria" w:hAnsi="Arial" w:cs="Arial"/>
          <w:b/>
          <w:szCs w:val="22"/>
          <w:highlight w:val="yellow"/>
        </w:rPr>
        <w:t>(Check One of the following)</w:t>
      </w:r>
      <w:r w:rsidRPr="00245B15">
        <w:rPr>
          <w:rFonts w:ascii="Arial" w:eastAsia="Cambria" w:hAnsi="Arial" w:cs="Arial"/>
          <w:b/>
          <w:szCs w:val="22"/>
        </w:rPr>
        <w:t xml:space="preserve"> </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___ Lower Elementary: Pre-Kindergarten through 2</w:t>
      </w:r>
      <w:r w:rsidRPr="00245B15">
        <w:rPr>
          <w:rFonts w:ascii="Arial" w:eastAsia="Cambria" w:hAnsi="Arial" w:cs="Arial"/>
          <w:szCs w:val="22"/>
          <w:vertAlign w:val="superscript"/>
        </w:rPr>
        <w:t>nd</w:t>
      </w:r>
      <w:r w:rsidRPr="00245B15">
        <w:rPr>
          <w:rFonts w:ascii="Arial" w:eastAsia="Cambria" w:hAnsi="Arial" w:cs="Arial"/>
          <w:szCs w:val="22"/>
        </w:rPr>
        <w:t xml:space="preserve"> Grade </w:t>
      </w:r>
    </w:p>
    <w:p w:rsidR="00633C07" w:rsidRPr="00245B15" w:rsidRDefault="00C748F1">
      <w:pPr>
        <w:spacing w:after="0"/>
        <w:ind w:left="720"/>
        <w:rPr>
          <w:rFonts w:ascii="Arial" w:hAnsi="Arial" w:cs="Arial"/>
          <w:szCs w:val="22"/>
        </w:rPr>
      </w:pPr>
      <w:r w:rsidRPr="00245B15">
        <w:rPr>
          <w:rFonts w:ascii="Arial" w:eastAsia="Cambria" w:hAnsi="Arial" w:cs="Arial"/>
          <w:szCs w:val="22"/>
        </w:rPr>
        <w:t>___ Upper Elementary: 3</w:t>
      </w:r>
      <w:r w:rsidRPr="00245B15">
        <w:rPr>
          <w:rFonts w:ascii="Arial" w:eastAsia="Cambria" w:hAnsi="Arial" w:cs="Arial"/>
          <w:szCs w:val="22"/>
          <w:vertAlign w:val="superscript"/>
        </w:rPr>
        <w:t>rd</w:t>
      </w:r>
      <w:r w:rsidRPr="00245B15">
        <w:rPr>
          <w:rFonts w:ascii="Arial" w:eastAsia="Cambria" w:hAnsi="Arial" w:cs="Arial"/>
          <w:szCs w:val="22"/>
        </w:rPr>
        <w:t xml:space="preserve"> Grade </w:t>
      </w:r>
      <w:proofErr w:type="gramStart"/>
      <w:r w:rsidRPr="00245B15">
        <w:rPr>
          <w:rFonts w:ascii="Arial" w:eastAsia="Cambria" w:hAnsi="Arial" w:cs="Arial"/>
          <w:szCs w:val="22"/>
        </w:rPr>
        <w:t>Through</w:t>
      </w:r>
      <w:proofErr w:type="gramEnd"/>
      <w:r w:rsidRPr="00245B15">
        <w:rPr>
          <w:rFonts w:ascii="Arial" w:eastAsia="Cambria" w:hAnsi="Arial" w:cs="Arial"/>
          <w:szCs w:val="22"/>
        </w:rPr>
        <w:t xml:space="preserve"> Sixth Grade </w:t>
      </w: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_x__ Middle School: Sixth Grade </w:t>
      </w:r>
      <w:proofErr w:type="gramStart"/>
      <w:r w:rsidRPr="00245B15">
        <w:rPr>
          <w:rFonts w:ascii="Arial" w:eastAsia="Cambria" w:hAnsi="Arial" w:cs="Arial"/>
          <w:szCs w:val="22"/>
        </w:rPr>
        <w:t>Through</w:t>
      </w:r>
      <w:proofErr w:type="gramEnd"/>
      <w:r w:rsidRPr="00245B15">
        <w:rPr>
          <w:rFonts w:ascii="Arial" w:eastAsia="Cambria" w:hAnsi="Arial" w:cs="Arial"/>
          <w:szCs w:val="22"/>
        </w:rPr>
        <w:t xml:space="preserve"> Eighth Grade </w:t>
      </w: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High School: Ninth Grade through Twelfth Grade </w:t>
      </w:r>
    </w:p>
    <w:p w:rsidR="00633C07" w:rsidRPr="00245B15" w:rsidRDefault="00C748F1">
      <w:pPr>
        <w:spacing w:after="0"/>
        <w:ind w:left="720"/>
        <w:rPr>
          <w:rFonts w:ascii="Arial" w:hAnsi="Arial" w:cs="Arial"/>
          <w:szCs w:val="22"/>
        </w:rPr>
      </w:pPr>
      <w:r w:rsidRPr="00245B15">
        <w:rPr>
          <w:rFonts w:ascii="Arial" w:eastAsia="Cambria" w:hAnsi="Arial" w:cs="Arial"/>
          <w:szCs w:val="22"/>
        </w:rPr>
        <w:t>___ College Undergraduate Level</w:t>
      </w:r>
    </w:p>
    <w:p w:rsidR="00633C07" w:rsidRPr="00245B15" w:rsidRDefault="00C748F1">
      <w:pPr>
        <w:spacing w:after="0"/>
        <w:ind w:left="720"/>
        <w:rPr>
          <w:rFonts w:ascii="Arial" w:hAnsi="Arial" w:cs="Arial"/>
          <w:szCs w:val="22"/>
        </w:rPr>
      </w:pPr>
      <w:r w:rsidRPr="00245B15">
        <w:rPr>
          <w:rFonts w:ascii="Arial" w:eastAsia="Cambria" w:hAnsi="Arial" w:cs="Arial"/>
          <w:szCs w:val="22"/>
        </w:rPr>
        <w:t>___ Graduate Level (Masters, PhD)</w:t>
      </w: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Adult Education </w:t>
      </w:r>
    </w:p>
    <w:p w:rsidR="00633C07" w:rsidRPr="00245B15" w:rsidRDefault="00633C07">
      <w:pPr>
        <w:spacing w:after="0"/>
        <w:ind w:left="720"/>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highlight w:val="yellow"/>
          <w:u w:val="single"/>
        </w:rPr>
        <w:t xml:space="preserve">**Lesson Subject: </w:t>
      </w:r>
      <w:r w:rsidRPr="00245B15">
        <w:rPr>
          <w:rFonts w:ascii="Arial" w:eastAsia="Cambria" w:hAnsi="Arial" w:cs="Arial"/>
          <w:b/>
          <w:szCs w:val="22"/>
          <w:highlight w:val="yellow"/>
        </w:rPr>
        <w:t>(Check As Many as Apply)</w:t>
      </w:r>
      <w:r w:rsidRPr="00245B15">
        <w:rPr>
          <w:rFonts w:ascii="Arial" w:eastAsia="Cambria" w:hAnsi="Arial" w:cs="Arial"/>
          <w:b/>
          <w:szCs w:val="22"/>
        </w:rPr>
        <w:t xml:space="preserve">  </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__x_ Social Studies </w:t>
      </w: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Math  </w:t>
      </w: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Science  </w:t>
      </w: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Literacy and Language Arts  </w:t>
      </w:r>
    </w:p>
    <w:p w:rsidR="00633C07" w:rsidRPr="00245B15" w:rsidRDefault="00C748F1">
      <w:pPr>
        <w:spacing w:after="0"/>
        <w:ind w:left="720"/>
        <w:rPr>
          <w:rFonts w:ascii="Arial" w:hAnsi="Arial" w:cs="Arial"/>
          <w:szCs w:val="22"/>
        </w:rPr>
      </w:pPr>
      <w:r w:rsidRPr="00245B15">
        <w:rPr>
          <w:rFonts w:ascii="Arial" w:eastAsia="Cambria" w:hAnsi="Arial" w:cs="Arial"/>
          <w:szCs w:val="22"/>
        </w:rPr>
        <w:lastRenderedPageBreak/>
        <w:t>___ Other: _________________________________________</w:t>
      </w:r>
    </w:p>
    <w:p w:rsidR="00633C07" w:rsidRPr="00245B15" w:rsidRDefault="00633C07">
      <w:pPr>
        <w:spacing w:after="0"/>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highlight w:val="yellow"/>
          <w:u w:val="single"/>
        </w:rPr>
        <w:t>Feature Image for Lesson</w:t>
      </w:r>
    </w:p>
    <w:p w:rsidR="00633C07" w:rsidRPr="00245B15" w:rsidRDefault="00C748F1">
      <w:pPr>
        <w:spacing w:after="0" w:line="240" w:lineRule="auto"/>
        <w:rPr>
          <w:rFonts w:ascii="Arial" w:hAnsi="Arial" w:cs="Arial"/>
          <w:szCs w:val="22"/>
        </w:rPr>
      </w:pPr>
      <w:r w:rsidRPr="00245B15">
        <w:rPr>
          <w:rFonts w:ascii="Arial" w:eastAsia="Cambria" w:hAnsi="Arial" w:cs="Arial"/>
          <w:b/>
          <w:szCs w:val="22"/>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5D7BEE">
            <w:pPr>
              <w:spacing w:after="0" w:line="240" w:lineRule="auto"/>
              <w:rPr>
                <w:rFonts w:ascii="Arial" w:hAnsi="Arial" w:cs="Arial"/>
                <w:szCs w:val="22"/>
              </w:rPr>
            </w:pPr>
            <w:hyperlink r:id="rId9">
              <w:r w:rsidR="00C748F1" w:rsidRPr="00245B15">
                <w:rPr>
                  <w:rFonts w:ascii="Arial" w:hAnsi="Arial" w:cs="Arial"/>
                  <w:color w:val="67AABF"/>
                  <w:szCs w:val="22"/>
                  <w:u w:val="single"/>
                </w:rPr>
                <w:t>http://www.nps.gov/common/uploads/teachers/assets/images/imr/park/petr/0B425E51-155D-451F-673597E09A12A056/0B425E51-155D-451F-673597E09A12A056.jpg</w:t>
              </w:r>
            </w:hyperlink>
            <w:r w:rsidR="00C748F1" w:rsidRPr="00245B15">
              <w:rPr>
                <w:rFonts w:ascii="Arial" w:hAnsi="Arial" w:cs="Arial"/>
                <w:szCs w:val="22"/>
              </w:rPr>
              <w:t xml:space="preserve"> </w:t>
            </w: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highlight w:val="yellow"/>
          <w:u w:val="single"/>
        </w:rPr>
        <w:t>Alt Text for Feature Image</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Union Pacific Railroad Signs </w:t>
            </w:r>
          </w:p>
        </w:tc>
      </w:tr>
    </w:tbl>
    <w:p w:rsidR="00633C07" w:rsidRPr="00245B15" w:rsidRDefault="00C748F1">
      <w:pPr>
        <w:spacing w:after="0"/>
        <w:rPr>
          <w:rFonts w:ascii="Arial" w:hAnsi="Arial" w:cs="Arial"/>
          <w:szCs w:val="22"/>
        </w:rPr>
      </w:pPr>
      <w:r w:rsidRPr="00245B15">
        <w:rPr>
          <w:rFonts w:ascii="Arial" w:eastAsia="Cambria" w:hAnsi="Arial" w:cs="Arial"/>
          <w:b/>
          <w:szCs w:val="22"/>
          <w:highlight w:val="yellow"/>
          <w:u w:val="single"/>
        </w:rPr>
        <w:t>**Common Core Standards:</w:t>
      </w:r>
      <w:r w:rsidRPr="00245B15">
        <w:rPr>
          <w:rFonts w:ascii="Arial" w:eastAsia="Cambria" w:hAnsi="Arial" w:cs="Arial"/>
          <w:b/>
          <w:szCs w:val="22"/>
          <w:u w:val="single"/>
        </w:rPr>
        <w:t xml:space="preserve"> </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Want more information about Common Core? Go </w:t>
      </w:r>
      <w:proofErr w:type="gramStart"/>
      <w:r w:rsidRPr="00245B15">
        <w:rPr>
          <w:rFonts w:ascii="Arial" w:eastAsia="Cambria" w:hAnsi="Arial" w:cs="Arial"/>
          <w:b/>
          <w:szCs w:val="22"/>
        </w:rPr>
        <w:t xml:space="preserve">to  </w:t>
      </w:r>
      <w:proofErr w:type="gramEnd"/>
      <w:r w:rsidRPr="00245B15">
        <w:rPr>
          <w:rFonts w:ascii="Arial" w:hAnsi="Arial" w:cs="Arial"/>
          <w:szCs w:val="22"/>
        </w:rPr>
        <w:fldChar w:fldCharType="begin"/>
      </w:r>
      <w:r w:rsidRPr="00245B15">
        <w:rPr>
          <w:rFonts w:ascii="Arial" w:hAnsi="Arial" w:cs="Arial"/>
          <w:szCs w:val="22"/>
        </w:rPr>
        <w:instrText xml:space="preserve"> HYPERLINK "http://www.corestandards.org/" \h </w:instrText>
      </w:r>
      <w:r w:rsidRPr="00245B15">
        <w:rPr>
          <w:rFonts w:ascii="Arial" w:hAnsi="Arial" w:cs="Arial"/>
          <w:szCs w:val="22"/>
        </w:rPr>
        <w:fldChar w:fldCharType="separate"/>
      </w:r>
      <w:r w:rsidRPr="00245B15">
        <w:rPr>
          <w:rFonts w:ascii="Arial" w:eastAsia="Cambria" w:hAnsi="Arial" w:cs="Arial"/>
          <w:b/>
          <w:color w:val="67AABF"/>
          <w:szCs w:val="22"/>
        </w:rPr>
        <w:t>http://www.corestandards.org/</w:t>
      </w:r>
      <w:r w:rsidRPr="00245B15">
        <w:rPr>
          <w:rFonts w:ascii="Arial" w:eastAsia="Cambria" w:hAnsi="Arial" w:cs="Arial"/>
          <w:b/>
          <w:color w:val="67AABF"/>
          <w:szCs w:val="22"/>
        </w:rPr>
        <w:fldChar w:fldCharType="end"/>
      </w:r>
      <w:r w:rsidRPr="00245B15">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3C07" w:rsidRPr="00245B15">
        <w:tc>
          <w:tcPr>
            <w:tcW w:w="9576" w:type="dxa"/>
          </w:tcPr>
          <w:p w:rsidR="00633C07" w:rsidRPr="00245B15" w:rsidRDefault="00633C07">
            <w:pPr>
              <w:rPr>
                <w:rFonts w:ascii="Arial" w:hAnsi="Arial" w:cs="Arial"/>
                <w:sz w:val="22"/>
                <w:szCs w:val="22"/>
              </w:rPr>
            </w:pPr>
          </w:p>
          <w:p w:rsidR="00633C07" w:rsidRPr="00245B15" w:rsidRDefault="00C748F1">
            <w:pPr>
              <w:rPr>
                <w:rFonts w:ascii="Arial" w:hAnsi="Arial" w:cs="Arial"/>
                <w:sz w:val="22"/>
                <w:szCs w:val="22"/>
              </w:rPr>
            </w:pPr>
            <w:r w:rsidRPr="00245B15">
              <w:rPr>
                <w:rFonts w:ascii="Arial" w:eastAsia="Cambria" w:hAnsi="Arial" w:cs="Arial"/>
                <w:b/>
                <w:sz w:val="22"/>
                <w:szCs w:val="22"/>
              </w:rPr>
              <w:t>Select Grade Level: 6</w:t>
            </w:r>
            <w:r w:rsidRPr="00245B15">
              <w:rPr>
                <w:rFonts w:ascii="Arial" w:eastAsia="Cambria" w:hAnsi="Arial" w:cs="Arial"/>
                <w:b/>
                <w:sz w:val="22"/>
                <w:szCs w:val="22"/>
                <w:vertAlign w:val="superscript"/>
              </w:rPr>
              <w:t>th</w:t>
            </w:r>
            <w:r w:rsidRPr="00245B15">
              <w:rPr>
                <w:rFonts w:ascii="Arial" w:eastAsia="Cambria" w:hAnsi="Arial" w:cs="Arial"/>
                <w:b/>
                <w:sz w:val="22"/>
                <w:szCs w:val="22"/>
              </w:rPr>
              <w:t xml:space="preserve"> – 8</w:t>
            </w:r>
            <w:r w:rsidRPr="00245B15">
              <w:rPr>
                <w:rFonts w:ascii="Arial" w:eastAsia="Cambria" w:hAnsi="Arial" w:cs="Arial"/>
                <w:b/>
                <w:sz w:val="22"/>
                <w:szCs w:val="22"/>
                <w:vertAlign w:val="superscript"/>
              </w:rPr>
              <w:t>th</w:t>
            </w:r>
            <w:r w:rsidRPr="00245B15">
              <w:rPr>
                <w:rFonts w:ascii="Arial" w:eastAsia="Cambria" w:hAnsi="Arial" w:cs="Arial"/>
                <w:b/>
                <w:sz w:val="22"/>
                <w:szCs w:val="22"/>
              </w:rPr>
              <w:t xml:space="preserve">  </w:t>
            </w:r>
            <w:r w:rsidRPr="00245B15">
              <w:rPr>
                <w:rFonts w:ascii="Arial" w:eastAsia="Cambria" w:hAnsi="Arial" w:cs="Arial"/>
                <w:b/>
                <w:sz w:val="22"/>
                <w:szCs w:val="22"/>
              </w:rPr>
              <w:tab/>
            </w:r>
            <w:r w:rsidRPr="00245B15">
              <w:rPr>
                <w:rFonts w:ascii="Arial" w:eastAsia="Cambria" w:hAnsi="Arial" w:cs="Arial"/>
                <w:b/>
                <w:sz w:val="22"/>
                <w:szCs w:val="22"/>
              </w:rPr>
              <w:tab/>
              <w:t xml:space="preserve">Select Subject Area: English Language Arts Standards </w:t>
            </w:r>
            <w:r w:rsidRPr="00245B15">
              <w:rPr>
                <w:rFonts w:ascii="Arial" w:eastAsia="Cambria" w:hAnsi="Arial" w:cs="Arial"/>
                <w:b/>
                <w:sz w:val="22"/>
                <w:szCs w:val="22"/>
              </w:rPr>
              <w:tab/>
            </w:r>
          </w:p>
          <w:p w:rsidR="00633C07" w:rsidRPr="00245B15" w:rsidRDefault="00633C07">
            <w:pPr>
              <w:rPr>
                <w:rFonts w:ascii="Arial" w:hAnsi="Arial" w:cs="Arial"/>
                <w:sz w:val="22"/>
                <w:szCs w:val="22"/>
              </w:rPr>
            </w:pPr>
          </w:p>
          <w:p w:rsidR="00633C07" w:rsidRPr="00245B15" w:rsidRDefault="00C748F1">
            <w:pPr>
              <w:spacing w:after="100"/>
              <w:rPr>
                <w:rFonts w:ascii="Arial" w:hAnsi="Arial" w:cs="Arial"/>
                <w:sz w:val="22"/>
                <w:szCs w:val="22"/>
              </w:rPr>
            </w:pPr>
            <w:bookmarkStart w:id="1" w:name="h.gjdgxs" w:colFirst="0" w:colLast="0"/>
            <w:bookmarkEnd w:id="1"/>
            <w:r w:rsidRPr="00245B15">
              <w:rPr>
                <w:rFonts w:ascii="Arial" w:eastAsia="Cambria" w:hAnsi="Arial" w:cs="Arial"/>
                <w:b/>
                <w:sz w:val="22"/>
                <w:szCs w:val="22"/>
              </w:rPr>
              <w:t xml:space="preserve">Check off Common Core Standards: </w:t>
            </w:r>
            <w:hyperlink r:id="rId10">
              <w:r w:rsidRPr="00245B15">
                <w:rPr>
                  <w:rFonts w:ascii="Arial" w:eastAsia="Cambria" w:hAnsi="Arial" w:cs="Arial"/>
                  <w:sz w:val="22"/>
                  <w:szCs w:val="22"/>
                </w:rPr>
                <w:t>CCSS.ELA-LITERACY.RH.6-8.2</w:t>
              </w:r>
            </w:hyperlink>
            <w:r w:rsidRPr="00245B15">
              <w:rPr>
                <w:rFonts w:ascii="Arial" w:eastAsia="Cambria" w:hAnsi="Arial" w:cs="Arial"/>
                <w:sz w:val="22"/>
                <w:szCs w:val="22"/>
              </w:rPr>
              <w:br/>
              <w:t>Determine the central ideas or information of a primary or secondary source; provide an accurate summary of the source distinct from prior knowledge or opinions.</w:t>
            </w: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highlight w:val="yellow"/>
          <w:u w:val="single"/>
        </w:rPr>
        <w:t>**State Standards:</w:t>
      </w:r>
      <w:r w:rsidRPr="00245B15">
        <w:rPr>
          <w:rFonts w:ascii="Arial" w:eastAsia="Cambria" w:hAnsi="Arial" w:cs="Arial"/>
          <w:b/>
          <w:szCs w:val="22"/>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33C07" w:rsidRPr="00245B15">
        <w:tc>
          <w:tcPr>
            <w:tcW w:w="9576" w:type="dxa"/>
          </w:tcPr>
          <w:p w:rsidR="00633C07" w:rsidRPr="00245B15" w:rsidRDefault="00633C07">
            <w:pPr>
              <w:rPr>
                <w:rFonts w:ascii="Arial" w:hAnsi="Arial" w:cs="Arial"/>
                <w:sz w:val="22"/>
                <w:szCs w:val="22"/>
              </w:rPr>
            </w:pPr>
          </w:p>
          <w:p w:rsidR="00633C07" w:rsidRPr="00245B15" w:rsidRDefault="00633C07">
            <w:pPr>
              <w:rPr>
                <w:rFonts w:ascii="Arial" w:hAnsi="Arial" w:cs="Arial"/>
                <w:sz w:val="22"/>
                <w:szCs w:val="22"/>
              </w:rPr>
            </w:pPr>
          </w:p>
          <w:p w:rsidR="00633C07" w:rsidRPr="00245B15" w:rsidRDefault="00C748F1">
            <w:pPr>
              <w:rPr>
                <w:rFonts w:ascii="Arial" w:hAnsi="Arial" w:cs="Arial"/>
                <w:sz w:val="22"/>
                <w:szCs w:val="22"/>
              </w:rPr>
            </w:pPr>
            <w:r w:rsidRPr="00245B15">
              <w:rPr>
                <w:rFonts w:ascii="Arial" w:eastAsia="Cambria" w:hAnsi="Arial" w:cs="Arial"/>
                <w:b/>
                <w:sz w:val="22"/>
                <w:szCs w:val="22"/>
              </w:rPr>
              <w:t xml:space="preserve">Select State: </w:t>
            </w:r>
            <w:r w:rsidRPr="00245B15">
              <w:rPr>
                <w:rFonts w:ascii="Arial" w:eastAsia="Cambria" w:hAnsi="Arial" w:cs="Arial"/>
                <w:sz w:val="22"/>
                <w:szCs w:val="22"/>
              </w:rPr>
              <w:t xml:space="preserve">   New Mexico       </w:t>
            </w:r>
            <w:r w:rsidRPr="00245B15">
              <w:rPr>
                <w:rFonts w:ascii="Arial" w:eastAsia="Cambria" w:hAnsi="Arial" w:cs="Arial"/>
                <w:b/>
                <w:sz w:val="22"/>
                <w:szCs w:val="22"/>
              </w:rPr>
              <w:tab/>
              <w:t>Select Subject:</w:t>
            </w:r>
            <w:r w:rsidRPr="00245B15">
              <w:rPr>
                <w:rFonts w:ascii="Arial" w:eastAsia="Cambria" w:hAnsi="Arial" w:cs="Arial"/>
                <w:b/>
                <w:sz w:val="22"/>
                <w:szCs w:val="22"/>
              </w:rPr>
              <w:tab/>
            </w:r>
            <w:r w:rsidRPr="00245B15">
              <w:rPr>
                <w:rFonts w:ascii="Arial" w:eastAsia="Cambria" w:hAnsi="Arial" w:cs="Arial"/>
                <w:sz w:val="22"/>
                <w:szCs w:val="22"/>
              </w:rPr>
              <w:t xml:space="preserve"> </w:t>
            </w:r>
            <w:r w:rsidRPr="00245B15">
              <w:rPr>
                <w:rFonts w:ascii="Arial" w:eastAsia="Cambria" w:hAnsi="Arial" w:cs="Arial"/>
                <w:b/>
                <w:sz w:val="22"/>
                <w:szCs w:val="22"/>
              </w:rPr>
              <w:t xml:space="preserve"> </w:t>
            </w:r>
            <w:r w:rsidRPr="00245B15">
              <w:rPr>
                <w:rFonts w:ascii="Arial" w:eastAsia="Cambria" w:hAnsi="Arial" w:cs="Arial"/>
                <w:sz w:val="22"/>
                <w:szCs w:val="22"/>
              </w:rPr>
              <w:t xml:space="preserve">History    </w:t>
            </w:r>
            <w:r w:rsidRPr="00245B15">
              <w:rPr>
                <w:rFonts w:ascii="Arial" w:eastAsia="Cambria" w:hAnsi="Arial" w:cs="Arial"/>
                <w:b/>
                <w:sz w:val="22"/>
                <w:szCs w:val="22"/>
              </w:rPr>
              <w:t xml:space="preserve">    Select Grade Level: </w:t>
            </w:r>
            <w:r w:rsidRPr="00245B15">
              <w:rPr>
                <w:rFonts w:ascii="Arial" w:eastAsia="Cambria" w:hAnsi="Arial" w:cs="Arial"/>
                <w:sz w:val="22"/>
                <w:szCs w:val="22"/>
              </w:rPr>
              <w:t>6-8</w:t>
            </w:r>
            <w:r w:rsidRPr="00245B15">
              <w:rPr>
                <w:rFonts w:ascii="Arial" w:eastAsia="Cambria" w:hAnsi="Arial" w:cs="Arial"/>
                <w:sz w:val="22"/>
                <w:szCs w:val="22"/>
                <w:vertAlign w:val="superscript"/>
              </w:rPr>
              <w:t>th</w:t>
            </w:r>
            <w:r w:rsidRPr="00245B15">
              <w:rPr>
                <w:rFonts w:ascii="Arial" w:eastAsia="Cambria" w:hAnsi="Arial" w:cs="Arial"/>
                <w:b/>
                <w:sz w:val="22"/>
                <w:szCs w:val="22"/>
              </w:rPr>
              <w:t xml:space="preserve">  </w:t>
            </w:r>
            <w:r w:rsidRPr="00245B15">
              <w:rPr>
                <w:rFonts w:ascii="Arial" w:eastAsia="Cambria" w:hAnsi="Arial" w:cs="Arial"/>
                <w:b/>
                <w:sz w:val="22"/>
                <w:szCs w:val="22"/>
              </w:rPr>
              <w:tab/>
            </w:r>
          </w:p>
          <w:p w:rsidR="00633C07" w:rsidRPr="00245B15" w:rsidRDefault="00633C07">
            <w:pPr>
              <w:rPr>
                <w:rFonts w:ascii="Arial" w:hAnsi="Arial" w:cs="Arial"/>
                <w:sz w:val="22"/>
                <w:szCs w:val="22"/>
              </w:rPr>
            </w:pPr>
          </w:p>
          <w:p w:rsidR="00633C07" w:rsidRPr="00245B15" w:rsidRDefault="00C748F1">
            <w:pPr>
              <w:rPr>
                <w:rFonts w:ascii="Arial" w:hAnsi="Arial" w:cs="Arial"/>
                <w:sz w:val="22"/>
                <w:szCs w:val="22"/>
              </w:rPr>
            </w:pPr>
            <w:r w:rsidRPr="00245B15">
              <w:rPr>
                <w:rFonts w:ascii="Arial" w:hAnsi="Arial" w:cs="Arial"/>
                <w:b/>
                <w:sz w:val="22"/>
                <w:szCs w:val="22"/>
              </w:rPr>
              <w:t xml:space="preserve">Check off State Standards: </w:t>
            </w:r>
            <w:r w:rsidRPr="00245B15">
              <w:rPr>
                <w:rFonts w:ascii="Arial" w:eastAsia="Cambria" w:hAnsi="Arial" w:cs="Arial"/>
                <w:sz w:val="22"/>
                <w:szCs w:val="22"/>
              </w:rPr>
              <w:t>5-8 Benchmark 1-A. New Mexico: Explore and explain how people and events have influenced the development of New Mexico up to the present day:</w:t>
            </w: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 xml:space="preserve">Additional Standards(s) (255 characters maximum): Does this lesson meet additional standards? </w:t>
      </w:r>
    </w:p>
    <w:p w:rsidR="00633C07" w:rsidRPr="00245B15" w:rsidRDefault="00C748F1">
      <w:pPr>
        <w:spacing w:after="0"/>
        <w:rPr>
          <w:rFonts w:ascii="Arial" w:hAnsi="Arial" w:cs="Arial"/>
          <w:szCs w:val="22"/>
        </w:rPr>
      </w:pPr>
      <w:r w:rsidRPr="00245B15">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p w:rsidR="00633C07" w:rsidRPr="00245B15" w:rsidRDefault="00633C07">
            <w:pPr>
              <w:spacing w:after="0" w:line="240" w:lineRule="auto"/>
              <w:rPr>
                <w:rFonts w:ascii="Arial" w:hAnsi="Arial" w:cs="Arial"/>
                <w:szCs w:val="22"/>
              </w:rPr>
            </w:pP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 xml:space="preserve">Thinking Skills </w:t>
      </w:r>
      <w:r w:rsidRPr="00245B15">
        <w:rPr>
          <w:rFonts w:ascii="Arial" w:eastAsia="Cambria" w:hAnsi="Arial" w:cs="Arial"/>
          <w:b/>
          <w:szCs w:val="22"/>
        </w:rPr>
        <w:t>(Check As Many as Apply)</w:t>
      </w:r>
    </w:p>
    <w:p w:rsidR="00633C07" w:rsidRPr="00245B15" w:rsidRDefault="00C748F1">
      <w:pPr>
        <w:spacing w:after="0"/>
        <w:rPr>
          <w:rFonts w:ascii="Arial" w:hAnsi="Arial" w:cs="Arial"/>
          <w:szCs w:val="22"/>
        </w:rPr>
      </w:pPr>
      <w:r w:rsidRPr="00245B15">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633C07" w:rsidRPr="00245B15" w:rsidRDefault="00633C07">
      <w:pPr>
        <w:spacing w:after="0"/>
        <w:rPr>
          <w:rFonts w:ascii="Arial" w:hAnsi="Arial" w:cs="Arial"/>
          <w:szCs w:val="22"/>
        </w:rPr>
      </w:pPr>
    </w:p>
    <w:p w:rsidR="00633C07" w:rsidRPr="00245B15" w:rsidRDefault="00C748F1">
      <w:pPr>
        <w:spacing w:after="0" w:line="240" w:lineRule="auto"/>
        <w:ind w:left="720"/>
        <w:rPr>
          <w:rFonts w:ascii="Arial" w:hAnsi="Arial" w:cs="Arial"/>
          <w:szCs w:val="22"/>
        </w:rPr>
      </w:pPr>
      <w:r w:rsidRPr="00245B15">
        <w:rPr>
          <w:rFonts w:ascii="Arial" w:eastAsia="Cambria" w:hAnsi="Arial" w:cs="Arial"/>
          <w:szCs w:val="22"/>
        </w:rPr>
        <w:lastRenderedPageBreak/>
        <w:t xml:space="preserve">___ </w:t>
      </w:r>
      <w:r w:rsidRPr="00245B15">
        <w:rPr>
          <w:rFonts w:ascii="Arial" w:eastAsia="Cambria" w:hAnsi="Arial" w:cs="Arial"/>
          <w:b/>
          <w:szCs w:val="22"/>
        </w:rPr>
        <w:t xml:space="preserve">Knowledge </w:t>
      </w:r>
      <w:r w:rsidRPr="00245B15">
        <w:rPr>
          <w:rFonts w:ascii="Arial" w:eastAsia="Cambria" w:hAnsi="Arial" w:cs="Arial"/>
          <w:szCs w:val="22"/>
        </w:rPr>
        <w:t xml:space="preserve">– Recalling or recognizing information ideas, and principles </w:t>
      </w:r>
    </w:p>
    <w:p w:rsidR="00633C07" w:rsidRPr="00245B15" w:rsidRDefault="00633C07">
      <w:pPr>
        <w:spacing w:after="0" w:line="240" w:lineRule="auto"/>
        <w:ind w:left="720"/>
        <w:rPr>
          <w:rFonts w:ascii="Arial" w:hAnsi="Arial" w:cs="Arial"/>
          <w:szCs w:val="22"/>
        </w:rPr>
      </w:pPr>
    </w:p>
    <w:p w:rsidR="00633C07" w:rsidRPr="00245B15" w:rsidRDefault="00C748F1" w:rsidP="00245B15">
      <w:pPr>
        <w:spacing w:after="0" w:line="240" w:lineRule="auto"/>
        <w:ind w:left="720"/>
        <w:rPr>
          <w:rFonts w:ascii="Arial" w:hAnsi="Arial" w:cs="Arial"/>
          <w:szCs w:val="22"/>
        </w:rPr>
      </w:pPr>
      <w:r w:rsidRPr="00245B15">
        <w:rPr>
          <w:rFonts w:ascii="Arial" w:eastAsia="Cambria" w:hAnsi="Arial" w:cs="Arial"/>
          <w:szCs w:val="22"/>
        </w:rPr>
        <w:t xml:space="preserve">_x__ </w:t>
      </w:r>
      <w:r w:rsidRPr="00245B15">
        <w:rPr>
          <w:rFonts w:ascii="Arial" w:eastAsia="Cambria" w:hAnsi="Arial" w:cs="Arial"/>
          <w:b/>
          <w:szCs w:val="22"/>
        </w:rPr>
        <w:t xml:space="preserve">Comprehension </w:t>
      </w:r>
      <w:r w:rsidRPr="00245B15">
        <w:rPr>
          <w:rFonts w:ascii="Arial" w:eastAsia="Cambria" w:hAnsi="Arial" w:cs="Arial"/>
          <w:szCs w:val="22"/>
        </w:rPr>
        <w:t xml:space="preserve">– Understand the main idea of material heard, viewed, or read. Interpret or summarize the ideas in own words.  </w:t>
      </w:r>
    </w:p>
    <w:p w:rsidR="00633C07" w:rsidRPr="00245B15" w:rsidRDefault="00633C07">
      <w:pPr>
        <w:spacing w:after="0" w:line="240" w:lineRule="auto"/>
        <w:ind w:left="720"/>
        <w:rPr>
          <w:rFonts w:ascii="Arial" w:hAnsi="Arial" w:cs="Arial"/>
          <w:szCs w:val="22"/>
        </w:rPr>
      </w:pPr>
    </w:p>
    <w:p w:rsidR="00633C07" w:rsidRPr="00245B15" w:rsidRDefault="00C748F1" w:rsidP="00245B15">
      <w:pPr>
        <w:spacing w:after="0" w:line="240" w:lineRule="auto"/>
        <w:ind w:left="720"/>
        <w:rPr>
          <w:rFonts w:ascii="Arial" w:hAnsi="Arial" w:cs="Arial"/>
          <w:szCs w:val="22"/>
        </w:rPr>
      </w:pPr>
      <w:r w:rsidRPr="00245B15">
        <w:rPr>
          <w:rFonts w:ascii="Arial" w:eastAsia="Cambria" w:hAnsi="Arial" w:cs="Arial"/>
          <w:szCs w:val="22"/>
        </w:rPr>
        <w:t xml:space="preserve">__x_ </w:t>
      </w:r>
      <w:r w:rsidRPr="00245B15">
        <w:rPr>
          <w:rFonts w:ascii="Arial" w:eastAsia="Cambria" w:hAnsi="Arial" w:cs="Arial"/>
          <w:b/>
          <w:szCs w:val="22"/>
        </w:rPr>
        <w:t xml:space="preserve">Application </w:t>
      </w:r>
      <w:r w:rsidRPr="00245B15">
        <w:rPr>
          <w:rFonts w:ascii="Arial" w:eastAsia="Cambria" w:hAnsi="Arial" w:cs="Arial"/>
          <w:szCs w:val="22"/>
        </w:rPr>
        <w:t xml:space="preserve">– Apply an abstract idea in a concrete situation to solve a problem or relate it to a prior experience. </w:t>
      </w:r>
    </w:p>
    <w:p w:rsidR="00633C07" w:rsidRPr="00245B15" w:rsidRDefault="00633C07">
      <w:pPr>
        <w:spacing w:after="0" w:line="240" w:lineRule="auto"/>
        <w:ind w:left="720"/>
        <w:rPr>
          <w:rFonts w:ascii="Arial" w:hAnsi="Arial" w:cs="Arial"/>
          <w:szCs w:val="22"/>
        </w:rPr>
      </w:pPr>
    </w:p>
    <w:p w:rsidR="00633C07" w:rsidRPr="00245B15" w:rsidRDefault="00C748F1">
      <w:pPr>
        <w:spacing w:after="0" w:line="240" w:lineRule="auto"/>
        <w:ind w:left="720"/>
        <w:rPr>
          <w:rFonts w:ascii="Arial" w:hAnsi="Arial" w:cs="Arial"/>
          <w:szCs w:val="22"/>
        </w:rPr>
      </w:pPr>
      <w:r w:rsidRPr="00245B15">
        <w:rPr>
          <w:rFonts w:ascii="Arial" w:eastAsia="Cambria" w:hAnsi="Arial" w:cs="Arial"/>
          <w:szCs w:val="22"/>
        </w:rPr>
        <w:t xml:space="preserve">_x__ </w:t>
      </w:r>
      <w:r w:rsidRPr="00245B15">
        <w:rPr>
          <w:rFonts w:ascii="Arial" w:eastAsia="Cambria" w:hAnsi="Arial" w:cs="Arial"/>
          <w:b/>
          <w:szCs w:val="22"/>
        </w:rPr>
        <w:t>Analysis</w:t>
      </w:r>
      <w:r w:rsidRPr="00245B15">
        <w:rPr>
          <w:rFonts w:ascii="Arial" w:eastAsia="Cambria" w:hAnsi="Arial" w:cs="Arial"/>
          <w:szCs w:val="22"/>
        </w:rPr>
        <w:t xml:space="preserve"> – Break down a concept or idea into parts and show the relationships among the parts. </w:t>
      </w:r>
    </w:p>
    <w:p w:rsidR="00633C07" w:rsidRPr="00245B15" w:rsidRDefault="00633C07">
      <w:pPr>
        <w:spacing w:after="0" w:line="240" w:lineRule="auto"/>
        <w:ind w:left="720"/>
        <w:rPr>
          <w:rFonts w:ascii="Arial" w:hAnsi="Arial" w:cs="Arial"/>
          <w:szCs w:val="22"/>
        </w:rPr>
      </w:pPr>
    </w:p>
    <w:p w:rsidR="00633C07" w:rsidRPr="00245B15" w:rsidRDefault="00C748F1" w:rsidP="00245B15">
      <w:pPr>
        <w:spacing w:after="0" w:line="240" w:lineRule="auto"/>
        <w:ind w:left="720"/>
        <w:rPr>
          <w:rFonts w:ascii="Arial" w:hAnsi="Arial" w:cs="Arial"/>
          <w:szCs w:val="22"/>
        </w:rPr>
      </w:pPr>
      <w:proofErr w:type="gramStart"/>
      <w:r w:rsidRPr="00245B15">
        <w:rPr>
          <w:rFonts w:ascii="Arial" w:eastAsia="Cambria" w:hAnsi="Arial" w:cs="Arial"/>
          <w:szCs w:val="22"/>
        </w:rPr>
        <w:t xml:space="preserve">__x_ </w:t>
      </w:r>
      <w:r w:rsidRPr="00245B15">
        <w:rPr>
          <w:rFonts w:ascii="Arial" w:eastAsia="Cambria" w:hAnsi="Arial" w:cs="Arial"/>
          <w:b/>
          <w:szCs w:val="22"/>
        </w:rPr>
        <w:t xml:space="preserve">Creation </w:t>
      </w:r>
      <w:r w:rsidRPr="00245B15">
        <w:rPr>
          <w:rFonts w:ascii="Arial" w:eastAsia="Cambria" w:hAnsi="Arial" w:cs="Arial"/>
          <w:szCs w:val="22"/>
        </w:rPr>
        <w:t>– Bring together parts (elements, compounds) of knowledge to form a whole and build relationships for NEW situations.</w:t>
      </w:r>
      <w:proofErr w:type="gramEnd"/>
      <w:r w:rsidRPr="00245B15">
        <w:rPr>
          <w:rFonts w:ascii="Arial" w:eastAsia="Cambria" w:hAnsi="Arial" w:cs="Arial"/>
          <w:szCs w:val="22"/>
        </w:rPr>
        <w:t xml:space="preserve"> </w:t>
      </w:r>
    </w:p>
    <w:p w:rsidR="00633C07" w:rsidRPr="00245B15" w:rsidRDefault="00633C07">
      <w:pPr>
        <w:spacing w:after="0" w:line="240" w:lineRule="auto"/>
        <w:ind w:left="720"/>
        <w:rPr>
          <w:rFonts w:ascii="Arial" w:hAnsi="Arial" w:cs="Arial"/>
          <w:szCs w:val="22"/>
        </w:rPr>
      </w:pPr>
    </w:p>
    <w:p w:rsidR="00633C07" w:rsidRDefault="00C748F1" w:rsidP="00245B15">
      <w:pPr>
        <w:spacing w:after="0" w:line="240" w:lineRule="auto"/>
        <w:ind w:left="720"/>
        <w:rPr>
          <w:rFonts w:ascii="Arial" w:eastAsia="Cambria" w:hAnsi="Arial" w:cs="Arial"/>
          <w:szCs w:val="22"/>
        </w:rPr>
      </w:pPr>
      <w:proofErr w:type="gramStart"/>
      <w:r w:rsidRPr="00245B15">
        <w:rPr>
          <w:rFonts w:ascii="Arial" w:eastAsia="Cambria" w:hAnsi="Arial" w:cs="Arial"/>
          <w:szCs w:val="22"/>
        </w:rPr>
        <w:t xml:space="preserve">___ </w:t>
      </w:r>
      <w:r w:rsidRPr="00245B15">
        <w:rPr>
          <w:rFonts w:ascii="Arial" w:eastAsia="Cambria" w:hAnsi="Arial" w:cs="Arial"/>
          <w:b/>
          <w:szCs w:val="22"/>
        </w:rPr>
        <w:t xml:space="preserve">Evaluation </w:t>
      </w:r>
      <w:r w:rsidRPr="00245B15">
        <w:rPr>
          <w:rFonts w:ascii="Arial" w:eastAsia="Cambria" w:hAnsi="Arial" w:cs="Arial"/>
          <w:szCs w:val="22"/>
        </w:rPr>
        <w:t>– Make informed judgments about the value of ideas or materials.</w:t>
      </w:r>
      <w:proofErr w:type="gramEnd"/>
      <w:r w:rsidRPr="00245B15">
        <w:rPr>
          <w:rFonts w:ascii="Arial" w:eastAsia="Cambria" w:hAnsi="Arial" w:cs="Arial"/>
          <w:szCs w:val="22"/>
        </w:rPr>
        <w:t xml:space="preserve"> Use standards and </w:t>
      </w:r>
      <w:bookmarkStart w:id="2" w:name="h.30j0zll" w:colFirst="0" w:colLast="0"/>
      <w:bookmarkEnd w:id="2"/>
      <w:r w:rsidRPr="00245B15">
        <w:rPr>
          <w:rFonts w:ascii="Arial" w:eastAsia="Cambria" w:hAnsi="Arial" w:cs="Arial"/>
          <w:szCs w:val="22"/>
        </w:rPr>
        <w:t xml:space="preserve">criteria to support opinions and views. </w:t>
      </w:r>
    </w:p>
    <w:p w:rsidR="00245B15" w:rsidRPr="00245B15" w:rsidRDefault="00245B15" w:rsidP="00245B15">
      <w:pPr>
        <w:spacing w:after="0" w:line="240" w:lineRule="auto"/>
        <w:ind w:left="720"/>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 xml:space="preserve">Learning Styles </w:t>
      </w:r>
      <w:r w:rsidRPr="00245B15">
        <w:rPr>
          <w:rFonts w:ascii="Arial" w:eastAsia="Cambria" w:hAnsi="Arial" w:cs="Arial"/>
          <w:b/>
          <w:szCs w:val="22"/>
        </w:rPr>
        <w:t>(Check As Many as Apply)</w:t>
      </w:r>
    </w:p>
    <w:p w:rsidR="00633C07" w:rsidRPr="00245B15" w:rsidRDefault="00C748F1">
      <w:pPr>
        <w:spacing w:after="0"/>
        <w:rPr>
          <w:rFonts w:ascii="Arial" w:hAnsi="Arial" w:cs="Arial"/>
          <w:szCs w:val="22"/>
        </w:rPr>
      </w:pPr>
      <w:r w:rsidRPr="00245B15">
        <w:rPr>
          <w:rFonts w:ascii="Arial" w:eastAsia="Cambria" w:hAnsi="Arial" w:cs="Arial"/>
          <w:szCs w:val="22"/>
        </w:rPr>
        <w:t xml:space="preserve">There are many ways for students to learn and show what they have learned.  Different learners have different styles that are dominant. The more learning styles represented in lesson, the more students the lesson will reach. Consider the student tasks within </w:t>
      </w:r>
      <w:proofErr w:type="gramStart"/>
      <w:r w:rsidRPr="00245B15">
        <w:rPr>
          <w:rFonts w:ascii="Arial" w:eastAsia="Cambria" w:hAnsi="Arial" w:cs="Arial"/>
          <w:szCs w:val="22"/>
        </w:rPr>
        <w:t>the  lesson</w:t>
      </w:r>
      <w:proofErr w:type="gramEnd"/>
      <w:r w:rsidRPr="00245B15">
        <w:rPr>
          <w:rFonts w:ascii="Arial" w:eastAsia="Cambria" w:hAnsi="Arial" w:cs="Arial"/>
          <w:szCs w:val="22"/>
        </w:rPr>
        <w:t xml:space="preserve">. Then check off learning styles represented.  </w:t>
      </w:r>
    </w:p>
    <w:p w:rsidR="00633C07" w:rsidRPr="00245B15" w:rsidRDefault="00C748F1">
      <w:pPr>
        <w:spacing w:after="0"/>
        <w:ind w:firstLine="720"/>
        <w:rPr>
          <w:rFonts w:ascii="Arial" w:hAnsi="Arial" w:cs="Arial"/>
          <w:szCs w:val="22"/>
        </w:rPr>
      </w:pPr>
      <w:r w:rsidRPr="00245B15">
        <w:rPr>
          <w:rFonts w:ascii="Arial" w:eastAsia="Cambria" w:hAnsi="Arial" w:cs="Arial"/>
          <w:szCs w:val="22"/>
        </w:rPr>
        <w:t xml:space="preserve">__x_ </w:t>
      </w:r>
      <w:r w:rsidRPr="00245B15">
        <w:rPr>
          <w:rFonts w:ascii="Arial" w:eastAsia="Cambria" w:hAnsi="Arial" w:cs="Arial"/>
          <w:b/>
          <w:szCs w:val="22"/>
        </w:rPr>
        <w:t xml:space="preserve">Visual/Spatial: </w:t>
      </w:r>
      <w:r w:rsidRPr="00245B15">
        <w:rPr>
          <w:rFonts w:ascii="Arial" w:eastAsia="Cambria" w:hAnsi="Arial" w:cs="Arial"/>
          <w:szCs w:val="22"/>
        </w:rPr>
        <w:t xml:space="preserve">Learning or showing understanding through pictures, images, and space. </w:t>
      </w:r>
    </w:p>
    <w:p w:rsidR="00633C07" w:rsidRPr="00245B15" w:rsidRDefault="00633C07">
      <w:pPr>
        <w:spacing w:after="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w:t>
      </w:r>
      <w:r w:rsidRPr="00245B15">
        <w:rPr>
          <w:rFonts w:ascii="Arial" w:eastAsia="Cambria" w:hAnsi="Arial" w:cs="Arial"/>
          <w:b/>
          <w:szCs w:val="22"/>
        </w:rPr>
        <w:t>Auditory/Musical:</w:t>
      </w:r>
      <w:r w:rsidRPr="00245B15">
        <w:rPr>
          <w:rFonts w:ascii="Arial" w:eastAsia="Cambria" w:hAnsi="Arial" w:cs="Arial"/>
          <w:szCs w:val="22"/>
        </w:rPr>
        <w:t> Learning or showing understanding through sound and music.</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_x__ </w:t>
      </w:r>
      <w:r w:rsidRPr="00245B15">
        <w:rPr>
          <w:rFonts w:ascii="Arial" w:eastAsia="Cambria" w:hAnsi="Arial" w:cs="Arial"/>
          <w:b/>
          <w:szCs w:val="22"/>
        </w:rPr>
        <w:t>Verbal/Linguistic:</w:t>
      </w:r>
      <w:r w:rsidRPr="00245B15">
        <w:rPr>
          <w:rFonts w:ascii="Arial" w:eastAsia="Cambria" w:hAnsi="Arial" w:cs="Arial"/>
          <w:szCs w:val="22"/>
        </w:rPr>
        <w:t xml:space="preserve"> Learning or showing understanding through spoken or written words. </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w:t>
      </w:r>
      <w:r w:rsidRPr="00245B15">
        <w:rPr>
          <w:rFonts w:ascii="Arial" w:eastAsia="Cambria" w:hAnsi="Arial" w:cs="Arial"/>
          <w:b/>
          <w:szCs w:val="22"/>
        </w:rPr>
        <w:t>Physical/Kinesthetic:</w:t>
      </w:r>
      <w:r w:rsidRPr="00245B15">
        <w:rPr>
          <w:rFonts w:ascii="Arial" w:eastAsia="Cambria" w:hAnsi="Arial" w:cs="Arial"/>
          <w:szCs w:val="22"/>
        </w:rPr>
        <w:t xml:space="preserve"> Learning or showing understanding through your body, hands and touch. </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___ </w:t>
      </w:r>
      <w:r w:rsidRPr="00245B15">
        <w:rPr>
          <w:rFonts w:ascii="Arial" w:eastAsia="Cambria" w:hAnsi="Arial" w:cs="Arial"/>
          <w:b/>
          <w:szCs w:val="22"/>
        </w:rPr>
        <w:t>Logical/Mathematical:</w:t>
      </w:r>
      <w:r w:rsidRPr="00245B15">
        <w:rPr>
          <w:rFonts w:ascii="Arial" w:eastAsia="Cambria" w:hAnsi="Arial" w:cs="Arial"/>
          <w:szCs w:val="22"/>
        </w:rPr>
        <w:t> Learning or showing understanding with logic, reasoning, and systems.</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__x_ </w:t>
      </w:r>
      <w:r w:rsidRPr="00245B15">
        <w:rPr>
          <w:rFonts w:ascii="Arial" w:eastAsia="Cambria" w:hAnsi="Arial" w:cs="Arial"/>
          <w:b/>
          <w:szCs w:val="22"/>
        </w:rPr>
        <w:t>Interpersonal:</w:t>
      </w:r>
      <w:r w:rsidRPr="00245B15">
        <w:rPr>
          <w:rFonts w:ascii="Arial" w:eastAsia="Cambria" w:hAnsi="Arial" w:cs="Arial"/>
          <w:szCs w:val="22"/>
        </w:rPr>
        <w:t xml:space="preserve"> Learning or showing understanding through working in groups or with others. </w:t>
      </w:r>
    </w:p>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szCs w:val="22"/>
        </w:rPr>
        <w:t xml:space="preserve">_x__ </w:t>
      </w:r>
      <w:r w:rsidRPr="00245B15">
        <w:rPr>
          <w:rFonts w:ascii="Arial" w:eastAsia="Cambria" w:hAnsi="Arial" w:cs="Arial"/>
          <w:b/>
          <w:szCs w:val="22"/>
        </w:rPr>
        <w:t>Intrapersonal:</w:t>
      </w:r>
      <w:r w:rsidRPr="00245B15">
        <w:rPr>
          <w:rFonts w:ascii="Arial" w:eastAsia="Cambria" w:hAnsi="Arial" w:cs="Arial"/>
          <w:szCs w:val="22"/>
        </w:rPr>
        <w:t> Learning or showing understanding through working alone and use self-study.</w:t>
      </w:r>
    </w:p>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Complete Lesson File</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Is there a downloadable file (or PDF) for this lesson plan?  If yes, provide filename and location: </w:t>
      </w:r>
    </w:p>
    <w:p w:rsidR="00633C07" w:rsidRPr="00245B15" w:rsidRDefault="00C748F1">
      <w:pPr>
        <w:spacing w:after="0"/>
        <w:rPr>
          <w:rFonts w:ascii="Arial" w:hAnsi="Arial" w:cs="Arial"/>
          <w:szCs w:val="22"/>
        </w:rPr>
      </w:pPr>
      <w:r w:rsidRPr="00245B15">
        <w:rPr>
          <w:rFonts w:ascii="Arial" w:eastAsia="Cambria" w:hAnsi="Arial" w:cs="Arial"/>
          <w:b/>
          <w:color w:val="FF0000"/>
          <w:szCs w:val="22"/>
        </w:rPr>
        <w:t xml:space="preserve">Be sure </w:t>
      </w:r>
      <w:proofErr w:type="gramStart"/>
      <w:r w:rsidRPr="00245B15">
        <w:rPr>
          <w:rFonts w:ascii="Arial" w:eastAsia="Cambria" w:hAnsi="Arial" w:cs="Arial"/>
          <w:b/>
          <w:color w:val="FF0000"/>
          <w:szCs w:val="22"/>
        </w:rPr>
        <w:t>your</w:t>
      </w:r>
      <w:proofErr w:type="gramEnd"/>
      <w:r w:rsidRPr="00245B15">
        <w:rPr>
          <w:rFonts w:ascii="Arial" w:eastAsia="Cambria" w:hAnsi="Arial" w:cs="Arial"/>
          <w:b/>
          <w:color w:val="FF0000"/>
          <w:szCs w:val="22"/>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line="240" w:lineRule="auto"/>
        <w:rPr>
          <w:rFonts w:ascii="Arial" w:hAnsi="Arial" w:cs="Arial"/>
          <w:szCs w:val="22"/>
        </w:rPr>
      </w:pPr>
    </w:p>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Lesson Duration</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One 60 minute class period </w:t>
            </w:r>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**Background Information for Teacher</w:t>
      </w:r>
    </w:p>
    <w:p w:rsidR="00633C07" w:rsidRPr="00245B15" w:rsidRDefault="00C748F1">
      <w:pPr>
        <w:spacing w:after="0" w:line="240" w:lineRule="auto"/>
        <w:rPr>
          <w:rFonts w:ascii="Arial" w:hAnsi="Arial" w:cs="Arial"/>
          <w:szCs w:val="22"/>
        </w:rPr>
      </w:pPr>
      <w:r w:rsidRPr="00245B15">
        <w:rPr>
          <w:rFonts w:ascii="Arial" w:eastAsia="Cambria" w:hAnsi="Arial" w:cs="Arial"/>
          <w:b/>
          <w:szCs w:val="22"/>
        </w:rPr>
        <w:t xml:space="preserve">What important </w:t>
      </w:r>
      <w:r w:rsidRPr="00245B15">
        <w:rPr>
          <w:rFonts w:ascii="Arial" w:eastAsia="Cambria" w:hAnsi="Arial" w:cs="Arial"/>
          <w:b/>
          <w:color w:val="FF0000"/>
          <w:szCs w:val="22"/>
        </w:rPr>
        <w:t xml:space="preserve">content, contextual, or practical information and background knowledge does the teacher need </w:t>
      </w:r>
      <w:r w:rsidRPr="00245B15">
        <w:rPr>
          <w:rFonts w:ascii="Arial" w:eastAsia="Cambria" w:hAnsi="Arial" w:cs="Arial"/>
          <w:b/>
          <w:szCs w:val="22"/>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rPr>
                <w:rFonts w:ascii="Arial" w:hAnsi="Arial" w:cs="Arial"/>
                <w:szCs w:val="22"/>
              </w:rPr>
            </w:pPr>
            <w:r w:rsidRPr="00245B15">
              <w:rPr>
                <w:rFonts w:ascii="Arial" w:eastAsia="Cambria" w:hAnsi="Arial" w:cs="Arial"/>
                <w:szCs w:val="22"/>
              </w:rPr>
              <w:t xml:space="preserve"> This lesson can be taught in the classroom or a Ranger can lead the lesson at the Petroglyph National Monument. This on-site lesson is available by calling 505-899-0205. </w:t>
            </w:r>
          </w:p>
        </w:tc>
      </w:tr>
    </w:tbl>
    <w:p w:rsidR="00633C07" w:rsidRPr="00245B15" w:rsidRDefault="00633C07">
      <w:pPr>
        <w:spacing w:after="0" w:line="240" w:lineRule="auto"/>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 xml:space="preserve">**Important Vocabulary and Terms with Definitions:  </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What terms and academic language will students have to know to participate in the lesson? Lessons typically include </w:t>
      </w:r>
      <w:r w:rsidRPr="00245B15">
        <w:rPr>
          <w:rFonts w:ascii="Arial" w:eastAsia="Cambria" w:hAnsi="Arial" w:cs="Arial"/>
          <w:b/>
          <w:color w:val="FF0000"/>
          <w:szCs w:val="22"/>
        </w:rPr>
        <w:t>5 to 15 terms and definitions.</w:t>
      </w:r>
      <w:r w:rsidRPr="00245B15">
        <w:rPr>
          <w:rFonts w:ascii="Arial" w:eastAsia="Cambria" w:hAnsi="Arial" w:cs="Arial"/>
          <w:b/>
          <w:szCs w:val="22"/>
        </w:rPr>
        <w:t xml:space="preserve"> </w:t>
      </w:r>
    </w:p>
    <w:tbl>
      <w:tblPr>
        <w:tblStyle w:val="ac"/>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rPr>
                <w:rFonts w:ascii="Arial" w:hAnsi="Arial" w:cs="Arial"/>
                <w:szCs w:val="22"/>
              </w:rPr>
            </w:pPr>
            <w:r w:rsidRPr="00245B15">
              <w:rPr>
                <w:rFonts w:ascii="Arial" w:eastAsia="Cambria" w:hAnsi="Arial" w:cs="Arial"/>
                <w:szCs w:val="22"/>
              </w:rPr>
              <w:t>Transcontinental Railroad: A transcontinental railroad is a contiguous network of railroad with tracks that cross a continental landmass with terminals at different oceans or continental borders.</w:t>
            </w:r>
          </w:p>
          <w:p w:rsidR="00633C07" w:rsidRPr="00245B15" w:rsidRDefault="00C748F1">
            <w:pPr>
              <w:rPr>
                <w:rFonts w:ascii="Arial" w:hAnsi="Arial" w:cs="Arial"/>
                <w:szCs w:val="22"/>
              </w:rPr>
            </w:pPr>
            <w:r w:rsidRPr="00245B15">
              <w:rPr>
                <w:rFonts w:ascii="Arial" w:eastAsia="Cambria" w:hAnsi="Arial" w:cs="Arial"/>
                <w:szCs w:val="22"/>
              </w:rPr>
              <w:br/>
              <w:t>A.T</w:t>
            </w:r>
            <w:proofErr w:type="gramStart"/>
            <w:r w:rsidRPr="00245B15">
              <w:rPr>
                <w:rFonts w:ascii="Arial" w:eastAsia="Cambria" w:hAnsi="Arial" w:cs="Arial"/>
                <w:szCs w:val="22"/>
              </w:rPr>
              <w:t>.&amp;</w:t>
            </w:r>
            <w:proofErr w:type="gramEnd"/>
            <w:r w:rsidRPr="00245B15">
              <w:rPr>
                <w:rFonts w:ascii="Arial" w:eastAsia="Cambria" w:hAnsi="Arial" w:cs="Arial"/>
                <w:szCs w:val="22"/>
              </w:rPr>
              <w:t>S.F. Railroad: The Atchison, Topeka and Santa Fe Railway was one of the larger </w:t>
            </w:r>
            <w:hyperlink r:id="rId11">
              <w:r w:rsidRPr="00245B15">
                <w:rPr>
                  <w:rFonts w:ascii="Arial" w:eastAsia="Cambria" w:hAnsi="Arial" w:cs="Arial"/>
                  <w:szCs w:val="22"/>
                </w:rPr>
                <w:t>railroads in the United States</w:t>
              </w:r>
            </w:hyperlink>
            <w:r w:rsidRPr="00245B15">
              <w:rPr>
                <w:rFonts w:ascii="Arial" w:eastAsia="Cambria" w:hAnsi="Arial" w:cs="Arial"/>
                <w:szCs w:val="22"/>
              </w:rPr>
              <w:t>. Chartered in February 1859, the railroad reached the </w:t>
            </w:r>
            <w:hyperlink r:id="rId12">
              <w:r w:rsidRPr="00245B15">
                <w:rPr>
                  <w:rFonts w:ascii="Arial" w:eastAsia="Cambria" w:hAnsi="Arial" w:cs="Arial"/>
                  <w:szCs w:val="22"/>
                </w:rPr>
                <w:t>Kansas</w:t>
              </w:r>
            </w:hyperlink>
            <w:r w:rsidRPr="00245B15">
              <w:rPr>
                <w:rFonts w:ascii="Arial" w:eastAsia="Cambria" w:hAnsi="Arial" w:cs="Arial"/>
                <w:szCs w:val="22"/>
              </w:rPr>
              <w:t>-</w:t>
            </w:r>
            <w:hyperlink r:id="rId13">
              <w:r w:rsidRPr="00245B15">
                <w:rPr>
                  <w:rFonts w:ascii="Arial" w:eastAsia="Cambria" w:hAnsi="Arial" w:cs="Arial"/>
                  <w:szCs w:val="22"/>
                </w:rPr>
                <w:t>Colorado</w:t>
              </w:r>
            </w:hyperlink>
            <w:r w:rsidRPr="00245B15">
              <w:rPr>
                <w:rFonts w:ascii="Arial" w:eastAsia="Cambria" w:hAnsi="Arial" w:cs="Arial"/>
                <w:szCs w:val="22"/>
              </w:rPr>
              <w:t> border in 1873 and </w:t>
            </w:r>
            <w:hyperlink r:id="rId14">
              <w:r w:rsidRPr="00245B15">
                <w:rPr>
                  <w:rFonts w:ascii="Arial" w:eastAsia="Cambria" w:hAnsi="Arial" w:cs="Arial"/>
                  <w:szCs w:val="22"/>
                </w:rPr>
                <w:t>Pueblo, Colorado</w:t>
              </w:r>
            </w:hyperlink>
            <w:r w:rsidRPr="00245B15">
              <w:rPr>
                <w:rFonts w:ascii="Arial" w:eastAsia="Cambria" w:hAnsi="Arial" w:cs="Arial"/>
                <w:szCs w:val="22"/>
              </w:rPr>
              <w:t>, in 1876. To create a demand for its services, the railroad set up </w:t>
            </w:r>
            <w:hyperlink r:id="rId15">
              <w:r w:rsidRPr="00245B15">
                <w:rPr>
                  <w:rFonts w:ascii="Arial" w:eastAsia="Cambria" w:hAnsi="Arial" w:cs="Arial"/>
                  <w:szCs w:val="22"/>
                </w:rPr>
                <w:t>real estate</w:t>
              </w:r>
            </w:hyperlink>
            <w:r w:rsidRPr="00245B15">
              <w:rPr>
                <w:rFonts w:ascii="Arial" w:eastAsia="Cambria" w:hAnsi="Arial" w:cs="Arial"/>
                <w:szCs w:val="22"/>
              </w:rPr>
              <w:t> offices and sold farmland from the land grants that it was awarded by </w:t>
            </w:r>
            <w:hyperlink r:id="rId16">
              <w:r w:rsidRPr="00245B15">
                <w:rPr>
                  <w:rFonts w:ascii="Arial" w:eastAsia="Cambria" w:hAnsi="Arial" w:cs="Arial"/>
                  <w:szCs w:val="22"/>
                </w:rPr>
                <w:t>Congress</w:t>
              </w:r>
            </w:hyperlink>
            <w:r w:rsidRPr="00245B15">
              <w:rPr>
                <w:rFonts w:ascii="Arial" w:eastAsia="Cambria" w:hAnsi="Arial" w:cs="Arial"/>
                <w:szCs w:val="22"/>
              </w:rPr>
              <w:t>. Despite the name, its main line never served </w:t>
            </w:r>
            <w:hyperlink r:id="rId17">
              <w:r w:rsidRPr="00245B15">
                <w:rPr>
                  <w:rFonts w:ascii="Arial" w:eastAsia="Cambria" w:hAnsi="Arial" w:cs="Arial"/>
                  <w:szCs w:val="22"/>
                </w:rPr>
                <w:t>Santa Fe, New Mexico</w:t>
              </w:r>
            </w:hyperlink>
            <w:r w:rsidRPr="00245B15">
              <w:rPr>
                <w:rFonts w:ascii="Arial" w:eastAsia="Cambria" w:hAnsi="Arial" w:cs="Arial"/>
                <w:szCs w:val="22"/>
              </w:rPr>
              <w:t xml:space="preserve">, as the terrain was too difficult. </w:t>
            </w:r>
          </w:p>
          <w:p w:rsidR="00633C07" w:rsidRPr="00245B15" w:rsidRDefault="00C748F1">
            <w:pPr>
              <w:rPr>
                <w:rFonts w:ascii="Arial" w:hAnsi="Arial" w:cs="Arial"/>
                <w:szCs w:val="22"/>
              </w:rPr>
            </w:pPr>
            <w:r w:rsidRPr="00245B15">
              <w:rPr>
                <w:rFonts w:ascii="Arial" w:eastAsia="Cambria" w:hAnsi="Arial" w:cs="Arial"/>
                <w:szCs w:val="22"/>
              </w:rPr>
              <w:br/>
              <w:t>Westward Expansion: The movement westward in America that started in the late 1700’s and continued throughout the 19th and 20th centuries.</w:t>
            </w:r>
            <w:r w:rsidRPr="00245B15">
              <w:rPr>
                <w:rFonts w:ascii="Arial" w:hAnsi="Arial" w:cs="Arial"/>
                <w:szCs w:val="22"/>
              </w:rPr>
              <w:t xml:space="preserve"> </w:t>
            </w:r>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**Lesson Preparation:</w:t>
      </w:r>
      <w:r w:rsidRPr="00245B15">
        <w:rPr>
          <w:rFonts w:ascii="Arial" w:eastAsia="Cambria" w:hAnsi="Arial" w:cs="Arial"/>
          <w:b/>
          <w:szCs w:val="22"/>
        </w:rPr>
        <w:t xml:space="preserve"> What preparation does the teacher need to do</w:t>
      </w:r>
      <w:r w:rsidRPr="00245B15">
        <w:rPr>
          <w:rFonts w:ascii="Arial" w:eastAsia="Cambria" w:hAnsi="Arial" w:cs="Arial"/>
          <w:b/>
          <w:color w:val="FF0000"/>
          <w:szCs w:val="22"/>
        </w:rPr>
        <w:t xml:space="preserve"> before the lesson? </w:t>
      </w:r>
      <w:r w:rsidRPr="00245B15">
        <w:rPr>
          <w:rFonts w:ascii="Arial" w:eastAsia="Cambria" w:hAnsi="Arial" w:cs="Arial"/>
          <w:b/>
          <w:szCs w:val="22"/>
        </w:rPr>
        <w:t>What supplies or materials should be gathered?</w:t>
      </w:r>
    </w:p>
    <w:p w:rsidR="00633C07" w:rsidRPr="00245B15" w:rsidRDefault="00633C07">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rPr>
                <w:rFonts w:ascii="Arial" w:hAnsi="Arial" w:cs="Arial"/>
                <w:szCs w:val="22"/>
              </w:rPr>
            </w:pPr>
            <w:r w:rsidRPr="00245B15">
              <w:rPr>
                <w:rFonts w:ascii="Arial" w:eastAsia="Cambria" w:hAnsi="Arial" w:cs="Arial"/>
                <w:szCs w:val="22"/>
              </w:rPr>
              <w:t xml:space="preserve">  *Make individual or partner class sets of all readings 1, 2, and 3, as well as handout #1. </w:t>
            </w:r>
          </w:p>
          <w:p w:rsidR="00633C07" w:rsidRPr="00245B15" w:rsidRDefault="00C748F1">
            <w:pPr>
              <w:rPr>
                <w:rFonts w:ascii="Arial" w:hAnsi="Arial" w:cs="Arial"/>
                <w:szCs w:val="22"/>
              </w:rPr>
            </w:pPr>
            <w:r w:rsidRPr="00245B15">
              <w:rPr>
                <w:rFonts w:ascii="Arial" w:eastAsia="Cambria" w:hAnsi="Arial" w:cs="Arial"/>
                <w:szCs w:val="22"/>
              </w:rPr>
              <w:t xml:space="preserve">*Make individual copies for each student of “Early Railroads in New Mexico” graphic organizer and the “Then and Now Photo Album” assessment. </w:t>
            </w:r>
          </w:p>
          <w:p w:rsidR="00633C07" w:rsidRPr="00245B15" w:rsidRDefault="00C748F1">
            <w:pPr>
              <w:rPr>
                <w:rFonts w:ascii="Arial" w:hAnsi="Arial" w:cs="Arial"/>
                <w:szCs w:val="22"/>
              </w:rPr>
            </w:pPr>
            <w:r w:rsidRPr="00245B15">
              <w:rPr>
                <w:rFonts w:ascii="Arial" w:eastAsia="Cambria" w:hAnsi="Arial" w:cs="Arial"/>
                <w:szCs w:val="22"/>
              </w:rPr>
              <w:t xml:space="preserve">*Make sure you have crayons, colored pencils, and other art supplies. </w:t>
            </w:r>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lastRenderedPageBreak/>
        <w:t>**Lesson Hook or Preview:</w:t>
      </w:r>
      <w:r w:rsidRPr="00245B15">
        <w:rPr>
          <w:rFonts w:ascii="Arial" w:eastAsia="Cambria" w:hAnsi="Arial" w:cs="Arial"/>
          <w:b/>
          <w:szCs w:val="22"/>
        </w:rPr>
        <w:t xml:space="preserve"> What </w:t>
      </w:r>
      <w:r w:rsidRPr="00245B15">
        <w:rPr>
          <w:rFonts w:ascii="Arial" w:eastAsia="Cambria" w:hAnsi="Arial" w:cs="Arial"/>
          <w:b/>
          <w:color w:val="FF0000"/>
          <w:szCs w:val="22"/>
        </w:rPr>
        <w:t>activity, video, song, or other experience</w:t>
      </w:r>
      <w:r w:rsidRPr="00245B15">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633C07" w:rsidRPr="00245B15" w:rsidRDefault="00633C07">
      <w:pPr>
        <w:spacing w:after="0" w:line="240" w:lineRule="auto"/>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numPr>
                <w:ilvl w:val="0"/>
                <w:numId w:val="3"/>
              </w:numPr>
              <w:spacing w:after="0" w:line="240" w:lineRule="auto"/>
              <w:ind w:hanging="359"/>
              <w:contextualSpacing/>
              <w:rPr>
                <w:rFonts w:ascii="Arial" w:eastAsia="Cambria" w:hAnsi="Arial" w:cs="Arial"/>
                <w:szCs w:val="22"/>
              </w:rPr>
            </w:pPr>
            <w:r w:rsidRPr="00245B15">
              <w:rPr>
                <w:rFonts w:ascii="Arial" w:eastAsia="Cambria" w:hAnsi="Arial" w:cs="Arial"/>
                <w:szCs w:val="22"/>
              </w:rPr>
              <w:t xml:space="preserve">  Write on the board the following groups in a scrambled order: Native Americans, First Europeans, Spanish Conquistadors, American Settlers</w:t>
            </w:r>
          </w:p>
          <w:p w:rsidR="00633C07" w:rsidRPr="00245B15" w:rsidRDefault="00C748F1">
            <w:pPr>
              <w:numPr>
                <w:ilvl w:val="0"/>
                <w:numId w:val="3"/>
              </w:numPr>
              <w:spacing w:after="0" w:line="240" w:lineRule="auto"/>
              <w:ind w:hanging="359"/>
              <w:contextualSpacing/>
              <w:rPr>
                <w:rFonts w:ascii="Arial" w:eastAsia="Cambria" w:hAnsi="Arial" w:cs="Arial"/>
                <w:szCs w:val="22"/>
              </w:rPr>
            </w:pPr>
            <w:r w:rsidRPr="00245B15">
              <w:rPr>
                <w:rFonts w:ascii="Arial" w:eastAsia="Cambria" w:hAnsi="Arial" w:cs="Arial"/>
                <w:szCs w:val="22"/>
              </w:rPr>
              <w:t xml:space="preserve">Ask students to place those groups in the order that they arrived in New Mexico. </w:t>
            </w:r>
          </w:p>
          <w:p w:rsidR="00633C07" w:rsidRPr="00245B15" w:rsidRDefault="00C748F1">
            <w:pPr>
              <w:numPr>
                <w:ilvl w:val="0"/>
                <w:numId w:val="3"/>
              </w:numPr>
              <w:spacing w:after="0" w:line="240" w:lineRule="auto"/>
              <w:ind w:hanging="359"/>
              <w:contextualSpacing/>
              <w:rPr>
                <w:rFonts w:ascii="Arial" w:eastAsia="Cambria" w:hAnsi="Arial" w:cs="Arial"/>
                <w:szCs w:val="22"/>
              </w:rPr>
            </w:pPr>
            <w:r w:rsidRPr="00245B15">
              <w:rPr>
                <w:rFonts w:ascii="Arial" w:eastAsia="Cambria" w:hAnsi="Arial" w:cs="Arial"/>
                <w:szCs w:val="22"/>
              </w:rPr>
              <w:t xml:space="preserve">Then, ask students to predict the date that each group became established in New Mexico. </w:t>
            </w:r>
          </w:p>
          <w:p w:rsidR="00633C07" w:rsidRPr="00245B15" w:rsidRDefault="00C748F1">
            <w:pPr>
              <w:numPr>
                <w:ilvl w:val="0"/>
                <w:numId w:val="3"/>
              </w:numPr>
              <w:spacing w:after="0" w:line="240" w:lineRule="auto"/>
              <w:ind w:hanging="359"/>
              <w:contextualSpacing/>
              <w:rPr>
                <w:rFonts w:ascii="Arial" w:eastAsia="Cambria" w:hAnsi="Arial" w:cs="Arial"/>
                <w:szCs w:val="22"/>
              </w:rPr>
            </w:pPr>
            <w:r w:rsidRPr="00245B15">
              <w:rPr>
                <w:rFonts w:ascii="Arial" w:eastAsia="Cambria" w:hAnsi="Arial" w:cs="Arial"/>
                <w:szCs w:val="22"/>
              </w:rPr>
              <w:t xml:space="preserve">Announce the official dates: Native Americans 1250 AD, Spanish Conquistadors 1600 AD, First Europeans 1750 AD, American Settlers 1850 </w:t>
            </w:r>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 xml:space="preserve">**Procedure: List the </w:t>
      </w:r>
      <w:r w:rsidRPr="00245B15">
        <w:rPr>
          <w:rFonts w:ascii="Arial" w:eastAsia="Cambria" w:hAnsi="Arial" w:cs="Arial"/>
          <w:b/>
          <w:szCs w:val="22"/>
        </w:rPr>
        <w:t xml:space="preserve">instructions the teacher should follow as </w:t>
      </w:r>
      <w:r w:rsidRPr="00245B15">
        <w:rPr>
          <w:rFonts w:ascii="Arial" w:eastAsia="Cambria" w:hAnsi="Arial" w:cs="Arial"/>
          <w:b/>
          <w:color w:val="FF0000"/>
          <w:szCs w:val="22"/>
        </w:rPr>
        <w:t>Step One, Step Two, Step Three, etc.</w:t>
      </w:r>
      <w:r w:rsidRPr="00245B15">
        <w:rPr>
          <w:rFonts w:ascii="Arial" w:eastAsia="Cambria" w:hAnsi="Arial" w:cs="Arial"/>
          <w:b/>
          <w:szCs w:val="22"/>
        </w:rPr>
        <w:t xml:space="preserve"> Make sure your lesson includes </w:t>
      </w:r>
      <w:r w:rsidRPr="00245B15">
        <w:rPr>
          <w:rFonts w:ascii="Arial" w:eastAsia="Cambria" w:hAnsi="Arial" w:cs="Arial"/>
          <w:b/>
          <w:color w:val="FF0000"/>
          <w:szCs w:val="22"/>
        </w:rPr>
        <w:t>new content</w:t>
      </w:r>
      <w:r w:rsidRPr="00245B15">
        <w:rPr>
          <w:rFonts w:ascii="Arial" w:eastAsia="Cambria" w:hAnsi="Arial" w:cs="Arial"/>
          <w:b/>
          <w:szCs w:val="22"/>
        </w:rPr>
        <w:t xml:space="preserve"> (information, readings, </w:t>
      </w:r>
      <w:proofErr w:type="spellStart"/>
      <w:proofErr w:type="gramStart"/>
      <w:r w:rsidRPr="00245B15">
        <w:rPr>
          <w:rFonts w:ascii="Arial" w:eastAsia="Cambria" w:hAnsi="Arial" w:cs="Arial"/>
          <w:b/>
          <w:szCs w:val="22"/>
        </w:rPr>
        <w:t>powerpoint</w:t>
      </w:r>
      <w:proofErr w:type="spellEnd"/>
      <w:proofErr w:type="gramEnd"/>
      <w:r w:rsidRPr="00245B15">
        <w:rPr>
          <w:rFonts w:ascii="Arial" w:eastAsia="Cambria" w:hAnsi="Arial" w:cs="Arial"/>
          <w:b/>
          <w:szCs w:val="22"/>
        </w:rPr>
        <w:t xml:space="preserve">, facts, </w:t>
      </w:r>
      <w:proofErr w:type="spellStart"/>
      <w:r w:rsidRPr="00245B15">
        <w:rPr>
          <w:rFonts w:ascii="Arial" w:eastAsia="Cambria" w:hAnsi="Arial" w:cs="Arial"/>
          <w:b/>
          <w:szCs w:val="22"/>
        </w:rPr>
        <w:t>etc</w:t>
      </w:r>
      <w:proofErr w:type="spellEnd"/>
      <w:r w:rsidRPr="00245B15">
        <w:rPr>
          <w:rFonts w:ascii="Arial" w:eastAsia="Cambria" w:hAnsi="Arial" w:cs="Arial"/>
          <w:b/>
          <w:szCs w:val="22"/>
        </w:rPr>
        <w:t xml:space="preserve">) and </w:t>
      </w:r>
      <w:r w:rsidRPr="00245B15">
        <w:rPr>
          <w:rFonts w:ascii="Arial" w:eastAsia="Cambria" w:hAnsi="Arial" w:cs="Arial"/>
          <w:b/>
          <w:color w:val="FF0000"/>
          <w:szCs w:val="22"/>
        </w:rPr>
        <w:t>something for students to do</w:t>
      </w:r>
      <w:r w:rsidRPr="00245B15">
        <w:rPr>
          <w:rFonts w:ascii="Arial" w:eastAsia="Cambria" w:hAnsi="Arial" w:cs="Arial"/>
          <w:b/>
          <w:szCs w:val="22"/>
        </w:rPr>
        <w:t xml:space="preserve"> with that content (lab, simulation, activity, game, primary sources </w:t>
      </w:r>
      <w:proofErr w:type="spellStart"/>
      <w:r w:rsidRPr="00245B15">
        <w:rPr>
          <w:rFonts w:ascii="Arial" w:eastAsia="Cambria" w:hAnsi="Arial" w:cs="Arial"/>
          <w:b/>
          <w:szCs w:val="22"/>
        </w:rPr>
        <w:t>etc</w:t>
      </w:r>
      <w:proofErr w:type="spellEnd"/>
      <w:r w:rsidRPr="00245B15">
        <w:rPr>
          <w:rFonts w:ascii="Arial" w:eastAsia="Cambria" w:hAnsi="Arial" w:cs="Arial"/>
          <w:b/>
          <w:szCs w:val="22"/>
        </w:rPr>
        <w:t xml:space="preserve">). </w:t>
      </w:r>
    </w:p>
    <w:p w:rsidR="00633C07" w:rsidRPr="00245B15" w:rsidRDefault="00633C07">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Explain to students that today they will be learning about three stories of expansion: the transcontinental railroad, New Mexico’s first railroad, and Albuquerque’s “new town”. Ask students to hypothesize why the railroad would be connected with expansion and change in New Mexico. Write these hypotheses on the board. </w:t>
            </w:r>
          </w:p>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Explain to students that the first story of expansion will focus on the First Transcontinental Railroad. Ask students to complete reading #1. </w:t>
            </w:r>
          </w:p>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Ask the students to look back at the groups in New Mexico at the time of the First Transcontinental railroad. Which groups would have been affected? </w:t>
            </w:r>
          </w:p>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Ask students to complete the first part of the “Early Railroads in New Mexico” Graphic Organizer. </w:t>
            </w:r>
          </w:p>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Explain to students that now they will focus on the second story of expansion - The First Railroads in New Mexico. </w:t>
            </w:r>
          </w:p>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Give students reading #2 and Handout #1. Students should read the materials and then complete part two of the graphic organizer. </w:t>
            </w:r>
          </w:p>
          <w:p w:rsidR="00633C07" w:rsidRPr="00245B15" w:rsidRDefault="00C748F1">
            <w:pPr>
              <w:numPr>
                <w:ilvl w:val="0"/>
                <w:numId w:val="2"/>
              </w:numPr>
              <w:spacing w:after="0"/>
              <w:ind w:hanging="359"/>
              <w:contextualSpacing/>
              <w:rPr>
                <w:rFonts w:ascii="Arial" w:hAnsi="Arial" w:cs="Arial"/>
                <w:szCs w:val="22"/>
              </w:rPr>
            </w:pPr>
            <w:r w:rsidRPr="00245B15">
              <w:rPr>
                <w:rFonts w:ascii="Arial" w:hAnsi="Arial" w:cs="Arial"/>
                <w:szCs w:val="22"/>
              </w:rPr>
              <w:t xml:space="preserve">Explain to students that they will now focus on the third story of expansion: Albuquerque's "New Town”. </w:t>
            </w:r>
          </w:p>
          <w:p w:rsidR="00633C07" w:rsidRPr="00245B15" w:rsidRDefault="00C748F1">
            <w:pPr>
              <w:numPr>
                <w:ilvl w:val="0"/>
                <w:numId w:val="2"/>
              </w:numPr>
              <w:ind w:hanging="359"/>
              <w:contextualSpacing/>
              <w:rPr>
                <w:rFonts w:ascii="Arial" w:hAnsi="Arial" w:cs="Arial"/>
                <w:szCs w:val="22"/>
              </w:rPr>
            </w:pPr>
            <w:r w:rsidRPr="00245B15">
              <w:rPr>
                <w:rFonts w:ascii="Arial" w:hAnsi="Arial" w:cs="Arial"/>
                <w:szCs w:val="22"/>
              </w:rPr>
              <w:t xml:space="preserve">Students should complete reading number 3 and then answer the questions on part three of the graphic organizer. </w:t>
            </w:r>
          </w:p>
        </w:tc>
      </w:tr>
    </w:tbl>
    <w:p w:rsidR="00633C07" w:rsidRPr="00245B15" w:rsidRDefault="00633C07">
      <w:pPr>
        <w:spacing w:after="0" w:line="240" w:lineRule="auto"/>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 xml:space="preserve">**Assessment: </w:t>
      </w:r>
      <w:r w:rsidRPr="00245B15">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245B15">
        <w:rPr>
          <w:rFonts w:ascii="Arial" w:eastAsia="Cambria" w:hAnsi="Arial" w:cs="Arial"/>
          <w:b/>
          <w:color w:val="FF0000"/>
          <w:szCs w:val="22"/>
        </w:rPr>
        <w:t>brief description of how to use the assessment</w:t>
      </w:r>
      <w:r w:rsidRPr="00245B15">
        <w:rPr>
          <w:rFonts w:ascii="Arial" w:eastAsia="Cambria" w:hAnsi="Arial" w:cs="Arial"/>
          <w:b/>
          <w:szCs w:val="22"/>
        </w:rPr>
        <w:t xml:space="preserve">. Later in this template you are provided with the opportunity to upload a digital copy of the assessment for teachers to print and use.   </w:t>
      </w:r>
    </w:p>
    <w:p w:rsidR="00633C07" w:rsidRPr="00245B15" w:rsidRDefault="00633C07">
      <w:pPr>
        <w:spacing w:after="0"/>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numPr>
                <w:ilvl w:val="0"/>
                <w:numId w:val="2"/>
              </w:numPr>
              <w:spacing w:after="0"/>
              <w:ind w:hanging="359"/>
              <w:contextualSpacing/>
              <w:rPr>
                <w:rFonts w:ascii="Arial" w:eastAsia="Cambria" w:hAnsi="Arial" w:cs="Arial"/>
                <w:szCs w:val="22"/>
              </w:rPr>
            </w:pPr>
            <w:r w:rsidRPr="00245B15">
              <w:rPr>
                <w:rFonts w:ascii="Arial" w:eastAsia="Cambria" w:hAnsi="Arial" w:cs="Arial"/>
                <w:szCs w:val="22"/>
              </w:rPr>
              <w:t xml:space="preserve">Give each student a copy of “Then and Now Photo Album”. </w:t>
            </w:r>
          </w:p>
          <w:p w:rsidR="00633C07" w:rsidRPr="00245B15" w:rsidRDefault="00C748F1">
            <w:pPr>
              <w:numPr>
                <w:ilvl w:val="0"/>
                <w:numId w:val="2"/>
              </w:numPr>
              <w:spacing w:after="0"/>
              <w:ind w:hanging="359"/>
              <w:contextualSpacing/>
              <w:rPr>
                <w:rFonts w:ascii="Arial" w:eastAsia="Cambria" w:hAnsi="Arial" w:cs="Arial"/>
                <w:szCs w:val="22"/>
              </w:rPr>
            </w:pPr>
            <w:r w:rsidRPr="00245B15">
              <w:rPr>
                <w:rFonts w:ascii="Arial" w:eastAsia="Cambria" w:hAnsi="Arial" w:cs="Arial"/>
                <w:szCs w:val="22"/>
              </w:rPr>
              <w:t xml:space="preserve">Students should get into groups of 2 or 3. In those groups, the students should brainstorm answers to the question: What changes did the railroads bring to New </w:t>
            </w:r>
            <w:r w:rsidRPr="00245B15">
              <w:rPr>
                <w:rFonts w:ascii="Arial" w:eastAsia="Cambria" w:hAnsi="Arial" w:cs="Arial"/>
                <w:szCs w:val="22"/>
              </w:rPr>
              <w:lastRenderedPageBreak/>
              <w:t>Mexico and Albuquerque?</w:t>
            </w:r>
          </w:p>
          <w:p w:rsidR="00633C07" w:rsidRPr="00245B15" w:rsidRDefault="00C748F1">
            <w:pPr>
              <w:numPr>
                <w:ilvl w:val="0"/>
                <w:numId w:val="2"/>
              </w:numPr>
              <w:spacing w:after="0"/>
              <w:ind w:hanging="359"/>
              <w:contextualSpacing/>
              <w:rPr>
                <w:rFonts w:ascii="Arial" w:eastAsia="Cambria" w:hAnsi="Arial" w:cs="Arial"/>
                <w:szCs w:val="22"/>
              </w:rPr>
            </w:pPr>
            <w:r w:rsidRPr="00245B15">
              <w:rPr>
                <w:rFonts w:ascii="Arial" w:eastAsia="Cambria" w:hAnsi="Arial" w:cs="Arial"/>
                <w:szCs w:val="22"/>
              </w:rPr>
              <w:t>Ask students to share what changes they think the different groups in New Mexico might have gone through. Put student answers to the focus question on the board. (Possible answers: population and economic growth, statehood)</w:t>
            </w:r>
          </w:p>
          <w:p w:rsidR="00633C07" w:rsidRPr="00245B15" w:rsidRDefault="00C748F1">
            <w:pPr>
              <w:numPr>
                <w:ilvl w:val="0"/>
                <w:numId w:val="2"/>
              </w:numPr>
              <w:ind w:hanging="359"/>
              <w:contextualSpacing/>
              <w:rPr>
                <w:rFonts w:ascii="Arial" w:eastAsia="Cambria" w:hAnsi="Arial" w:cs="Arial"/>
                <w:szCs w:val="22"/>
              </w:rPr>
            </w:pPr>
            <w:r w:rsidRPr="00245B15">
              <w:rPr>
                <w:rFonts w:ascii="Arial" w:eastAsia="Cambria" w:hAnsi="Arial" w:cs="Arial"/>
                <w:szCs w:val="22"/>
              </w:rPr>
              <w:t xml:space="preserve">Within the same groups, students will create a photo album page with “Then and </w:t>
            </w:r>
            <w:proofErr w:type="gramStart"/>
            <w:r w:rsidRPr="00245B15">
              <w:rPr>
                <w:rFonts w:ascii="Arial" w:eastAsia="Cambria" w:hAnsi="Arial" w:cs="Arial"/>
                <w:szCs w:val="22"/>
              </w:rPr>
              <w:t>Now</w:t>
            </w:r>
            <w:proofErr w:type="gramEnd"/>
            <w:r w:rsidRPr="00245B15">
              <w:rPr>
                <w:rFonts w:ascii="Arial" w:eastAsia="Cambria" w:hAnsi="Arial" w:cs="Arial"/>
                <w:szCs w:val="22"/>
              </w:rPr>
              <w:t xml:space="preserve">” photos that show the changes due to the early railroad. These photos will be illustrations with captions below that describe the change. </w:t>
            </w:r>
          </w:p>
          <w:p w:rsidR="00633C07" w:rsidRPr="00245B15" w:rsidRDefault="00633C07">
            <w:pPr>
              <w:spacing w:after="100" w:line="240" w:lineRule="auto"/>
              <w:rPr>
                <w:rFonts w:ascii="Arial" w:hAnsi="Arial" w:cs="Arial"/>
                <w:szCs w:val="22"/>
              </w:rPr>
            </w:pP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Lesson Materials:</w:t>
      </w:r>
      <w:r w:rsidRPr="00245B15">
        <w:rPr>
          <w:rFonts w:ascii="Arial" w:eastAsia="Cambria" w:hAnsi="Arial" w:cs="Arial"/>
          <w:b/>
          <w:szCs w:val="22"/>
        </w:rPr>
        <w:t xml:space="preserve"> Any worksheets, photos, primary source, scientific data, maps, graphic organizers, or </w:t>
      </w:r>
      <w:proofErr w:type="gramStart"/>
      <w:r w:rsidRPr="00245B15">
        <w:rPr>
          <w:rFonts w:ascii="Arial" w:eastAsia="Cambria" w:hAnsi="Arial" w:cs="Arial"/>
          <w:b/>
          <w:szCs w:val="22"/>
        </w:rPr>
        <w:t>PowerPoint ‘s</w:t>
      </w:r>
      <w:proofErr w:type="gramEnd"/>
      <w:r w:rsidRPr="00245B15">
        <w:rPr>
          <w:rFonts w:ascii="Arial" w:eastAsia="Cambria" w:hAnsi="Arial" w:cs="Arial"/>
          <w:b/>
          <w:szCs w:val="22"/>
        </w:rPr>
        <w:t xml:space="preserve"> should be described and attached using the template below. Please create additional materials boxes if necessary. </w:t>
      </w:r>
    </w:p>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Material #1</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Reading #1</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Summary (</w:t>
      </w:r>
      <w:r w:rsidRPr="00245B15">
        <w:rPr>
          <w:rFonts w:ascii="Arial" w:eastAsia="Cambria" w:hAnsi="Arial" w:cs="Arial"/>
          <w:b/>
          <w:color w:val="FF0000"/>
          <w:szCs w:val="22"/>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Students read to fill out the graphic organizer.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ind w:left="720"/>
        <w:rPr>
          <w:rFonts w:ascii="Arial" w:hAnsi="Arial" w:cs="Arial"/>
          <w:szCs w:val="22"/>
        </w:rPr>
      </w:pPr>
    </w:p>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Material #2</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Reading #2</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Summary (</w:t>
      </w:r>
      <w:r w:rsidRPr="00245B15">
        <w:rPr>
          <w:rFonts w:ascii="Arial" w:eastAsia="Cambria" w:hAnsi="Arial" w:cs="Arial"/>
          <w:b/>
          <w:color w:val="FF0000"/>
          <w:szCs w:val="22"/>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Students read to fill out the graphic organizer.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ind w:left="72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Material #3</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Reading #3</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Summary (</w:t>
      </w:r>
      <w:r w:rsidRPr="00245B15">
        <w:rPr>
          <w:rFonts w:ascii="Arial" w:eastAsia="Cambria" w:hAnsi="Arial" w:cs="Arial"/>
          <w:b/>
          <w:color w:val="FF0000"/>
          <w:szCs w:val="22"/>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Students read to fill out the graphic organizer.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rPr>
          <w:rFonts w:ascii="Arial" w:hAnsi="Arial" w:cs="Arial"/>
          <w:szCs w:val="22"/>
        </w:rPr>
      </w:pPr>
    </w:p>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Material #4</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Handout #1</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Summary (</w:t>
      </w:r>
      <w:r w:rsidRPr="00245B15">
        <w:rPr>
          <w:rFonts w:ascii="Arial" w:eastAsia="Cambria" w:hAnsi="Arial" w:cs="Arial"/>
          <w:b/>
          <w:color w:val="FF0000"/>
          <w:szCs w:val="22"/>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Students read to fill out the graphic organizer.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Material #5</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“Early Railroads in New Mexico” Graphic Organizer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Summary (</w:t>
      </w:r>
      <w:r w:rsidRPr="00245B15">
        <w:rPr>
          <w:rFonts w:ascii="Arial" w:eastAsia="Cambria" w:hAnsi="Arial" w:cs="Arial"/>
          <w:b/>
          <w:color w:val="FF0000"/>
          <w:szCs w:val="22"/>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Graphic organizer to accompany readings and handouts.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 xml:space="preserve">Assessment Materials </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Assessment</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f0"/>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lastRenderedPageBreak/>
              <w:t xml:space="preserve">“Then and Now” Photo Album </w:t>
            </w: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Summary </w:t>
      </w:r>
      <w:r w:rsidRPr="00245B15">
        <w:rPr>
          <w:rFonts w:ascii="Arial" w:eastAsia="Cambria" w:hAnsi="Arial" w:cs="Arial"/>
          <w:b/>
          <w:color w:val="FF0000"/>
          <w:szCs w:val="22"/>
        </w:rPr>
        <w:t>(how does the material function in the lesson?):</w:t>
      </w:r>
    </w:p>
    <w:tbl>
      <w:tblPr>
        <w:tblStyle w:val="aff1"/>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Students will complete this assessment with a group to demonstrate understanding of the changes experienced in New Mexico due to early expansion </w:t>
            </w:r>
            <w:proofErr w:type="spellStart"/>
            <w:r w:rsidRPr="00245B15">
              <w:rPr>
                <w:rFonts w:ascii="Arial" w:eastAsia="Cambria" w:hAnsi="Arial" w:cs="Arial"/>
                <w:szCs w:val="22"/>
              </w:rPr>
              <w:t>fo</w:t>
            </w:r>
            <w:proofErr w:type="spellEnd"/>
            <w:r w:rsidRPr="00245B15">
              <w:rPr>
                <w:rFonts w:ascii="Arial" w:eastAsia="Cambria" w:hAnsi="Arial" w:cs="Arial"/>
                <w:szCs w:val="22"/>
              </w:rPr>
              <w:t xml:space="preserve"> the railroads. </w:t>
            </w:r>
          </w:p>
          <w:p w:rsidR="00633C07" w:rsidRPr="00245B15" w:rsidRDefault="00633C07">
            <w:pPr>
              <w:spacing w:after="0" w:line="240" w:lineRule="auto"/>
              <w:rPr>
                <w:rFonts w:ascii="Arial" w:hAnsi="Arial" w:cs="Arial"/>
                <w:szCs w:val="22"/>
              </w:rPr>
            </w:pP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f2"/>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rPr>
        <w:t xml:space="preserve">Assessment Rubric or Answer Key </w:t>
      </w:r>
    </w:p>
    <w:p w:rsidR="00633C07" w:rsidRPr="00245B15" w:rsidRDefault="00C748F1">
      <w:pPr>
        <w:spacing w:after="0"/>
        <w:ind w:left="720"/>
        <w:rPr>
          <w:rFonts w:ascii="Arial" w:hAnsi="Arial" w:cs="Arial"/>
          <w:szCs w:val="22"/>
        </w:rPr>
      </w:pPr>
      <w:r w:rsidRPr="00245B15">
        <w:rPr>
          <w:rFonts w:ascii="Arial" w:eastAsia="Cambria" w:hAnsi="Arial" w:cs="Arial"/>
          <w:b/>
          <w:szCs w:val="22"/>
        </w:rPr>
        <w:t>Title (255 characters maximum):</w:t>
      </w:r>
    </w:p>
    <w:tbl>
      <w:tblPr>
        <w:tblStyle w:val="aff3"/>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Summary </w:t>
      </w:r>
      <w:r w:rsidRPr="00245B15">
        <w:rPr>
          <w:rFonts w:ascii="Arial" w:eastAsia="Cambria" w:hAnsi="Arial" w:cs="Arial"/>
          <w:b/>
          <w:color w:val="FF0000"/>
          <w:szCs w:val="22"/>
        </w:rPr>
        <w:t>(how does the material function in the lesson?):</w:t>
      </w:r>
    </w:p>
    <w:tbl>
      <w:tblPr>
        <w:tblStyle w:val="aff4"/>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p w:rsidR="00633C07" w:rsidRPr="00245B15" w:rsidRDefault="00633C07">
            <w:pPr>
              <w:spacing w:after="0" w:line="240" w:lineRule="auto"/>
              <w:rPr>
                <w:rFonts w:ascii="Arial" w:hAnsi="Arial" w:cs="Arial"/>
                <w:szCs w:val="22"/>
              </w:rPr>
            </w:pPr>
          </w:p>
        </w:tc>
      </w:tr>
    </w:tbl>
    <w:p w:rsidR="00633C07" w:rsidRPr="00245B15" w:rsidRDefault="00633C07">
      <w:pPr>
        <w:spacing w:after="0"/>
        <w:ind w:left="720"/>
        <w:rPr>
          <w:rFonts w:ascii="Arial" w:hAnsi="Arial" w:cs="Arial"/>
          <w:szCs w:val="22"/>
        </w:rPr>
      </w:pPr>
    </w:p>
    <w:p w:rsidR="00633C07" w:rsidRPr="00245B15" w:rsidRDefault="00C748F1">
      <w:pPr>
        <w:spacing w:after="0"/>
        <w:ind w:left="720"/>
        <w:rPr>
          <w:rFonts w:ascii="Arial" w:hAnsi="Arial" w:cs="Arial"/>
          <w:szCs w:val="22"/>
        </w:rPr>
      </w:pPr>
      <w:r w:rsidRPr="00245B15">
        <w:rPr>
          <w:rFonts w:ascii="Arial" w:eastAsia="Cambria" w:hAnsi="Arial" w:cs="Arial"/>
          <w:b/>
          <w:szCs w:val="22"/>
        </w:rPr>
        <w:t xml:space="preserve">Downloadable file of this material in original format if possible, such as Microsoft word or PowerPoint (Provide filename and location) </w:t>
      </w:r>
    </w:p>
    <w:tbl>
      <w:tblPr>
        <w:tblStyle w:val="aff5"/>
        <w:tblW w:w="8640" w:type="dxa"/>
        <w:tblInd w:w="720" w:type="dxa"/>
        <w:tblLayout w:type="fixed"/>
        <w:tblLook w:val="0000" w:firstRow="0" w:lastRow="0" w:firstColumn="0" w:lastColumn="0" w:noHBand="0" w:noVBand="0"/>
      </w:tblPr>
      <w:tblGrid>
        <w:gridCol w:w="8640"/>
      </w:tblGrid>
      <w:tr w:rsidR="00633C07" w:rsidRPr="00245B1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633C07">
            <w:pPr>
              <w:spacing w:after="0" w:line="240" w:lineRule="auto"/>
              <w:rPr>
                <w:rFonts w:ascii="Arial" w:hAnsi="Arial" w:cs="Arial"/>
                <w:szCs w:val="22"/>
              </w:rPr>
            </w:pPr>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Supports for Struggling Learners</w:t>
      </w:r>
    </w:p>
    <w:p w:rsidR="00633C07" w:rsidRPr="00245B15" w:rsidRDefault="00C748F1">
      <w:pPr>
        <w:spacing w:after="0" w:line="240" w:lineRule="auto"/>
        <w:rPr>
          <w:rFonts w:ascii="Arial" w:hAnsi="Arial" w:cs="Arial"/>
          <w:szCs w:val="22"/>
        </w:rPr>
      </w:pPr>
      <w:r w:rsidRPr="00245B15">
        <w:rPr>
          <w:rFonts w:ascii="Arial" w:eastAsia="Cambria" w:hAnsi="Arial" w:cs="Arial"/>
          <w:b/>
          <w:szCs w:val="22"/>
        </w:rPr>
        <w:t>If a learner is struggling to understand the objective, essential question, or skills presented in the lesson, what can be done to help this learner?</w:t>
      </w:r>
      <w:r w:rsidRPr="00245B15">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6"/>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numPr>
                <w:ilvl w:val="0"/>
                <w:numId w:val="1"/>
              </w:numPr>
              <w:spacing w:after="0" w:line="240" w:lineRule="auto"/>
              <w:ind w:hanging="359"/>
              <w:contextualSpacing/>
              <w:rPr>
                <w:rFonts w:ascii="Arial" w:hAnsi="Arial" w:cs="Arial"/>
                <w:szCs w:val="22"/>
              </w:rPr>
            </w:pPr>
            <w:r w:rsidRPr="00245B15">
              <w:rPr>
                <w:rFonts w:ascii="Arial" w:eastAsia="Cambria" w:hAnsi="Arial" w:cs="Arial"/>
                <w:szCs w:val="22"/>
              </w:rPr>
              <w:t xml:space="preserve">Teacher planned mix-ability groups </w:t>
            </w:r>
          </w:p>
          <w:p w:rsidR="00633C07" w:rsidRPr="00245B15" w:rsidRDefault="00C748F1">
            <w:pPr>
              <w:numPr>
                <w:ilvl w:val="0"/>
                <w:numId w:val="1"/>
              </w:numPr>
              <w:spacing w:after="0" w:line="240" w:lineRule="auto"/>
              <w:ind w:hanging="359"/>
              <w:contextualSpacing/>
              <w:rPr>
                <w:rFonts w:ascii="Arial" w:hAnsi="Arial" w:cs="Arial"/>
                <w:szCs w:val="22"/>
              </w:rPr>
            </w:pPr>
            <w:r w:rsidRPr="00245B15">
              <w:rPr>
                <w:rFonts w:ascii="Arial" w:eastAsia="Cambria" w:hAnsi="Arial" w:cs="Arial"/>
                <w:szCs w:val="22"/>
              </w:rPr>
              <w:t xml:space="preserve">Highlighted copies of the reading </w:t>
            </w:r>
          </w:p>
          <w:p w:rsidR="00633C07" w:rsidRPr="00245B15" w:rsidRDefault="00C748F1">
            <w:pPr>
              <w:numPr>
                <w:ilvl w:val="0"/>
                <w:numId w:val="1"/>
              </w:numPr>
              <w:spacing w:after="0" w:line="240" w:lineRule="auto"/>
              <w:ind w:hanging="359"/>
              <w:contextualSpacing/>
              <w:rPr>
                <w:rFonts w:ascii="Arial" w:hAnsi="Arial" w:cs="Arial"/>
                <w:szCs w:val="22"/>
              </w:rPr>
            </w:pPr>
            <w:r w:rsidRPr="00245B15">
              <w:rPr>
                <w:rFonts w:ascii="Arial" w:eastAsia="Cambria" w:hAnsi="Arial" w:cs="Arial"/>
                <w:szCs w:val="22"/>
              </w:rPr>
              <w:t xml:space="preserve">Read all text out loud </w:t>
            </w:r>
          </w:p>
          <w:p w:rsidR="00633C07" w:rsidRPr="00245B15" w:rsidRDefault="00633C07">
            <w:pPr>
              <w:spacing w:after="0" w:line="240" w:lineRule="auto"/>
              <w:rPr>
                <w:rFonts w:ascii="Arial" w:hAnsi="Arial" w:cs="Arial"/>
                <w:szCs w:val="22"/>
              </w:rPr>
            </w:pPr>
          </w:p>
        </w:tc>
      </w:tr>
    </w:tbl>
    <w:p w:rsidR="00633C07" w:rsidRPr="00245B15" w:rsidRDefault="00633C07">
      <w:pPr>
        <w:spacing w:after="0" w:line="240" w:lineRule="auto"/>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 xml:space="preserve">Extensions for Excelling Learners </w:t>
      </w:r>
    </w:p>
    <w:p w:rsidR="00633C07" w:rsidRPr="00245B15" w:rsidRDefault="00C748F1">
      <w:pPr>
        <w:spacing w:after="0" w:line="240" w:lineRule="auto"/>
        <w:rPr>
          <w:rFonts w:ascii="Arial" w:hAnsi="Arial" w:cs="Arial"/>
          <w:szCs w:val="22"/>
        </w:rPr>
      </w:pPr>
      <w:r w:rsidRPr="00245B15">
        <w:rPr>
          <w:rFonts w:ascii="Arial" w:eastAsia="Cambria" w:hAnsi="Arial" w:cs="Arial"/>
          <w:b/>
          <w:szCs w:val="22"/>
        </w:rPr>
        <w:t>If a learner is really excelling at the objective and skills presented in the lesson, what can be done to continue to challenge this learner?</w:t>
      </w:r>
      <w:r w:rsidRPr="00245B15">
        <w:rPr>
          <w:rFonts w:ascii="Arial" w:eastAsia="Cambria" w:hAnsi="Arial" w:cs="Arial"/>
          <w:b/>
          <w:color w:val="FF0000"/>
          <w:szCs w:val="22"/>
        </w:rPr>
        <w:t xml:space="preserve"> Can the student create a product or learn more in depth about the content? </w:t>
      </w:r>
    </w:p>
    <w:tbl>
      <w:tblPr>
        <w:tblStyle w:val="aff7"/>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rPr>
                <w:rFonts w:ascii="Arial" w:hAnsi="Arial" w:cs="Arial"/>
                <w:szCs w:val="22"/>
              </w:rPr>
            </w:pPr>
            <w:r w:rsidRPr="00245B15">
              <w:rPr>
                <w:rFonts w:ascii="Arial" w:eastAsia="Cambria" w:hAnsi="Arial" w:cs="Arial"/>
                <w:szCs w:val="22"/>
              </w:rPr>
              <w:t xml:space="preserve">* Draw a map of Albuquerque in the 1880's. Show major streets, buildings, parks, schools, fair </w:t>
            </w:r>
            <w:proofErr w:type="spellStart"/>
            <w:r w:rsidRPr="00245B15">
              <w:rPr>
                <w:rFonts w:ascii="Arial" w:eastAsia="Cambria" w:hAnsi="Arial" w:cs="Arial"/>
                <w:szCs w:val="22"/>
              </w:rPr>
              <w:t>grouds</w:t>
            </w:r>
            <w:proofErr w:type="spellEnd"/>
            <w:r w:rsidRPr="00245B15">
              <w:rPr>
                <w:rFonts w:ascii="Arial" w:eastAsia="Cambria" w:hAnsi="Arial" w:cs="Arial"/>
                <w:szCs w:val="22"/>
              </w:rPr>
              <w:t xml:space="preserve"> and rail yards.</w:t>
            </w:r>
          </w:p>
          <w:p w:rsidR="00633C07" w:rsidRPr="00245B15" w:rsidRDefault="00C748F1">
            <w:pPr>
              <w:rPr>
                <w:rFonts w:ascii="Arial" w:hAnsi="Arial" w:cs="Arial"/>
                <w:szCs w:val="22"/>
              </w:rPr>
            </w:pPr>
            <w:r w:rsidRPr="00245B15">
              <w:rPr>
                <w:rFonts w:ascii="Arial" w:eastAsia="Cambria" w:hAnsi="Arial" w:cs="Arial"/>
                <w:szCs w:val="22"/>
              </w:rPr>
              <w:t>*Write a five paragraph illustrated essay comparing the Albuquerque of 1880's with today.</w:t>
            </w:r>
          </w:p>
          <w:p w:rsidR="00633C07" w:rsidRPr="00245B15" w:rsidRDefault="00C748F1">
            <w:pPr>
              <w:rPr>
                <w:rFonts w:ascii="Arial" w:hAnsi="Arial" w:cs="Arial"/>
                <w:szCs w:val="22"/>
              </w:rPr>
            </w:pPr>
            <w:r w:rsidRPr="00245B15">
              <w:rPr>
                <w:rFonts w:ascii="Arial" w:eastAsia="Cambria" w:hAnsi="Arial" w:cs="Arial"/>
                <w:szCs w:val="22"/>
              </w:rPr>
              <w:lastRenderedPageBreak/>
              <w:t>*Create an illustrated timeline of railroad history in New Mexico.</w:t>
            </w:r>
          </w:p>
          <w:p w:rsidR="00633C07" w:rsidRPr="00245B15" w:rsidRDefault="00C748F1">
            <w:pPr>
              <w:rPr>
                <w:rFonts w:ascii="Arial" w:hAnsi="Arial" w:cs="Arial"/>
                <w:szCs w:val="22"/>
              </w:rPr>
            </w:pPr>
            <w:r w:rsidRPr="00245B15">
              <w:rPr>
                <w:rFonts w:ascii="Arial" w:eastAsia="Cambria" w:hAnsi="Arial" w:cs="Arial"/>
                <w:szCs w:val="22"/>
              </w:rPr>
              <w:t>*Draw a collage of the future of railroads in New Mexico.</w:t>
            </w:r>
          </w:p>
          <w:p w:rsidR="00633C07" w:rsidRPr="00245B15" w:rsidRDefault="00633C07">
            <w:pPr>
              <w:spacing w:after="100"/>
              <w:rPr>
                <w:rFonts w:ascii="Arial" w:hAnsi="Arial" w:cs="Arial"/>
                <w:szCs w:val="22"/>
              </w:rPr>
            </w:pPr>
          </w:p>
        </w:tc>
      </w:tr>
    </w:tbl>
    <w:p w:rsidR="00633C07" w:rsidRPr="00245B15" w:rsidRDefault="00633C07">
      <w:pPr>
        <w:spacing w:after="0" w:line="240" w:lineRule="auto"/>
        <w:rPr>
          <w:rFonts w:ascii="Arial" w:hAnsi="Arial" w:cs="Arial"/>
          <w:szCs w:val="22"/>
        </w:rPr>
      </w:pPr>
    </w:p>
    <w:p w:rsidR="00633C07" w:rsidRPr="00245B15" w:rsidRDefault="00C748F1">
      <w:pPr>
        <w:spacing w:after="0"/>
        <w:rPr>
          <w:rFonts w:ascii="Arial" w:hAnsi="Arial" w:cs="Arial"/>
          <w:szCs w:val="22"/>
        </w:rPr>
      </w:pPr>
      <w:r w:rsidRPr="00245B15">
        <w:rPr>
          <w:rFonts w:ascii="Arial" w:eastAsia="Cambria" w:hAnsi="Arial" w:cs="Arial"/>
          <w:b/>
          <w:szCs w:val="22"/>
          <w:u w:val="single"/>
        </w:rPr>
        <w:t>Additional Resources</w:t>
      </w:r>
    </w:p>
    <w:p w:rsidR="00633C07" w:rsidRPr="00245B15" w:rsidRDefault="00C748F1">
      <w:pPr>
        <w:spacing w:after="0"/>
        <w:rPr>
          <w:rFonts w:ascii="Arial" w:hAnsi="Arial" w:cs="Arial"/>
          <w:szCs w:val="22"/>
        </w:rPr>
      </w:pPr>
      <w:r w:rsidRPr="00245B15">
        <w:rPr>
          <w:rFonts w:ascii="Arial" w:eastAsia="Cambria" w:hAnsi="Arial" w:cs="Arial"/>
          <w:b/>
          <w:szCs w:val="22"/>
        </w:rPr>
        <w:t xml:space="preserve">Please list </w:t>
      </w:r>
      <w:r w:rsidRPr="00245B15">
        <w:rPr>
          <w:rFonts w:ascii="Arial" w:eastAsia="Cambria" w:hAnsi="Arial" w:cs="Arial"/>
          <w:b/>
          <w:color w:val="FF0000"/>
          <w:szCs w:val="22"/>
        </w:rPr>
        <w:t xml:space="preserve">websites, references, or other materials for further research </w:t>
      </w:r>
      <w:r w:rsidRPr="00245B15">
        <w:rPr>
          <w:rFonts w:ascii="Arial" w:eastAsia="Cambria" w:hAnsi="Arial" w:cs="Arial"/>
          <w:b/>
          <w:szCs w:val="22"/>
        </w:rPr>
        <w:t>by interested students that is not already provided within the lesson.</w:t>
      </w:r>
      <w:r w:rsidRPr="00245B15">
        <w:rPr>
          <w:rFonts w:ascii="Arial" w:eastAsia="Cambria" w:hAnsi="Arial" w:cs="Arial"/>
          <w:b/>
          <w:color w:val="FF0000"/>
          <w:szCs w:val="22"/>
        </w:rPr>
        <w:t xml:space="preserve"> </w:t>
      </w:r>
    </w:p>
    <w:tbl>
      <w:tblPr>
        <w:tblStyle w:val="aff8"/>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rPr>
                <w:rFonts w:ascii="Arial" w:hAnsi="Arial" w:cs="Arial"/>
                <w:szCs w:val="22"/>
              </w:rPr>
            </w:pPr>
            <w:r w:rsidRPr="00245B15">
              <w:rPr>
                <w:rFonts w:ascii="Arial" w:eastAsia="Cambria" w:hAnsi="Arial" w:cs="Arial"/>
                <w:szCs w:val="22"/>
              </w:rPr>
              <w:t xml:space="preserve"> Bryan Howard. Albuquerque Remembered. University of New Mexico. 2006</w:t>
            </w:r>
          </w:p>
          <w:p w:rsidR="00633C07" w:rsidRPr="00245B15" w:rsidRDefault="00C748F1">
            <w:pPr>
              <w:rPr>
                <w:rFonts w:ascii="Arial" w:hAnsi="Arial" w:cs="Arial"/>
                <w:szCs w:val="22"/>
              </w:rPr>
            </w:pPr>
            <w:r w:rsidRPr="00245B15">
              <w:rPr>
                <w:rFonts w:ascii="Arial" w:eastAsia="Cambria" w:hAnsi="Arial" w:cs="Arial"/>
                <w:szCs w:val="22"/>
              </w:rPr>
              <w:t xml:space="preserve">Editor, </w:t>
            </w:r>
            <w:proofErr w:type="spellStart"/>
            <w:r w:rsidRPr="00245B15">
              <w:rPr>
                <w:rFonts w:ascii="Arial" w:eastAsia="Cambria" w:hAnsi="Arial" w:cs="Arial"/>
                <w:szCs w:val="22"/>
              </w:rPr>
              <w:t>Sheck</w:t>
            </w:r>
            <w:proofErr w:type="spellEnd"/>
            <w:r w:rsidRPr="00245B15">
              <w:rPr>
                <w:rFonts w:ascii="Arial" w:eastAsia="Cambria" w:hAnsi="Arial" w:cs="Arial"/>
                <w:szCs w:val="22"/>
              </w:rPr>
              <w:t xml:space="preserve">, </w:t>
            </w:r>
            <w:proofErr w:type="spellStart"/>
            <w:r w:rsidRPr="00245B15">
              <w:rPr>
                <w:rFonts w:ascii="Arial" w:eastAsia="Cambria" w:hAnsi="Arial" w:cs="Arial"/>
                <w:szCs w:val="22"/>
              </w:rPr>
              <w:t>Ree</w:t>
            </w:r>
            <w:proofErr w:type="spellEnd"/>
            <w:r w:rsidRPr="00245B15">
              <w:rPr>
                <w:rFonts w:ascii="Arial" w:eastAsia="Cambria" w:hAnsi="Arial" w:cs="Arial"/>
                <w:szCs w:val="22"/>
              </w:rPr>
              <w:t>. (1982) Railroads and Railroad towns in New Mexico. New Mexico Magazine, page. 3 &amp; 4.</w:t>
            </w:r>
          </w:p>
          <w:p w:rsidR="00633C07" w:rsidRPr="00245B15" w:rsidRDefault="00C748F1">
            <w:pPr>
              <w:rPr>
                <w:rFonts w:ascii="Arial" w:hAnsi="Arial" w:cs="Arial"/>
                <w:szCs w:val="22"/>
              </w:rPr>
            </w:pPr>
            <w:proofErr w:type="spellStart"/>
            <w:r w:rsidRPr="00245B15">
              <w:rPr>
                <w:rFonts w:ascii="Arial" w:eastAsia="Cambria" w:hAnsi="Arial" w:cs="Arial"/>
                <w:szCs w:val="22"/>
              </w:rPr>
              <w:t>Fye</w:t>
            </w:r>
            <w:proofErr w:type="spellEnd"/>
            <w:r w:rsidRPr="00245B15">
              <w:rPr>
                <w:rFonts w:ascii="Arial" w:eastAsia="Cambria" w:hAnsi="Arial" w:cs="Arial"/>
                <w:szCs w:val="22"/>
              </w:rPr>
              <w:t>, Sandra. Historic Photos of Albuquerque. Nashville, TN: Turner Pub., 2007.</w:t>
            </w:r>
          </w:p>
          <w:p w:rsidR="00633C07" w:rsidRPr="00245B15" w:rsidRDefault="00C748F1">
            <w:pPr>
              <w:rPr>
                <w:rFonts w:ascii="Arial" w:hAnsi="Arial" w:cs="Arial"/>
                <w:szCs w:val="22"/>
              </w:rPr>
            </w:pPr>
            <w:r w:rsidRPr="00245B15">
              <w:rPr>
                <w:rFonts w:ascii="Arial" w:eastAsia="Cambria" w:hAnsi="Arial" w:cs="Arial"/>
                <w:szCs w:val="22"/>
              </w:rPr>
              <w:t xml:space="preserve">Palmer, Mo. Albuquerque Then and Now. San Diego, California: Thunder Bay </w:t>
            </w:r>
            <w:proofErr w:type="gramStart"/>
            <w:r w:rsidRPr="00245B15">
              <w:rPr>
                <w:rFonts w:ascii="Arial" w:eastAsia="Cambria" w:hAnsi="Arial" w:cs="Arial"/>
                <w:szCs w:val="22"/>
              </w:rPr>
              <w:t>Press.,</w:t>
            </w:r>
            <w:proofErr w:type="gramEnd"/>
            <w:r w:rsidRPr="00245B15">
              <w:rPr>
                <w:rFonts w:ascii="Arial" w:eastAsia="Cambria" w:hAnsi="Arial" w:cs="Arial"/>
                <w:szCs w:val="22"/>
              </w:rPr>
              <w:t xml:space="preserve"> 2006.</w:t>
            </w:r>
          </w:p>
          <w:p w:rsidR="00633C07" w:rsidRPr="00245B15" w:rsidRDefault="00C748F1">
            <w:pPr>
              <w:rPr>
                <w:rFonts w:ascii="Arial" w:hAnsi="Arial" w:cs="Arial"/>
                <w:szCs w:val="22"/>
              </w:rPr>
            </w:pPr>
            <w:r w:rsidRPr="00245B15">
              <w:rPr>
                <w:rFonts w:ascii="Arial" w:eastAsia="Cambria" w:hAnsi="Arial" w:cs="Arial"/>
                <w:szCs w:val="22"/>
              </w:rPr>
              <w:t>Williams, John Hoyt. A Great and Shining Road. New York: Times Books, 1988.</w:t>
            </w:r>
          </w:p>
        </w:tc>
      </w:tr>
    </w:tbl>
    <w:p w:rsidR="00633C07" w:rsidRPr="00245B15" w:rsidRDefault="00633C07">
      <w:pPr>
        <w:spacing w:after="0"/>
        <w:rPr>
          <w:rFonts w:ascii="Arial" w:hAnsi="Arial" w:cs="Arial"/>
          <w:szCs w:val="22"/>
        </w:rPr>
      </w:pPr>
    </w:p>
    <w:p w:rsidR="00633C07" w:rsidRPr="00245B15" w:rsidRDefault="00C748F1">
      <w:pPr>
        <w:spacing w:after="0" w:line="240" w:lineRule="auto"/>
        <w:rPr>
          <w:rFonts w:ascii="Arial" w:hAnsi="Arial" w:cs="Arial"/>
          <w:szCs w:val="22"/>
        </w:rPr>
      </w:pPr>
      <w:r w:rsidRPr="00245B15">
        <w:rPr>
          <w:rFonts w:ascii="Arial" w:eastAsia="Cambria" w:hAnsi="Arial" w:cs="Arial"/>
          <w:b/>
          <w:szCs w:val="22"/>
          <w:u w:val="single"/>
        </w:rPr>
        <w:t>Related Lessons or Educational Materials</w:t>
      </w:r>
    </w:p>
    <w:p w:rsidR="00633C07" w:rsidRPr="00245B15" w:rsidRDefault="00C748F1">
      <w:pPr>
        <w:spacing w:after="0" w:line="240" w:lineRule="auto"/>
        <w:rPr>
          <w:rFonts w:ascii="Arial" w:hAnsi="Arial" w:cs="Arial"/>
          <w:szCs w:val="22"/>
        </w:rPr>
      </w:pPr>
      <w:r w:rsidRPr="00245B15">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633C07" w:rsidRPr="00245B15" w:rsidRDefault="00633C07">
      <w:pPr>
        <w:spacing w:after="0" w:line="240" w:lineRule="auto"/>
        <w:rPr>
          <w:rFonts w:ascii="Arial" w:hAnsi="Arial" w:cs="Arial"/>
          <w:szCs w:val="22"/>
        </w:rPr>
      </w:pPr>
    </w:p>
    <w:tbl>
      <w:tblPr>
        <w:tblStyle w:val="aff9"/>
        <w:tblW w:w="9360" w:type="dxa"/>
        <w:tblLayout w:type="fixed"/>
        <w:tblLook w:val="0000" w:firstRow="0" w:lastRow="0" w:firstColumn="0" w:lastColumn="0" w:noHBand="0" w:noVBand="0"/>
      </w:tblPr>
      <w:tblGrid>
        <w:gridCol w:w="9360"/>
      </w:tblGrid>
      <w:tr w:rsidR="00633C07" w:rsidRPr="00245B1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3C07" w:rsidRPr="00245B15" w:rsidRDefault="00C748F1">
            <w:pPr>
              <w:spacing w:after="0" w:line="240" w:lineRule="auto"/>
              <w:rPr>
                <w:rFonts w:ascii="Arial" w:hAnsi="Arial" w:cs="Arial"/>
                <w:szCs w:val="22"/>
              </w:rPr>
            </w:pPr>
            <w:r w:rsidRPr="00245B15">
              <w:rPr>
                <w:rFonts w:ascii="Arial" w:eastAsia="Cambria" w:hAnsi="Arial" w:cs="Arial"/>
                <w:szCs w:val="22"/>
              </w:rPr>
              <w:t xml:space="preserve"> </w:t>
            </w:r>
          </w:p>
        </w:tc>
      </w:tr>
    </w:tbl>
    <w:p w:rsidR="00633C07" w:rsidRDefault="00633C07">
      <w:pPr>
        <w:spacing w:after="100" w:line="240" w:lineRule="auto"/>
      </w:pPr>
    </w:p>
    <w:sectPr w:rsidR="00633C07">
      <w:footerReference w:type="default" r:id="rId1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EE" w:rsidRDefault="005D7BEE">
      <w:pPr>
        <w:spacing w:after="0" w:line="240" w:lineRule="auto"/>
      </w:pPr>
      <w:r>
        <w:separator/>
      </w:r>
    </w:p>
  </w:endnote>
  <w:endnote w:type="continuationSeparator" w:id="0">
    <w:p w:rsidR="005D7BEE" w:rsidRDefault="005D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07" w:rsidRDefault="00C748F1">
    <w:pPr>
      <w:tabs>
        <w:tab w:val="center" w:pos="4680"/>
        <w:tab w:val="right" w:pos="9360"/>
      </w:tabs>
      <w:spacing w:after="0" w:line="240" w:lineRule="auto"/>
      <w:jc w:val="right"/>
    </w:pPr>
    <w:r>
      <w:fldChar w:fldCharType="begin"/>
    </w:r>
    <w:r>
      <w:instrText>PAGE</w:instrText>
    </w:r>
    <w:r>
      <w:fldChar w:fldCharType="separate"/>
    </w:r>
    <w:r w:rsidR="00F8026B">
      <w:rPr>
        <w:noProof/>
      </w:rPr>
      <w:t>1</w:t>
    </w:r>
    <w:r>
      <w:fldChar w:fldCharType="end"/>
    </w:r>
    <w:r>
      <w:t xml:space="preserve"> | Page</w:t>
    </w:r>
  </w:p>
  <w:p w:rsidR="00633C07" w:rsidRDefault="00633C0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EE" w:rsidRDefault="005D7BEE">
      <w:pPr>
        <w:spacing w:after="0" w:line="240" w:lineRule="auto"/>
      </w:pPr>
      <w:r>
        <w:separator/>
      </w:r>
    </w:p>
  </w:footnote>
  <w:footnote w:type="continuationSeparator" w:id="0">
    <w:p w:rsidR="005D7BEE" w:rsidRDefault="005D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8F2"/>
    <w:multiLevelType w:val="multilevel"/>
    <w:tmpl w:val="6E94BE54"/>
    <w:lvl w:ilvl="0">
      <w:start w:val="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903E06"/>
    <w:multiLevelType w:val="multilevel"/>
    <w:tmpl w:val="4302F6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8697822"/>
    <w:multiLevelType w:val="multilevel"/>
    <w:tmpl w:val="F7842C9C"/>
    <w:lvl w:ilvl="0">
      <w:start w:val="1"/>
      <w:numFmt w:val="decimal"/>
      <w:lvlText w:val="%1."/>
      <w:lvlJc w:val="left"/>
      <w:pPr>
        <w:ind w:left="440" w:firstLine="80"/>
      </w:pPr>
    </w:lvl>
    <w:lvl w:ilvl="1">
      <w:start w:val="1"/>
      <w:numFmt w:val="lowerLetter"/>
      <w:lvlText w:val="%2."/>
      <w:lvlJc w:val="left"/>
      <w:pPr>
        <w:ind w:left="1160" w:firstLine="800"/>
      </w:pPr>
    </w:lvl>
    <w:lvl w:ilvl="2">
      <w:start w:val="1"/>
      <w:numFmt w:val="lowerRoman"/>
      <w:lvlText w:val="%3."/>
      <w:lvlJc w:val="right"/>
      <w:pPr>
        <w:ind w:left="1880" w:firstLine="1700"/>
      </w:pPr>
    </w:lvl>
    <w:lvl w:ilvl="3">
      <w:start w:val="1"/>
      <w:numFmt w:val="decimal"/>
      <w:lvlText w:val="%4."/>
      <w:lvlJc w:val="left"/>
      <w:pPr>
        <w:ind w:left="2600" w:firstLine="2240"/>
      </w:pPr>
    </w:lvl>
    <w:lvl w:ilvl="4">
      <w:start w:val="1"/>
      <w:numFmt w:val="lowerLetter"/>
      <w:lvlText w:val="%5."/>
      <w:lvlJc w:val="left"/>
      <w:pPr>
        <w:ind w:left="3320" w:firstLine="2960"/>
      </w:pPr>
    </w:lvl>
    <w:lvl w:ilvl="5">
      <w:start w:val="1"/>
      <w:numFmt w:val="lowerRoman"/>
      <w:lvlText w:val="%6."/>
      <w:lvlJc w:val="right"/>
      <w:pPr>
        <w:ind w:left="4040" w:firstLine="3860"/>
      </w:pPr>
    </w:lvl>
    <w:lvl w:ilvl="6">
      <w:start w:val="1"/>
      <w:numFmt w:val="decimal"/>
      <w:lvlText w:val="%7."/>
      <w:lvlJc w:val="left"/>
      <w:pPr>
        <w:ind w:left="4760" w:firstLine="4400"/>
      </w:pPr>
    </w:lvl>
    <w:lvl w:ilvl="7">
      <w:start w:val="1"/>
      <w:numFmt w:val="lowerLetter"/>
      <w:lvlText w:val="%8."/>
      <w:lvlJc w:val="left"/>
      <w:pPr>
        <w:ind w:left="5480" w:firstLine="5120"/>
      </w:pPr>
    </w:lvl>
    <w:lvl w:ilvl="8">
      <w:start w:val="1"/>
      <w:numFmt w:val="lowerRoman"/>
      <w:lvlText w:val="%9."/>
      <w:lvlJc w:val="right"/>
      <w:pPr>
        <w:ind w:left="6200" w:firstLine="60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3C07"/>
    <w:rsid w:val="00245B15"/>
    <w:rsid w:val="005D7BEE"/>
    <w:rsid w:val="00633C07"/>
    <w:rsid w:val="00C748F1"/>
    <w:rsid w:val="00F8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petr/forteachers/railroads-and-westward-expansion.htm" TargetMode="External"/><Relationship Id="rId13" Type="http://schemas.openxmlformats.org/officeDocument/2006/relationships/hyperlink" Target="http://en.wikipedia.org/wiki/Colorad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Kansas" TargetMode="External"/><Relationship Id="rId17" Type="http://schemas.openxmlformats.org/officeDocument/2006/relationships/hyperlink" Target="http://en.wikipedia.org/wiki/Santa_Fe,_New_Mexico" TargetMode="External"/><Relationship Id="rId2" Type="http://schemas.openxmlformats.org/officeDocument/2006/relationships/styles" Target="styles.xml"/><Relationship Id="rId16" Type="http://schemas.openxmlformats.org/officeDocument/2006/relationships/hyperlink" Target="http://en.wikipedia.org/wiki/United_States_Congr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ist_of_United_States_railroads" TargetMode="External"/><Relationship Id="rId5" Type="http://schemas.openxmlformats.org/officeDocument/2006/relationships/webSettings" Target="webSettings.xml"/><Relationship Id="rId15" Type="http://schemas.openxmlformats.org/officeDocument/2006/relationships/hyperlink" Target="http://en.wikipedia.org/wiki/Real_estate" TargetMode="External"/><Relationship Id="rId10" Type="http://schemas.openxmlformats.org/officeDocument/2006/relationships/hyperlink" Target="http://www.corestandards.org/ELA-Literacy/RH/6-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s.gov/common/uploads/teachers/assets/images/imr/park/petr/0B425E51-155D-451F-673597E09A12A056/0B425E51-155D-451F-673597E09A12A056.jpg" TargetMode="External"/><Relationship Id="rId14" Type="http://schemas.openxmlformats.org/officeDocument/2006/relationships/hyperlink" Target="http://en.wikipedia.org/wiki/Pueblo,_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Copy of How the Early Railroads Changed New Mexico.docx.docx</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How the Early Railroads Changed New Mexico.docx.docx</dc:title>
  <dc:creator>Chang, Theodora E</dc:creator>
  <cp:lastModifiedBy>Chang, Theodora E</cp:lastModifiedBy>
  <cp:revision>2</cp:revision>
  <dcterms:created xsi:type="dcterms:W3CDTF">2015-02-18T22:35:00Z</dcterms:created>
  <dcterms:modified xsi:type="dcterms:W3CDTF">2015-02-18T22:35:00Z</dcterms:modified>
</cp:coreProperties>
</file>