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7723" w14:textId="02B29365" w:rsidR="00403EA3" w:rsidRDefault="009D58E6" w:rsidP="00E45EE1">
      <w:pPr>
        <w:pStyle w:val="Title"/>
        <w:jc w:val="center"/>
        <w:rPr>
          <w:sz w:val="32"/>
          <w:szCs w:val="72"/>
        </w:rPr>
      </w:pPr>
      <w:r w:rsidRPr="00E45EE1">
        <w:rPr>
          <w:sz w:val="32"/>
          <w:szCs w:val="72"/>
        </w:rPr>
        <w:t>Post-</w:t>
      </w:r>
      <w:r w:rsidR="00BD4E86" w:rsidRPr="00E45EE1">
        <w:rPr>
          <w:sz w:val="32"/>
          <w:szCs w:val="72"/>
        </w:rPr>
        <w:t xml:space="preserve">Virtual </w:t>
      </w:r>
      <w:r w:rsidRPr="00E45EE1">
        <w:rPr>
          <w:sz w:val="32"/>
          <w:szCs w:val="72"/>
        </w:rPr>
        <w:t>Trip</w:t>
      </w:r>
      <w:r w:rsidR="00965376">
        <w:rPr>
          <w:sz w:val="32"/>
          <w:szCs w:val="72"/>
        </w:rPr>
        <w:t>: Rubric</w:t>
      </w:r>
    </w:p>
    <w:p w14:paraId="407090AA" w14:textId="676AC0C1" w:rsidR="009D58E6" w:rsidRDefault="00403EA3" w:rsidP="00E45EE1">
      <w:pPr>
        <w:pStyle w:val="Title"/>
        <w:jc w:val="center"/>
      </w:pPr>
      <w:r>
        <w:rPr>
          <w:sz w:val="32"/>
          <w:szCs w:val="72"/>
        </w:rPr>
        <w:t>Ex</w:t>
      </w:r>
      <w:r w:rsidR="00965376">
        <w:rPr>
          <w:sz w:val="32"/>
          <w:szCs w:val="72"/>
        </w:rPr>
        <w:t>treme Temperatures</w:t>
      </w:r>
    </w:p>
    <w:p w14:paraId="357355AD" w14:textId="7530FABA" w:rsidR="00CC4065" w:rsidRDefault="00CC4065" w:rsidP="00CC4065">
      <w:pPr>
        <w:pStyle w:val="NoSpacing"/>
        <w:rPr>
          <w:sz w:val="24"/>
          <w:szCs w:val="24"/>
        </w:rPr>
      </w:pPr>
    </w:p>
    <w:p w14:paraId="396A973C" w14:textId="7822837F" w:rsidR="009D58E6" w:rsidRPr="006D6AF7" w:rsidRDefault="00CC4065" w:rsidP="00CC4065">
      <w:pPr>
        <w:pStyle w:val="Heading2"/>
        <w:rPr>
          <w:sz w:val="24"/>
          <w:szCs w:val="28"/>
        </w:rPr>
      </w:pPr>
      <w:r w:rsidRPr="006D6AF7">
        <w:rPr>
          <w:sz w:val="24"/>
          <w:szCs w:val="28"/>
        </w:rPr>
        <w:t>Artwork Rubric</w:t>
      </w:r>
    </w:p>
    <w:tbl>
      <w:tblPr>
        <w:tblStyle w:val="TableGrid"/>
        <w:tblW w:w="0" w:type="auto"/>
        <w:tblCellMar>
          <w:top w:w="115" w:type="dxa"/>
          <w:bottom w:w="115" w:type="dxa"/>
        </w:tblCellMar>
        <w:tblLook w:val="04A0" w:firstRow="1" w:lastRow="0" w:firstColumn="1" w:lastColumn="0" w:noHBand="0" w:noVBand="1"/>
        <w:tblCaption w:val="Artwork Rubric"/>
        <w:tblDescription w:val="A scoring rubric for the Post-Virtual Trip activities of Death Valley's &quot;Extreme Temperatures&quot; program. The rubric assesses the use of visuals (illustrations or pictures) in the artwork."/>
      </w:tblPr>
      <w:tblGrid>
        <w:gridCol w:w="1870"/>
        <w:gridCol w:w="1870"/>
        <w:gridCol w:w="1870"/>
        <w:gridCol w:w="1870"/>
        <w:gridCol w:w="1870"/>
      </w:tblGrid>
      <w:tr w:rsidR="006D6AF7" w14:paraId="5EDF9FBD" w14:textId="77777777" w:rsidTr="00752EEA">
        <w:trPr>
          <w:tblHeader/>
        </w:trPr>
        <w:tc>
          <w:tcPr>
            <w:tcW w:w="1870" w:type="dxa"/>
          </w:tcPr>
          <w:p w14:paraId="53BDE4AC" w14:textId="1CA9722A" w:rsidR="006D6AF7" w:rsidRDefault="00000BDF" w:rsidP="006D6AF7">
            <w:pPr>
              <w:spacing w:line="240" w:lineRule="auto"/>
              <w:jc w:val="center"/>
            </w:pPr>
            <w:r>
              <w:t>Score</w:t>
            </w:r>
          </w:p>
        </w:tc>
        <w:tc>
          <w:tcPr>
            <w:tcW w:w="1870" w:type="dxa"/>
          </w:tcPr>
          <w:p w14:paraId="36FA7D51" w14:textId="767F29D6" w:rsidR="006D6AF7" w:rsidRDefault="006D6AF7" w:rsidP="006D6AF7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870" w:type="dxa"/>
          </w:tcPr>
          <w:p w14:paraId="42A6564E" w14:textId="0774DDFF" w:rsidR="006D6AF7" w:rsidRDefault="006D6AF7" w:rsidP="006D6AF7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870" w:type="dxa"/>
          </w:tcPr>
          <w:p w14:paraId="0249CBED" w14:textId="29753ECE" w:rsidR="006D6AF7" w:rsidRDefault="006D6AF7" w:rsidP="006D6AF7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870" w:type="dxa"/>
          </w:tcPr>
          <w:p w14:paraId="6420F18D" w14:textId="11F71D09" w:rsidR="006D6AF7" w:rsidRDefault="006D6AF7" w:rsidP="006D6AF7">
            <w:pPr>
              <w:spacing w:line="240" w:lineRule="auto"/>
              <w:jc w:val="center"/>
            </w:pPr>
            <w:r>
              <w:t>0</w:t>
            </w:r>
          </w:p>
        </w:tc>
      </w:tr>
      <w:tr w:rsidR="006D6AF7" w14:paraId="3EC3BEE5" w14:textId="77777777" w:rsidTr="006D6AF7">
        <w:tc>
          <w:tcPr>
            <w:tcW w:w="1870" w:type="dxa"/>
          </w:tcPr>
          <w:p w14:paraId="44000D9F" w14:textId="34CDC2CD" w:rsidR="006D6AF7" w:rsidRDefault="006D6AF7" w:rsidP="006D6AF7">
            <w:pPr>
              <w:spacing w:line="240" w:lineRule="auto"/>
            </w:pPr>
            <w:r w:rsidRPr="00CC4065">
              <w:t>Visuals (Illustrations or Pictures)</w:t>
            </w:r>
          </w:p>
        </w:tc>
        <w:tc>
          <w:tcPr>
            <w:tcW w:w="1870" w:type="dxa"/>
          </w:tcPr>
          <w:p w14:paraId="51175F2F" w14:textId="493D81B1" w:rsidR="006D6AF7" w:rsidRDefault="006D6AF7" w:rsidP="006D6AF7">
            <w:pPr>
              <w:spacing w:line="240" w:lineRule="auto"/>
            </w:pPr>
            <w:r w:rsidRPr="00CC4065">
              <w:t xml:space="preserve">Visuals are present and support topics in </w:t>
            </w:r>
            <w:r>
              <w:t>letter</w:t>
            </w:r>
            <w:r w:rsidRPr="00CC4065">
              <w:t>.</w:t>
            </w:r>
          </w:p>
        </w:tc>
        <w:tc>
          <w:tcPr>
            <w:tcW w:w="1870" w:type="dxa"/>
          </w:tcPr>
          <w:p w14:paraId="08AB606D" w14:textId="7E9FCD45" w:rsidR="006D6AF7" w:rsidRDefault="006D6AF7" w:rsidP="006D6AF7">
            <w:pPr>
              <w:spacing w:line="240" w:lineRule="auto"/>
            </w:pPr>
            <w:r w:rsidRPr="00CC4065">
              <w:t xml:space="preserve">Some relevant visuals are present in the </w:t>
            </w:r>
            <w:r>
              <w:t>artwork</w:t>
            </w:r>
            <w:r w:rsidRPr="00CC4065">
              <w:t>.</w:t>
            </w:r>
          </w:p>
        </w:tc>
        <w:tc>
          <w:tcPr>
            <w:tcW w:w="1870" w:type="dxa"/>
          </w:tcPr>
          <w:p w14:paraId="319EDA9D" w14:textId="4B7EB58B" w:rsidR="006D6AF7" w:rsidRDefault="006D6AF7" w:rsidP="006D6AF7">
            <w:pPr>
              <w:spacing w:line="240" w:lineRule="auto"/>
            </w:pPr>
            <w:r w:rsidRPr="00CC4065">
              <w:t>Some visuals are incomplete</w:t>
            </w:r>
            <w:r>
              <w:t>.</w:t>
            </w:r>
          </w:p>
        </w:tc>
        <w:tc>
          <w:tcPr>
            <w:tcW w:w="1870" w:type="dxa"/>
          </w:tcPr>
          <w:p w14:paraId="36358889" w14:textId="12C8CB2D" w:rsidR="006D6AF7" w:rsidRDefault="006D6AF7" w:rsidP="006D6AF7">
            <w:pPr>
              <w:spacing w:line="240" w:lineRule="auto"/>
            </w:pPr>
            <w:r w:rsidRPr="00CC4065">
              <w:t>No evidence</w:t>
            </w:r>
          </w:p>
        </w:tc>
      </w:tr>
    </w:tbl>
    <w:p w14:paraId="63DF62B5" w14:textId="77777777" w:rsidR="00280619" w:rsidRPr="00535989" w:rsidRDefault="00280619">
      <w:pPr>
        <w:spacing w:line="240" w:lineRule="auto"/>
        <w:rPr>
          <w:sz w:val="24"/>
          <w:szCs w:val="24"/>
        </w:rPr>
      </w:pPr>
    </w:p>
    <w:p w14:paraId="74F40760" w14:textId="77777777" w:rsidR="005B2171" w:rsidRPr="00535989" w:rsidRDefault="005B2171">
      <w:pPr>
        <w:spacing w:line="240" w:lineRule="auto"/>
        <w:rPr>
          <w:sz w:val="24"/>
          <w:szCs w:val="24"/>
        </w:rPr>
      </w:pPr>
    </w:p>
    <w:p w14:paraId="29659014" w14:textId="0918784E" w:rsidR="00CC4065" w:rsidRPr="006D6AF7" w:rsidRDefault="00CC4065" w:rsidP="00CC4065">
      <w:pPr>
        <w:pStyle w:val="Heading2"/>
        <w:rPr>
          <w:sz w:val="24"/>
          <w:szCs w:val="28"/>
        </w:rPr>
      </w:pPr>
      <w:r w:rsidRPr="006D6AF7">
        <w:rPr>
          <w:sz w:val="24"/>
          <w:szCs w:val="28"/>
        </w:rPr>
        <w:t>Letter Rubric</w:t>
      </w:r>
    </w:p>
    <w:tbl>
      <w:tblPr>
        <w:tblStyle w:val="TableGrid"/>
        <w:tblW w:w="0" w:type="auto"/>
        <w:tblCellMar>
          <w:top w:w="115" w:type="dxa"/>
          <w:bottom w:w="115" w:type="dxa"/>
        </w:tblCellMar>
        <w:tblLook w:val="04A0" w:firstRow="1" w:lastRow="0" w:firstColumn="1" w:lastColumn="0" w:noHBand="0" w:noVBand="1"/>
        <w:tblCaption w:val="Letter Rubric"/>
        <w:tblDescription w:val="A scoring rubric for the Post-Virtual Trip activities of Death Valley's &quot;Extreme Temperatures&quot; program. The rubric assesses the writing, use of facts, and personal interests included in the letter."/>
      </w:tblPr>
      <w:tblGrid>
        <w:gridCol w:w="1870"/>
        <w:gridCol w:w="1870"/>
        <w:gridCol w:w="1870"/>
        <w:gridCol w:w="1870"/>
        <w:gridCol w:w="1870"/>
      </w:tblGrid>
      <w:tr w:rsidR="006D04BB" w14:paraId="7CF3495A" w14:textId="77777777" w:rsidTr="00752EEA">
        <w:trPr>
          <w:tblHeader/>
        </w:trPr>
        <w:tc>
          <w:tcPr>
            <w:tcW w:w="1870" w:type="dxa"/>
          </w:tcPr>
          <w:p w14:paraId="71C8A5B3" w14:textId="5FC67135" w:rsidR="006D04BB" w:rsidRDefault="00000BDF" w:rsidP="006D04BB">
            <w:pPr>
              <w:jc w:val="center"/>
            </w:pPr>
            <w:r>
              <w:t>Score</w:t>
            </w:r>
          </w:p>
        </w:tc>
        <w:tc>
          <w:tcPr>
            <w:tcW w:w="1870" w:type="dxa"/>
          </w:tcPr>
          <w:p w14:paraId="3989A97B" w14:textId="34B0C3E9" w:rsidR="006D04BB" w:rsidRDefault="006D04BB" w:rsidP="006D04BB">
            <w:pPr>
              <w:jc w:val="center"/>
            </w:pPr>
            <w:r>
              <w:t>3</w:t>
            </w:r>
          </w:p>
        </w:tc>
        <w:tc>
          <w:tcPr>
            <w:tcW w:w="1870" w:type="dxa"/>
          </w:tcPr>
          <w:p w14:paraId="7137AB6C" w14:textId="7C587E43" w:rsidR="006D04BB" w:rsidRDefault="006D04BB" w:rsidP="006D04BB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14:paraId="7FB842F8" w14:textId="69F0BF28" w:rsidR="006D04BB" w:rsidRDefault="006D04BB" w:rsidP="006D04BB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14:paraId="5AEE244B" w14:textId="53E2543F" w:rsidR="006D04BB" w:rsidRDefault="006D04BB" w:rsidP="006D04BB">
            <w:pPr>
              <w:jc w:val="center"/>
            </w:pPr>
            <w:r>
              <w:t>0</w:t>
            </w:r>
          </w:p>
        </w:tc>
      </w:tr>
      <w:tr w:rsidR="006D04BB" w14:paraId="270318EC" w14:textId="77777777" w:rsidTr="006D04BB">
        <w:tc>
          <w:tcPr>
            <w:tcW w:w="1870" w:type="dxa"/>
          </w:tcPr>
          <w:p w14:paraId="1C52086B" w14:textId="02C83FD8" w:rsidR="006D04BB" w:rsidRDefault="006D04BB" w:rsidP="006D04BB">
            <w:r w:rsidRPr="00CC4065">
              <w:t>Writing</w:t>
            </w:r>
          </w:p>
        </w:tc>
        <w:tc>
          <w:tcPr>
            <w:tcW w:w="1870" w:type="dxa"/>
          </w:tcPr>
          <w:p w14:paraId="1219BB21" w14:textId="2195DBCB" w:rsidR="006D04BB" w:rsidRDefault="00F9771F" w:rsidP="006D04BB">
            <w:r w:rsidRPr="00F9771F">
              <w:t xml:space="preserve">Paragraphs have </w:t>
            </w:r>
            <w:r w:rsidR="00505E4E">
              <w:t>four</w:t>
            </w:r>
            <w:r w:rsidRPr="00F9771F">
              <w:t xml:space="preserve"> or more sentences with correct punctuation and grammar.</w:t>
            </w:r>
          </w:p>
        </w:tc>
        <w:tc>
          <w:tcPr>
            <w:tcW w:w="1870" w:type="dxa"/>
          </w:tcPr>
          <w:p w14:paraId="002C94B1" w14:textId="12E9F24C" w:rsidR="006D04BB" w:rsidRDefault="006D04BB" w:rsidP="006D04BB">
            <w:r w:rsidRPr="00CC4065">
              <w:t xml:space="preserve">Paragraphs have at least </w:t>
            </w:r>
            <w:r w:rsidR="00505E4E">
              <w:t>three</w:t>
            </w:r>
            <w:r w:rsidRPr="00CC4065">
              <w:t xml:space="preserve"> sentences with minimal punctuation and grammar errors.</w:t>
            </w:r>
          </w:p>
        </w:tc>
        <w:tc>
          <w:tcPr>
            <w:tcW w:w="1870" w:type="dxa"/>
          </w:tcPr>
          <w:p w14:paraId="49510A84" w14:textId="55595115" w:rsidR="006D04BB" w:rsidRDefault="006D04BB" w:rsidP="006D04BB">
            <w:r w:rsidRPr="00CC4065">
              <w:t>Paragraphs are very brief with a lot of punctuation and grammar errors.</w:t>
            </w:r>
          </w:p>
        </w:tc>
        <w:tc>
          <w:tcPr>
            <w:tcW w:w="1870" w:type="dxa"/>
          </w:tcPr>
          <w:p w14:paraId="450D36FB" w14:textId="403B38AC" w:rsidR="006D04BB" w:rsidRDefault="006D04BB" w:rsidP="006D04BB">
            <w:r w:rsidRPr="00CC4065">
              <w:t>No evidence</w:t>
            </w:r>
          </w:p>
        </w:tc>
      </w:tr>
      <w:tr w:rsidR="00B87666" w14:paraId="3089FDDD" w14:textId="77777777" w:rsidTr="006D04BB">
        <w:tc>
          <w:tcPr>
            <w:tcW w:w="1870" w:type="dxa"/>
          </w:tcPr>
          <w:p w14:paraId="3CDFD221" w14:textId="02D4B647" w:rsidR="00B87666" w:rsidRDefault="00B87666" w:rsidP="00B87666">
            <w:r w:rsidRPr="00CC4065">
              <w:t>Facts</w:t>
            </w:r>
          </w:p>
        </w:tc>
        <w:tc>
          <w:tcPr>
            <w:tcW w:w="1870" w:type="dxa"/>
          </w:tcPr>
          <w:p w14:paraId="718CFEE6" w14:textId="51A25822" w:rsidR="00B87666" w:rsidRDefault="00B87666" w:rsidP="00B87666">
            <w:r w:rsidRPr="00CC4065">
              <w:t xml:space="preserve">At least </w:t>
            </w:r>
            <w:r>
              <w:t>four</w:t>
            </w:r>
            <w:r w:rsidRPr="00CC4065">
              <w:t xml:space="preserve"> facts about </w:t>
            </w:r>
            <w:r>
              <w:t>their location</w:t>
            </w:r>
            <w:r w:rsidRPr="00CC4065">
              <w:t xml:space="preserve"> are included in the </w:t>
            </w:r>
            <w:r>
              <w:t>letter</w:t>
            </w:r>
            <w:r w:rsidRPr="00CC4065">
              <w:t>.</w:t>
            </w:r>
          </w:p>
        </w:tc>
        <w:tc>
          <w:tcPr>
            <w:tcW w:w="1870" w:type="dxa"/>
          </w:tcPr>
          <w:p w14:paraId="491B9F43" w14:textId="21BAF459" w:rsidR="00B87666" w:rsidRDefault="00B87666" w:rsidP="00B87666">
            <w:r w:rsidRPr="00CC4065">
              <w:t xml:space="preserve">At least three facts about </w:t>
            </w:r>
            <w:r>
              <w:t>their location</w:t>
            </w:r>
            <w:r w:rsidRPr="00CC4065">
              <w:t xml:space="preserve"> are included in the </w:t>
            </w:r>
            <w:r>
              <w:t>letter</w:t>
            </w:r>
            <w:r w:rsidRPr="00CC4065">
              <w:t>.</w:t>
            </w:r>
          </w:p>
        </w:tc>
        <w:tc>
          <w:tcPr>
            <w:tcW w:w="1870" w:type="dxa"/>
          </w:tcPr>
          <w:p w14:paraId="43B9A1C9" w14:textId="46F497E2" w:rsidR="00B87666" w:rsidRDefault="00B87666" w:rsidP="00B87666">
            <w:r w:rsidRPr="00CC4065">
              <w:t xml:space="preserve">Less than </w:t>
            </w:r>
            <w:r>
              <w:t>two</w:t>
            </w:r>
            <w:r w:rsidRPr="00CC4065">
              <w:t xml:space="preserve"> facts </w:t>
            </w:r>
            <w:r>
              <w:t>about their location are included in the letter</w:t>
            </w:r>
            <w:r w:rsidRPr="00CC4065">
              <w:t>.</w:t>
            </w:r>
          </w:p>
        </w:tc>
        <w:tc>
          <w:tcPr>
            <w:tcW w:w="1870" w:type="dxa"/>
          </w:tcPr>
          <w:p w14:paraId="43806AB2" w14:textId="76D53E34" w:rsidR="00B87666" w:rsidRDefault="00B87666" w:rsidP="00B87666">
            <w:r w:rsidRPr="00CC4065">
              <w:t>No evidence</w:t>
            </w:r>
          </w:p>
        </w:tc>
      </w:tr>
      <w:tr w:rsidR="008C5967" w14:paraId="01B916EA" w14:textId="77777777" w:rsidTr="006D04BB">
        <w:tc>
          <w:tcPr>
            <w:tcW w:w="1870" w:type="dxa"/>
          </w:tcPr>
          <w:p w14:paraId="38DCE0E6" w14:textId="4CD189ED" w:rsidR="008C5967" w:rsidRDefault="008C5967" w:rsidP="008C5967">
            <w:r w:rsidRPr="00CC4065">
              <w:t xml:space="preserve">Personal </w:t>
            </w:r>
            <w:r w:rsidR="00E5796F">
              <w:t>interests</w:t>
            </w:r>
          </w:p>
        </w:tc>
        <w:tc>
          <w:tcPr>
            <w:tcW w:w="1870" w:type="dxa"/>
          </w:tcPr>
          <w:p w14:paraId="0CACBAB0" w14:textId="674491FE" w:rsidR="008C5967" w:rsidRDefault="002372F9" w:rsidP="008C5967">
            <w:r>
              <w:t>At least three</w:t>
            </w:r>
            <w:r w:rsidR="008C5967" w:rsidRPr="00CC4065">
              <w:t xml:space="preserve"> comments about personal </w:t>
            </w:r>
            <w:r w:rsidR="008C5967">
              <w:t>interests for the trip are in the letter</w:t>
            </w:r>
            <w:r w:rsidR="008C5967" w:rsidRPr="00CC4065">
              <w:t>.</w:t>
            </w:r>
          </w:p>
        </w:tc>
        <w:tc>
          <w:tcPr>
            <w:tcW w:w="1870" w:type="dxa"/>
          </w:tcPr>
          <w:p w14:paraId="5982B153" w14:textId="46FDA025" w:rsidR="008C5967" w:rsidRDefault="001F7FD0" w:rsidP="008C5967">
            <w:r>
              <w:t>At least two</w:t>
            </w:r>
            <w:r w:rsidR="008C5967" w:rsidRPr="00CC4065">
              <w:t xml:space="preserve"> comments about personal </w:t>
            </w:r>
            <w:r w:rsidR="008C5967">
              <w:t>interests for the trip are in the letter</w:t>
            </w:r>
            <w:r w:rsidR="008C5967" w:rsidRPr="00CC4065">
              <w:t>.</w:t>
            </w:r>
          </w:p>
        </w:tc>
        <w:tc>
          <w:tcPr>
            <w:tcW w:w="1870" w:type="dxa"/>
          </w:tcPr>
          <w:p w14:paraId="05D9B09F" w14:textId="4616758A" w:rsidR="008C5967" w:rsidRDefault="001F7FD0" w:rsidP="008C5967">
            <w:r>
              <w:t xml:space="preserve">At least one </w:t>
            </w:r>
            <w:r w:rsidR="008C5967" w:rsidRPr="00CC4065">
              <w:t xml:space="preserve">comment about personal </w:t>
            </w:r>
            <w:r w:rsidR="008C5967">
              <w:t>interests for the trip are in the letter</w:t>
            </w:r>
            <w:r w:rsidR="008C5967" w:rsidRPr="00CC4065">
              <w:t>.</w:t>
            </w:r>
          </w:p>
        </w:tc>
        <w:tc>
          <w:tcPr>
            <w:tcW w:w="1870" w:type="dxa"/>
          </w:tcPr>
          <w:p w14:paraId="0B5973B8" w14:textId="177AE5CF" w:rsidR="008C5967" w:rsidRDefault="008C5967" w:rsidP="008C5967">
            <w:r w:rsidRPr="00CC4065">
              <w:t>No evidence</w:t>
            </w:r>
          </w:p>
        </w:tc>
      </w:tr>
    </w:tbl>
    <w:p w14:paraId="26CB5010" w14:textId="72996BDE" w:rsidR="0004401C" w:rsidRDefault="0004401C" w:rsidP="00965376">
      <w:pPr>
        <w:spacing w:line="240" w:lineRule="auto"/>
        <w:rPr>
          <w:rFonts w:eastAsiaTheme="majorEastAsia" w:cstheme="majorBidi"/>
          <w:b/>
          <w:szCs w:val="26"/>
          <w:lang w:val="en-US"/>
        </w:rPr>
      </w:pPr>
    </w:p>
    <w:sectPr w:rsidR="0004401C" w:rsidSect="009D58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3706D" w14:textId="77777777" w:rsidR="00403CF0" w:rsidRDefault="00403CF0" w:rsidP="00385A68">
      <w:pPr>
        <w:spacing w:line="240" w:lineRule="auto"/>
      </w:pPr>
      <w:r>
        <w:separator/>
      </w:r>
    </w:p>
  </w:endnote>
  <w:endnote w:type="continuationSeparator" w:id="0">
    <w:p w14:paraId="0F084014" w14:textId="77777777" w:rsidR="00403CF0" w:rsidRDefault="00403CF0" w:rsidP="00385A68">
      <w:pPr>
        <w:spacing w:line="240" w:lineRule="auto"/>
      </w:pPr>
      <w:r>
        <w:continuationSeparator/>
      </w:r>
    </w:p>
  </w:endnote>
  <w:endnote w:type="continuationNotice" w:id="1">
    <w:p w14:paraId="6A6D6466" w14:textId="77777777" w:rsidR="00403CF0" w:rsidRDefault="00403CF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C4868" w14:textId="77777777" w:rsidR="00385A68" w:rsidRDefault="00385A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17E40" w14:textId="77777777" w:rsidR="00385A68" w:rsidRDefault="00385A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293F8" w14:textId="77777777" w:rsidR="00385A68" w:rsidRDefault="00385A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E3069" w14:textId="77777777" w:rsidR="00403CF0" w:rsidRDefault="00403CF0" w:rsidP="00385A68">
      <w:pPr>
        <w:spacing w:line="240" w:lineRule="auto"/>
      </w:pPr>
      <w:r>
        <w:separator/>
      </w:r>
    </w:p>
  </w:footnote>
  <w:footnote w:type="continuationSeparator" w:id="0">
    <w:p w14:paraId="72323AF8" w14:textId="77777777" w:rsidR="00403CF0" w:rsidRDefault="00403CF0" w:rsidP="00385A68">
      <w:pPr>
        <w:spacing w:line="240" w:lineRule="auto"/>
      </w:pPr>
      <w:r>
        <w:continuationSeparator/>
      </w:r>
    </w:p>
  </w:footnote>
  <w:footnote w:type="continuationNotice" w:id="1">
    <w:p w14:paraId="7139B3AA" w14:textId="77777777" w:rsidR="00403CF0" w:rsidRDefault="00403CF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AAAE" w14:textId="77777777" w:rsidR="00385A68" w:rsidRDefault="00385A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D871A" w14:textId="32209CD3" w:rsidR="00385A68" w:rsidRDefault="00385A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A8DB" w14:textId="77777777" w:rsidR="00385A68" w:rsidRDefault="00385A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8E6"/>
    <w:rsid w:val="00000BDF"/>
    <w:rsid w:val="00035138"/>
    <w:rsid w:val="0004401C"/>
    <w:rsid w:val="000A7E43"/>
    <w:rsid w:val="00127F43"/>
    <w:rsid w:val="00131299"/>
    <w:rsid w:val="00145A0E"/>
    <w:rsid w:val="00163C50"/>
    <w:rsid w:val="001F7FD0"/>
    <w:rsid w:val="00227F55"/>
    <w:rsid w:val="00235001"/>
    <w:rsid w:val="002372F9"/>
    <w:rsid w:val="00280619"/>
    <w:rsid w:val="0028426C"/>
    <w:rsid w:val="002903D3"/>
    <w:rsid w:val="002B3C9D"/>
    <w:rsid w:val="002F3451"/>
    <w:rsid w:val="00380193"/>
    <w:rsid w:val="00385A68"/>
    <w:rsid w:val="00391349"/>
    <w:rsid w:val="003D6667"/>
    <w:rsid w:val="00403CF0"/>
    <w:rsid w:val="00403EA3"/>
    <w:rsid w:val="004275EF"/>
    <w:rsid w:val="00433398"/>
    <w:rsid w:val="00434E3C"/>
    <w:rsid w:val="0046668E"/>
    <w:rsid w:val="00482C94"/>
    <w:rsid w:val="004C0120"/>
    <w:rsid w:val="004E01DA"/>
    <w:rsid w:val="00505E4E"/>
    <w:rsid w:val="00535989"/>
    <w:rsid w:val="005607D5"/>
    <w:rsid w:val="00585A5E"/>
    <w:rsid w:val="0059108A"/>
    <w:rsid w:val="005B2171"/>
    <w:rsid w:val="005C18B8"/>
    <w:rsid w:val="005D7E83"/>
    <w:rsid w:val="00617B38"/>
    <w:rsid w:val="00633B89"/>
    <w:rsid w:val="0067677A"/>
    <w:rsid w:val="006D04BB"/>
    <w:rsid w:val="006D6AF7"/>
    <w:rsid w:val="006E480E"/>
    <w:rsid w:val="006E4E17"/>
    <w:rsid w:val="00746E5F"/>
    <w:rsid w:val="00752EEA"/>
    <w:rsid w:val="007B32C8"/>
    <w:rsid w:val="008617AA"/>
    <w:rsid w:val="00864724"/>
    <w:rsid w:val="008C5967"/>
    <w:rsid w:val="008D61BB"/>
    <w:rsid w:val="00952407"/>
    <w:rsid w:val="0096267C"/>
    <w:rsid w:val="00965376"/>
    <w:rsid w:val="009B5485"/>
    <w:rsid w:val="009D58E6"/>
    <w:rsid w:val="00A06A25"/>
    <w:rsid w:val="00A531CD"/>
    <w:rsid w:val="00A7388C"/>
    <w:rsid w:val="00AE6931"/>
    <w:rsid w:val="00B02112"/>
    <w:rsid w:val="00B523CA"/>
    <w:rsid w:val="00B60502"/>
    <w:rsid w:val="00B87666"/>
    <w:rsid w:val="00BB2813"/>
    <w:rsid w:val="00BD4E86"/>
    <w:rsid w:val="00C636EA"/>
    <w:rsid w:val="00CC4065"/>
    <w:rsid w:val="00CE6432"/>
    <w:rsid w:val="00D34982"/>
    <w:rsid w:val="00D605CE"/>
    <w:rsid w:val="00D63F9C"/>
    <w:rsid w:val="00D6644E"/>
    <w:rsid w:val="00DB5F49"/>
    <w:rsid w:val="00DC66C3"/>
    <w:rsid w:val="00DF1CF0"/>
    <w:rsid w:val="00E17F3B"/>
    <w:rsid w:val="00E45EE1"/>
    <w:rsid w:val="00E5796F"/>
    <w:rsid w:val="00E66942"/>
    <w:rsid w:val="00E74B9D"/>
    <w:rsid w:val="00ED6D1C"/>
    <w:rsid w:val="00EE14C1"/>
    <w:rsid w:val="00F625DD"/>
    <w:rsid w:val="00F9549F"/>
    <w:rsid w:val="00F9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743951"/>
  <w15:chartTrackingRefBased/>
  <w15:docId w15:val="{3891AE83-496C-47C6-A0A8-E0EE4468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D58E6"/>
    <w:pPr>
      <w:spacing w:line="276" w:lineRule="auto"/>
    </w:pPr>
    <w:rPr>
      <w:rFonts w:eastAsia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03D3"/>
    <w:pPr>
      <w:keepNext/>
      <w:keepLines/>
      <w:spacing w:line="240" w:lineRule="auto"/>
      <w:jc w:val="center"/>
      <w:outlineLvl w:val="0"/>
    </w:pPr>
    <w:rPr>
      <w:rFonts w:eastAsiaTheme="majorEastAsia" w:cstheme="majorBidi"/>
      <w:b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3D3"/>
    <w:pPr>
      <w:keepNext/>
      <w:keepLines/>
      <w:spacing w:before="40" w:line="240" w:lineRule="auto"/>
      <w:outlineLvl w:val="1"/>
    </w:pPr>
    <w:rPr>
      <w:rFonts w:eastAsiaTheme="majorEastAsia" w:cstheme="majorBidi"/>
      <w:b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677A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67677A"/>
    <w:pPr>
      <w:keepNext/>
      <w:keepLines/>
      <w:spacing w:before="4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3D3"/>
    <w:rPr>
      <w:rFonts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03D3"/>
    <w:rPr>
      <w:rFonts w:eastAsiaTheme="majorEastAsi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767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7677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67677A"/>
    <w:pPr>
      <w:spacing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7677A"/>
    <w:rPr>
      <w:rFonts w:eastAsiaTheme="majorEastAsia" w:cstheme="majorBidi"/>
      <w:b/>
      <w:spacing w:val="-10"/>
      <w:kern w:val="28"/>
      <w:sz w:val="28"/>
      <w:szCs w:val="56"/>
    </w:rPr>
  </w:style>
  <w:style w:type="paragraph" w:styleId="NoSpacing">
    <w:name w:val="No Spacing"/>
    <w:uiPriority w:val="1"/>
    <w:qFormat/>
    <w:rsid w:val="00CC4065"/>
    <w:rPr>
      <w:rFonts w:eastAsia="Arial" w:cs="Arial"/>
      <w:lang w:val="en"/>
    </w:rPr>
  </w:style>
  <w:style w:type="table" w:styleId="TableGrid">
    <w:name w:val="Table Grid"/>
    <w:basedOn w:val="TableNormal"/>
    <w:uiPriority w:val="39"/>
    <w:rsid w:val="006D6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E4E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E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E17"/>
    <w:rPr>
      <w:rFonts w:eastAsia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E17"/>
    <w:rPr>
      <w:rFonts w:eastAsia="Arial" w:cs="Arial"/>
      <w:b/>
      <w:bCs/>
      <w:sz w:val="20"/>
      <w:szCs w:val="20"/>
      <w:lang w:val="en"/>
    </w:rPr>
  </w:style>
  <w:style w:type="paragraph" w:styleId="Header">
    <w:name w:val="header"/>
    <w:basedOn w:val="Normal"/>
    <w:link w:val="HeaderChar"/>
    <w:uiPriority w:val="99"/>
    <w:unhideWhenUsed/>
    <w:rsid w:val="00385A6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A68"/>
    <w:rPr>
      <w:rFonts w:eastAsia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385A6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A68"/>
    <w:rPr>
      <w:rFonts w:eastAsia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938456D6CF494FB1242FFA252246EB" ma:contentTypeVersion="9" ma:contentTypeDescription="Create a new document." ma:contentTypeScope="" ma:versionID="313370f442f2c309ec33f11a2ac82a79">
  <xsd:schema xmlns:xsd="http://www.w3.org/2001/XMLSchema" xmlns:xs="http://www.w3.org/2001/XMLSchema" xmlns:p="http://schemas.microsoft.com/office/2006/metadata/properties" xmlns:ns2="c8a3c944-05ae-420f-9d17-bb038a15fd43" xmlns:ns3="18891223-59f7-4bbc-99a1-e552fd0801e5" targetNamespace="http://schemas.microsoft.com/office/2006/metadata/properties" ma:root="true" ma:fieldsID="b5efd51cb35c6bc34f056386531d4902" ns2:_="" ns3:_="">
    <xsd:import namespace="c8a3c944-05ae-420f-9d17-bb038a15fd43"/>
    <xsd:import namespace="18891223-59f7-4bbc-99a1-e552fd0801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3c944-05ae-420f-9d17-bb038a15f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91223-59f7-4bbc-99a1-e552fd0801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859313-858A-4122-BE5A-7AA913EA2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3c944-05ae-420f-9d17-bb038a15fd43"/>
    <ds:schemaRef ds:uri="18891223-59f7-4bbc-99a1-e552fd080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8C736A-935C-438A-AC93-FB17A657E4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41C1D4-87BA-4EAA-96F1-09D2A4521B13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c8a3c944-05ae-420f-9d17-bb038a15fd43"/>
    <ds:schemaRef ds:uri="http://schemas.microsoft.com/office/infopath/2007/PartnerControls"/>
    <ds:schemaRef ds:uri="18891223-59f7-4bbc-99a1-e552fd0801e5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75766CB-0209-4290-826F-9406E970DA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841</Characters>
  <Application>Microsoft Office Word</Application>
  <DocSecurity>0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Death Valley National Park Extreme Temperatures Post-Virtual Trip Rubric</dc:title>
  <dc:subject/>
  <dc:creator>BrandiStewart</dc:creator>
  <cp:keywords/>
  <dc:description/>
  <cp:lastModifiedBy>Joaquin, Rhys Reynaldo P</cp:lastModifiedBy>
  <cp:revision>5</cp:revision>
  <dcterms:created xsi:type="dcterms:W3CDTF">2022-02-24T00:41:00Z</dcterms:created>
  <dcterms:modified xsi:type="dcterms:W3CDTF">2022-03-03T19:28:00Z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0x010100E7938456D6CF494FB1242FFA252246EB</vt:lpwstr>
  </property>
</Properties>
</file>