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67F" w:rsidRDefault="00B17E2F">
      <w:pPr>
        <w:spacing w:after="0"/>
      </w:pPr>
      <w:r>
        <w:rPr>
          <w:rFonts w:ascii="Cambria" w:eastAsia="Cambria" w:hAnsi="Cambria" w:cs="Cambria"/>
          <w:b/>
          <w:highlight w:val="yellow"/>
          <w:u w:val="single"/>
        </w:rPr>
        <w:t>**Park Name</w:t>
      </w:r>
      <w:r>
        <w:rPr>
          <w:rFonts w:ascii="Cambria" w:eastAsia="Cambria" w:hAnsi="Cambria" w:cs="Cambria"/>
          <w:b/>
        </w:rPr>
        <w:t xml:space="preserve"> </w:t>
      </w:r>
    </w:p>
    <w:tbl>
      <w:tblPr>
        <w:tblStyle w:val="a"/>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
              <w:rPr>
                <w:rFonts w:ascii="Cambria" w:eastAsia="Cambria" w:hAnsi="Cambria" w:cs="Cambria"/>
              </w:rPr>
              <w:t xml:space="preserve"> Palo Alto Battlefield National Historical Park </w:t>
            </w:r>
          </w:p>
        </w:tc>
      </w:tr>
    </w:tbl>
    <w:p w:rsidR="007C767F" w:rsidRDefault="007C767F">
      <w:pPr>
        <w:spacing w:after="0" w:line="240" w:lineRule="auto"/>
      </w:pPr>
    </w:p>
    <w:p w:rsidR="007C767F" w:rsidRDefault="00B17E2F">
      <w:pPr>
        <w:spacing w:after="0"/>
      </w:pPr>
      <w:r>
        <w:rPr>
          <w:rFonts w:ascii="Cambria" w:eastAsia="Cambria" w:hAnsi="Cambria" w:cs="Cambria"/>
          <w:b/>
          <w:highlight w:val="yellow"/>
          <w:u w:val="single"/>
        </w:rPr>
        <w:t>**Lesson Plan Title</w:t>
      </w:r>
      <w:r>
        <w:rPr>
          <w:rFonts w:ascii="Cambria" w:eastAsia="Cambria" w:hAnsi="Cambria" w:cs="Cambria"/>
          <w:b/>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Battling Disease </w:t>
            </w:r>
          </w:p>
        </w:tc>
      </w:tr>
    </w:tbl>
    <w:p w:rsidR="007C767F" w:rsidRDefault="007C767F">
      <w:pPr>
        <w:spacing w:after="0" w:line="240" w:lineRule="auto"/>
      </w:pPr>
    </w:p>
    <w:p w:rsidR="007C767F" w:rsidRDefault="00B17E2F">
      <w:pPr>
        <w:spacing w:after="0"/>
      </w:pPr>
      <w:r>
        <w:rPr>
          <w:rFonts w:ascii="Cambria" w:eastAsia="Cambria" w:hAnsi="Cambria" w:cs="Cambria"/>
          <w:b/>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hyperlink r:id="rId8">
              <w:r>
                <w:rPr>
                  <w:rFonts w:ascii="Cambria" w:eastAsia="Cambria" w:hAnsi="Cambria" w:cs="Cambria"/>
                  <w:color w:val="67AABF"/>
                  <w:u w:val="single"/>
                </w:rPr>
                <w:t xml:space="preserve"> </w:t>
              </w:r>
            </w:hyperlink>
            <w:r>
              <w:rPr>
                <w:rFonts w:ascii="Cambria" w:eastAsia="Cambria" w:hAnsi="Cambria" w:cs="Cambria"/>
              </w:rPr>
              <w:t xml:space="preserve"> </w:t>
            </w:r>
            <w:hyperlink r:id="rId9">
              <w:r>
                <w:rPr>
                  <w:rFonts w:ascii="Cambria" w:eastAsia="Cambria" w:hAnsi="Cambria" w:cs="Cambria"/>
                  <w:color w:val="67AABF"/>
                  <w:u w:val="single"/>
                </w:rPr>
                <w:t>http://www.nps.gov/paal/forteachers/classrooms/battling-disease.htm</w:t>
              </w:r>
            </w:hyperlink>
            <w:r>
              <w:rPr>
                <w:rFonts w:ascii="Cambria" w:eastAsia="Cambria" w:hAnsi="Cambria" w:cs="Cambria"/>
              </w:rPr>
              <w:t xml:space="preserve"> </w:t>
            </w:r>
          </w:p>
        </w:tc>
      </w:tr>
    </w:tbl>
    <w:p w:rsidR="007C767F" w:rsidRDefault="007C767F">
      <w:pPr>
        <w:spacing w:after="0" w:line="240" w:lineRule="auto"/>
      </w:pPr>
    </w:p>
    <w:p w:rsidR="007C767F" w:rsidRDefault="00B17E2F">
      <w:pPr>
        <w:spacing w:after="0"/>
      </w:pPr>
      <w:r>
        <w:rPr>
          <w:rFonts w:ascii="Cambria" w:eastAsia="Cambria" w:hAnsi="Cambria" w:cs="Cambria"/>
          <w:b/>
          <w:u w:val="single"/>
        </w:rPr>
        <w:t xml:space="preserve">Editor </w:t>
      </w:r>
    </w:p>
    <w:tbl>
      <w:tblPr>
        <w:tblStyle w:val="a2"/>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sidP="00AB1679">
            <w:pPr>
              <w:spacing w:after="0" w:line="240" w:lineRule="auto"/>
            </w:pPr>
            <w:r>
              <w:rPr>
                <w:rFonts w:ascii="Cambria" w:eastAsia="Cambria" w:hAnsi="Cambria" w:cs="Cambria"/>
              </w:rPr>
              <w:t xml:space="preserve">Georgia Tsin </w:t>
            </w:r>
            <w:bookmarkStart w:id="0" w:name="_GoBack"/>
            <w:bookmarkEnd w:id="0"/>
          </w:p>
        </w:tc>
      </w:tr>
    </w:tbl>
    <w:p w:rsidR="007C767F" w:rsidRDefault="007C767F">
      <w:pPr>
        <w:spacing w:after="0" w:line="240" w:lineRule="auto"/>
      </w:pPr>
    </w:p>
    <w:p w:rsidR="007C767F" w:rsidRDefault="00B17E2F">
      <w:pPr>
        <w:spacing w:after="0" w:line="240" w:lineRule="auto"/>
      </w:pPr>
      <w:r>
        <w:rPr>
          <w:rFonts w:ascii="Cambria" w:eastAsia="Cambria" w:hAnsi="Cambria" w:cs="Cambria"/>
          <w:b/>
          <w:highlight w:val="yellow"/>
          <w:u w:val="single"/>
        </w:rPr>
        <w:t>**Essential Question and Quick Lesson Description</w:t>
      </w:r>
    </w:p>
    <w:p w:rsidR="007C767F" w:rsidRDefault="00B17E2F">
      <w:pPr>
        <w:spacing w:after="0" w:line="240" w:lineRule="auto"/>
      </w:pPr>
      <w:r>
        <w:rPr>
          <w:rFonts w:ascii="Cambria" w:eastAsia="Cambria" w:hAnsi="Cambria" w:cs="Cambria"/>
          <w:b/>
        </w:rPr>
        <w:t xml:space="preserve">This should include the lesson’s objective or what question the students should be able to answer at the end of the lesson. This section should </w:t>
      </w:r>
      <w:r>
        <w:rPr>
          <w:rFonts w:ascii="Cambria" w:eastAsia="Cambria" w:hAnsi="Cambria" w:cs="Cambria"/>
          <w:b/>
        </w:rPr>
        <w:t>also include a quick description of what the students will experience in the lesson.  (</w:t>
      </w:r>
      <w:r>
        <w:rPr>
          <w:rFonts w:ascii="Cambria" w:eastAsia="Cambria" w:hAnsi="Cambria" w:cs="Cambria"/>
          <w:b/>
        </w:rPr>
        <w:t>100 characters maximum)</w:t>
      </w:r>
    </w:p>
    <w:tbl>
      <w:tblPr>
        <w:tblStyle w:val="a3"/>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
              <w:rPr>
                <w:rFonts w:ascii="Cambria" w:eastAsia="Cambria" w:hAnsi="Cambria" w:cs="Cambria"/>
              </w:rPr>
              <w:t>During the U.S.-Mexican War, approximately 70% of deaths in the army were due to disease. In this lesson students engage in an interactive activi</w:t>
            </w:r>
            <w:r>
              <w:rPr>
                <w:rFonts w:ascii="Cambria" w:eastAsia="Cambria" w:hAnsi="Cambria" w:cs="Cambria"/>
              </w:rPr>
              <w:t>ty to show the percentage of soldiers who died of disease versus battle wounds. Students will also study the four health threats facing the U.S. and Mexican armies: poor drinking water, filthy camp conditions, mosquitoes, and poor personal hygiene. Student</w:t>
            </w:r>
            <w:r>
              <w:rPr>
                <w:rFonts w:ascii="Cambria" w:eastAsia="Cambria" w:hAnsi="Cambria" w:cs="Cambria"/>
              </w:rPr>
              <w:t>s compare and contrast how soldiers fought these threats to how we combat them today. </w:t>
            </w:r>
            <w:r>
              <w:rPr>
                <w:rFonts w:ascii="Cambria" w:eastAsia="Cambria" w:hAnsi="Cambria" w:cs="Cambria"/>
              </w:rPr>
              <w:br/>
            </w:r>
            <w:r>
              <w:rPr>
                <w:rFonts w:ascii="Cambria" w:eastAsia="Cambria" w:hAnsi="Cambria" w:cs="Cambria"/>
              </w:rPr>
              <w:br/>
              <w:t>In this lesson students will discover that more soldiers died of disease than of battle wounds. Afterwards, they will learn about four health threats faced by the soldi</w:t>
            </w:r>
            <w:r>
              <w:rPr>
                <w:rFonts w:ascii="Cambria" w:eastAsia="Cambria" w:hAnsi="Cambria" w:cs="Cambria"/>
              </w:rPr>
              <w:t>ers: poor drinking water, poor camp conditions, mosquitoes, and poor personal hygiene. Students will then create Venn diagrams to compare and contrast preventive health measures used during the US-Mexican War to those used today. Finally, students will dis</w:t>
            </w:r>
            <w:r>
              <w:rPr>
                <w:rFonts w:ascii="Cambria" w:eastAsia="Cambria" w:hAnsi="Cambria" w:cs="Cambria"/>
              </w:rPr>
              <w:t>cuss how preventative health measures keep us healthy. </w:t>
            </w:r>
          </w:p>
          <w:p w:rsidR="007C767F" w:rsidRDefault="00B17E2F">
            <w:r>
              <w:rPr>
                <w:rFonts w:ascii="Cambria" w:eastAsia="Cambria" w:hAnsi="Cambria" w:cs="Cambria"/>
              </w:rPr>
              <w:t xml:space="preserve">In this lesson, students will answer the following essential questions: How has the prevention and battling of health threats changed between the US-Mexican War and today? </w:t>
            </w:r>
          </w:p>
        </w:tc>
      </w:tr>
    </w:tbl>
    <w:p w:rsidR="007C767F" w:rsidRDefault="007C767F">
      <w:pPr>
        <w:spacing w:after="0" w:line="240" w:lineRule="auto"/>
      </w:pPr>
    </w:p>
    <w:p w:rsidR="007C767F" w:rsidRDefault="007C767F">
      <w:pPr>
        <w:spacing w:after="0"/>
      </w:pPr>
    </w:p>
    <w:p w:rsidR="007C767F" w:rsidRDefault="00B17E2F">
      <w:pPr>
        <w:spacing w:after="0" w:line="240" w:lineRule="auto"/>
      </w:pPr>
      <w:r>
        <w:rPr>
          <w:rFonts w:ascii="Cambria" w:eastAsia="Cambria" w:hAnsi="Cambria" w:cs="Cambria"/>
          <w:b/>
          <w:highlight w:val="yellow"/>
          <w:u w:val="single"/>
        </w:rPr>
        <w:t xml:space="preserve">**Lesson Grade Level: </w:t>
      </w:r>
      <w:r>
        <w:rPr>
          <w:rFonts w:ascii="Cambria" w:eastAsia="Cambria" w:hAnsi="Cambria" w:cs="Cambria"/>
          <w:b/>
          <w:highlight w:val="yellow"/>
        </w:rPr>
        <w:t>(Check One of the following)</w:t>
      </w:r>
      <w:r>
        <w:rPr>
          <w:rFonts w:ascii="Cambria" w:eastAsia="Cambria" w:hAnsi="Cambria" w:cs="Cambria"/>
          <w:b/>
        </w:rPr>
        <w:t xml:space="preserve"> </w:t>
      </w:r>
    </w:p>
    <w:p w:rsidR="007C767F" w:rsidRDefault="007C767F">
      <w:pPr>
        <w:spacing w:after="0"/>
        <w:ind w:left="720"/>
      </w:pPr>
    </w:p>
    <w:p w:rsidR="007C767F" w:rsidRDefault="00B17E2F">
      <w:pPr>
        <w:spacing w:after="0"/>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7C767F" w:rsidRDefault="00B17E2F">
      <w:pPr>
        <w:spacing w:after="0"/>
        <w:ind w:left="720"/>
      </w:pPr>
      <w:r>
        <w:rPr>
          <w:rFonts w:ascii="Cambria" w:eastAsia="Cambria" w:hAnsi="Cambria" w:cs="Cambria"/>
        </w:rPr>
        <w:t>___ Upper Elementary: 3</w:t>
      </w:r>
      <w:r>
        <w:rPr>
          <w:rFonts w:ascii="Cambria" w:eastAsia="Cambria" w:hAnsi="Cambria" w:cs="Cambria"/>
          <w:vertAlign w:val="superscript"/>
        </w:rPr>
        <w:t>rd</w:t>
      </w:r>
      <w:r>
        <w:rPr>
          <w:rFonts w:ascii="Cambria" w:eastAsia="Cambria" w:hAnsi="Cambria" w:cs="Cambria"/>
        </w:rPr>
        <w:t xml:space="preserve"> Grade Through Sixth Grade </w:t>
      </w:r>
    </w:p>
    <w:p w:rsidR="007C767F" w:rsidRDefault="00B17E2F">
      <w:pPr>
        <w:spacing w:after="0"/>
        <w:ind w:left="720"/>
      </w:pPr>
      <w:r>
        <w:rPr>
          <w:rFonts w:ascii="Cambria" w:eastAsia="Cambria" w:hAnsi="Cambria" w:cs="Cambria"/>
        </w:rPr>
        <w:t xml:space="preserve">__x_ Middle School: Sixth Grade Through Eighth Grade </w:t>
      </w:r>
    </w:p>
    <w:p w:rsidR="007C767F" w:rsidRDefault="00B17E2F">
      <w:pPr>
        <w:spacing w:after="0"/>
        <w:ind w:left="720"/>
      </w:pPr>
      <w:r>
        <w:rPr>
          <w:rFonts w:ascii="Cambria" w:eastAsia="Cambria" w:hAnsi="Cambria" w:cs="Cambria"/>
        </w:rPr>
        <w:t xml:space="preserve">___ High School: Ninth Grade through Twelfth Grade </w:t>
      </w:r>
    </w:p>
    <w:p w:rsidR="007C767F" w:rsidRDefault="00B17E2F">
      <w:pPr>
        <w:spacing w:after="0"/>
        <w:ind w:left="720"/>
      </w:pPr>
      <w:r>
        <w:rPr>
          <w:rFonts w:ascii="Cambria" w:eastAsia="Cambria" w:hAnsi="Cambria" w:cs="Cambria"/>
        </w:rPr>
        <w:t>___ College Undergraduate Level</w:t>
      </w:r>
    </w:p>
    <w:p w:rsidR="007C767F" w:rsidRDefault="00B17E2F">
      <w:pPr>
        <w:spacing w:after="0"/>
        <w:ind w:left="720"/>
      </w:pPr>
      <w:r>
        <w:rPr>
          <w:rFonts w:ascii="Cambria" w:eastAsia="Cambria" w:hAnsi="Cambria" w:cs="Cambria"/>
        </w:rPr>
        <w:lastRenderedPageBreak/>
        <w:t>___ Graduate Level (Masters, PhD)</w:t>
      </w:r>
    </w:p>
    <w:p w:rsidR="007C767F" w:rsidRDefault="00B17E2F">
      <w:pPr>
        <w:spacing w:after="0"/>
        <w:ind w:left="720"/>
      </w:pPr>
      <w:r>
        <w:rPr>
          <w:rFonts w:ascii="Cambria" w:eastAsia="Cambria" w:hAnsi="Cambria" w:cs="Cambria"/>
        </w:rPr>
        <w:t xml:space="preserve">___ Adult Education </w:t>
      </w:r>
    </w:p>
    <w:p w:rsidR="007C767F" w:rsidRDefault="007C767F">
      <w:pPr>
        <w:spacing w:after="0"/>
        <w:ind w:left="720"/>
      </w:pPr>
    </w:p>
    <w:p w:rsidR="007C767F" w:rsidRDefault="00B17E2F">
      <w:pPr>
        <w:spacing w:after="0" w:line="240" w:lineRule="auto"/>
      </w:pPr>
      <w:r>
        <w:rPr>
          <w:rFonts w:ascii="Cambria" w:eastAsia="Cambria" w:hAnsi="Cambria" w:cs="Cambria"/>
          <w:b/>
          <w:highlight w:val="yellow"/>
          <w:u w:val="single"/>
        </w:rPr>
        <w:t xml:space="preserve">**Lesson Subject: </w:t>
      </w:r>
      <w:r>
        <w:rPr>
          <w:rFonts w:ascii="Cambria" w:eastAsia="Cambria" w:hAnsi="Cambria" w:cs="Cambria"/>
          <w:b/>
          <w:highlight w:val="yellow"/>
        </w:rPr>
        <w:t>(Check As Many as Apply)</w:t>
      </w:r>
      <w:r>
        <w:rPr>
          <w:rFonts w:ascii="Cambria" w:eastAsia="Cambria" w:hAnsi="Cambria" w:cs="Cambria"/>
          <w:b/>
        </w:rPr>
        <w:t xml:space="preserve">  </w:t>
      </w:r>
    </w:p>
    <w:p w:rsidR="007C767F" w:rsidRDefault="007C767F">
      <w:pPr>
        <w:spacing w:after="0"/>
        <w:ind w:left="720"/>
      </w:pPr>
    </w:p>
    <w:p w:rsidR="007C767F" w:rsidRDefault="00B17E2F">
      <w:pPr>
        <w:spacing w:after="0"/>
        <w:ind w:left="720"/>
      </w:pPr>
      <w:r>
        <w:rPr>
          <w:rFonts w:ascii="Cambria" w:eastAsia="Cambria" w:hAnsi="Cambria" w:cs="Cambria"/>
        </w:rPr>
        <w:t xml:space="preserve">__x_ Social Studies </w:t>
      </w:r>
    </w:p>
    <w:p w:rsidR="007C767F" w:rsidRDefault="00B17E2F">
      <w:pPr>
        <w:spacing w:after="0"/>
        <w:ind w:left="720"/>
      </w:pPr>
      <w:r>
        <w:rPr>
          <w:rFonts w:ascii="Cambria" w:eastAsia="Cambria" w:hAnsi="Cambria" w:cs="Cambria"/>
        </w:rPr>
        <w:t xml:space="preserve">___ Math  </w:t>
      </w:r>
    </w:p>
    <w:p w:rsidR="007C767F" w:rsidRDefault="00B17E2F">
      <w:pPr>
        <w:spacing w:after="0"/>
        <w:ind w:left="720"/>
      </w:pPr>
      <w:r>
        <w:rPr>
          <w:rFonts w:ascii="Cambria" w:eastAsia="Cambria" w:hAnsi="Cambria" w:cs="Cambria"/>
        </w:rPr>
        <w:t xml:space="preserve">___ Science  </w:t>
      </w:r>
    </w:p>
    <w:p w:rsidR="007C767F" w:rsidRDefault="00B17E2F">
      <w:pPr>
        <w:spacing w:after="0"/>
        <w:ind w:left="720"/>
      </w:pPr>
      <w:r>
        <w:rPr>
          <w:rFonts w:ascii="Cambria" w:eastAsia="Cambria" w:hAnsi="Cambria" w:cs="Cambria"/>
        </w:rPr>
        <w:t xml:space="preserve">___ Literacy and Language Arts  </w:t>
      </w:r>
    </w:p>
    <w:p w:rsidR="007C767F" w:rsidRDefault="00B17E2F">
      <w:pPr>
        <w:spacing w:after="0"/>
        <w:ind w:left="720"/>
      </w:pPr>
      <w:r>
        <w:rPr>
          <w:rFonts w:ascii="Cambria" w:eastAsia="Cambria" w:hAnsi="Cambria" w:cs="Cambria"/>
        </w:rPr>
        <w:t>___ Other: ________________________________</w:t>
      </w:r>
      <w:r>
        <w:rPr>
          <w:rFonts w:ascii="Cambria" w:eastAsia="Cambria" w:hAnsi="Cambria" w:cs="Cambria"/>
        </w:rPr>
        <w:t>_________</w:t>
      </w:r>
    </w:p>
    <w:p w:rsidR="007C767F" w:rsidRDefault="007C767F">
      <w:pPr>
        <w:spacing w:after="0"/>
      </w:pPr>
    </w:p>
    <w:p w:rsidR="007C767F" w:rsidRDefault="00B17E2F">
      <w:pPr>
        <w:spacing w:after="0" w:line="240" w:lineRule="auto"/>
      </w:pPr>
      <w:r>
        <w:rPr>
          <w:rFonts w:ascii="Cambria" w:eastAsia="Cambria" w:hAnsi="Cambria" w:cs="Cambria"/>
          <w:b/>
          <w:highlight w:val="yellow"/>
          <w:u w:val="single"/>
        </w:rPr>
        <w:t>Feature Image for Lesson</w:t>
      </w:r>
    </w:p>
    <w:p w:rsidR="007C767F" w:rsidRDefault="00B17E2F">
      <w:pPr>
        <w:spacing w:after="0" w:line="240" w:lineRule="auto"/>
      </w:pPr>
      <w:r>
        <w:rPr>
          <w:rFonts w:ascii="Cambria" w:eastAsia="Cambria" w:hAnsi="Cambria" w:cs="Cambria"/>
          <w:b/>
        </w:rPr>
        <w:t>This will be shown next to your lesson on the Education Portal. Provide filename and location below.</w:t>
      </w:r>
      <w:r>
        <w:rPr>
          <w:rFonts w:ascii="Cambria" w:eastAsia="Cambria" w:hAnsi="Cambria" w:cs="Cambria"/>
          <w:b/>
        </w:rPr>
        <w:t xml:space="preserve"> </w:t>
      </w:r>
    </w:p>
    <w:tbl>
      <w:tblPr>
        <w:tblStyle w:val="a4"/>
        <w:tblW w:w="9360" w:type="dxa"/>
        <w:tblLayout w:type="fixed"/>
        <w:tblLook w:val="0000" w:firstRow="0" w:lastRow="0" w:firstColumn="0" w:lastColumn="0" w:noHBand="0" w:noVBand="0"/>
      </w:tblPr>
      <w:tblGrid>
        <w:gridCol w:w="9360"/>
      </w:tblGrid>
      <w:tr w:rsidR="007C767F">
        <w:trPr>
          <w:trHeight w:val="6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hyperlink r:id="rId10">
              <w:r>
                <w:rPr>
                  <w:rFonts w:ascii="Cambria" w:eastAsia="Cambria" w:hAnsi="Cambria" w:cs="Cambria"/>
                  <w:color w:val="67AABF"/>
                  <w:u w:val="single"/>
                </w:rPr>
                <w:t>http://www.nps.gov/common/uploads/teachers/assets/images/imr/park/paal/28D763EA-155D-451F-676AA53A1EC3C0C5/28D763EA-155D-451F-676AA53A1EC3C0C5.jpg</w:t>
              </w:r>
            </w:hyperlink>
            <w:r>
              <w:rPr>
                <w:rFonts w:ascii="Cambria" w:eastAsia="Cambria" w:hAnsi="Cambria" w:cs="Cambria"/>
              </w:rPr>
              <w:t xml:space="preserve"> </w:t>
            </w:r>
          </w:p>
        </w:tc>
      </w:tr>
    </w:tbl>
    <w:p w:rsidR="007C767F" w:rsidRDefault="007C767F">
      <w:pPr>
        <w:spacing w:after="0"/>
      </w:pPr>
    </w:p>
    <w:p w:rsidR="007C767F" w:rsidRDefault="00B17E2F">
      <w:pPr>
        <w:spacing w:after="0"/>
      </w:pPr>
      <w:r>
        <w:rPr>
          <w:rFonts w:ascii="Cambria" w:eastAsia="Cambria" w:hAnsi="Cambria" w:cs="Cambria"/>
          <w:b/>
          <w:highlight w:val="yellow"/>
          <w:u w:val="single"/>
        </w:rPr>
        <w:t>Alt Text for Feature Image</w:t>
      </w:r>
    </w:p>
    <w:p w:rsidR="007C767F" w:rsidRDefault="00B17E2F">
      <w:pPr>
        <w:spacing w:after="0"/>
      </w:pPr>
      <w:r>
        <w:rPr>
          <w:rFonts w:ascii="Cambria" w:eastAsia="Cambria" w:hAnsi="Cambria" w:cs="Cambria"/>
          <w:b/>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Poor camp conditions posed a big threat to soldiers </w:t>
            </w:r>
          </w:p>
        </w:tc>
      </w:tr>
    </w:tbl>
    <w:p w:rsidR="007C767F" w:rsidRDefault="00B17E2F">
      <w:pPr>
        <w:spacing w:after="0"/>
      </w:pPr>
      <w:r>
        <w:rPr>
          <w:rFonts w:ascii="Cambria" w:eastAsia="Cambria" w:hAnsi="Cambria" w:cs="Cambria"/>
          <w:b/>
          <w:highlight w:val="yellow"/>
          <w:u w:val="single"/>
        </w:rPr>
        <w:t>**Common Core Standards:</w:t>
      </w:r>
      <w:r>
        <w:rPr>
          <w:rFonts w:ascii="Cambria" w:eastAsia="Cambria" w:hAnsi="Cambria" w:cs="Cambria"/>
          <w:b/>
          <w:u w:val="single"/>
        </w:rPr>
        <w:t xml:space="preserve"> </w:t>
      </w:r>
    </w:p>
    <w:p w:rsidR="007C767F" w:rsidRDefault="00B17E2F">
      <w:pPr>
        <w:spacing w:after="0"/>
      </w:pPr>
      <w:r>
        <w:rPr>
          <w:rFonts w:ascii="Cambria" w:eastAsia="Cambria" w:hAnsi="Cambria" w:cs="Cambria"/>
          <w:b/>
        </w:rPr>
        <w:t xml:space="preserve">Want more information about Common Core? Go to  </w:t>
      </w:r>
      <w:hyperlink r:id="rId11">
        <w:r>
          <w:rPr>
            <w:rFonts w:ascii="Cambria" w:eastAsia="Cambria" w:hAnsi="Cambria" w:cs="Cambria"/>
            <w:b/>
            <w:color w:val="67AABF"/>
          </w:rPr>
          <w:t>http://www.corestandards.org/</w:t>
        </w:r>
      </w:hyperlink>
      <w:r>
        <w:rPr>
          <w:rFonts w:ascii="Cambria" w:eastAsia="Cambria" w:hAnsi="Cambria" w:cs="Cambria"/>
          <w:b/>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C767F">
        <w:tc>
          <w:tcPr>
            <w:tcW w:w="9576" w:type="dxa"/>
          </w:tcPr>
          <w:p w:rsidR="007C767F" w:rsidRDefault="007C767F"/>
          <w:p w:rsidR="007C767F" w:rsidRDefault="00B17E2F">
            <w:r>
              <w:rPr>
                <w:rFonts w:ascii="Cambria" w:eastAsia="Cambria" w:hAnsi="Cambria" w:cs="Cambria"/>
                <w:b/>
                <w:sz w:val="22"/>
              </w:rPr>
              <w:t>Select Grade Level: 6</w:t>
            </w:r>
            <w:r>
              <w:rPr>
                <w:rFonts w:ascii="Cambria" w:eastAsia="Cambria" w:hAnsi="Cambria" w:cs="Cambria"/>
                <w:b/>
                <w:sz w:val="22"/>
                <w:vertAlign w:val="superscript"/>
              </w:rPr>
              <w:t>th</w:t>
            </w:r>
            <w:r>
              <w:rPr>
                <w:rFonts w:ascii="Cambria" w:eastAsia="Cambria" w:hAnsi="Cambria" w:cs="Cambria"/>
                <w:b/>
                <w:sz w:val="22"/>
              </w:rPr>
              <w:t xml:space="preserve"> – 8</w:t>
            </w:r>
            <w:r>
              <w:rPr>
                <w:rFonts w:ascii="Cambria" w:eastAsia="Cambria" w:hAnsi="Cambria" w:cs="Cambria"/>
                <w:b/>
                <w:sz w:val="22"/>
                <w:vertAlign w:val="superscript"/>
              </w:rPr>
              <w:t>th</w:t>
            </w:r>
            <w:r>
              <w:rPr>
                <w:rFonts w:ascii="Cambria" w:eastAsia="Cambria" w:hAnsi="Cambria" w:cs="Cambria"/>
                <w:b/>
                <w:sz w:val="22"/>
              </w:rPr>
              <w:t xml:space="preserve">  </w:t>
            </w:r>
            <w:r>
              <w:rPr>
                <w:rFonts w:ascii="Cambria" w:eastAsia="Cambria" w:hAnsi="Cambria" w:cs="Cambria"/>
                <w:b/>
                <w:sz w:val="22"/>
              </w:rPr>
              <w:tab/>
            </w:r>
            <w:r>
              <w:rPr>
                <w:rFonts w:ascii="Cambria" w:eastAsia="Cambria" w:hAnsi="Cambria" w:cs="Cambria"/>
                <w:b/>
                <w:sz w:val="22"/>
              </w:rPr>
              <w:tab/>
              <w:t xml:space="preserve">Select Subject Area: English Language Arts Standards </w:t>
            </w:r>
            <w:r>
              <w:rPr>
                <w:rFonts w:ascii="Cambria" w:eastAsia="Cambria" w:hAnsi="Cambria" w:cs="Cambria"/>
                <w:b/>
                <w:sz w:val="22"/>
              </w:rPr>
              <w:tab/>
            </w:r>
          </w:p>
          <w:p w:rsidR="007C767F" w:rsidRDefault="007C767F"/>
          <w:p w:rsidR="007C767F" w:rsidRDefault="00B17E2F">
            <w:pPr>
              <w:spacing w:after="100"/>
            </w:pPr>
            <w:bookmarkStart w:id="1" w:name="h.gjdgxs" w:colFirst="0" w:colLast="0"/>
            <w:bookmarkEnd w:id="1"/>
            <w:r>
              <w:rPr>
                <w:rFonts w:ascii="Cambria" w:eastAsia="Cambria" w:hAnsi="Cambria" w:cs="Cambria"/>
                <w:b/>
                <w:sz w:val="22"/>
              </w:rPr>
              <w:t xml:space="preserve">Check off Common Core Standards: </w:t>
            </w:r>
            <w:hyperlink r:id="rId12">
              <w:r>
                <w:rPr>
                  <w:rFonts w:ascii="Cambria" w:eastAsia="Cambria" w:hAnsi="Cambria" w:cs="Cambria"/>
                  <w:sz w:val="22"/>
                </w:rPr>
                <w:t>CCSS.ELA-LITERACY.RH.6-8.10</w:t>
              </w:r>
            </w:hyperlink>
            <w:r>
              <w:rPr>
                <w:rFonts w:ascii="Cambria" w:eastAsia="Cambria" w:hAnsi="Cambria" w:cs="Cambria"/>
                <w:sz w:val="22"/>
              </w:rPr>
              <w:br/>
              <w:t>By the end of grade 8, read and comprehend history/social studies texts in the grades 6-8 text complexity band independently and proficiently.</w:t>
            </w:r>
          </w:p>
        </w:tc>
      </w:tr>
    </w:tbl>
    <w:p w:rsidR="007C767F" w:rsidRDefault="007C767F">
      <w:pPr>
        <w:spacing w:after="0"/>
      </w:pPr>
    </w:p>
    <w:p w:rsidR="007C767F" w:rsidRDefault="00B17E2F">
      <w:pPr>
        <w:spacing w:after="0"/>
      </w:pPr>
      <w:r>
        <w:rPr>
          <w:rFonts w:ascii="Cambria" w:eastAsia="Cambria" w:hAnsi="Cambria" w:cs="Cambria"/>
          <w:b/>
          <w:highlight w:val="yellow"/>
          <w:u w:val="single"/>
        </w:rPr>
        <w:t>**State Standards:</w:t>
      </w:r>
      <w:r>
        <w:rPr>
          <w:rFonts w:ascii="Cambria" w:eastAsia="Cambria" w:hAnsi="Cambria" w:cs="Cambria"/>
          <w:b/>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C767F">
        <w:tc>
          <w:tcPr>
            <w:tcW w:w="9576" w:type="dxa"/>
          </w:tcPr>
          <w:p w:rsidR="007C767F" w:rsidRDefault="007C767F"/>
          <w:p w:rsidR="007C767F" w:rsidRDefault="007C767F"/>
          <w:p w:rsidR="007C767F" w:rsidRDefault="00B17E2F">
            <w:r>
              <w:rPr>
                <w:rFonts w:ascii="Cambria" w:eastAsia="Cambria" w:hAnsi="Cambria" w:cs="Cambria"/>
                <w:b/>
                <w:sz w:val="22"/>
              </w:rPr>
              <w:t xml:space="preserve">Select State: Texas  </w:t>
            </w:r>
            <w:r>
              <w:rPr>
                <w:rFonts w:ascii="Cambria" w:eastAsia="Cambria" w:hAnsi="Cambria" w:cs="Cambria"/>
                <w:b/>
                <w:sz w:val="22"/>
              </w:rPr>
              <w:tab/>
              <w:t>Select Subject:</w:t>
            </w:r>
            <w:r>
              <w:rPr>
                <w:rFonts w:ascii="Cambria" w:eastAsia="Cambria" w:hAnsi="Cambria" w:cs="Cambria"/>
                <w:b/>
                <w:sz w:val="22"/>
              </w:rPr>
              <w:tab/>
            </w:r>
            <w:r>
              <w:rPr>
                <w:rFonts w:ascii="Cambria" w:eastAsia="Cambria" w:hAnsi="Cambria" w:cs="Cambria"/>
                <w:sz w:val="22"/>
              </w:rPr>
              <w:t xml:space="preserve"> </w:t>
            </w:r>
            <w:r>
              <w:rPr>
                <w:rFonts w:ascii="Cambria" w:eastAsia="Cambria" w:hAnsi="Cambria" w:cs="Cambria"/>
                <w:b/>
                <w:sz w:val="22"/>
              </w:rPr>
              <w:t xml:space="preserve"> </w:t>
            </w:r>
            <w:r>
              <w:rPr>
                <w:rFonts w:ascii="Cambria" w:eastAsia="Cambria" w:hAnsi="Cambria" w:cs="Cambria"/>
                <w:sz w:val="22"/>
              </w:rPr>
              <w:t xml:space="preserve">History    </w:t>
            </w:r>
            <w:r>
              <w:rPr>
                <w:rFonts w:ascii="Cambria" w:eastAsia="Cambria" w:hAnsi="Cambria" w:cs="Cambria"/>
                <w:b/>
                <w:sz w:val="22"/>
              </w:rPr>
              <w:t xml:space="preserve">    Select Grade Level: 8</w:t>
            </w:r>
            <w:r>
              <w:rPr>
                <w:rFonts w:ascii="Cambria" w:eastAsia="Cambria" w:hAnsi="Cambria" w:cs="Cambria"/>
                <w:b/>
                <w:sz w:val="22"/>
                <w:vertAlign w:val="superscript"/>
              </w:rPr>
              <w:t>th</w:t>
            </w:r>
            <w:r>
              <w:rPr>
                <w:rFonts w:ascii="Cambria" w:eastAsia="Cambria" w:hAnsi="Cambria" w:cs="Cambria"/>
                <w:b/>
                <w:sz w:val="22"/>
              </w:rPr>
              <w:t xml:space="preserve">  </w:t>
            </w:r>
            <w:r>
              <w:rPr>
                <w:rFonts w:ascii="Cambria" w:eastAsia="Cambria" w:hAnsi="Cambria" w:cs="Cambria"/>
                <w:sz w:val="22"/>
              </w:rPr>
              <w:t xml:space="preserve"> </w:t>
            </w:r>
            <w:r>
              <w:rPr>
                <w:rFonts w:ascii="Cambria" w:eastAsia="Cambria" w:hAnsi="Cambria" w:cs="Cambria"/>
                <w:b/>
                <w:sz w:val="22"/>
              </w:rPr>
              <w:tab/>
            </w:r>
          </w:p>
          <w:p w:rsidR="007C767F" w:rsidRDefault="007C767F"/>
          <w:p w:rsidR="007C767F" w:rsidRDefault="00B17E2F">
            <w:r>
              <w:rPr>
                <w:rFonts w:ascii="Cambria" w:eastAsia="Cambria" w:hAnsi="Cambria" w:cs="Cambria"/>
                <w:b/>
                <w:sz w:val="22"/>
              </w:rPr>
              <w:t xml:space="preserve">Check off State Standards: </w:t>
            </w:r>
            <w:r>
              <w:rPr>
                <w:rFonts w:ascii="Cambria" w:eastAsia="Cambria" w:hAnsi="Cambria" w:cs="Cambria"/>
                <w:sz w:val="22"/>
              </w:rPr>
              <w:t xml:space="preserve"> 8.6</w:t>
            </w:r>
          </w:p>
        </w:tc>
      </w:tr>
    </w:tbl>
    <w:p w:rsidR="007C767F" w:rsidRDefault="007C767F">
      <w:pPr>
        <w:spacing w:after="0"/>
      </w:pPr>
    </w:p>
    <w:p w:rsidR="007C767F" w:rsidRDefault="00B17E2F">
      <w:pPr>
        <w:spacing w:after="0"/>
      </w:pPr>
      <w:r>
        <w:rPr>
          <w:rFonts w:ascii="Cambria" w:eastAsia="Cambria" w:hAnsi="Cambria" w:cs="Cambria"/>
          <w:b/>
        </w:rPr>
        <w:t xml:space="preserve">Additional Standards(s) (255 characters maximum): Does this lesson meet additional standards? </w:t>
      </w:r>
    </w:p>
    <w:p w:rsidR="007C767F" w:rsidRDefault="00B17E2F">
      <w:pPr>
        <w:spacing w:after="0"/>
      </w:pPr>
      <w:r>
        <w:rPr>
          <w:rFonts w:ascii="Cambria" w:eastAsia="Cambria" w:hAnsi="Cambria" w:cs="Cambria"/>
          <w:b/>
          <w:color w:val="FF0000"/>
        </w:rPr>
        <w:t xml:space="preserve">e.g. Next Generation 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pPr>
    </w:p>
    <w:p w:rsidR="007C767F" w:rsidRDefault="00B17E2F">
      <w:pPr>
        <w:spacing w:after="0"/>
      </w:pPr>
      <w:r>
        <w:rPr>
          <w:rFonts w:ascii="Cambria" w:eastAsia="Cambria" w:hAnsi="Cambria" w:cs="Cambria"/>
          <w:b/>
          <w:u w:val="single"/>
        </w:rPr>
        <w:t xml:space="preserve">Thinking Skills </w:t>
      </w:r>
      <w:r>
        <w:rPr>
          <w:rFonts w:ascii="Cambria" w:eastAsia="Cambria" w:hAnsi="Cambria" w:cs="Cambria"/>
          <w:b/>
        </w:rPr>
        <w:t>(Check As Many as Apply)</w:t>
      </w:r>
    </w:p>
    <w:p w:rsidR="007C767F" w:rsidRDefault="00B17E2F">
      <w:pPr>
        <w:spacing w:after="0"/>
      </w:pPr>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7C767F" w:rsidRDefault="007C767F">
      <w:pPr>
        <w:spacing w:after="0"/>
      </w:pPr>
    </w:p>
    <w:p w:rsidR="007C767F" w:rsidRDefault="00B17E2F">
      <w:pPr>
        <w:spacing w:after="0" w:line="240" w:lineRule="auto"/>
        <w:ind w:left="720"/>
      </w:pPr>
      <w:r>
        <w:rPr>
          <w:rFonts w:ascii="Cambria" w:eastAsia="Cambria" w:hAnsi="Cambria" w:cs="Cambria"/>
        </w:rPr>
        <w:t xml:space="preserve">___ </w:t>
      </w:r>
      <w:r>
        <w:rPr>
          <w:rFonts w:ascii="Cambria" w:eastAsia="Cambria" w:hAnsi="Cambria" w:cs="Cambria"/>
          <w:b/>
        </w:rPr>
        <w:t xml:space="preserve">Knowledge </w:t>
      </w:r>
      <w:r>
        <w:rPr>
          <w:rFonts w:ascii="Cambria" w:eastAsia="Cambria" w:hAnsi="Cambria" w:cs="Cambria"/>
        </w:rPr>
        <w:t>– Recalling or recognizing information idea</w:t>
      </w:r>
      <w:r>
        <w:rPr>
          <w:rFonts w:ascii="Cambria" w:eastAsia="Cambria" w:hAnsi="Cambria" w:cs="Cambria"/>
        </w:rPr>
        <w:t xml:space="preserve">s, and principles </w:t>
      </w:r>
    </w:p>
    <w:p w:rsidR="007C767F" w:rsidRDefault="007C767F">
      <w:pPr>
        <w:spacing w:after="0" w:line="240" w:lineRule="auto"/>
        <w:ind w:left="720"/>
      </w:pPr>
    </w:p>
    <w:p w:rsidR="007C767F" w:rsidRDefault="00B17E2F">
      <w:pPr>
        <w:spacing w:after="0" w:line="240" w:lineRule="auto"/>
        <w:ind w:left="720"/>
      </w:pPr>
      <w:r>
        <w:rPr>
          <w:rFonts w:ascii="Cambria" w:eastAsia="Cambria" w:hAnsi="Cambria" w:cs="Cambria"/>
        </w:rPr>
        <w:t xml:space="preserve">_x__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w:t>
      </w:r>
    </w:p>
    <w:p w:rsidR="007C767F" w:rsidRDefault="00B17E2F">
      <w:pPr>
        <w:spacing w:after="0" w:line="240" w:lineRule="auto"/>
        <w:ind w:left="1440" w:firstLine="720"/>
      </w:pPr>
      <w:r>
        <w:rPr>
          <w:rFonts w:ascii="Cambria" w:eastAsia="Cambria" w:hAnsi="Cambria" w:cs="Cambria"/>
        </w:rPr>
        <w:t xml:space="preserve">summarize the ideas in own words.  </w:t>
      </w:r>
    </w:p>
    <w:p w:rsidR="007C767F" w:rsidRDefault="007C767F">
      <w:pPr>
        <w:spacing w:after="0" w:line="240" w:lineRule="auto"/>
        <w:ind w:left="720"/>
      </w:pPr>
    </w:p>
    <w:p w:rsidR="007C767F" w:rsidRDefault="00B17E2F">
      <w:pPr>
        <w:spacing w:after="0" w:line="240" w:lineRule="auto"/>
        <w:ind w:left="720"/>
      </w:pPr>
      <w:r>
        <w:rPr>
          <w:rFonts w:ascii="Cambria" w:eastAsia="Cambria" w:hAnsi="Cambria" w:cs="Cambria"/>
        </w:rPr>
        <w:t xml:space="preserve">_x__ </w:t>
      </w:r>
      <w:r>
        <w:rPr>
          <w:rFonts w:ascii="Cambria" w:eastAsia="Cambria" w:hAnsi="Cambria" w:cs="Cambria"/>
          <w:b/>
        </w:rPr>
        <w:t xml:space="preserve">Application </w:t>
      </w:r>
      <w:r>
        <w:rPr>
          <w:rFonts w:ascii="Cambria" w:eastAsia="Cambria" w:hAnsi="Cambria" w:cs="Cambria"/>
        </w:rPr>
        <w:t xml:space="preserve">– Apply an abstract idea in a concrete situation to solve a problem or relate it to a </w:t>
      </w:r>
    </w:p>
    <w:p w:rsidR="007C767F" w:rsidRDefault="00B17E2F">
      <w:pPr>
        <w:spacing w:after="0" w:line="240" w:lineRule="auto"/>
        <w:ind w:left="1440" w:firstLine="720"/>
      </w:pPr>
      <w:r>
        <w:rPr>
          <w:rFonts w:ascii="Cambria" w:eastAsia="Cambria" w:hAnsi="Cambria" w:cs="Cambria"/>
        </w:rPr>
        <w:t xml:space="preserve">prior experience. </w:t>
      </w:r>
    </w:p>
    <w:p w:rsidR="007C767F" w:rsidRDefault="007C767F">
      <w:pPr>
        <w:spacing w:after="0" w:line="240" w:lineRule="auto"/>
        <w:ind w:left="720"/>
      </w:pPr>
    </w:p>
    <w:p w:rsidR="007C767F" w:rsidRDefault="00B17E2F">
      <w:pPr>
        <w:spacing w:after="0" w:line="240" w:lineRule="auto"/>
        <w:ind w:left="720"/>
      </w:pPr>
      <w:r>
        <w:rPr>
          <w:rFonts w:ascii="Cambria" w:eastAsia="Cambria" w:hAnsi="Cambria" w:cs="Cambria"/>
        </w:rPr>
        <w:t xml:space="preserve">__x_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7C767F" w:rsidRDefault="007C767F">
      <w:pPr>
        <w:spacing w:after="0" w:line="240" w:lineRule="auto"/>
        <w:ind w:left="720"/>
      </w:pPr>
    </w:p>
    <w:p w:rsidR="007C767F" w:rsidRDefault="00B17E2F">
      <w:pPr>
        <w:spacing w:after="0" w:line="240" w:lineRule="auto"/>
        <w:ind w:left="720"/>
      </w:pPr>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xml:space="preserve">– Bring together parts (elements, compounds) of knowledge to form a whole and build </w:t>
      </w:r>
    </w:p>
    <w:p w:rsidR="007C767F" w:rsidRDefault="00B17E2F">
      <w:pPr>
        <w:spacing w:after="0" w:line="240" w:lineRule="auto"/>
        <w:ind w:left="1440" w:firstLine="720"/>
      </w:pPr>
      <w:r>
        <w:rPr>
          <w:rFonts w:ascii="Cambria" w:eastAsia="Cambria" w:hAnsi="Cambria" w:cs="Cambria"/>
        </w:rPr>
        <w:t xml:space="preserve">relationships for NEW situations. </w:t>
      </w:r>
    </w:p>
    <w:p w:rsidR="007C767F" w:rsidRDefault="007C767F">
      <w:pPr>
        <w:spacing w:after="0" w:line="240" w:lineRule="auto"/>
        <w:ind w:left="720"/>
      </w:pPr>
    </w:p>
    <w:p w:rsidR="007C767F" w:rsidRDefault="00B17E2F">
      <w:pPr>
        <w:spacing w:after="0" w:line="240" w:lineRule="auto"/>
        <w:ind w:left="720"/>
      </w:pPr>
      <w:r>
        <w:rPr>
          <w:rFonts w:ascii="Cambria" w:eastAsia="Cambria" w:hAnsi="Cambria" w:cs="Cambria"/>
        </w:rPr>
        <w:t xml:space="preserve">___ </w:t>
      </w:r>
      <w:r>
        <w:rPr>
          <w:rFonts w:ascii="Cambria" w:eastAsia="Cambria" w:hAnsi="Cambria" w:cs="Cambria"/>
          <w:b/>
        </w:rPr>
        <w:t xml:space="preserve">Evaluation </w:t>
      </w:r>
      <w:r>
        <w:rPr>
          <w:rFonts w:ascii="Cambria" w:eastAsia="Cambria" w:hAnsi="Cambria" w:cs="Cambria"/>
        </w:rPr>
        <w:t xml:space="preserve">– Make informed judgments about the value of ideas or materials. Use standards and </w:t>
      </w:r>
    </w:p>
    <w:p w:rsidR="007C767F" w:rsidRDefault="00B17E2F">
      <w:pPr>
        <w:spacing w:after="0" w:line="240" w:lineRule="auto"/>
        <w:ind w:left="1440" w:firstLine="720"/>
      </w:pPr>
      <w:bookmarkStart w:id="2" w:name="h.30j0zll" w:colFirst="0" w:colLast="0"/>
      <w:bookmarkEnd w:id="2"/>
      <w:r>
        <w:rPr>
          <w:rFonts w:ascii="Cambria" w:eastAsia="Cambria" w:hAnsi="Cambria" w:cs="Cambria"/>
        </w:rPr>
        <w:t xml:space="preserve">criteria to support opinions and views. </w:t>
      </w:r>
    </w:p>
    <w:p w:rsidR="007C767F" w:rsidRDefault="00B17E2F">
      <w:pPr>
        <w:spacing w:after="0" w:line="240" w:lineRule="auto"/>
      </w:pPr>
      <w:r>
        <w:rPr>
          <w:rFonts w:ascii="Cambria" w:eastAsia="Cambria" w:hAnsi="Cambria" w:cs="Cambria"/>
          <w:b/>
          <w:u w:val="single"/>
        </w:rPr>
        <w:t xml:space="preserve">Learning Styles </w:t>
      </w:r>
      <w:r>
        <w:rPr>
          <w:rFonts w:ascii="Cambria" w:eastAsia="Cambria" w:hAnsi="Cambria" w:cs="Cambria"/>
          <w:b/>
        </w:rPr>
        <w:t>(Check As Many as Apply)</w:t>
      </w:r>
    </w:p>
    <w:p w:rsidR="007C767F" w:rsidRDefault="00B17E2F">
      <w:pPr>
        <w:spacing w:after="0"/>
      </w:pPr>
      <w:r>
        <w:rPr>
          <w:rFonts w:ascii="Cambria" w:eastAsia="Cambria" w:hAnsi="Cambria" w:cs="Cambria"/>
        </w:rPr>
        <w:t>There are many ways for students to learn and show what they have learned.  Different learners have different styles that are dominant. The more learning styles represented in lesson, the more students the lesson will reach. Consider the student tasks with</w:t>
      </w:r>
      <w:r>
        <w:rPr>
          <w:rFonts w:ascii="Cambria" w:eastAsia="Cambria" w:hAnsi="Cambria" w:cs="Cambria"/>
        </w:rPr>
        <w:t xml:space="preserve">in the  lesson. Then check off learning styles represented.  </w:t>
      </w:r>
    </w:p>
    <w:p w:rsidR="007C767F" w:rsidRDefault="00B17E2F">
      <w:pPr>
        <w:spacing w:after="0"/>
        <w:ind w:firstLine="720"/>
      </w:pPr>
      <w:r>
        <w:rPr>
          <w:rFonts w:ascii="Cambria" w:eastAsia="Cambria" w:hAnsi="Cambria" w:cs="Cambria"/>
        </w:rPr>
        <w:t xml:space="preserve">___ </w:t>
      </w:r>
      <w:r>
        <w:rPr>
          <w:rFonts w:ascii="Cambria" w:eastAsia="Cambria" w:hAnsi="Cambria" w:cs="Cambria"/>
          <w:b/>
        </w:rPr>
        <w:t xml:space="preserve">Visual/Spatial: </w:t>
      </w:r>
      <w:r>
        <w:rPr>
          <w:rFonts w:ascii="Cambria" w:eastAsia="Cambria" w:hAnsi="Cambria" w:cs="Cambria"/>
        </w:rPr>
        <w:t xml:space="preserve">Learning or showing understanding through pictures, images, and space. </w:t>
      </w:r>
    </w:p>
    <w:p w:rsidR="007C767F" w:rsidRDefault="007C767F">
      <w:pPr>
        <w:spacing w:after="0"/>
      </w:pPr>
    </w:p>
    <w:p w:rsidR="007C767F" w:rsidRDefault="00B17E2F">
      <w:pPr>
        <w:spacing w:after="0"/>
        <w:ind w:left="720"/>
      </w:pPr>
      <w:r>
        <w:rPr>
          <w:rFonts w:ascii="Cambria" w:eastAsia="Cambria" w:hAnsi="Cambria" w:cs="Cambria"/>
        </w:rPr>
        <w:t xml:space="preserve">___ </w:t>
      </w:r>
      <w:r>
        <w:rPr>
          <w:rFonts w:ascii="Cambria" w:eastAsia="Cambria" w:hAnsi="Cambria" w:cs="Cambria"/>
          <w:b/>
        </w:rPr>
        <w:t>Auditory/Musical:</w:t>
      </w:r>
      <w:r>
        <w:rPr>
          <w:rFonts w:ascii="Cambria" w:eastAsia="Cambria" w:hAnsi="Cambria" w:cs="Cambria"/>
        </w:rPr>
        <w:t> Learning or showing understanding through sound and music.</w:t>
      </w:r>
    </w:p>
    <w:p w:rsidR="007C767F" w:rsidRDefault="007C767F">
      <w:pPr>
        <w:spacing w:after="0"/>
        <w:ind w:left="720"/>
      </w:pPr>
    </w:p>
    <w:p w:rsidR="007C767F" w:rsidRDefault="00B17E2F">
      <w:pPr>
        <w:spacing w:after="0"/>
        <w:ind w:left="720"/>
      </w:pPr>
      <w:r>
        <w:rPr>
          <w:rFonts w:ascii="Cambria" w:eastAsia="Cambria" w:hAnsi="Cambria" w:cs="Cambria"/>
        </w:rPr>
        <w:t xml:space="preserve">_x__ </w:t>
      </w:r>
      <w:r>
        <w:rPr>
          <w:rFonts w:ascii="Cambria" w:eastAsia="Cambria" w:hAnsi="Cambria" w:cs="Cambria"/>
          <w:b/>
        </w:rPr>
        <w:t>Verbal/Linguis</w:t>
      </w:r>
      <w:r>
        <w:rPr>
          <w:rFonts w:ascii="Cambria" w:eastAsia="Cambria" w:hAnsi="Cambria" w:cs="Cambria"/>
          <w:b/>
        </w:rPr>
        <w:t>tic:</w:t>
      </w:r>
      <w:r>
        <w:rPr>
          <w:rFonts w:ascii="Cambria" w:eastAsia="Cambria" w:hAnsi="Cambria" w:cs="Cambria"/>
        </w:rPr>
        <w:t xml:space="preserve"> Learning or showing understanding through spoken or written words. </w:t>
      </w:r>
    </w:p>
    <w:p w:rsidR="007C767F" w:rsidRDefault="007C767F">
      <w:pPr>
        <w:spacing w:after="0"/>
        <w:ind w:left="720"/>
      </w:pPr>
    </w:p>
    <w:p w:rsidR="007C767F" w:rsidRDefault="00B17E2F">
      <w:pPr>
        <w:spacing w:after="0"/>
        <w:ind w:left="720"/>
      </w:pPr>
      <w:r>
        <w:rPr>
          <w:rFonts w:ascii="Cambria" w:eastAsia="Cambria" w:hAnsi="Cambria" w:cs="Cambria"/>
        </w:rPr>
        <w:t xml:space="preserve">___ </w:t>
      </w:r>
      <w:r>
        <w:rPr>
          <w:rFonts w:ascii="Cambria" w:eastAsia="Cambria" w:hAnsi="Cambria" w:cs="Cambria"/>
          <w:b/>
        </w:rPr>
        <w:t>Physical/Kinesthetic:</w:t>
      </w:r>
      <w:r>
        <w:rPr>
          <w:rFonts w:ascii="Cambria" w:eastAsia="Cambria" w:hAnsi="Cambria" w:cs="Cambria"/>
        </w:rPr>
        <w:t xml:space="preserve"> Learning or showing understanding through your body, hands and touch. </w:t>
      </w:r>
    </w:p>
    <w:p w:rsidR="007C767F" w:rsidRDefault="007C767F">
      <w:pPr>
        <w:spacing w:after="0"/>
        <w:ind w:left="720"/>
      </w:pPr>
    </w:p>
    <w:p w:rsidR="007C767F" w:rsidRDefault="00B17E2F">
      <w:pPr>
        <w:spacing w:after="0"/>
        <w:ind w:left="720"/>
      </w:pPr>
      <w:r>
        <w:rPr>
          <w:rFonts w:ascii="Cambria" w:eastAsia="Cambria" w:hAnsi="Cambria" w:cs="Cambria"/>
        </w:rPr>
        <w:t xml:space="preserve">___ </w:t>
      </w:r>
      <w:r>
        <w:rPr>
          <w:rFonts w:ascii="Cambria" w:eastAsia="Cambria" w:hAnsi="Cambria" w:cs="Cambria"/>
          <w:b/>
        </w:rPr>
        <w:t>Logical/Mathematical:</w:t>
      </w:r>
      <w:r>
        <w:rPr>
          <w:rFonts w:ascii="Cambria" w:eastAsia="Cambria" w:hAnsi="Cambria" w:cs="Cambria"/>
        </w:rPr>
        <w:t> Learning or showing understanding with logic, reasoning, a</w:t>
      </w:r>
      <w:r>
        <w:rPr>
          <w:rFonts w:ascii="Cambria" w:eastAsia="Cambria" w:hAnsi="Cambria" w:cs="Cambria"/>
        </w:rPr>
        <w:t>nd systems.</w:t>
      </w:r>
    </w:p>
    <w:p w:rsidR="007C767F" w:rsidRDefault="007C767F">
      <w:pPr>
        <w:spacing w:after="0"/>
        <w:ind w:left="720"/>
      </w:pPr>
    </w:p>
    <w:p w:rsidR="007C767F" w:rsidRDefault="00B17E2F">
      <w:pPr>
        <w:spacing w:after="0"/>
        <w:ind w:left="720"/>
      </w:pPr>
      <w:r>
        <w:rPr>
          <w:rFonts w:ascii="Cambria" w:eastAsia="Cambria" w:hAnsi="Cambria" w:cs="Cambria"/>
        </w:rPr>
        <w:t xml:space="preserve">__x_ </w:t>
      </w:r>
      <w:r>
        <w:rPr>
          <w:rFonts w:ascii="Cambria" w:eastAsia="Cambria" w:hAnsi="Cambria" w:cs="Cambria"/>
          <w:b/>
        </w:rPr>
        <w:t>Interpersonal:</w:t>
      </w:r>
      <w:r>
        <w:rPr>
          <w:rFonts w:ascii="Cambria" w:eastAsia="Cambria" w:hAnsi="Cambria" w:cs="Cambria"/>
        </w:rPr>
        <w:t xml:space="preserve"> Learning or showing understanding through working in groups or with others. </w:t>
      </w:r>
    </w:p>
    <w:p w:rsidR="007C767F" w:rsidRDefault="007C767F">
      <w:pPr>
        <w:spacing w:after="0"/>
        <w:ind w:left="720"/>
      </w:pPr>
    </w:p>
    <w:p w:rsidR="007C767F" w:rsidRDefault="00B17E2F">
      <w:pPr>
        <w:spacing w:after="0"/>
        <w:ind w:left="720"/>
      </w:pPr>
      <w:r>
        <w:rPr>
          <w:rFonts w:ascii="Cambria" w:eastAsia="Cambria" w:hAnsi="Cambria" w:cs="Cambria"/>
        </w:rPr>
        <w:lastRenderedPageBreak/>
        <w:t xml:space="preserve">_x__ </w:t>
      </w:r>
      <w:r>
        <w:rPr>
          <w:rFonts w:ascii="Cambria" w:eastAsia="Cambria" w:hAnsi="Cambria" w:cs="Cambria"/>
          <w:b/>
        </w:rPr>
        <w:t>Intrapersonal:</w:t>
      </w:r>
      <w:r>
        <w:rPr>
          <w:rFonts w:ascii="Cambria" w:eastAsia="Cambria" w:hAnsi="Cambria" w:cs="Cambria"/>
        </w:rPr>
        <w:t> Learning or showing understanding through working alone and use self-study.</w:t>
      </w:r>
    </w:p>
    <w:p w:rsidR="007C767F" w:rsidRDefault="007C767F">
      <w:pPr>
        <w:spacing w:after="0"/>
      </w:pPr>
    </w:p>
    <w:p w:rsidR="007C767F" w:rsidRDefault="00B17E2F">
      <w:pPr>
        <w:spacing w:after="0"/>
      </w:pPr>
      <w:r>
        <w:rPr>
          <w:rFonts w:ascii="Cambria" w:eastAsia="Cambria" w:hAnsi="Cambria" w:cs="Cambria"/>
          <w:b/>
          <w:u w:val="single"/>
        </w:rPr>
        <w:t>Complete Lesson File</w:t>
      </w:r>
    </w:p>
    <w:p w:rsidR="007C767F" w:rsidRDefault="00B17E2F">
      <w:pPr>
        <w:spacing w:after="0"/>
      </w:pPr>
      <w:r>
        <w:rPr>
          <w:rFonts w:ascii="Cambria" w:eastAsia="Cambria" w:hAnsi="Cambria" w:cs="Cambria"/>
          <w:b/>
        </w:rPr>
        <w:t xml:space="preserve">Is there a downloadable file (or PDF) for this lesson plan?  If yes, provide filename and location: </w:t>
      </w:r>
    </w:p>
    <w:p w:rsidR="007C767F" w:rsidRDefault="00B17E2F">
      <w:pPr>
        <w:spacing w:after="0"/>
      </w:pPr>
      <w:r>
        <w:rPr>
          <w:rFonts w:ascii="Cambria" w:eastAsia="Cambria" w:hAnsi="Cambria" w:cs="Cambria"/>
          <w:b/>
          <w:color w:val="FF0000"/>
        </w:rPr>
        <w:t>Be sure your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line="240" w:lineRule="auto"/>
      </w:pPr>
    </w:p>
    <w:p w:rsidR="007C767F" w:rsidRDefault="007C767F">
      <w:pPr>
        <w:spacing w:after="0"/>
      </w:pPr>
    </w:p>
    <w:p w:rsidR="007C767F" w:rsidRDefault="00B17E2F">
      <w:pPr>
        <w:spacing w:after="0"/>
      </w:pPr>
      <w:r>
        <w:rPr>
          <w:rFonts w:ascii="Cambria" w:eastAsia="Cambria" w:hAnsi="Cambria" w:cs="Cambria"/>
          <w:b/>
          <w:u w:val="single"/>
        </w:rPr>
        <w:t>Lesson Duration</w:t>
      </w:r>
    </w:p>
    <w:p w:rsidR="007C767F" w:rsidRDefault="00B17E2F">
      <w:pPr>
        <w:spacing w:after="0"/>
      </w:pPr>
      <w:r>
        <w:rPr>
          <w:rFonts w:ascii="Cambria" w:eastAsia="Cambria" w:hAnsi="Cambria" w:cs="Cambria"/>
          <w:b/>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30 minutes </w:t>
            </w: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**Background Information for Teacher</w:t>
      </w:r>
    </w:p>
    <w:p w:rsidR="007C767F" w:rsidRDefault="00B17E2F">
      <w:pPr>
        <w:spacing w:after="0"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w:t>
      </w:r>
      <w:r>
        <w:rPr>
          <w:rFonts w:ascii="Cambria" w:eastAsia="Cambria" w:hAnsi="Cambria" w:cs="Cambria"/>
          <w:b/>
        </w:rPr>
        <w:t xml:space="preserve">this lesson? </w:t>
      </w:r>
    </w:p>
    <w:tbl>
      <w:tblPr>
        <w:tblStyle w:val="ab"/>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
              <w:rPr>
                <w:rFonts w:ascii="Cambria" w:eastAsia="Cambria" w:hAnsi="Cambria" w:cs="Cambria"/>
              </w:rPr>
              <w:t xml:space="preserve"> The 2-minute video segment "Medicine in the War" can be used to accompany this lesson plan. The video clip can be downloaded from our For Kids page. Students can work individually or in groups. Each individual or group can review one or all </w:t>
            </w:r>
            <w:r>
              <w:rPr>
                <w:rFonts w:ascii="Cambria" w:eastAsia="Cambria" w:hAnsi="Cambria" w:cs="Cambria"/>
              </w:rPr>
              <w:t>four health threats. http://www.nps.gov/paal/forkids/index.htm</w:t>
            </w:r>
          </w:p>
        </w:tc>
      </w:tr>
    </w:tbl>
    <w:p w:rsidR="007C767F" w:rsidRDefault="007C767F">
      <w:pPr>
        <w:spacing w:after="0" w:line="240" w:lineRule="auto"/>
      </w:pPr>
    </w:p>
    <w:p w:rsidR="007C767F" w:rsidRDefault="00B17E2F">
      <w:pPr>
        <w:spacing w:after="0"/>
      </w:pPr>
      <w:r>
        <w:rPr>
          <w:rFonts w:ascii="Cambria" w:eastAsia="Cambria" w:hAnsi="Cambria" w:cs="Cambria"/>
          <w:b/>
          <w:u w:val="single"/>
        </w:rPr>
        <w:t xml:space="preserve">**Important Vocabulary and Terms with Definitions:  </w:t>
      </w:r>
    </w:p>
    <w:p w:rsidR="007C767F" w:rsidRDefault="00B17E2F">
      <w:pPr>
        <w:spacing w:after="0"/>
      </w:pPr>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to 15 terms and definitions.</w:t>
      </w:r>
      <w:r>
        <w:rPr>
          <w:rFonts w:ascii="Cambria" w:eastAsia="Cambria" w:hAnsi="Cambria" w:cs="Cambria"/>
          <w:b/>
        </w:rPr>
        <w:t xml:space="preserve"> </w:t>
      </w:r>
    </w:p>
    <w:tbl>
      <w:tblPr>
        <w:tblStyle w:val="ac"/>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6"/>
              </w:numPr>
              <w:ind w:hanging="359"/>
              <w:contextualSpacing/>
              <w:rPr>
                <w:rFonts w:ascii="Cambria" w:eastAsia="Cambria" w:hAnsi="Cambria" w:cs="Cambria"/>
              </w:rPr>
            </w:pPr>
            <w:r>
              <w:rPr>
                <w:rFonts w:ascii="Cambria" w:eastAsia="Cambria" w:hAnsi="Cambria" w:cs="Cambria"/>
              </w:rPr>
              <w:t>Wound – injury that is usually more serious</w:t>
            </w:r>
          </w:p>
          <w:p w:rsidR="007C767F" w:rsidRDefault="00B17E2F">
            <w:pPr>
              <w:numPr>
                <w:ilvl w:val="0"/>
                <w:numId w:val="6"/>
              </w:numPr>
              <w:ind w:hanging="359"/>
              <w:contextualSpacing/>
              <w:rPr>
                <w:rFonts w:ascii="Cambria" w:eastAsia="Cambria" w:hAnsi="Cambria" w:cs="Cambria"/>
              </w:rPr>
            </w:pPr>
            <w:r>
              <w:rPr>
                <w:rFonts w:ascii="Cambria" w:eastAsia="Cambria" w:hAnsi="Cambria" w:cs="Cambria"/>
              </w:rPr>
              <w:t xml:space="preserve">Disease – illness or sickness </w:t>
            </w:r>
          </w:p>
          <w:p w:rsidR="007C767F" w:rsidRDefault="00B17E2F">
            <w:pPr>
              <w:numPr>
                <w:ilvl w:val="0"/>
                <w:numId w:val="6"/>
              </w:numPr>
              <w:ind w:hanging="359"/>
              <w:contextualSpacing/>
              <w:rPr>
                <w:rFonts w:ascii="Cambria" w:eastAsia="Cambria" w:hAnsi="Cambria" w:cs="Cambria"/>
              </w:rPr>
            </w:pPr>
            <w:r>
              <w:rPr>
                <w:rFonts w:ascii="Cambria" w:eastAsia="Cambria" w:hAnsi="Cambria" w:cs="Cambria"/>
              </w:rPr>
              <w:t>Surgeon – Doctor in the military who usually focuses on surgery</w:t>
            </w:r>
          </w:p>
          <w:p w:rsidR="007C767F" w:rsidRDefault="00B17E2F">
            <w:pPr>
              <w:numPr>
                <w:ilvl w:val="0"/>
                <w:numId w:val="6"/>
              </w:numPr>
              <w:ind w:hanging="359"/>
              <w:contextualSpacing/>
              <w:rPr>
                <w:rFonts w:ascii="Cambria" w:eastAsia="Cambria" w:hAnsi="Cambria" w:cs="Cambria"/>
              </w:rPr>
            </w:pPr>
            <w:r>
              <w:rPr>
                <w:rFonts w:ascii="Cambria" w:eastAsia="Cambria" w:hAnsi="Cambria" w:cs="Cambria"/>
              </w:rPr>
              <w:t xml:space="preserve">Hygiene - Cleanliness </w:t>
            </w: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**Lesson Preparation:</w:t>
      </w:r>
      <w:r>
        <w:rPr>
          <w:rFonts w:ascii="Cambria" w:eastAsia="Cambria" w:hAnsi="Cambria" w:cs="Cambria"/>
          <w:b/>
        </w:rPr>
        <w:t xml:space="preserve"> What </w:t>
      </w:r>
      <w:r>
        <w:rPr>
          <w:rFonts w:ascii="Cambria" w:eastAsia="Cambria" w:hAnsi="Cambria" w:cs="Cambria"/>
          <w:b/>
        </w:rPr>
        <w:t>preparation does the teacher need</w:t>
      </w:r>
      <w:r>
        <w:rPr>
          <w:rFonts w:ascii="Cambria" w:eastAsia="Cambria" w:hAnsi="Cambria" w:cs="Cambria"/>
          <w:b/>
        </w:rPr>
        <w:t xml:space="preserve"> to do</w:t>
      </w:r>
      <w:r>
        <w:rPr>
          <w:rFonts w:ascii="Cambria" w:eastAsia="Cambria" w:hAnsi="Cambria" w:cs="Cambria"/>
          <w:b/>
          <w:color w:val="FF0000"/>
        </w:rPr>
        <w:t xml:space="preserve"> before the lesson? </w:t>
      </w:r>
      <w:r>
        <w:rPr>
          <w:rFonts w:ascii="Cambria" w:eastAsia="Cambria" w:hAnsi="Cambria" w:cs="Cambria"/>
          <w:b/>
        </w:rPr>
        <w:t>What supplies or materials should be gathered?</w:t>
      </w:r>
    </w:p>
    <w:p w:rsidR="007C767F" w:rsidRDefault="007C767F">
      <w:pPr>
        <w:spacing w:after="0" w:line="240" w:lineRule="auto"/>
      </w:pPr>
    </w:p>
    <w:tbl>
      <w:tblPr>
        <w:tblStyle w:val="ad"/>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4"/>
              </w:numPr>
              <w:spacing w:after="0"/>
              <w:ind w:hanging="359"/>
              <w:contextualSpacing/>
              <w:rPr>
                <w:rFonts w:ascii="Cambria" w:eastAsia="Cambria" w:hAnsi="Cambria" w:cs="Cambria"/>
                <w:highlight w:val="white"/>
              </w:rPr>
            </w:pPr>
            <w:r>
              <w:rPr>
                <w:rFonts w:ascii="Cambria" w:eastAsia="Cambria" w:hAnsi="Cambria" w:cs="Cambria"/>
                <w:highlight w:val="white"/>
              </w:rPr>
              <w:t>Print one copy per student of each material listed.</w:t>
            </w:r>
          </w:p>
          <w:p w:rsidR="007C767F" w:rsidRDefault="00B17E2F">
            <w:pPr>
              <w:numPr>
                <w:ilvl w:val="0"/>
                <w:numId w:val="4"/>
              </w:numPr>
              <w:spacing w:after="0"/>
              <w:ind w:hanging="359"/>
              <w:contextualSpacing/>
              <w:rPr>
                <w:rFonts w:ascii="Cambria" w:eastAsia="Cambria" w:hAnsi="Cambria" w:cs="Cambria"/>
                <w:highlight w:val="white"/>
              </w:rPr>
            </w:pPr>
            <w:r>
              <w:rPr>
                <w:rFonts w:ascii="Cambria" w:eastAsia="Cambria" w:hAnsi="Cambria" w:cs="Cambria"/>
                <w:highlight w:val="white"/>
              </w:rPr>
              <w:t xml:space="preserve">Find the </w:t>
            </w:r>
            <w:r>
              <w:rPr>
                <w:rFonts w:ascii="Cambria" w:eastAsia="Cambria" w:hAnsi="Cambria" w:cs="Cambria"/>
              </w:rPr>
              <w:t>2-minute video segment "Medicine in the War"</w:t>
            </w:r>
            <w:r>
              <w:rPr>
                <w:rFonts w:ascii="Cambria" w:eastAsia="Cambria" w:hAnsi="Cambria" w:cs="Cambria"/>
              </w:rPr>
              <w:t xml:space="preserve"> which can be used to accompany this lesson plan. The video clip can be downloaded our For Kids page. http://www.nps.gov/paal/forkids/index.htm</w:t>
            </w: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7C767F" w:rsidRDefault="007C767F">
      <w:pPr>
        <w:spacing w:after="0" w:line="240" w:lineRule="auto"/>
      </w:pPr>
    </w:p>
    <w:tbl>
      <w:tblPr>
        <w:tblStyle w:val="ae"/>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lastRenderedPageBreak/>
              <w:t>Use Battlefield Stat</w:t>
            </w:r>
            <w:r>
              <w:rPr>
                <w:rFonts w:ascii="Cambria" w:eastAsia="Cambria" w:hAnsi="Cambria" w:cs="Cambria"/>
              </w:rPr>
              <w:t>istics</w:t>
            </w:r>
            <w:r>
              <w:rPr>
                <w:rFonts w:ascii="Cambria" w:eastAsia="Cambria" w:hAnsi="Cambria" w:cs="Cambria"/>
              </w:rPr>
              <w:t>: Deaths from Battle Wounds vs. Deat</w:t>
            </w:r>
            <w:r>
              <w:rPr>
                <w:rFonts w:ascii="Cambria" w:eastAsia="Cambria" w:hAnsi="Cambria" w:cs="Cambria"/>
              </w:rPr>
              <w:t>hs from Disease to divide students into two different parts of the room.</w:t>
            </w:r>
          </w:p>
          <w:p w:rsidR="007C767F" w:rsidRDefault="00B17E2F">
            <w:pPr>
              <w:numPr>
                <w:ilvl w:val="0"/>
                <w:numId w:val="5"/>
              </w:numPr>
              <w:ind w:hanging="359"/>
              <w:contextualSpacing/>
              <w:rPr>
                <w:rFonts w:ascii="Cambria" w:eastAsia="Cambria" w:hAnsi="Cambria" w:cs="Cambria"/>
              </w:rPr>
            </w:pPr>
            <w:r>
              <w:rPr>
                <w:rFonts w:ascii="Cambria" w:eastAsia="Cambria" w:hAnsi="Cambria" w:cs="Cambria"/>
              </w:rPr>
              <w:t>Tell students that they are all soldiers who died during the U.S.-Mexican War. The bigger group died of disease and the smaller group died in battle or because of battle wounds.</w:t>
            </w: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**P</w:t>
      </w:r>
      <w:r>
        <w:rPr>
          <w:rFonts w:ascii="Cambria" w:eastAsia="Cambria" w:hAnsi="Cambria" w:cs="Cambria"/>
          <w:b/>
          <w:u w:val="single"/>
        </w:rPr>
        <w:t xml:space="preserve">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Make sure your lesson includes </w:t>
      </w:r>
      <w:r>
        <w:rPr>
          <w:rFonts w:ascii="Cambria" w:eastAsia="Cambria" w:hAnsi="Cambria" w:cs="Cambria"/>
          <w:b/>
          <w:color w:val="FF0000"/>
        </w:rPr>
        <w:t>new content</w:t>
      </w:r>
      <w:r>
        <w:rPr>
          <w:rFonts w:ascii="Cambria" w:eastAsia="Cambria" w:hAnsi="Cambria" w:cs="Cambria"/>
          <w:b/>
        </w:rPr>
        <w:t xml:space="preserve"> (information, readings, powerpoint, facts, etc) and </w:t>
      </w:r>
      <w:r>
        <w:rPr>
          <w:rFonts w:ascii="Cambria" w:eastAsia="Cambria" w:hAnsi="Cambria" w:cs="Cambria"/>
          <w:b/>
          <w:color w:val="FF0000"/>
        </w:rPr>
        <w:t>something for students to do</w:t>
      </w:r>
      <w:r>
        <w:rPr>
          <w:rFonts w:ascii="Cambria" w:eastAsia="Cambria" w:hAnsi="Cambria" w:cs="Cambria"/>
          <w:b/>
        </w:rPr>
        <w:t xml:space="preserve"> with that content (lab, simulation</w:t>
      </w:r>
      <w:r>
        <w:rPr>
          <w:rFonts w:ascii="Cambria" w:eastAsia="Cambria" w:hAnsi="Cambria" w:cs="Cambria"/>
          <w:b/>
        </w:rPr>
        <w:t xml:space="preserve">, activity, game, primary sources etc). </w:t>
      </w:r>
    </w:p>
    <w:p w:rsidR="007C767F" w:rsidRDefault="007C767F">
      <w:pPr>
        <w:spacing w:after="0" w:line="240" w:lineRule="auto"/>
      </w:pPr>
    </w:p>
    <w:tbl>
      <w:tblPr>
        <w:tblStyle w:val="af"/>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If possible, watch the 2-minute video "Medicine in the War" which can be downloaded from For Kids page. http://www.nps.gov/paal/forkids/index.htm</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Hand out the Battling Disease Student Background worksheet. Have stu</w:t>
            </w:r>
            <w:r>
              <w:rPr>
                <w:rFonts w:ascii="Cambria" w:eastAsia="Cambria" w:hAnsi="Cambria" w:cs="Cambria"/>
              </w:rPr>
              <w:t>dents read to themselves or out loud.</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List each of the four health threats on the board. Health threats include: poor drinking water, poor camp conditions, mosquitoes, poor personal hygiene.</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Ask students what can happen to their health if: they drink dirty water, there is too much garbage lying around, there are a lot of mosquitoes, they do not take baths and care for their body. List responses on the board.</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Tell students that Dr. Madison Mill</w:t>
            </w:r>
            <w:r>
              <w:rPr>
                <w:rFonts w:ascii="Cambria" w:eastAsia="Cambria" w:hAnsi="Cambria" w:cs="Cambria"/>
              </w:rPr>
              <w:t>s was the Assistant Surgeon of the U.S. Army during the Battle of Palo Alto. His advice was to implement the modern medical technology available  in 1846. Today we still do some of these things to stay healthy, but we also have modern medical technology li</w:t>
            </w:r>
            <w:r>
              <w:rPr>
                <w:rFonts w:ascii="Cambria" w:eastAsia="Cambria" w:hAnsi="Cambria" w:cs="Cambria"/>
              </w:rPr>
              <w:t>ke vaccinations.</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Split students into four groups, one for each health threat. (Option: Have students work in smaller groups or work individually and assign the same health threat to several groups/individuals.)</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Hand out the Battling Disease Venn Diagram to</w:t>
            </w:r>
            <w:r>
              <w:rPr>
                <w:rFonts w:ascii="Cambria" w:eastAsia="Cambria" w:hAnsi="Cambria" w:cs="Cambria"/>
              </w:rPr>
              <w:t xml:space="preserve"> groups/individuals to compare and contrast medical technology during the War with modern medical technology. (Option: Give an example such as: Threat: Poor hygiene; Technology: Take a bath) </w:t>
            </w:r>
          </w:p>
          <w:p w:rsidR="007C767F" w:rsidRDefault="00B17E2F">
            <w:pPr>
              <w:numPr>
                <w:ilvl w:val="0"/>
                <w:numId w:val="5"/>
              </w:numPr>
              <w:spacing w:after="0"/>
              <w:ind w:hanging="359"/>
              <w:contextualSpacing/>
              <w:rPr>
                <w:rFonts w:ascii="Cambria" w:eastAsia="Cambria" w:hAnsi="Cambria" w:cs="Cambria"/>
              </w:rPr>
            </w:pPr>
            <w:r>
              <w:rPr>
                <w:rFonts w:ascii="Cambria" w:eastAsia="Cambria" w:hAnsi="Cambria" w:cs="Cambria"/>
              </w:rPr>
              <w:t>Tell students when they are finished with the Venn diagram to an</w:t>
            </w:r>
            <w:r>
              <w:rPr>
                <w:rFonts w:ascii="Cambria" w:eastAsia="Cambria" w:hAnsi="Cambria" w:cs="Cambria"/>
              </w:rPr>
              <w:t>swer the questions on the back of the worksheet.</w:t>
            </w:r>
          </w:p>
          <w:p w:rsidR="007C767F" w:rsidRDefault="00B17E2F">
            <w:pPr>
              <w:numPr>
                <w:ilvl w:val="0"/>
                <w:numId w:val="5"/>
              </w:numPr>
              <w:ind w:hanging="359"/>
              <w:contextualSpacing/>
              <w:rPr>
                <w:rFonts w:ascii="Cambria" w:eastAsia="Cambria" w:hAnsi="Cambria" w:cs="Cambria"/>
              </w:rPr>
            </w:pPr>
            <w:r>
              <w:rPr>
                <w:rFonts w:ascii="Cambria" w:eastAsia="Cambria" w:hAnsi="Cambria" w:cs="Cambria"/>
              </w:rPr>
              <w:t>Have students present their diagrams and answers to the class.  </w:t>
            </w:r>
          </w:p>
        </w:tc>
      </w:tr>
    </w:tbl>
    <w:p w:rsidR="007C767F" w:rsidRDefault="007C767F">
      <w:pPr>
        <w:spacing w:after="0" w:line="240" w:lineRule="auto"/>
      </w:pPr>
    </w:p>
    <w:p w:rsidR="007C767F" w:rsidRDefault="00B17E2F">
      <w:pPr>
        <w:spacing w:after="0"/>
      </w:pPr>
      <w:r>
        <w:rPr>
          <w:rFonts w:ascii="Cambria" w:eastAsia="Cambria" w:hAnsi="Cambria" w:cs="Cambria"/>
          <w:b/>
          <w:u w:val="single"/>
        </w:rPr>
        <w:t xml:space="preserve">**Assessment: </w:t>
      </w:r>
      <w:r>
        <w:rPr>
          <w:rFonts w:ascii="Cambria" w:eastAsia="Cambria" w:hAnsi="Cambria" w:cs="Cambria"/>
          <w:b/>
        </w:rPr>
        <w:t>How can teachers tell that each individual student has met the objective? How will teachers see if each student knows the answ</w:t>
      </w:r>
      <w:r>
        <w:rPr>
          <w:rFonts w:ascii="Cambria" w:eastAsia="Cambria" w:hAnsi="Cambria" w:cs="Cambria"/>
          <w:b/>
        </w:rPr>
        <w:t xml:space="preserve">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Later in this template you are provided with the opportunity to upload a digital copy of the assessment for teachers to print a</w:t>
      </w:r>
      <w:r>
        <w:rPr>
          <w:rFonts w:ascii="Cambria" w:eastAsia="Cambria" w:hAnsi="Cambria" w:cs="Cambria"/>
          <w:b/>
        </w:rPr>
        <w:t xml:space="preserve">nd use.   </w:t>
      </w:r>
    </w:p>
    <w:p w:rsidR="007C767F" w:rsidRDefault="007C767F">
      <w:pPr>
        <w:spacing w:after="0"/>
      </w:pPr>
    </w:p>
    <w:tbl>
      <w:tblPr>
        <w:tblStyle w:val="af0"/>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
              <w:rPr>
                <w:rFonts w:ascii="Cambria" w:eastAsia="Cambria" w:hAnsi="Cambria" w:cs="Cambria"/>
              </w:rPr>
              <w:t xml:space="preserve"> Assess student performance in two key areas</w:t>
            </w:r>
          </w:p>
          <w:p w:rsidR="007C767F" w:rsidRDefault="00B17E2F">
            <w:pPr>
              <w:numPr>
                <w:ilvl w:val="0"/>
                <w:numId w:val="2"/>
              </w:numPr>
              <w:spacing w:after="0"/>
              <w:ind w:hanging="359"/>
              <w:contextualSpacing/>
              <w:rPr>
                <w:rFonts w:ascii="Cambria" w:eastAsia="Cambria" w:hAnsi="Cambria" w:cs="Cambria"/>
              </w:rPr>
            </w:pPr>
            <w:r>
              <w:rPr>
                <w:rFonts w:ascii="Cambria" w:eastAsia="Cambria" w:hAnsi="Cambria" w:cs="Cambria"/>
              </w:rPr>
              <w:t>Participation in group discussion</w:t>
            </w:r>
          </w:p>
          <w:p w:rsidR="007C767F" w:rsidRDefault="00B17E2F">
            <w:pPr>
              <w:numPr>
                <w:ilvl w:val="0"/>
                <w:numId w:val="2"/>
              </w:numPr>
              <w:ind w:hanging="359"/>
              <w:contextualSpacing/>
              <w:rPr>
                <w:rFonts w:ascii="Cambria" w:eastAsia="Cambria" w:hAnsi="Cambria" w:cs="Cambria"/>
              </w:rPr>
            </w:pPr>
            <w:r>
              <w:rPr>
                <w:rFonts w:ascii="Cambria" w:eastAsia="Cambria" w:hAnsi="Cambria" w:cs="Cambria"/>
              </w:rPr>
              <w:t>Worksheets</w:t>
            </w:r>
          </w:p>
          <w:p w:rsidR="007C767F" w:rsidRDefault="00B17E2F">
            <w:r>
              <w:rPr>
                <w:rFonts w:ascii="Cambria" w:eastAsia="Cambria" w:hAnsi="Cambria" w:cs="Cambria"/>
                <w:u w:val="single"/>
              </w:rPr>
              <w:lastRenderedPageBreak/>
              <w:t>Above Proficient</w:t>
            </w:r>
          </w:p>
          <w:p w:rsidR="007C767F" w:rsidRDefault="00B17E2F">
            <w:r>
              <w:rPr>
                <w:rFonts w:ascii="Cambria" w:eastAsia="Cambria" w:hAnsi="Cambria" w:cs="Cambria"/>
              </w:rPr>
              <w:t>Group discussion: Offers information, which directly relates and builds on the topic.</w:t>
            </w:r>
          </w:p>
          <w:p w:rsidR="007C767F" w:rsidRDefault="00B17E2F">
            <w:r>
              <w:rPr>
                <w:rFonts w:ascii="Cambria" w:eastAsia="Cambria" w:hAnsi="Cambria" w:cs="Cambria"/>
              </w:rPr>
              <w:t>Worksheets: Venn Diagram complete. Thoughtful answers. Effective and accurate use of writing conventions. Drawings complete.</w:t>
            </w:r>
          </w:p>
          <w:p w:rsidR="007C767F" w:rsidRDefault="00B17E2F">
            <w:r>
              <w:rPr>
                <w:rFonts w:ascii="Cambria" w:eastAsia="Cambria" w:hAnsi="Cambria" w:cs="Cambria"/>
                <w:u w:val="single"/>
              </w:rPr>
              <w:t>Proficient</w:t>
            </w:r>
          </w:p>
          <w:p w:rsidR="007C767F" w:rsidRDefault="00B17E2F">
            <w:r>
              <w:rPr>
                <w:rFonts w:ascii="Cambria" w:eastAsia="Cambria" w:hAnsi="Cambria" w:cs="Cambria"/>
              </w:rPr>
              <w:t>Group discussion: Offers information, which directly relates to the topic.</w:t>
            </w:r>
          </w:p>
          <w:p w:rsidR="007C767F" w:rsidRDefault="00B17E2F">
            <w:r>
              <w:rPr>
                <w:rFonts w:ascii="Cambria" w:eastAsia="Cambria" w:hAnsi="Cambria" w:cs="Cambria"/>
              </w:rPr>
              <w:t xml:space="preserve">Worksheets: Venn Diagram complete. Effective </w:t>
            </w:r>
            <w:r>
              <w:rPr>
                <w:rFonts w:ascii="Cambria" w:eastAsia="Cambria" w:hAnsi="Cambria" w:cs="Cambria"/>
              </w:rPr>
              <w:t>and accurate use of writing conventions. Drawings complete.</w:t>
            </w:r>
          </w:p>
          <w:p w:rsidR="007C767F" w:rsidRDefault="00B17E2F">
            <w:r>
              <w:rPr>
                <w:rFonts w:ascii="Cambria" w:eastAsia="Cambria" w:hAnsi="Cambria" w:cs="Cambria"/>
                <w:u w:val="single"/>
              </w:rPr>
              <w:t>Below Proficient</w:t>
            </w:r>
          </w:p>
          <w:p w:rsidR="007C767F" w:rsidRDefault="00B17E2F">
            <w:r>
              <w:rPr>
                <w:rFonts w:ascii="Cambria" w:eastAsia="Cambria" w:hAnsi="Cambria" w:cs="Cambria"/>
              </w:rPr>
              <w:t>Group discussion: Offers very little information of which some relates to the topic.</w:t>
            </w:r>
          </w:p>
          <w:p w:rsidR="007C767F" w:rsidRDefault="00B17E2F">
            <w:r>
              <w:rPr>
                <w:rFonts w:ascii="Cambria" w:eastAsia="Cambria" w:hAnsi="Cambria" w:cs="Cambria"/>
              </w:rPr>
              <w:t>Worksheets: Venn Diagram incomplete. Writing conventions are not always followed. Drawings inc</w:t>
            </w:r>
            <w:r>
              <w:rPr>
                <w:rFonts w:ascii="Cambria" w:eastAsia="Cambria" w:hAnsi="Cambria" w:cs="Cambria"/>
              </w:rPr>
              <w:t>omplete or no drawings.</w:t>
            </w:r>
          </w:p>
        </w:tc>
      </w:tr>
    </w:tbl>
    <w:p w:rsidR="007C767F" w:rsidRDefault="007C767F">
      <w:pPr>
        <w:spacing w:after="0"/>
      </w:pPr>
    </w:p>
    <w:p w:rsidR="007C767F" w:rsidRDefault="00B17E2F">
      <w:pPr>
        <w:spacing w:after="0"/>
      </w:pPr>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PowerPoint ‘s should be described and attached using the template below. Please create additional materials boxes if necessary</w:t>
      </w:r>
      <w:r>
        <w:rPr>
          <w:rFonts w:ascii="Cambria" w:eastAsia="Cambria" w:hAnsi="Cambria" w:cs="Cambria"/>
          <w:b/>
        </w:rPr>
        <w:t xml:space="preserve">. </w:t>
      </w:r>
    </w:p>
    <w:p w:rsidR="007C767F" w:rsidRDefault="007C767F">
      <w:pPr>
        <w:spacing w:after="0"/>
      </w:pPr>
    </w:p>
    <w:p w:rsidR="007C767F" w:rsidRDefault="00B17E2F">
      <w:pPr>
        <w:spacing w:after="0"/>
      </w:pPr>
      <w:r>
        <w:rPr>
          <w:rFonts w:ascii="Cambria" w:eastAsia="Cambria" w:hAnsi="Cambria" w:cs="Cambria"/>
          <w:b/>
        </w:rPr>
        <w:t>Material #1</w:t>
      </w:r>
    </w:p>
    <w:p w:rsidR="007C767F" w:rsidRDefault="00B17E2F">
      <w:pPr>
        <w:spacing w:after="0"/>
        <w:ind w:left="720"/>
      </w:pPr>
      <w:r>
        <w:rPr>
          <w:rFonts w:ascii="Cambria" w:eastAsia="Cambria" w:hAnsi="Cambria" w:cs="Cambria"/>
          <w:b/>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Battlefield Stats: Deaths from Battle Wounds vs. Deaths from Disease </w:t>
            </w:r>
          </w:p>
        </w:tc>
      </w:tr>
    </w:tbl>
    <w:p w:rsidR="007C767F" w:rsidRDefault="007C767F">
      <w:pPr>
        <w:spacing w:after="0"/>
        <w:ind w:left="720"/>
      </w:pPr>
    </w:p>
    <w:p w:rsidR="007C767F" w:rsidRDefault="00B17E2F">
      <w:pPr>
        <w:spacing w:after="0"/>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Use this worksheet to divide your students in step one. </w:t>
            </w: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ind w:left="720"/>
      </w:pPr>
    </w:p>
    <w:p w:rsidR="007C767F" w:rsidRDefault="007C767F">
      <w:pPr>
        <w:spacing w:after="0"/>
      </w:pPr>
    </w:p>
    <w:p w:rsidR="007C767F" w:rsidRDefault="00B17E2F">
      <w:pPr>
        <w:spacing w:after="0"/>
      </w:pPr>
      <w:r>
        <w:rPr>
          <w:rFonts w:ascii="Cambria" w:eastAsia="Cambria" w:hAnsi="Cambria" w:cs="Cambria"/>
          <w:b/>
        </w:rPr>
        <w:t>Material #2</w:t>
      </w:r>
    </w:p>
    <w:p w:rsidR="007C767F" w:rsidRDefault="00B17E2F">
      <w:pPr>
        <w:spacing w:after="0"/>
        <w:ind w:left="720"/>
      </w:pPr>
      <w:r>
        <w:rPr>
          <w:rFonts w:ascii="Cambria" w:eastAsia="Cambria" w:hAnsi="Cambria" w:cs="Cambria"/>
          <w:b/>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Battling Disease Student Background </w:t>
            </w:r>
          </w:p>
        </w:tc>
      </w:tr>
    </w:tbl>
    <w:p w:rsidR="007C767F" w:rsidRDefault="007C767F">
      <w:pPr>
        <w:spacing w:after="0"/>
        <w:ind w:left="720"/>
      </w:pPr>
    </w:p>
    <w:p w:rsidR="007C767F" w:rsidRDefault="00B17E2F">
      <w:pPr>
        <w:spacing w:after="0"/>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lastRenderedPageBreak/>
              <w:t xml:space="preserve"> Students read this to gain background knowledge.  </w:t>
            </w: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ind w:left="720"/>
      </w:pPr>
    </w:p>
    <w:p w:rsidR="007C767F" w:rsidRDefault="00B17E2F">
      <w:pPr>
        <w:spacing w:after="0"/>
      </w:pPr>
      <w:r>
        <w:rPr>
          <w:rFonts w:ascii="Cambria" w:eastAsia="Cambria" w:hAnsi="Cambria" w:cs="Cambria"/>
          <w:b/>
        </w:rPr>
        <w:t>Material #3</w:t>
      </w:r>
    </w:p>
    <w:p w:rsidR="007C767F" w:rsidRDefault="00B17E2F">
      <w:pPr>
        <w:spacing w:after="0"/>
        <w:ind w:left="720"/>
      </w:pPr>
      <w:r>
        <w:rPr>
          <w:rFonts w:ascii="Cambria" w:eastAsia="Cambria" w:hAnsi="Cambria" w:cs="Cambria"/>
          <w:b/>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Battling Disease Venn Diagram </w:t>
            </w:r>
          </w:p>
        </w:tc>
      </w:tr>
    </w:tbl>
    <w:p w:rsidR="007C767F" w:rsidRDefault="007C767F">
      <w:pPr>
        <w:spacing w:after="0"/>
        <w:ind w:left="720"/>
      </w:pPr>
    </w:p>
    <w:p w:rsidR="007C767F" w:rsidRDefault="00B17E2F">
      <w:pPr>
        <w:spacing w:after="0"/>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Student use this worksheet to compare and contrast US-Mexican War and modern medical technology </w:t>
            </w: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pPr>
    </w:p>
    <w:p w:rsidR="007C767F" w:rsidRDefault="007C767F">
      <w:pPr>
        <w:spacing w:after="0"/>
      </w:pPr>
    </w:p>
    <w:p w:rsidR="007C767F" w:rsidRDefault="00B17E2F">
      <w:pPr>
        <w:spacing w:after="0"/>
      </w:pPr>
      <w:r>
        <w:rPr>
          <w:rFonts w:ascii="Cambria" w:eastAsia="Cambria" w:hAnsi="Cambria" w:cs="Cambria"/>
          <w:b/>
          <w:u w:val="single"/>
        </w:rPr>
        <w:t xml:space="preserve">Assessment Materials </w:t>
      </w:r>
    </w:p>
    <w:p w:rsidR="007C767F" w:rsidRDefault="00B17E2F">
      <w:pPr>
        <w:spacing w:after="0"/>
      </w:pPr>
      <w:r>
        <w:rPr>
          <w:rFonts w:ascii="Cambria" w:eastAsia="Cambria" w:hAnsi="Cambria" w:cs="Cambria"/>
          <w:b/>
        </w:rPr>
        <w:t>How can teachers tell that each individual student has met the objective? How will teachers s</w:t>
      </w:r>
      <w:r>
        <w:rPr>
          <w:rFonts w:ascii="Cambria" w:eastAsia="Cambria" w:hAnsi="Cambria" w:cs="Cambria"/>
          <w:b/>
        </w:rPr>
        <w:t xml:space="preserve">ee if each student knows the answer to the essential questions or has mastered the skills? Attach below the assessment and, if applicable, a rubric or answer key.  </w:t>
      </w:r>
    </w:p>
    <w:p w:rsidR="007C767F" w:rsidRDefault="007C767F">
      <w:pPr>
        <w:spacing w:after="0"/>
      </w:pPr>
    </w:p>
    <w:p w:rsidR="007C767F" w:rsidRDefault="00B17E2F">
      <w:pPr>
        <w:spacing w:after="0"/>
      </w:pPr>
      <w:r>
        <w:rPr>
          <w:rFonts w:ascii="Cambria" w:eastAsia="Cambria" w:hAnsi="Cambria" w:cs="Cambria"/>
          <w:b/>
        </w:rPr>
        <w:t>Assessment</w:t>
      </w:r>
    </w:p>
    <w:p w:rsidR="007C767F" w:rsidRDefault="00B17E2F">
      <w:pPr>
        <w:spacing w:after="0"/>
        <w:ind w:left="720"/>
      </w:pPr>
      <w:r>
        <w:rPr>
          <w:rFonts w:ascii="Cambria" w:eastAsia="Cambria" w:hAnsi="Cambria" w:cs="Cambria"/>
          <w:b/>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w:t>
            </w: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w:t>
            </w:r>
          </w:p>
          <w:p w:rsidR="007C767F" w:rsidRDefault="007C767F">
            <w:pPr>
              <w:spacing w:after="0" w:line="240" w:lineRule="auto"/>
            </w:pP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pPr>
    </w:p>
    <w:p w:rsidR="007C767F" w:rsidRDefault="00B17E2F">
      <w:pPr>
        <w:spacing w:after="0"/>
      </w:pPr>
      <w:r>
        <w:rPr>
          <w:rFonts w:ascii="Cambria" w:eastAsia="Cambria" w:hAnsi="Cambria" w:cs="Cambria"/>
          <w:b/>
        </w:rPr>
        <w:t xml:space="preserve">Assessment Rubric or Answer Key </w:t>
      </w:r>
    </w:p>
    <w:p w:rsidR="007C767F" w:rsidRDefault="00B17E2F">
      <w:pPr>
        <w:spacing w:after="0"/>
        <w:ind w:left="720"/>
      </w:pPr>
      <w:r>
        <w:rPr>
          <w:rFonts w:ascii="Cambria" w:eastAsia="Cambria" w:hAnsi="Cambria" w:cs="Cambria"/>
          <w:b/>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p w:rsidR="007C767F" w:rsidRDefault="007C767F">
            <w:pPr>
              <w:spacing w:after="0" w:line="240" w:lineRule="auto"/>
            </w:pPr>
          </w:p>
        </w:tc>
      </w:tr>
    </w:tbl>
    <w:p w:rsidR="007C767F" w:rsidRDefault="007C767F">
      <w:pPr>
        <w:spacing w:after="0"/>
        <w:ind w:left="720"/>
      </w:pPr>
    </w:p>
    <w:p w:rsidR="007C767F" w:rsidRDefault="00B17E2F">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7C767F">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7C767F">
            <w:pPr>
              <w:spacing w:after="0" w:line="240" w:lineRule="auto"/>
            </w:pP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Supports for Struggling Learners</w:t>
      </w:r>
    </w:p>
    <w:p w:rsidR="007C767F" w:rsidRDefault="00B17E2F">
      <w:pPr>
        <w:spacing w:after="0"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w:t>
      </w:r>
      <w:r>
        <w:rPr>
          <w:rFonts w:ascii="Cambria" w:eastAsia="Cambria" w:hAnsi="Cambria" w:cs="Cambria"/>
          <w:b/>
          <w:color w:val="FF0000"/>
        </w:rPr>
        <w:t>vy or simplified version of content?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3"/>
              </w:numPr>
              <w:spacing w:after="0" w:line="240" w:lineRule="auto"/>
              <w:ind w:hanging="359"/>
              <w:contextualSpacing/>
              <w:rPr>
                <w:rFonts w:ascii="Cambria" w:eastAsia="Cambria" w:hAnsi="Cambria" w:cs="Cambria"/>
              </w:rPr>
            </w:pPr>
            <w:r>
              <w:rPr>
                <w:rFonts w:ascii="Cambria" w:eastAsia="Cambria" w:hAnsi="Cambria" w:cs="Cambria"/>
              </w:rPr>
              <w:t xml:space="preserve">Read text out loud prior to answering questions </w:t>
            </w:r>
          </w:p>
          <w:p w:rsidR="007C767F" w:rsidRDefault="00B17E2F">
            <w:pPr>
              <w:numPr>
                <w:ilvl w:val="0"/>
                <w:numId w:val="3"/>
              </w:numPr>
              <w:spacing w:after="0" w:line="240" w:lineRule="auto"/>
              <w:ind w:hanging="359"/>
              <w:contextualSpacing/>
              <w:rPr>
                <w:rFonts w:ascii="Cambria" w:eastAsia="Cambria" w:hAnsi="Cambria" w:cs="Cambria"/>
              </w:rPr>
            </w:pPr>
            <w:r>
              <w:rPr>
                <w:rFonts w:ascii="Cambria" w:eastAsia="Cambria" w:hAnsi="Cambria" w:cs="Cambria"/>
              </w:rPr>
              <w:t xml:space="preserve">Mixed-ability partnerships </w:t>
            </w:r>
          </w:p>
          <w:p w:rsidR="007C767F" w:rsidRDefault="00B17E2F">
            <w:pPr>
              <w:numPr>
                <w:ilvl w:val="0"/>
                <w:numId w:val="3"/>
              </w:numPr>
              <w:spacing w:after="0" w:line="240" w:lineRule="auto"/>
              <w:ind w:hanging="359"/>
              <w:contextualSpacing/>
              <w:rPr>
                <w:rFonts w:ascii="Cambria" w:eastAsia="Cambria" w:hAnsi="Cambria" w:cs="Cambria"/>
              </w:rPr>
            </w:pPr>
            <w:r>
              <w:rPr>
                <w:rFonts w:ascii="Cambria" w:eastAsia="Cambria" w:hAnsi="Cambria" w:cs="Cambria"/>
              </w:rPr>
              <w:t xml:space="preserve">Highlighted text </w:t>
            </w:r>
          </w:p>
        </w:tc>
      </w:tr>
    </w:tbl>
    <w:p w:rsidR="007C767F" w:rsidRDefault="007C767F">
      <w:pPr>
        <w:spacing w:after="0" w:line="240" w:lineRule="auto"/>
      </w:pPr>
    </w:p>
    <w:p w:rsidR="007C767F" w:rsidRDefault="00B17E2F">
      <w:pPr>
        <w:spacing w:after="0" w:line="240" w:lineRule="auto"/>
      </w:pPr>
      <w:r>
        <w:rPr>
          <w:rFonts w:ascii="Cambria" w:eastAsia="Cambria" w:hAnsi="Cambria" w:cs="Cambria"/>
          <w:b/>
          <w:u w:val="single"/>
        </w:rPr>
        <w:t xml:space="preserve">Extensions for Excelling Learners </w:t>
      </w:r>
    </w:p>
    <w:p w:rsidR="007C767F" w:rsidRDefault="00B17E2F">
      <w:pPr>
        <w:spacing w:after="0" w:line="240" w:lineRule="auto"/>
      </w:pPr>
      <w:r>
        <w:rPr>
          <w:rFonts w:ascii="Cambria" w:eastAsia="Cambria" w:hAnsi="Cambria" w:cs="Cambria"/>
          <w:b/>
        </w:rPr>
        <w:t>If a learner is really excellin</w:t>
      </w:r>
      <w:r>
        <w:rPr>
          <w:rFonts w:ascii="Cambria" w:eastAsia="Cambria" w:hAnsi="Cambria" w:cs="Cambria"/>
          <w:b/>
        </w:rPr>
        <w:t>g at the objective and skills presented in the lesson, what can be done to continue to challenge this learner?</w:t>
      </w:r>
      <w:r>
        <w:rPr>
          <w:rFonts w:ascii="Cambria" w:eastAsia="Cambria" w:hAnsi="Cambria" w:cs="Cambria"/>
          <w:b/>
          <w:color w:val="FF0000"/>
        </w:rPr>
        <w:t xml:space="preserve"> Can the student create a product or learn more in depth about the content? </w:t>
      </w:r>
    </w:p>
    <w:tbl>
      <w:tblPr>
        <w:tblStyle w:val="aff1"/>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numPr>
                <w:ilvl w:val="0"/>
                <w:numId w:val="1"/>
              </w:numPr>
              <w:spacing w:after="0"/>
              <w:ind w:hanging="359"/>
              <w:contextualSpacing/>
              <w:rPr>
                <w:rFonts w:ascii="Cambria" w:eastAsia="Cambria" w:hAnsi="Cambria" w:cs="Cambria"/>
              </w:rPr>
            </w:pPr>
            <w:r>
              <w:rPr>
                <w:rFonts w:ascii="Cambria" w:eastAsia="Cambria" w:hAnsi="Cambria" w:cs="Cambria"/>
              </w:rPr>
              <w:t>Have a class discussion about the modern health tips that the student</w:t>
            </w:r>
            <w:r>
              <w:rPr>
                <w:rFonts w:ascii="Cambria" w:eastAsia="Cambria" w:hAnsi="Cambria" w:cs="Cambria"/>
              </w:rPr>
              <w:t>s came up with to avoid disease.</w:t>
            </w:r>
          </w:p>
          <w:p w:rsidR="007C767F" w:rsidRDefault="00B17E2F">
            <w:pPr>
              <w:numPr>
                <w:ilvl w:val="0"/>
                <w:numId w:val="1"/>
              </w:numPr>
              <w:spacing w:after="0"/>
              <w:ind w:hanging="359"/>
              <w:contextualSpacing/>
              <w:rPr>
                <w:rFonts w:ascii="Cambria" w:eastAsia="Cambria" w:hAnsi="Cambria" w:cs="Cambria"/>
              </w:rPr>
            </w:pPr>
            <w:r>
              <w:rPr>
                <w:rFonts w:ascii="Cambria" w:eastAsia="Cambria" w:hAnsi="Cambria" w:cs="Cambria"/>
              </w:rPr>
              <w:t>Have students pretend to be Dr. Madison Mills and write a short essay about what the soldiers should do to stay healthy.</w:t>
            </w:r>
          </w:p>
          <w:p w:rsidR="007C767F" w:rsidRDefault="00B17E2F">
            <w:pPr>
              <w:numPr>
                <w:ilvl w:val="0"/>
                <w:numId w:val="1"/>
              </w:numPr>
              <w:ind w:hanging="359"/>
              <w:contextualSpacing/>
              <w:rPr>
                <w:rFonts w:ascii="Cambria" w:eastAsia="Cambria" w:hAnsi="Cambria" w:cs="Cambria"/>
              </w:rPr>
            </w:pPr>
            <w:r>
              <w:rPr>
                <w:rFonts w:ascii="Cambria" w:eastAsia="Cambria" w:hAnsi="Cambria" w:cs="Cambria"/>
              </w:rPr>
              <w:t>Have students set a personal health goal and track progress towards its achievement.</w:t>
            </w:r>
          </w:p>
        </w:tc>
      </w:tr>
    </w:tbl>
    <w:p w:rsidR="007C767F" w:rsidRDefault="007C767F">
      <w:pPr>
        <w:spacing w:after="0" w:line="240" w:lineRule="auto"/>
      </w:pPr>
    </w:p>
    <w:p w:rsidR="007C767F" w:rsidRDefault="00B17E2F">
      <w:pPr>
        <w:spacing w:after="0"/>
      </w:pPr>
      <w:r>
        <w:rPr>
          <w:rFonts w:ascii="Cambria" w:eastAsia="Cambria" w:hAnsi="Cambria" w:cs="Cambria"/>
          <w:b/>
          <w:u w:val="single"/>
        </w:rPr>
        <w:t>Additional Resources</w:t>
      </w:r>
    </w:p>
    <w:p w:rsidR="007C767F" w:rsidRDefault="00B17E2F">
      <w:pPr>
        <w:spacing w:after="0"/>
      </w:pPr>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2"/>
        <w:tblW w:w="9360" w:type="dxa"/>
        <w:tblLayout w:type="fixed"/>
        <w:tblLook w:val="0000" w:firstRow="0" w:lastRow="0" w:firstColumn="0" w:lastColumn="0" w:noHBand="0" w:noVBand="0"/>
      </w:tblPr>
      <w:tblGrid>
        <w:gridCol w:w="9360"/>
      </w:tblGrid>
      <w:tr w:rsidR="007C767F">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r>
              <w:rPr>
                <w:rFonts w:ascii="Cambria" w:eastAsia="Cambria" w:hAnsi="Cambria" w:cs="Cambria"/>
              </w:rPr>
              <w:t>The video to accompany this lesson plan can be downloaded from our For Kids page. Click o</w:t>
            </w:r>
            <w:r>
              <w:rPr>
                <w:rFonts w:ascii="Cambria" w:eastAsia="Cambria" w:hAnsi="Cambria" w:cs="Cambria"/>
              </w:rPr>
              <w:t>n "Medicine in the War." http://www.nps.gov/paal/forkids/index.htm</w:t>
            </w:r>
          </w:p>
          <w:p w:rsidR="007C767F" w:rsidRDefault="00B17E2F">
            <w:r>
              <w:rPr>
                <w:rFonts w:ascii="Cambria" w:eastAsia="Cambria" w:hAnsi="Cambria" w:cs="Cambria"/>
              </w:rPr>
              <w:t>Information on U.S. Army Medical History is in </w:t>
            </w:r>
            <w:hyperlink r:id="rId13">
              <w:r>
                <w:rPr>
                  <w:rFonts w:ascii="Cambria" w:eastAsia="Cambria" w:hAnsi="Cambria" w:cs="Cambria"/>
                </w:rPr>
                <w:t>U.S. Army Medical Department,1818-1865</w:t>
              </w:r>
            </w:hyperlink>
            <w:r>
              <w:rPr>
                <w:rFonts w:ascii="Cambria" w:eastAsia="Cambria" w:hAnsi="Cambria" w:cs="Cambria"/>
              </w:rPr>
              <w:t> by Mary C. Gillett</w:t>
            </w:r>
          </w:p>
        </w:tc>
      </w:tr>
    </w:tbl>
    <w:p w:rsidR="007C767F" w:rsidRDefault="007C767F">
      <w:pPr>
        <w:spacing w:after="0"/>
      </w:pPr>
    </w:p>
    <w:p w:rsidR="007C767F" w:rsidRDefault="00B17E2F">
      <w:pPr>
        <w:spacing w:after="0" w:line="240" w:lineRule="auto"/>
      </w:pPr>
      <w:r>
        <w:rPr>
          <w:rFonts w:ascii="Cambria" w:eastAsia="Cambria" w:hAnsi="Cambria" w:cs="Cambria"/>
          <w:b/>
          <w:u w:val="single"/>
        </w:rPr>
        <w:t>Related Lessons or Educational Materials</w:t>
      </w:r>
    </w:p>
    <w:p w:rsidR="007C767F" w:rsidRDefault="00B17E2F">
      <w:pPr>
        <w:spacing w:after="0"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7C767F" w:rsidRDefault="007C767F">
      <w:pPr>
        <w:spacing w:after="0" w:line="240" w:lineRule="auto"/>
      </w:pPr>
    </w:p>
    <w:tbl>
      <w:tblPr>
        <w:tblStyle w:val="aff3"/>
        <w:tblW w:w="9360" w:type="dxa"/>
        <w:tblLayout w:type="fixed"/>
        <w:tblLook w:val="0000" w:firstRow="0" w:lastRow="0" w:firstColumn="0" w:lastColumn="0" w:noHBand="0" w:noVBand="0"/>
      </w:tblPr>
      <w:tblGrid>
        <w:gridCol w:w="9360"/>
      </w:tblGrid>
      <w:tr w:rsidR="007C767F">
        <w:trPr>
          <w:trHeight w:val="42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767F" w:rsidRDefault="00B17E2F">
            <w:pPr>
              <w:spacing w:after="0" w:line="240" w:lineRule="auto"/>
            </w:pPr>
            <w:r>
              <w:rPr>
                <w:rFonts w:ascii="Cambria" w:eastAsia="Cambria" w:hAnsi="Cambria" w:cs="Cambria"/>
              </w:rPr>
              <w:t xml:space="preserve"> </w:t>
            </w:r>
          </w:p>
        </w:tc>
      </w:tr>
    </w:tbl>
    <w:p w:rsidR="007C767F" w:rsidRDefault="007C767F">
      <w:pPr>
        <w:spacing w:after="100" w:line="240" w:lineRule="auto"/>
      </w:pPr>
    </w:p>
    <w:sectPr w:rsidR="007C767F">
      <w:footerReference w:type="default" r:id="rId14"/>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2F" w:rsidRDefault="00B17E2F">
      <w:pPr>
        <w:spacing w:after="0" w:line="240" w:lineRule="auto"/>
      </w:pPr>
      <w:r>
        <w:separator/>
      </w:r>
    </w:p>
  </w:endnote>
  <w:endnote w:type="continuationSeparator" w:id="0">
    <w:p w:rsidR="00B17E2F" w:rsidRDefault="00B1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7F" w:rsidRDefault="00B17E2F">
    <w:pPr>
      <w:tabs>
        <w:tab w:val="center" w:pos="4680"/>
        <w:tab w:val="right" w:pos="9360"/>
      </w:tabs>
      <w:spacing w:after="0" w:line="240" w:lineRule="auto"/>
      <w:jc w:val="right"/>
    </w:pPr>
    <w:r>
      <w:fldChar w:fldCharType="begin"/>
    </w:r>
    <w:r>
      <w:instrText>PAGE</w:instrText>
    </w:r>
    <w:r>
      <w:fldChar w:fldCharType="separate"/>
    </w:r>
    <w:r w:rsidR="00AB1679">
      <w:rPr>
        <w:noProof/>
      </w:rPr>
      <w:t>1</w:t>
    </w:r>
    <w:r>
      <w:fldChar w:fldCharType="end"/>
    </w:r>
    <w:r>
      <w:t xml:space="preserve"> | Page</w:t>
    </w:r>
  </w:p>
  <w:p w:rsidR="007C767F" w:rsidRDefault="007C767F">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2F" w:rsidRDefault="00B17E2F">
      <w:pPr>
        <w:spacing w:after="0" w:line="240" w:lineRule="auto"/>
      </w:pPr>
      <w:r>
        <w:separator/>
      </w:r>
    </w:p>
  </w:footnote>
  <w:footnote w:type="continuationSeparator" w:id="0">
    <w:p w:rsidR="00B17E2F" w:rsidRDefault="00B17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59C6"/>
    <w:multiLevelType w:val="multilevel"/>
    <w:tmpl w:val="89E6C7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AE62A8D"/>
    <w:multiLevelType w:val="multilevel"/>
    <w:tmpl w:val="59BCF6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1610705"/>
    <w:multiLevelType w:val="multilevel"/>
    <w:tmpl w:val="DC24D654"/>
    <w:lvl w:ilvl="0">
      <w:start w:val="1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3EC7449"/>
    <w:multiLevelType w:val="multilevel"/>
    <w:tmpl w:val="AA90F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4740778"/>
    <w:multiLevelType w:val="multilevel"/>
    <w:tmpl w:val="722680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9BF66E0"/>
    <w:multiLevelType w:val="multilevel"/>
    <w:tmpl w:val="C9D47C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767F"/>
    <w:rsid w:val="007C767F"/>
    <w:rsid w:val="00AB1679"/>
    <w:rsid w:val="00B1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hafe/forteachers/classrooms/battle-of-hf.htm" TargetMode="External"/><Relationship Id="rId13" Type="http://schemas.openxmlformats.org/officeDocument/2006/relationships/hyperlink" Target="http://www.history.army.mil/html/books/030/30-8-1/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estandards.org/ELA-Literacy/RH/6-8/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s.gov/common/uploads/teachers/assets/images/imr/park/paal/28D763EA-155D-451F-676AA53A1EC3C0C5/28D763EA-155D-451F-676AA53A1EC3C0C5.jpg" TargetMode="External"/><Relationship Id="rId4" Type="http://schemas.openxmlformats.org/officeDocument/2006/relationships/settings" Target="settings.xml"/><Relationship Id="rId9" Type="http://schemas.openxmlformats.org/officeDocument/2006/relationships/hyperlink" Target="http://www.nps.gov/paal/forteachers/classrooms/battling-diseas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Copy of Battling Disease.docx.docx</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Battling Disease.docx.docx</dc:title>
  <dc:creator>Chang, Theodora E</dc:creator>
  <cp:lastModifiedBy>Chang, Theodora E</cp:lastModifiedBy>
  <cp:revision>2</cp:revision>
  <dcterms:created xsi:type="dcterms:W3CDTF">2015-02-18T22:33:00Z</dcterms:created>
  <dcterms:modified xsi:type="dcterms:W3CDTF">2015-02-18T22:33:00Z</dcterms:modified>
</cp:coreProperties>
</file>