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82BDB" w14:textId="77777777" w:rsidR="00A5478A" w:rsidRPr="00712148" w:rsidRDefault="00165767" w:rsidP="00712148">
      <w:pPr>
        <w:pStyle w:val="Title"/>
        <w:rPr>
          <w:rFonts w:ascii="Frutiger LT Std 55 Roman" w:hAnsi="Frutiger LT Std 55 Roman"/>
        </w:rPr>
      </w:pPr>
      <w:r w:rsidRPr="00712148">
        <w:rPr>
          <w:rFonts w:ascii="Frutiger LT Std 55 Roman" w:hAnsi="Frutiger LT Std 55 Roman"/>
        </w:rPr>
        <w:t>Reconstruction Era National Historic Network</w:t>
      </w:r>
    </w:p>
    <w:p w14:paraId="1F074B13" w14:textId="77777777" w:rsidR="00165767" w:rsidRPr="00712148" w:rsidRDefault="00165767">
      <w:pPr>
        <w:rPr>
          <w:rStyle w:val="SubtleEmphasis"/>
          <w:rFonts w:ascii="Frutiger LT Std 55 Roman" w:hAnsi="Frutiger LT Std 55 Roman"/>
          <w:sz w:val="32"/>
          <w:szCs w:val="32"/>
        </w:rPr>
      </w:pPr>
      <w:r w:rsidRPr="00712148">
        <w:rPr>
          <w:rStyle w:val="SubtleEmphasis"/>
          <w:rFonts w:ascii="Frutiger LT Std 55 Roman" w:hAnsi="Frutiger LT Std 55 Roman"/>
          <w:sz w:val="32"/>
          <w:szCs w:val="32"/>
        </w:rPr>
        <w:t>Application</w:t>
      </w:r>
    </w:p>
    <w:p w14:paraId="75D7DB8F" w14:textId="77777777" w:rsidR="00165767" w:rsidRDefault="00165767"/>
    <w:p w14:paraId="750EFDF9" w14:textId="77777777" w:rsidR="00165767" w:rsidRPr="00712148" w:rsidRDefault="00165767">
      <w:pPr>
        <w:rPr>
          <w:rStyle w:val="Emphasis"/>
          <w:rFonts w:ascii="Frutiger LT Std 45 Light" w:hAnsi="Frutiger LT Std 45 Light"/>
        </w:rPr>
      </w:pPr>
      <w:r w:rsidRPr="00712148">
        <w:rPr>
          <w:rStyle w:val="Emphasis"/>
          <w:rFonts w:ascii="Frutiger LT Std 45 Light" w:hAnsi="Frutiger LT Std 45 Light"/>
        </w:rPr>
        <w:t>The John D. Dingell, Jr. Conservation, Management, and Recreation Act was signed into law on March 12, 2019, and outlined the creation of the Reconstruction Era National Historic Network. This network, managed by Reconstruction Era National Historical Park, includes sites and programs that are affiliated with the Reconstruction Era, but not necessarily managed by the National Park Service. The network facilitates and reviews Reconstruction Era related research and collaboration with affiliated sites and programs through agreements and partnerships. This network is nationwide and works to provide opportunities for visitors to connect to the stories of Reconstruction.</w:t>
      </w:r>
    </w:p>
    <w:p w14:paraId="5B323191" w14:textId="77777777" w:rsidR="00165767" w:rsidRDefault="00165767"/>
    <w:p w14:paraId="2FA4681C" w14:textId="77777777" w:rsidR="00165767" w:rsidRPr="00712148" w:rsidRDefault="00165767" w:rsidP="00712148">
      <w:pPr>
        <w:pStyle w:val="Heading2"/>
        <w:rPr>
          <w:rFonts w:ascii="Frutiger LT Std 45 Light" w:hAnsi="Frutiger LT Std 45 Light"/>
        </w:rPr>
      </w:pPr>
      <w:r w:rsidRPr="00712148">
        <w:rPr>
          <w:rFonts w:ascii="Frutiger LT Std 45 Light" w:hAnsi="Frutiger LT Std 45 Light"/>
        </w:rPr>
        <w:t>Determining Eligibility</w:t>
      </w:r>
    </w:p>
    <w:p w14:paraId="513ACB3E" w14:textId="77777777" w:rsidR="00165767" w:rsidRPr="00712148" w:rsidRDefault="00165767" w:rsidP="00712148">
      <w:r w:rsidRPr="00712148">
        <w:t>John D. Dingell, Jr. Conservation, Management, and Recreation Act stipulates that the following elements are required for inclusion in the Reconstruction Era National Historic Network:</w:t>
      </w:r>
    </w:p>
    <w:p w14:paraId="5793F7E4" w14:textId="77777777" w:rsidR="00165767" w:rsidRPr="00712148" w:rsidRDefault="00165767" w:rsidP="00712148">
      <w:pPr>
        <w:pStyle w:val="ListParagraph"/>
        <w:numPr>
          <w:ilvl w:val="0"/>
          <w:numId w:val="5"/>
        </w:numPr>
      </w:pPr>
      <w:r w:rsidRPr="00712148">
        <w:t>All units and programs of the National Park Service that are determined by the Secretary of the Interior to relate to the Reconstruction Era. The National Park Service defines the Reconstruction Era as taking place between 1861 to 1900 as Americans struggled, although not always successfully, to build a nation of free and equal citizens in the aftermath of Civil War.</w:t>
      </w:r>
    </w:p>
    <w:p w14:paraId="6299D505" w14:textId="77777777" w:rsidR="00165767" w:rsidRPr="00712148" w:rsidRDefault="00165767" w:rsidP="00712148">
      <w:pPr>
        <w:pStyle w:val="ListParagraph"/>
        <w:numPr>
          <w:ilvl w:val="0"/>
          <w:numId w:val="5"/>
        </w:numPr>
      </w:pPr>
      <w:r w:rsidRPr="00712148">
        <w:t xml:space="preserve">Other Federal, State, local, and privately owned properties that the Secretary determines: relate to the Reconstruction Era and are included in, or determined by the Secretary to be eligible for inclusion in, the National Register of Historic Places. </w:t>
      </w:r>
    </w:p>
    <w:p w14:paraId="428E0FEF" w14:textId="77777777" w:rsidR="00165767" w:rsidRPr="00712148" w:rsidRDefault="00165767" w:rsidP="00712148">
      <w:pPr>
        <w:pStyle w:val="ListParagraph"/>
        <w:numPr>
          <w:ilvl w:val="0"/>
          <w:numId w:val="5"/>
        </w:numPr>
      </w:pPr>
      <w:r w:rsidRPr="00712148">
        <w:t>Other governmental sites, facilities and programs, of an educational, research, or interpretive nature that are directly related to the Reconstruction Era.</w:t>
      </w:r>
    </w:p>
    <w:p w14:paraId="5F062BF9" w14:textId="77777777" w:rsidR="00165767" w:rsidRPr="00712148" w:rsidRDefault="00165767" w:rsidP="00712148">
      <w:r w:rsidRPr="00712148">
        <w:t>Application review will consider (1) Does the site or program fall within the NPS defined period of the Reconstruction Era of 1861-1900? (2) Is the site or program related to the Reconstruction Era and eligible for inclusion in the National register of Historic Places? (3) Is the site, facility, or program directly related to the Reconstruction Era and educational, research, or interpretive in nature?</w:t>
      </w:r>
    </w:p>
    <w:p w14:paraId="0AD1DBBB" w14:textId="123A4A12" w:rsidR="00165767" w:rsidRDefault="00165767" w:rsidP="00712148">
      <w:r w:rsidRPr="00712148">
        <w:t>If your site, facility, or program meets these criteria, please answer the following questions and submit this form t</w:t>
      </w:r>
      <w:r w:rsidR="00773522">
        <w:t xml:space="preserve">o </w:t>
      </w:r>
      <w:r w:rsidR="00A73A00" w:rsidRPr="00A73A00">
        <w:t>rene_information@nps.gov</w:t>
      </w:r>
    </w:p>
    <w:p w14:paraId="2FE75A78" w14:textId="77777777" w:rsidR="00712148" w:rsidRDefault="00712148" w:rsidP="00165767">
      <w:pPr>
        <w:ind w:left="45"/>
      </w:pPr>
    </w:p>
    <w:p w14:paraId="598676A6" w14:textId="77777777" w:rsidR="00712148" w:rsidRDefault="00712148" w:rsidP="00165767">
      <w:pPr>
        <w:ind w:left="45"/>
      </w:pPr>
    </w:p>
    <w:p w14:paraId="16829BF8" w14:textId="77777777" w:rsidR="00712148" w:rsidRDefault="00712148" w:rsidP="00165767">
      <w:pPr>
        <w:ind w:left="45"/>
      </w:pPr>
    </w:p>
    <w:p w14:paraId="2BA62E85" w14:textId="77777777" w:rsidR="00712148" w:rsidRDefault="00712148" w:rsidP="00165767">
      <w:pPr>
        <w:ind w:left="45"/>
      </w:pPr>
    </w:p>
    <w:p w14:paraId="21536B5A" w14:textId="77777777" w:rsidR="00165767" w:rsidRDefault="00712148" w:rsidP="00712148">
      <w:pPr>
        <w:pStyle w:val="Heading2"/>
        <w:rPr>
          <w:rFonts w:ascii="Frutiger LT Std 45 Light" w:hAnsi="Frutiger LT Std 45 Light"/>
        </w:rPr>
      </w:pPr>
      <w:r w:rsidRPr="00712148">
        <w:rPr>
          <w:rFonts w:ascii="Frutiger LT Std 45 Light" w:hAnsi="Frutiger LT Std 45 Light"/>
        </w:rPr>
        <w:lastRenderedPageBreak/>
        <w:t xml:space="preserve">Application </w:t>
      </w:r>
    </w:p>
    <w:p w14:paraId="184A16AB" w14:textId="5AA98734" w:rsidR="00712148" w:rsidRPr="00712148" w:rsidRDefault="00712148" w:rsidP="00712148">
      <w:pPr>
        <w:rPr>
          <w:rFonts w:ascii="Frutiger LT Std 45 Light" w:hAnsi="Frutiger LT Std 45 Light"/>
          <w:i/>
          <w:iCs/>
        </w:rPr>
      </w:pPr>
      <w:r w:rsidRPr="00712148">
        <w:rPr>
          <w:rFonts w:ascii="Frutiger LT Std 45 Light" w:hAnsi="Frutiger LT Std 45 Light"/>
          <w:i/>
          <w:iCs/>
        </w:rPr>
        <w:t xml:space="preserve">Fill out the following as completely as </w:t>
      </w:r>
      <w:r w:rsidR="00DD5003" w:rsidRPr="00712148">
        <w:rPr>
          <w:rFonts w:ascii="Frutiger LT Std 45 Light" w:hAnsi="Frutiger LT Std 45 Light"/>
          <w:i/>
          <w:iCs/>
        </w:rPr>
        <w:t>possible and</w:t>
      </w:r>
      <w:r w:rsidRPr="00712148">
        <w:rPr>
          <w:rFonts w:ascii="Frutiger LT Std 45 Light" w:hAnsi="Frutiger LT Std 45 Light"/>
          <w:i/>
          <w:iCs/>
        </w:rPr>
        <w:t xml:space="preserve"> use as much space as you feel is necessary.</w:t>
      </w:r>
    </w:p>
    <w:tbl>
      <w:tblPr>
        <w:tblStyle w:val="TableGrid"/>
        <w:tblW w:w="0" w:type="auto"/>
        <w:tblInd w:w="45" w:type="dxa"/>
        <w:tblLook w:val="04A0" w:firstRow="1" w:lastRow="0" w:firstColumn="1" w:lastColumn="0" w:noHBand="0" w:noVBand="1"/>
      </w:tblPr>
      <w:tblGrid>
        <w:gridCol w:w="9305"/>
      </w:tblGrid>
      <w:tr w:rsidR="00A935C1" w14:paraId="733C6663" w14:textId="77777777" w:rsidTr="00712148">
        <w:tc>
          <w:tcPr>
            <w:tcW w:w="9305" w:type="dxa"/>
          </w:tcPr>
          <w:p w14:paraId="6D544FB9" w14:textId="77777777" w:rsidR="00A935C1" w:rsidRPr="0002497D" w:rsidRDefault="00A935C1" w:rsidP="00A935C1">
            <w:pPr>
              <w:rPr>
                <w:rFonts w:ascii="Frutiger LT Std 45 Light" w:hAnsi="Frutiger LT Std 45 Light"/>
              </w:rPr>
            </w:pPr>
            <w:r w:rsidRPr="0002497D">
              <w:rPr>
                <w:rFonts w:ascii="Frutiger LT Std 45 Light" w:hAnsi="Frutiger LT Std 45 Light"/>
              </w:rPr>
              <w:t>1.Date of Application</w:t>
            </w:r>
          </w:p>
          <w:p w14:paraId="56834F7C" w14:textId="77777777" w:rsidR="00A935C1" w:rsidRPr="0002497D" w:rsidRDefault="00A935C1" w:rsidP="00A935C1">
            <w:pPr>
              <w:rPr>
                <w:rFonts w:ascii="Frutiger LT Std 45 Light" w:hAnsi="Frutiger LT Std 45 Light"/>
              </w:rPr>
            </w:pPr>
          </w:p>
          <w:p w14:paraId="068D3BD1" w14:textId="77777777" w:rsidR="00A935C1" w:rsidRPr="0002497D" w:rsidRDefault="00A935C1" w:rsidP="00A935C1">
            <w:pPr>
              <w:rPr>
                <w:rFonts w:ascii="Frutiger LT Std 45 Light" w:hAnsi="Frutiger LT Std 45 Light"/>
              </w:rPr>
            </w:pPr>
          </w:p>
        </w:tc>
      </w:tr>
      <w:tr w:rsidR="00A935C1" w14:paraId="06B0BF8D" w14:textId="77777777" w:rsidTr="00712148">
        <w:tc>
          <w:tcPr>
            <w:tcW w:w="9305" w:type="dxa"/>
          </w:tcPr>
          <w:p w14:paraId="6F30DD45" w14:textId="77777777" w:rsidR="00A935C1" w:rsidRPr="0002497D" w:rsidRDefault="00A935C1" w:rsidP="00165767">
            <w:pPr>
              <w:rPr>
                <w:rFonts w:ascii="Frutiger LT Std 45 Light" w:hAnsi="Frutiger LT Std 45 Light"/>
              </w:rPr>
            </w:pPr>
            <w:r w:rsidRPr="0002497D">
              <w:rPr>
                <w:rFonts w:ascii="Frutiger LT Std 45 Light" w:hAnsi="Frutiger LT Std 45 Light"/>
              </w:rPr>
              <w:t>2. What name will be used for your site, facility, or program in the official network materials?</w:t>
            </w:r>
          </w:p>
          <w:p w14:paraId="40A5A344" w14:textId="77777777" w:rsidR="00A935C1" w:rsidRPr="0002497D" w:rsidRDefault="00A935C1" w:rsidP="00165767">
            <w:pPr>
              <w:rPr>
                <w:rFonts w:ascii="Frutiger LT Std 45 Light" w:hAnsi="Frutiger LT Std 45 Light"/>
              </w:rPr>
            </w:pPr>
          </w:p>
          <w:p w14:paraId="2D7543A4" w14:textId="77777777" w:rsidR="00A935C1" w:rsidRPr="0002497D" w:rsidRDefault="00A935C1" w:rsidP="00165767">
            <w:pPr>
              <w:rPr>
                <w:rFonts w:ascii="Frutiger LT Std 45 Light" w:hAnsi="Frutiger LT Std 45 Light"/>
              </w:rPr>
            </w:pPr>
          </w:p>
        </w:tc>
      </w:tr>
      <w:tr w:rsidR="00A935C1" w14:paraId="29036325" w14:textId="77777777" w:rsidTr="00712148">
        <w:tc>
          <w:tcPr>
            <w:tcW w:w="9305" w:type="dxa"/>
          </w:tcPr>
          <w:p w14:paraId="45B136F3" w14:textId="77777777" w:rsidR="00A935C1" w:rsidRPr="0002497D" w:rsidRDefault="00A935C1" w:rsidP="00165767">
            <w:pPr>
              <w:rPr>
                <w:rFonts w:ascii="Frutiger LT Std 45 Light" w:hAnsi="Frutiger LT Std 45 Light"/>
              </w:rPr>
            </w:pPr>
            <w:r w:rsidRPr="0002497D">
              <w:rPr>
                <w:rFonts w:ascii="Frutiger LT Std 45 Light" w:hAnsi="Frutiger LT Std 45 Light"/>
              </w:rPr>
              <w:t xml:space="preserve">3. Describe your site, facility, or program. For example, is it a historic site or building, an archive, or what type of educational or interpretive program currently exists? </w:t>
            </w:r>
          </w:p>
          <w:p w14:paraId="3A95E0FE" w14:textId="77777777" w:rsidR="00A935C1" w:rsidRPr="0002497D" w:rsidRDefault="00A935C1" w:rsidP="00165767">
            <w:pPr>
              <w:rPr>
                <w:rFonts w:ascii="Frutiger LT Std 45 Light" w:hAnsi="Frutiger LT Std 45 Light"/>
              </w:rPr>
            </w:pPr>
          </w:p>
          <w:p w14:paraId="22E54C83" w14:textId="77777777" w:rsidR="00A935C1" w:rsidRPr="0002497D" w:rsidRDefault="00A935C1" w:rsidP="00165767">
            <w:pPr>
              <w:rPr>
                <w:rFonts w:ascii="Frutiger LT Std 45 Light" w:hAnsi="Frutiger LT Std 45 Light"/>
              </w:rPr>
            </w:pPr>
          </w:p>
          <w:p w14:paraId="51B50811" w14:textId="77777777" w:rsidR="00A935C1" w:rsidRPr="0002497D" w:rsidRDefault="00A935C1" w:rsidP="00165767">
            <w:pPr>
              <w:rPr>
                <w:rFonts w:ascii="Frutiger LT Std 45 Light" w:hAnsi="Frutiger LT Std 45 Light"/>
              </w:rPr>
            </w:pPr>
          </w:p>
        </w:tc>
      </w:tr>
      <w:tr w:rsidR="00A935C1" w14:paraId="11864AA0" w14:textId="77777777" w:rsidTr="00712148">
        <w:tc>
          <w:tcPr>
            <w:tcW w:w="9305" w:type="dxa"/>
          </w:tcPr>
          <w:p w14:paraId="01FF5CA9" w14:textId="29C51BDB" w:rsidR="00A935C1" w:rsidRPr="0002497D" w:rsidRDefault="00EC33CF" w:rsidP="00165767">
            <w:pPr>
              <w:rPr>
                <w:rFonts w:ascii="Frutiger LT Std 45 Light" w:hAnsi="Frutiger LT Std 45 Light"/>
              </w:rPr>
            </w:pPr>
            <w:r w:rsidRPr="0002497D">
              <w:rPr>
                <w:rFonts w:ascii="Frutiger LT Std 45 Light" w:hAnsi="Frutiger LT Std 45 Light"/>
              </w:rPr>
              <w:t xml:space="preserve">4. Is the site or property listed, or eligible to be listed, on the National </w:t>
            </w:r>
            <w:r w:rsidR="00CA5FD2">
              <w:rPr>
                <w:rFonts w:ascii="Frutiger LT Std 45 Light" w:hAnsi="Frutiger LT Std 45 Light"/>
              </w:rPr>
              <w:t>R</w:t>
            </w:r>
            <w:r w:rsidRPr="0002497D">
              <w:rPr>
                <w:rFonts w:ascii="Frutiger LT Std 45 Light" w:hAnsi="Frutiger LT Std 45 Light"/>
              </w:rPr>
              <w:t>egister of Historic Places as defined by the United States Department of the Interior?</w:t>
            </w:r>
            <w:r w:rsidR="00CA5FD2">
              <w:rPr>
                <w:rFonts w:ascii="Frutiger LT Std 45 Light" w:hAnsi="Frutiger LT Std 45 Light"/>
              </w:rPr>
              <w:t xml:space="preserve"> </w:t>
            </w:r>
            <w:hyperlink r:id="rId8" w:history="1">
              <w:r w:rsidR="00CA5FD2" w:rsidRPr="00552768">
                <w:rPr>
                  <w:rStyle w:val="Hyperlink"/>
                  <w:rFonts w:ascii="Frutiger LT Std 45 Light" w:hAnsi="Frutiger LT Std 45 Light"/>
                </w:rPr>
                <w:t>For more information visit the NRHP website</w:t>
              </w:r>
            </w:hyperlink>
            <w:r w:rsidR="00CA5FD2">
              <w:rPr>
                <w:rFonts w:ascii="Frutiger LT Std 45 Light" w:hAnsi="Frutiger LT Std 45 Light"/>
              </w:rPr>
              <w:t xml:space="preserve">. </w:t>
            </w:r>
          </w:p>
          <w:p w14:paraId="3C92672F" w14:textId="77777777" w:rsidR="00EC33CF" w:rsidRPr="0002497D" w:rsidRDefault="00EC33CF" w:rsidP="00165767">
            <w:pPr>
              <w:rPr>
                <w:rFonts w:ascii="Frutiger LT Std 45 Light" w:hAnsi="Frutiger LT Std 45 Light"/>
              </w:rPr>
            </w:pPr>
          </w:p>
          <w:p w14:paraId="578D3ADC" w14:textId="77777777" w:rsidR="00EC33CF" w:rsidRPr="0002497D" w:rsidRDefault="00EC33CF" w:rsidP="00165767">
            <w:pPr>
              <w:rPr>
                <w:rFonts w:ascii="Frutiger LT Std 45 Light" w:hAnsi="Frutiger LT Std 45 Light"/>
              </w:rPr>
            </w:pPr>
          </w:p>
          <w:p w14:paraId="6017F106" w14:textId="77777777" w:rsidR="00EC33CF" w:rsidRPr="0002497D" w:rsidRDefault="00EC33CF" w:rsidP="00165767">
            <w:pPr>
              <w:rPr>
                <w:rFonts w:ascii="Frutiger LT Std 45 Light" w:hAnsi="Frutiger LT Std 45 Light"/>
              </w:rPr>
            </w:pPr>
          </w:p>
        </w:tc>
      </w:tr>
      <w:tr w:rsidR="00A935C1" w14:paraId="29436C47" w14:textId="77777777" w:rsidTr="00712148">
        <w:tc>
          <w:tcPr>
            <w:tcW w:w="9305" w:type="dxa"/>
          </w:tcPr>
          <w:p w14:paraId="67E98EA0" w14:textId="77777777" w:rsidR="00A935C1" w:rsidRPr="0002497D" w:rsidRDefault="00EC33CF" w:rsidP="00165767">
            <w:pPr>
              <w:rPr>
                <w:rFonts w:ascii="Frutiger LT Std 45 Light" w:hAnsi="Frutiger LT Std 45 Light"/>
              </w:rPr>
            </w:pPr>
            <w:r w:rsidRPr="0002497D">
              <w:rPr>
                <w:rFonts w:ascii="Frutiger LT Std 45 Light" w:hAnsi="Frutiger LT Std 45 Light"/>
              </w:rPr>
              <w:t>5. Street address, if applicable, for your site, facility, or program</w:t>
            </w:r>
          </w:p>
          <w:p w14:paraId="06117A4D" w14:textId="77777777" w:rsidR="00EC33CF" w:rsidRPr="0002497D" w:rsidRDefault="00EC33CF" w:rsidP="00165767">
            <w:pPr>
              <w:rPr>
                <w:rFonts w:ascii="Frutiger LT Std 45 Light" w:hAnsi="Frutiger LT Std 45 Light"/>
              </w:rPr>
            </w:pPr>
          </w:p>
          <w:p w14:paraId="678D9E35" w14:textId="77777777" w:rsidR="00EC33CF" w:rsidRPr="0002497D" w:rsidRDefault="00EC33CF" w:rsidP="00165767">
            <w:pPr>
              <w:rPr>
                <w:rFonts w:ascii="Frutiger LT Std 45 Light" w:hAnsi="Frutiger LT Std 45 Light"/>
              </w:rPr>
            </w:pPr>
          </w:p>
          <w:p w14:paraId="3EFB46F9" w14:textId="77777777" w:rsidR="00EC33CF" w:rsidRPr="0002497D" w:rsidRDefault="00EC33CF" w:rsidP="00165767">
            <w:pPr>
              <w:rPr>
                <w:rFonts w:ascii="Frutiger LT Std 45 Light" w:hAnsi="Frutiger LT Std 45 Light"/>
              </w:rPr>
            </w:pPr>
          </w:p>
          <w:p w14:paraId="48DE91A1" w14:textId="77777777" w:rsidR="00EC33CF" w:rsidRPr="0002497D" w:rsidRDefault="00EC33CF" w:rsidP="00165767">
            <w:pPr>
              <w:rPr>
                <w:rFonts w:ascii="Frutiger LT Std 45 Light" w:hAnsi="Frutiger LT Std 45 Light"/>
              </w:rPr>
            </w:pPr>
          </w:p>
          <w:p w14:paraId="1D8598CB" w14:textId="77777777" w:rsidR="00EC33CF" w:rsidRPr="0002497D" w:rsidRDefault="00EC33CF" w:rsidP="00165767">
            <w:pPr>
              <w:rPr>
                <w:rFonts w:ascii="Frutiger LT Std 45 Light" w:hAnsi="Frutiger LT Std 45 Light"/>
              </w:rPr>
            </w:pPr>
            <w:r w:rsidRPr="0002497D">
              <w:rPr>
                <w:rFonts w:ascii="Frutiger LT Std 45 Light" w:hAnsi="Frutiger LT Std 45 Light"/>
              </w:rPr>
              <w:t>Do you want this address to be listed publicly? Yes/No</w:t>
            </w:r>
          </w:p>
        </w:tc>
      </w:tr>
      <w:tr w:rsidR="00A935C1" w14:paraId="0A92D9ED" w14:textId="77777777" w:rsidTr="00712148">
        <w:tc>
          <w:tcPr>
            <w:tcW w:w="9305" w:type="dxa"/>
          </w:tcPr>
          <w:p w14:paraId="1A9DB30A" w14:textId="77777777" w:rsidR="00A935C1" w:rsidRPr="0002497D" w:rsidRDefault="00EC33CF" w:rsidP="00165767">
            <w:pPr>
              <w:rPr>
                <w:rFonts w:ascii="Frutiger LT Std 45 Light" w:hAnsi="Frutiger LT Std 45 Light"/>
              </w:rPr>
            </w:pPr>
            <w:r w:rsidRPr="0002497D">
              <w:rPr>
                <w:rFonts w:ascii="Frutiger LT Std 45 Light" w:hAnsi="Frutiger LT Std 45 Light"/>
              </w:rPr>
              <w:t>6. Website for your site, if applicable</w:t>
            </w:r>
          </w:p>
          <w:p w14:paraId="2EEA58E8" w14:textId="77777777" w:rsidR="00EC33CF" w:rsidRPr="0002497D" w:rsidRDefault="00EC33CF" w:rsidP="00165767">
            <w:pPr>
              <w:rPr>
                <w:rFonts w:ascii="Frutiger LT Std 45 Light" w:hAnsi="Frutiger LT Std 45 Light"/>
              </w:rPr>
            </w:pPr>
          </w:p>
          <w:p w14:paraId="6F6180B0" w14:textId="77777777" w:rsidR="00EC33CF" w:rsidRPr="0002497D" w:rsidRDefault="00EC33CF" w:rsidP="00165767">
            <w:pPr>
              <w:rPr>
                <w:rFonts w:ascii="Frutiger LT Std 45 Light" w:hAnsi="Frutiger LT Std 45 Light"/>
              </w:rPr>
            </w:pPr>
          </w:p>
        </w:tc>
      </w:tr>
      <w:tr w:rsidR="00A935C1" w14:paraId="0740351A" w14:textId="77777777" w:rsidTr="00712148">
        <w:tc>
          <w:tcPr>
            <w:tcW w:w="9305" w:type="dxa"/>
          </w:tcPr>
          <w:p w14:paraId="3EBF017C" w14:textId="77777777" w:rsidR="00A935C1" w:rsidRPr="0002497D" w:rsidRDefault="00EC33CF" w:rsidP="00165767">
            <w:pPr>
              <w:rPr>
                <w:rFonts w:ascii="Frutiger LT Std 45 Light" w:hAnsi="Frutiger LT Std 45 Light"/>
              </w:rPr>
            </w:pPr>
            <w:r w:rsidRPr="0002497D">
              <w:rPr>
                <w:rFonts w:ascii="Frutiger LT Std 45 Light" w:hAnsi="Frutiger LT Std 45 Light"/>
              </w:rPr>
              <w:t>7. Is this site currently open to the public? If so, list the hours of operation.</w:t>
            </w:r>
          </w:p>
          <w:p w14:paraId="40A8C837" w14:textId="77777777" w:rsidR="00EC33CF" w:rsidRPr="0002497D" w:rsidRDefault="00EC33CF" w:rsidP="00165767">
            <w:pPr>
              <w:rPr>
                <w:rFonts w:ascii="Frutiger LT Std 45 Light" w:hAnsi="Frutiger LT Std 45 Light"/>
              </w:rPr>
            </w:pPr>
          </w:p>
          <w:p w14:paraId="2615BB7A" w14:textId="77777777" w:rsidR="00EC33CF" w:rsidRPr="0002497D" w:rsidRDefault="00EC33CF" w:rsidP="00165767">
            <w:pPr>
              <w:rPr>
                <w:rFonts w:ascii="Frutiger LT Std 45 Light" w:hAnsi="Frutiger LT Std 45 Light"/>
              </w:rPr>
            </w:pPr>
          </w:p>
          <w:p w14:paraId="2AC5F477" w14:textId="77777777" w:rsidR="00EC33CF" w:rsidRPr="0002497D" w:rsidRDefault="00EC33CF" w:rsidP="00165767">
            <w:pPr>
              <w:rPr>
                <w:rFonts w:ascii="Frutiger LT Std 45 Light" w:hAnsi="Frutiger LT Std 45 Light"/>
              </w:rPr>
            </w:pPr>
          </w:p>
        </w:tc>
      </w:tr>
      <w:tr w:rsidR="00A935C1" w14:paraId="2D33DACC" w14:textId="77777777" w:rsidTr="00712148">
        <w:tc>
          <w:tcPr>
            <w:tcW w:w="9305" w:type="dxa"/>
          </w:tcPr>
          <w:p w14:paraId="4541DEF1" w14:textId="77777777" w:rsidR="00A935C1" w:rsidRPr="0002497D" w:rsidRDefault="00EC33CF" w:rsidP="00165767">
            <w:pPr>
              <w:rPr>
                <w:rFonts w:ascii="Frutiger LT Std 45 Light" w:hAnsi="Frutiger LT Std 45 Light"/>
              </w:rPr>
            </w:pPr>
            <w:r w:rsidRPr="0002497D">
              <w:rPr>
                <w:rFonts w:ascii="Frutiger LT Std 45 Light" w:hAnsi="Frutiger LT Std 45 Light"/>
              </w:rPr>
              <w:t>8. Phone number for your site, facility, or program, if applicable.</w:t>
            </w:r>
          </w:p>
          <w:p w14:paraId="0B129BBF" w14:textId="77777777" w:rsidR="00EC33CF" w:rsidRPr="0002497D" w:rsidRDefault="00EC33CF" w:rsidP="00165767">
            <w:pPr>
              <w:rPr>
                <w:rFonts w:ascii="Frutiger LT Std 45 Light" w:hAnsi="Frutiger LT Std 45 Light"/>
              </w:rPr>
            </w:pPr>
          </w:p>
          <w:p w14:paraId="63ED99D8" w14:textId="77777777" w:rsidR="00EC33CF" w:rsidRPr="0002497D" w:rsidRDefault="00EC33CF" w:rsidP="00165767">
            <w:pPr>
              <w:rPr>
                <w:rFonts w:ascii="Frutiger LT Std 45 Light" w:hAnsi="Frutiger LT Std 45 Light"/>
              </w:rPr>
            </w:pPr>
          </w:p>
        </w:tc>
      </w:tr>
      <w:tr w:rsidR="00EC33CF" w14:paraId="41B1239D" w14:textId="77777777" w:rsidTr="00712148">
        <w:tc>
          <w:tcPr>
            <w:tcW w:w="9305" w:type="dxa"/>
          </w:tcPr>
          <w:p w14:paraId="395D8A18" w14:textId="77777777" w:rsidR="00EC33CF" w:rsidRPr="0002497D" w:rsidRDefault="00EC33CF" w:rsidP="00165767">
            <w:pPr>
              <w:rPr>
                <w:rFonts w:ascii="Frutiger LT Std 45 Light" w:hAnsi="Frutiger LT Std 45 Light"/>
              </w:rPr>
            </w:pPr>
            <w:r w:rsidRPr="0002497D">
              <w:rPr>
                <w:rFonts w:ascii="Frutiger LT Std 45 Light" w:hAnsi="Frutiger LT Std 45 Light"/>
              </w:rPr>
              <w:t>9. Describe how your site, facility, or program relates to the Reconstruction Era, as defined by the National Park Service, and meets the criteria for inclusion in the Reconstruction Era National Historic Network. Provide supplemental materials or sources that would help to verify or support this connection.</w:t>
            </w:r>
          </w:p>
          <w:p w14:paraId="54878738" w14:textId="77777777" w:rsidR="00EC33CF" w:rsidRPr="0002497D" w:rsidRDefault="00EC33CF" w:rsidP="00165767">
            <w:pPr>
              <w:rPr>
                <w:rFonts w:ascii="Frutiger LT Std 45 Light" w:hAnsi="Frutiger LT Std 45 Light"/>
              </w:rPr>
            </w:pPr>
          </w:p>
          <w:p w14:paraId="6E5B5AA3" w14:textId="77777777" w:rsidR="00EC33CF" w:rsidRPr="0002497D" w:rsidRDefault="00EC33CF" w:rsidP="00165767">
            <w:pPr>
              <w:rPr>
                <w:rFonts w:ascii="Frutiger LT Std 45 Light" w:hAnsi="Frutiger LT Std 45 Light"/>
              </w:rPr>
            </w:pPr>
          </w:p>
        </w:tc>
      </w:tr>
      <w:tr w:rsidR="00EC33CF" w14:paraId="4B2D5540" w14:textId="77777777" w:rsidTr="00712148">
        <w:tc>
          <w:tcPr>
            <w:tcW w:w="9305" w:type="dxa"/>
          </w:tcPr>
          <w:p w14:paraId="43B01660" w14:textId="77777777" w:rsidR="00EC33CF" w:rsidRPr="0002497D" w:rsidRDefault="00EC33CF" w:rsidP="00165767">
            <w:pPr>
              <w:rPr>
                <w:rFonts w:ascii="Frutiger LT Std 45 Light" w:hAnsi="Frutiger LT Std 45 Light"/>
              </w:rPr>
            </w:pPr>
            <w:r w:rsidRPr="0002497D">
              <w:rPr>
                <w:rFonts w:ascii="Frutiger LT Std 45 Light" w:hAnsi="Frutiger LT Std 45 Light"/>
              </w:rPr>
              <w:t xml:space="preserve">10. </w:t>
            </w:r>
            <w:r w:rsidR="00712148" w:rsidRPr="0002497D">
              <w:rPr>
                <w:rFonts w:ascii="Frutiger LT Std 45 Light" w:hAnsi="Frutiger LT Std 45 Light"/>
              </w:rPr>
              <w:t xml:space="preserve">Name and contact information for someone who could answer any questions that may come up during the application review process. </w:t>
            </w:r>
            <w:r w:rsidR="00712148" w:rsidRPr="0002497D">
              <w:rPr>
                <w:rFonts w:ascii="Frutiger LT Std 45 Light" w:hAnsi="Frutiger LT Std 45 Light"/>
              </w:rPr>
              <w:br/>
            </w:r>
            <w:r w:rsidR="00712148" w:rsidRPr="0002497D">
              <w:rPr>
                <w:rFonts w:ascii="Frutiger LT Std 45 Light" w:hAnsi="Frutiger LT Std 45 Light"/>
              </w:rPr>
              <w:br/>
              <w:t>Name:</w:t>
            </w:r>
          </w:p>
          <w:p w14:paraId="555740A2" w14:textId="77777777" w:rsidR="00712148" w:rsidRPr="0002497D" w:rsidRDefault="00712148" w:rsidP="00165767">
            <w:pPr>
              <w:rPr>
                <w:rFonts w:ascii="Frutiger LT Std 45 Light" w:hAnsi="Frutiger LT Std 45 Light"/>
              </w:rPr>
            </w:pPr>
            <w:r w:rsidRPr="0002497D">
              <w:rPr>
                <w:rFonts w:ascii="Frutiger LT Std 45 Light" w:hAnsi="Frutiger LT Std 45 Light"/>
              </w:rPr>
              <w:t>Phone Number:</w:t>
            </w:r>
          </w:p>
          <w:p w14:paraId="0F5765F0" w14:textId="77777777" w:rsidR="00712148" w:rsidRPr="0002497D" w:rsidRDefault="00712148" w:rsidP="00165767">
            <w:pPr>
              <w:rPr>
                <w:rFonts w:ascii="Frutiger LT Std 45 Light" w:hAnsi="Frutiger LT Std 45 Light"/>
              </w:rPr>
            </w:pPr>
            <w:r w:rsidRPr="0002497D">
              <w:rPr>
                <w:rFonts w:ascii="Frutiger LT Std 45 Light" w:hAnsi="Frutiger LT Std 45 Light"/>
              </w:rPr>
              <w:br/>
              <w:t>Email Address:</w:t>
            </w:r>
          </w:p>
          <w:p w14:paraId="26EE6EEC" w14:textId="77777777" w:rsidR="00712148" w:rsidRPr="0002497D" w:rsidRDefault="00712148" w:rsidP="00165767">
            <w:pPr>
              <w:rPr>
                <w:rFonts w:ascii="Frutiger LT Std 45 Light" w:hAnsi="Frutiger LT Std 45 Light"/>
              </w:rPr>
            </w:pPr>
          </w:p>
          <w:p w14:paraId="24221932" w14:textId="77777777" w:rsidR="00712148" w:rsidRPr="0002497D" w:rsidRDefault="00712148" w:rsidP="00165767">
            <w:pPr>
              <w:rPr>
                <w:rFonts w:ascii="Frutiger LT Std 45 Light" w:hAnsi="Frutiger LT Std 45 Light"/>
              </w:rPr>
            </w:pPr>
            <w:r w:rsidRPr="0002497D">
              <w:rPr>
                <w:rFonts w:ascii="Frutiger LT Std 45 Light" w:hAnsi="Frutiger LT Std 45 Light"/>
              </w:rPr>
              <w:lastRenderedPageBreak/>
              <w:t>Mailing Address:</w:t>
            </w:r>
          </w:p>
        </w:tc>
      </w:tr>
    </w:tbl>
    <w:p w14:paraId="4ABB038B" w14:textId="77777777" w:rsidR="00165767" w:rsidRDefault="00165767"/>
    <w:sectPr w:rsidR="00165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709A"/>
    <w:multiLevelType w:val="hybridMultilevel"/>
    <w:tmpl w:val="2FF09AF8"/>
    <w:lvl w:ilvl="0" w:tplc="E8546D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D3CB4"/>
    <w:multiLevelType w:val="hybridMultilevel"/>
    <w:tmpl w:val="68248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847A73"/>
    <w:multiLevelType w:val="hybridMultilevel"/>
    <w:tmpl w:val="BC825944"/>
    <w:lvl w:ilvl="0" w:tplc="F8C8D4A0">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5FDC5034"/>
    <w:multiLevelType w:val="hybridMultilevel"/>
    <w:tmpl w:val="7E6A07CE"/>
    <w:lvl w:ilvl="0" w:tplc="02A00636">
      <w:start w:val="10"/>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630341E6"/>
    <w:multiLevelType w:val="hybridMultilevel"/>
    <w:tmpl w:val="27C64B42"/>
    <w:lvl w:ilvl="0" w:tplc="0904588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767"/>
    <w:rsid w:val="0002497D"/>
    <w:rsid w:val="00165767"/>
    <w:rsid w:val="0026266B"/>
    <w:rsid w:val="00552768"/>
    <w:rsid w:val="00712148"/>
    <w:rsid w:val="00773522"/>
    <w:rsid w:val="00790766"/>
    <w:rsid w:val="00814CD3"/>
    <w:rsid w:val="00A27A44"/>
    <w:rsid w:val="00A73A00"/>
    <w:rsid w:val="00A935C1"/>
    <w:rsid w:val="00CA5FD2"/>
    <w:rsid w:val="00DD5003"/>
    <w:rsid w:val="00E04C8E"/>
    <w:rsid w:val="00EC33CF"/>
    <w:rsid w:val="00FF4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3531"/>
  <w15:chartTrackingRefBased/>
  <w15:docId w15:val="{40176679-D5E1-40DB-962B-D20EA9AD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121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767"/>
    <w:pPr>
      <w:ind w:left="720"/>
      <w:contextualSpacing/>
    </w:pPr>
  </w:style>
  <w:style w:type="character" w:styleId="Hyperlink">
    <w:name w:val="Hyperlink"/>
    <w:basedOn w:val="DefaultParagraphFont"/>
    <w:uiPriority w:val="99"/>
    <w:unhideWhenUsed/>
    <w:rsid w:val="00165767"/>
    <w:rPr>
      <w:color w:val="0563C1" w:themeColor="hyperlink"/>
      <w:u w:val="single"/>
    </w:rPr>
  </w:style>
  <w:style w:type="character" w:styleId="UnresolvedMention">
    <w:name w:val="Unresolved Mention"/>
    <w:basedOn w:val="DefaultParagraphFont"/>
    <w:uiPriority w:val="99"/>
    <w:semiHidden/>
    <w:unhideWhenUsed/>
    <w:rsid w:val="00165767"/>
    <w:rPr>
      <w:color w:val="605E5C"/>
      <w:shd w:val="clear" w:color="auto" w:fill="E1DFDD"/>
    </w:rPr>
  </w:style>
  <w:style w:type="table" w:styleId="TableGrid">
    <w:name w:val="Table Grid"/>
    <w:basedOn w:val="TableNormal"/>
    <w:uiPriority w:val="39"/>
    <w:rsid w:val="00165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121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148"/>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712148"/>
    <w:rPr>
      <w:i/>
      <w:iCs/>
      <w:color w:val="404040" w:themeColor="text1" w:themeTint="BF"/>
    </w:rPr>
  </w:style>
  <w:style w:type="character" w:styleId="Emphasis">
    <w:name w:val="Emphasis"/>
    <w:basedOn w:val="DefaultParagraphFont"/>
    <w:uiPriority w:val="20"/>
    <w:qFormat/>
    <w:rsid w:val="00712148"/>
    <w:rPr>
      <w:i/>
      <w:iCs/>
    </w:rPr>
  </w:style>
  <w:style w:type="character" w:customStyle="1" w:styleId="Heading2Char">
    <w:name w:val="Heading 2 Char"/>
    <w:basedOn w:val="DefaultParagraphFont"/>
    <w:link w:val="Heading2"/>
    <w:uiPriority w:val="9"/>
    <w:rsid w:val="0071214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s.gov/subjects/nationalregister/index.ht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26874F0ED9894584C9C3C22DAD350A" ma:contentTypeVersion="10" ma:contentTypeDescription="Create a new document." ma:contentTypeScope="" ma:versionID="9010d09b54b36b996fd83c5a2cd4a5fa">
  <xsd:schema xmlns:xsd="http://www.w3.org/2001/XMLSchema" xmlns:xs="http://www.w3.org/2001/XMLSchema" xmlns:p="http://schemas.microsoft.com/office/2006/metadata/properties" xmlns:ns3="1ba7f38b-48d1-4deb-85a4-ced8a4ae5eaa" xmlns:ns4="9dd8fd04-91ce-40dc-acb6-e27a2659a6cd" targetNamespace="http://schemas.microsoft.com/office/2006/metadata/properties" ma:root="true" ma:fieldsID="140528126f381bf4c9c250689b2e120e" ns3:_="" ns4:_="">
    <xsd:import namespace="1ba7f38b-48d1-4deb-85a4-ced8a4ae5eaa"/>
    <xsd:import namespace="9dd8fd04-91ce-40dc-acb6-e27a2659a6c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7f38b-48d1-4deb-85a4-ced8a4ae5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8fd04-91ce-40dc-acb6-e27a2659a6c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1FEDF0-5DC4-42B1-98AD-1BCFAC953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B86B44-B67F-4ACF-BF20-F33CFB882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7f38b-48d1-4deb-85a4-ced8a4ae5eaa"/>
    <ds:schemaRef ds:uri="9dd8fd04-91ce-40dc-acb6-e27a2659a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687793-B70E-48A5-B712-6E279E270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3241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Christopher W</dc:creator>
  <cp:keywords/>
  <dc:description/>
  <cp:lastModifiedBy>Barr, Christopher W</cp:lastModifiedBy>
  <cp:revision>2</cp:revision>
  <dcterms:created xsi:type="dcterms:W3CDTF">2022-12-02T19:16:00Z</dcterms:created>
  <dcterms:modified xsi:type="dcterms:W3CDTF">2022-12-02T19:16:00Z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0x0101004D26874F0ED9894584C9C3C22DAD350A</vt:lpwstr>
  </property>
</Properties>
</file>