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0F80" w:rsidRDefault="000E0F8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80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Donor Review Decision Worksheet"/>
      </w:tblPr>
      <w:tblGrid>
        <w:gridCol w:w="2857"/>
        <w:gridCol w:w="2595"/>
        <w:gridCol w:w="2674"/>
        <w:gridCol w:w="2674"/>
      </w:tblGrid>
      <w:tr w:rsidR="000E0F80" w:rsidTr="00B14426">
        <w:trPr>
          <w:trHeight w:val="200"/>
          <w:tblHeader/>
        </w:trPr>
        <w:tc>
          <w:tcPr>
            <w:tcW w:w="10798" w:type="dxa"/>
            <w:gridSpan w:val="4"/>
            <w:shd w:val="clear" w:color="auto" w:fill="FFFFCC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5.2. Maintaining the Integrity and Impartiality of, and Public Confidence, in NPS and the Department of the Interior.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Before accepting, utilizing or recognizing donations authorized employees must determine that the totality of </w:t>
            </w:r>
          </w:p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circumstances surrounding the potential donation are met using the following evaluation factors. </w:t>
            </w:r>
          </w:p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  <w:shd w:val="clear" w:color="auto" w:fill="CCFFCC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Evaluation Factors</w:t>
            </w:r>
          </w:p>
        </w:tc>
        <w:tc>
          <w:tcPr>
            <w:tcW w:w="2595" w:type="dxa"/>
            <w:shd w:val="clear" w:color="auto" w:fill="CCFFCC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Identify Issue in Comments</w:t>
            </w:r>
          </w:p>
        </w:tc>
        <w:tc>
          <w:tcPr>
            <w:tcW w:w="2674" w:type="dxa"/>
            <w:shd w:val="clear" w:color="auto" w:fill="CCFFCC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Analysis</w:t>
            </w:r>
          </w:p>
        </w:tc>
        <w:tc>
          <w:tcPr>
            <w:tcW w:w="2674" w:type="dxa"/>
            <w:shd w:val="clear" w:color="auto" w:fill="CCFFCC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Final Results &amp; Notes</w:t>
            </w: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Maintains the integrity of NPS and the Departments programs and operations.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donation is not, nor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appears to be (such as by its size or circumstances), an attempt to influence the exercise of any regulatory or other authority. 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donation meets a legitimate NPS need and does not require the commitment of funding that is not planned or available.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The donation is consist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nt wit</w:t>
            </w:r>
            <w:r>
              <w:rPr>
                <w:rFonts w:ascii="Arial" w:eastAsia="Arial" w:hAnsi="Arial" w:cs="Arial"/>
                <w:sz w:val="20"/>
                <w:szCs w:val="20"/>
              </w:rPr>
              <w:t>h and does not otherwise circumvent law, regulation or policy.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Any conditions or restrictions on the donation are consistent with policy, authorized purposes, or applicable plans.</w:t>
            </w:r>
          </w:p>
        </w:tc>
        <w:tc>
          <w:tcPr>
            <w:tcW w:w="2595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F80">
        <w:trPr>
          <w:trHeight w:val="1480"/>
        </w:trPr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NPS is able to properly and effectively use and manage any donated real or personal property consistent with policy, programmatic, and management goals.</w:t>
            </w:r>
          </w:p>
        </w:tc>
        <w:tc>
          <w:tcPr>
            <w:tcW w:w="2595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donor will not use the donation to state or imply NPS endorsement of the donor of the donor’s product or services.</w:t>
            </w:r>
          </w:p>
        </w:tc>
        <w:tc>
          <w:tcPr>
            <w:tcW w:w="2595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donation, if it involves temporary or term personnel or provides funding to hire temporary or term personnel, is structured in such a manner that these personnel do not inappropriately influence any regulatory actions or other significant decisions.</w:t>
            </w:r>
          </w:p>
          <w:p w:rsidR="000E0F80" w:rsidRDefault="000E0F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E0F80" w:rsidRDefault="000E0F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0E0F80" w:rsidRDefault="000E0F80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Maintains the impartiality, and appearance of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impartiality, of the NPS, the Department, and their employees.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proposed donation is made to a park or program, or made in an amount that would not influence or appear to influence any significant pending NPS or Departmental decision or action involving the donor’s interests.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There is neither an actual nor an implied commitment to take an action favorable to the donor in exchange for the donation.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donor will not obtain or appear to obtain special treatment in dealing with the NPS, the Department, or any of its other bureaus.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Maintains public confidence in the NPS, the Department and their programs and employees.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Acceptance would not likely result in public controversy.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donation comes only with conditions that are consistent with the NPS’ program and policy goals.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E0F80">
        <w:tc>
          <w:tcPr>
            <w:tcW w:w="2855" w:type="dxa"/>
          </w:tcPr>
          <w:p w:rsidR="000E0F80" w:rsidRDefault="001566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The donation consists of only goods and services needed by the NPS.</w:t>
            </w:r>
          </w:p>
        </w:tc>
        <w:tc>
          <w:tcPr>
            <w:tcW w:w="2595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74" w:type="dxa"/>
          </w:tcPr>
          <w:p w:rsidR="000E0F80" w:rsidRDefault="000E0F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E0F80" w:rsidRDefault="000E0F80">
      <w:pPr>
        <w:spacing w:after="0"/>
        <w:rPr>
          <w:rFonts w:ascii="Arial" w:eastAsia="Arial" w:hAnsi="Arial" w:cs="Arial"/>
          <w:sz w:val="20"/>
          <w:szCs w:val="20"/>
        </w:rPr>
      </w:pPr>
    </w:p>
    <w:p w:rsidR="000E0F80" w:rsidRDefault="001566C6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NOTES:  </w:t>
      </w:r>
      <w:bookmarkStart w:id="0" w:name="_GoBack"/>
      <w:bookmarkEnd w:id="0"/>
    </w:p>
    <w:sectPr w:rsidR="000E0F80">
      <w:headerReference w:type="default" r:id="rId6"/>
      <w:pgSz w:w="12240" w:h="16340"/>
      <w:pgMar w:top="1871" w:right="895" w:bottom="929" w:left="121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6C6" w:rsidRDefault="001566C6">
      <w:pPr>
        <w:spacing w:after="0" w:line="240" w:lineRule="auto"/>
      </w:pPr>
      <w:r>
        <w:separator/>
      </w:r>
    </w:p>
  </w:endnote>
  <w:endnote w:type="continuationSeparator" w:id="0">
    <w:p w:rsidR="001566C6" w:rsidRDefault="00156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6C6" w:rsidRDefault="001566C6">
      <w:pPr>
        <w:spacing w:after="0" w:line="240" w:lineRule="auto"/>
      </w:pPr>
      <w:r>
        <w:separator/>
      </w:r>
    </w:p>
  </w:footnote>
  <w:footnote w:type="continuationSeparator" w:id="0">
    <w:p w:rsidR="001566C6" w:rsidRDefault="00156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F80" w:rsidRDefault="001566C6">
    <w:pPr>
      <w:tabs>
        <w:tab w:val="center" w:pos="4680"/>
        <w:tab w:val="right" w:pos="9360"/>
      </w:tabs>
      <w:spacing w:before="720"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  <w:b/>
      </w:rPr>
      <w:t>Proposed Donation</w:t>
    </w:r>
    <w:r>
      <w:rPr>
        <w:rFonts w:ascii="Arial" w:eastAsia="Arial" w:hAnsi="Arial" w:cs="Arial"/>
      </w:rPr>
      <w:t xml:space="preserve"> </w:t>
    </w:r>
    <w:r>
      <w:rPr>
        <w:rFonts w:ascii="Arial" w:eastAsia="Arial" w:hAnsi="Arial" w:cs="Arial"/>
        <w:b/>
      </w:rPr>
      <w:t>(Entity Name; Purpose; Value):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</w:rPr>
      <w:tab/>
    </w:r>
  </w:p>
  <w:p w:rsidR="000E0F80" w:rsidRDefault="001566C6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</w:rPr>
    </w:pPr>
    <w:r>
      <w:rPr>
        <w:rFonts w:ascii="Arial" w:eastAsia="Arial" w:hAnsi="Arial" w:cs="Arial"/>
        <w:b/>
      </w:rPr>
      <w:t>Park/Program/Partner</w:t>
    </w:r>
    <w:r>
      <w:rPr>
        <w:rFonts w:ascii="Arial" w:eastAsia="Arial" w:hAnsi="Arial" w:cs="Arial"/>
      </w:rPr>
      <w:t>:</w:t>
    </w:r>
  </w:p>
  <w:p w:rsidR="000E0F80" w:rsidRDefault="001566C6">
    <w:pP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80"/>
    <w:rsid w:val="000E0F80"/>
    <w:rsid w:val="001566C6"/>
    <w:rsid w:val="00A95EEE"/>
    <w:rsid w:val="00B1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BDEC6-786B-4DDC-BDAC-40580F6F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Mates, Victoria</dc:creator>
  <cp:lastModifiedBy>Jenny Woldt</cp:lastModifiedBy>
  <cp:revision>3</cp:revision>
  <dcterms:created xsi:type="dcterms:W3CDTF">2018-07-25T21:18:00Z</dcterms:created>
  <dcterms:modified xsi:type="dcterms:W3CDTF">2018-08-14T19:46:00Z</dcterms:modified>
</cp:coreProperties>
</file>