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442C5" w14:textId="7E5CCD52" w:rsidR="005F2282" w:rsidRPr="00DC3D3E" w:rsidRDefault="00F403EA" w:rsidP="005F228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Use only for</w:t>
      </w:r>
      <w:r w:rsidRPr="00832D75">
        <w:rPr>
          <w:rFonts w:ascii="Times New Roman" w:eastAsia="Times New Roman" w:hAnsi="Times New Roman" w:cs="Times New Roman"/>
          <w:b/>
          <w:bCs/>
        </w:rPr>
        <w:t xml:space="preserve"> cultural items (unassociated funerary objects, sacred objects, or objects of cultural patrimony)</w:t>
      </w:r>
      <w:r>
        <w:rPr>
          <w:rFonts w:ascii="Times New Roman" w:eastAsia="Times New Roman" w:hAnsi="Times New Roman" w:cs="Times New Roman"/>
        </w:rPr>
        <w:t xml:space="preserve"> in a holding or collection of a museum or Federal agency AFTER </w:t>
      </w:r>
      <w:r w:rsidR="005F2282">
        <w:rPr>
          <w:rFonts w:ascii="Times New Roman" w:eastAsia="Times New Roman" w:hAnsi="Times New Roman" w:cs="Times New Roman"/>
        </w:rPr>
        <w:t xml:space="preserve">inviting consultation (see </w:t>
      </w:r>
      <w:r w:rsidR="005F2282" w:rsidRPr="00DC3D3E">
        <w:rPr>
          <w:rFonts w:ascii="Times New Roman" w:eastAsia="Times New Roman" w:hAnsi="Times New Roman" w:cs="Times New Roman"/>
        </w:rPr>
        <w:t>by</w:t>
      </w:r>
      <w:r w:rsidR="005F2282">
        <w:rPr>
          <w:rFonts w:ascii="Times New Roman" w:eastAsia="Times New Roman" w:hAnsi="Times New Roman" w:cs="Times New Roman"/>
        </w:rPr>
        <w:t xml:space="preserve"> </w:t>
      </w:r>
      <w:hyperlink r:id="rId8" w:anchor="p-10.9(b)" w:history="1">
        <w:r w:rsidR="000A341B">
          <w:rPr>
            <w:rStyle w:val="Hyperlink"/>
            <w:rFonts w:ascii="Times New Roman" w:eastAsia="Times New Roman" w:hAnsi="Times New Roman" w:cs="Times New Roman"/>
          </w:rPr>
          <w:t>43 CFR 10.9(b)</w:t>
        </w:r>
      </w:hyperlink>
      <w:r w:rsidR="005F2282" w:rsidRPr="00DC3D3E">
        <w:rPr>
          <w:rFonts w:ascii="Times New Roman" w:eastAsia="Times New Roman" w:hAnsi="Times New Roman" w:cs="Times New Roman"/>
        </w:rPr>
        <w:t xml:space="preserve"> </w:t>
      </w:r>
      <w:r w:rsidR="005F2282" w:rsidRPr="00DC3D3E">
        <w:rPr>
          <w:rFonts w:ascii="Times New Roman" w:eastAsia="Times New Roman" w:hAnsi="Times New Roman" w:cs="Times New Roman"/>
          <w:i/>
          <w:iCs/>
        </w:rPr>
        <w:t xml:space="preserve">Step </w:t>
      </w:r>
      <w:r w:rsidR="005F2282">
        <w:rPr>
          <w:rFonts w:ascii="Times New Roman" w:eastAsia="Times New Roman" w:hAnsi="Times New Roman" w:cs="Times New Roman"/>
          <w:i/>
          <w:iCs/>
        </w:rPr>
        <w:t>2</w:t>
      </w:r>
      <w:r w:rsidR="005F2282" w:rsidRPr="00DC3D3E">
        <w:rPr>
          <w:rFonts w:ascii="Times New Roman" w:hAnsi="Times New Roman" w:cs="Times New Roman"/>
          <w:i/>
          <w:iCs/>
        </w:rPr>
        <w:t xml:space="preserve"> – </w:t>
      </w:r>
      <w:r w:rsidR="005F2282">
        <w:rPr>
          <w:rFonts w:ascii="Times New Roman" w:hAnsi="Times New Roman" w:cs="Times New Roman"/>
          <w:i/>
          <w:iCs/>
        </w:rPr>
        <w:t>Initiate c</w:t>
      </w:r>
      <w:r w:rsidR="005F2282" w:rsidRPr="00DC3D3E">
        <w:rPr>
          <w:rFonts w:ascii="Times New Roman" w:eastAsia="Times New Roman" w:hAnsi="Times New Roman" w:cs="Times New Roman"/>
          <w:i/>
          <w:iCs/>
        </w:rPr>
        <w:t>onsult</w:t>
      </w:r>
      <w:r w:rsidR="005F2282">
        <w:rPr>
          <w:rFonts w:ascii="Times New Roman" w:eastAsia="Times New Roman" w:hAnsi="Times New Roman" w:cs="Times New Roman"/>
          <w:i/>
          <w:iCs/>
        </w:rPr>
        <w:t>ation</w:t>
      </w:r>
      <w:r w:rsidR="005F2282">
        <w:rPr>
          <w:rFonts w:ascii="Times New Roman" w:eastAsia="Times New Roman" w:hAnsi="Times New Roman" w:cs="Times New Roman"/>
        </w:rPr>
        <w:t>).</w:t>
      </w:r>
      <w:r w:rsidR="005F2282" w:rsidRPr="00DC3D3E">
        <w:rPr>
          <w:rFonts w:ascii="Times New Roman" w:eastAsia="Times New Roman" w:hAnsi="Times New Roman" w:cs="Times New Roman"/>
        </w:rPr>
        <w:t xml:space="preserve"> </w:t>
      </w:r>
    </w:p>
    <w:p w14:paraId="6E0A2825" w14:textId="3AA2767A" w:rsidR="00F403EA" w:rsidRDefault="00F403EA" w:rsidP="00B44ADF">
      <w:pPr>
        <w:spacing w:after="0"/>
        <w:rPr>
          <w:rFonts w:ascii="Times New Roman" w:eastAsia="Times New Roman" w:hAnsi="Times New Roman" w:cs="Times New Roman"/>
        </w:rPr>
      </w:pPr>
    </w:p>
    <w:p w14:paraId="164D8BA0" w14:textId="6982600E" w:rsidR="00B44ADF" w:rsidRPr="00DC3D3E" w:rsidRDefault="006B070B" w:rsidP="00B44ADF">
      <w:pPr>
        <w:spacing w:after="0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  <w:r w:rsidRPr="00DC3D3E">
        <w:rPr>
          <w:rFonts w:ascii="Times New Roman" w:eastAsia="Times New Roman" w:hAnsi="Times New Roman" w:cs="Times New Roman"/>
        </w:rPr>
        <w:t>Use</w:t>
      </w:r>
      <w:r w:rsidR="00803810" w:rsidRPr="00DC3D3E">
        <w:rPr>
          <w:rFonts w:ascii="Times New Roman" w:eastAsia="Times New Roman" w:hAnsi="Times New Roman" w:cs="Times New Roman"/>
        </w:rPr>
        <w:t xml:space="preserve"> this template</w:t>
      </w:r>
      <w:r w:rsidRPr="00DC3D3E">
        <w:rPr>
          <w:rFonts w:ascii="Times New Roman" w:eastAsia="Times New Roman" w:hAnsi="Times New Roman" w:cs="Times New Roman"/>
        </w:rPr>
        <w:t xml:space="preserve"> </w:t>
      </w:r>
      <w:r w:rsidR="00E00932" w:rsidRPr="00DC3D3E">
        <w:rPr>
          <w:rFonts w:ascii="Times New Roman" w:eastAsia="Times New Roman" w:hAnsi="Times New Roman" w:cs="Times New Roman"/>
        </w:rPr>
        <w:t xml:space="preserve">to </w:t>
      </w:r>
      <w:r w:rsidR="00795079" w:rsidRPr="00DC3D3E">
        <w:rPr>
          <w:rFonts w:ascii="Times New Roman" w:eastAsia="Times New Roman" w:hAnsi="Times New Roman" w:cs="Times New Roman"/>
        </w:rPr>
        <w:t xml:space="preserve">prepare a record of consultation as required </w:t>
      </w:r>
      <w:r w:rsidR="00BD5E6D">
        <w:rPr>
          <w:rFonts w:ascii="Times New Roman" w:eastAsia="Times New Roman" w:hAnsi="Times New Roman" w:cs="Times New Roman"/>
        </w:rPr>
        <w:t xml:space="preserve">by </w:t>
      </w:r>
      <w:hyperlink r:id="rId9" w:anchor="p-10.9(c)" w:history="1">
        <w:r w:rsidR="002C2B12" w:rsidRPr="00DC3D3E">
          <w:rPr>
            <w:rStyle w:val="Hyperlink"/>
            <w:rFonts w:ascii="Times New Roman" w:eastAsia="Times New Roman" w:hAnsi="Times New Roman" w:cs="Times New Roman"/>
          </w:rPr>
          <w:t>43 CFR 10.9(c)</w:t>
        </w:r>
      </w:hyperlink>
      <w:r w:rsidR="00ED1C18" w:rsidRPr="00DC3D3E">
        <w:rPr>
          <w:rFonts w:ascii="Times New Roman" w:eastAsia="Times New Roman" w:hAnsi="Times New Roman" w:cs="Times New Roman"/>
        </w:rPr>
        <w:t xml:space="preserve"> </w:t>
      </w:r>
      <w:r w:rsidR="00ED1C18" w:rsidRPr="00DC3D3E">
        <w:rPr>
          <w:rFonts w:ascii="Times New Roman" w:eastAsia="Times New Roman" w:hAnsi="Times New Roman" w:cs="Times New Roman"/>
          <w:i/>
          <w:iCs/>
        </w:rPr>
        <w:t>Step 3</w:t>
      </w:r>
      <w:r w:rsidR="00ED1C18" w:rsidRPr="00DC3D3E">
        <w:rPr>
          <w:rFonts w:ascii="Times New Roman" w:hAnsi="Times New Roman" w:cs="Times New Roman"/>
          <w:i/>
          <w:iCs/>
        </w:rPr>
        <w:t xml:space="preserve"> – </w:t>
      </w:r>
      <w:r w:rsidR="00ED1C18" w:rsidRPr="00DC3D3E">
        <w:rPr>
          <w:rFonts w:ascii="Times New Roman" w:eastAsia="Times New Roman" w:hAnsi="Times New Roman" w:cs="Times New Roman"/>
          <w:i/>
          <w:iCs/>
        </w:rPr>
        <w:t>Consult on cultural items</w:t>
      </w:r>
      <w:r w:rsidR="00ED782C" w:rsidRPr="00DC3D3E">
        <w:rPr>
          <w:rFonts w:ascii="Times New Roman" w:eastAsia="Times New Roman" w:hAnsi="Times New Roman" w:cs="Times New Roman"/>
        </w:rPr>
        <w:t>.</w:t>
      </w:r>
      <w:r w:rsidR="006A0750" w:rsidRPr="00DC3D3E">
        <w:rPr>
          <w:rFonts w:ascii="Times New Roman" w:eastAsia="Times New Roman" w:hAnsi="Times New Roman" w:cs="Times New Roman"/>
        </w:rPr>
        <w:t xml:space="preserve"> </w:t>
      </w:r>
      <w:r w:rsidR="004A470B" w:rsidRPr="00DC3D3E">
        <w:rPr>
          <w:rFonts w:ascii="Times New Roman" w:eastAsia="Times New Roman" w:hAnsi="Times New Roman" w:cs="Times New Roman"/>
        </w:rPr>
        <w:t>Consultation may continue until the museum or Federal agency sends</w:t>
      </w:r>
      <w:r w:rsidR="00A91EAB" w:rsidRPr="00DC3D3E">
        <w:rPr>
          <w:rFonts w:ascii="Times New Roman" w:eastAsia="Times New Roman" w:hAnsi="Times New Roman" w:cs="Times New Roman"/>
        </w:rPr>
        <w:t xml:space="preserve"> a repatriation statement</w:t>
      </w:r>
      <w:r w:rsidR="00B44ADF" w:rsidRPr="00DC3D3E">
        <w:rPr>
          <w:rFonts w:ascii="Times New Roman" w:eastAsia="Times New Roman" w:hAnsi="Times New Roman" w:cs="Times New Roman"/>
        </w:rPr>
        <w:t>, and</w:t>
      </w:r>
      <w:r w:rsidR="00B44ADF" w:rsidRPr="00DC3D3E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additions to a record of consultation may be necessary as consultation continues.</w:t>
      </w:r>
    </w:p>
    <w:p w14:paraId="2DD6BCDB" w14:textId="77777777" w:rsidR="003E3888" w:rsidRPr="00DC3D3E" w:rsidRDefault="003E3888" w:rsidP="00A51C45">
      <w:pPr>
        <w:spacing w:after="0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</w:p>
    <w:p w14:paraId="3256D5C5" w14:textId="0EDA7869" w:rsidR="00CF70B9" w:rsidRPr="00DC3D3E" w:rsidRDefault="006438CC" w:rsidP="00CF70B9">
      <w:pPr>
        <w:spacing w:after="0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  <w:r w:rsidRPr="00DC3D3E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>Insert the following</w:t>
      </w:r>
      <w:r w:rsidR="00F413FC" w:rsidRPr="00DC3D3E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6662F7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>seven pieces of</w:t>
      </w:r>
      <w:r w:rsidRPr="00DC3D3E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information</w:t>
      </w:r>
      <w:r w:rsidR="00CF70B9" w:rsidRPr="00DC3D3E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in</w:t>
      </w:r>
      <w:r w:rsidR="00B44ADF" w:rsidRPr="00DC3D3E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the appropriate places in</w:t>
      </w:r>
      <w:r w:rsidR="00CF70B9" w:rsidRPr="00DC3D3E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this template, indicated by </w:t>
      </w:r>
      <w:r w:rsidR="00CF70B9" w:rsidRPr="00DC3D3E">
        <w:rPr>
          <w:rStyle w:val="normaltextrun"/>
          <w:rFonts w:ascii="Times New Roman" w:hAnsi="Times New Roman" w:cs="Times New Roman"/>
          <w:color w:val="000000"/>
          <w:highlight w:val="yellow"/>
          <w:shd w:val="clear" w:color="auto" w:fill="FFFFFF"/>
        </w:rPr>
        <w:t>{#. Information and additional instructions</w:t>
      </w:r>
      <w:r w:rsidR="00CF70B9" w:rsidRPr="00DC3D3E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}. This is the MINIMUM information required; additional information may be included as necessary or preferred. The format is only a recommendation and not a </w:t>
      </w:r>
      <w:r w:rsidR="00902E53" w:rsidRPr="00DC3D3E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requirement.</w:t>
      </w:r>
    </w:p>
    <w:p w14:paraId="3803934D" w14:textId="14A5A8EC" w:rsidR="0075219F" w:rsidRPr="00082689" w:rsidRDefault="3DA2D256" w:rsidP="00082689">
      <w:pPr>
        <w:pStyle w:val="ListParagraph"/>
        <w:widowControl/>
        <w:numPr>
          <w:ilvl w:val="0"/>
          <w:numId w:val="1"/>
        </w:numPr>
        <w:spacing w:before="100" w:after="100"/>
        <w:contextualSpacing w:val="0"/>
        <w:rPr>
          <w:sz w:val="22"/>
          <w:szCs w:val="22"/>
        </w:rPr>
      </w:pPr>
      <w:r w:rsidRPr="00082689">
        <w:rPr>
          <w:sz w:val="22"/>
          <w:szCs w:val="22"/>
        </w:rPr>
        <w:t>Museum or Federal agency</w:t>
      </w:r>
      <w:r w:rsidR="4CEE0A13" w:rsidRPr="00082689">
        <w:rPr>
          <w:sz w:val="22"/>
          <w:szCs w:val="22"/>
        </w:rPr>
        <w:t xml:space="preserve">. </w:t>
      </w:r>
      <w:bookmarkStart w:id="0" w:name="_Hlk108016588"/>
      <w:r w:rsidR="4CEE0A13" w:rsidRPr="00082689">
        <w:rPr>
          <w:i/>
          <w:iCs/>
          <w:sz w:val="22"/>
          <w:szCs w:val="22"/>
        </w:rPr>
        <w:t>Full name can be abbreviated or referred to by initials after the first instance, i.e. Museum of Natural Science (MONS)</w:t>
      </w:r>
      <w:r w:rsidR="161B3B39" w:rsidRPr="00082689">
        <w:rPr>
          <w:i/>
          <w:iCs/>
          <w:sz w:val="22"/>
          <w:szCs w:val="22"/>
        </w:rPr>
        <w:t>.</w:t>
      </w:r>
    </w:p>
    <w:p w14:paraId="2593BCD5" w14:textId="6D3FFA6D" w:rsidR="008F3BB8" w:rsidRPr="00082689" w:rsidRDefault="38897752" w:rsidP="00082689">
      <w:pPr>
        <w:pStyle w:val="ListParagraph"/>
        <w:widowControl/>
        <w:numPr>
          <w:ilvl w:val="0"/>
          <w:numId w:val="1"/>
        </w:numPr>
        <w:spacing w:before="100" w:after="100"/>
        <w:contextualSpacing w:val="0"/>
        <w:rPr>
          <w:sz w:val="22"/>
          <w:szCs w:val="22"/>
        </w:rPr>
      </w:pPr>
      <w:r w:rsidRPr="00082689">
        <w:rPr>
          <w:rStyle w:val="normaltextrun"/>
          <w:sz w:val="22"/>
          <w:szCs w:val="22"/>
          <w:shd w:val="clear" w:color="auto" w:fill="FFFFFF"/>
        </w:rPr>
        <w:t>C</w:t>
      </w:r>
      <w:r w:rsidR="0AA623D8" w:rsidRPr="00082689">
        <w:rPr>
          <w:rStyle w:val="normaltextrun"/>
          <w:sz w:val="22"/>
          <w:szCs w:val="22"/>
          <w:shd w:val="clear" w:color="auto" w:fill="FFFFFF"/>
        </w:rPr>
        <w:t>onsulting parties</w:t>
      </w:r>
      <w:r w:rsidR="797F9F67" w:rsidRPr="00082689">
        <w:rPr>
          <w:rStyle w:val="normaltextrun"/>
          <w:sz w:val="22"/>
          <w:szCs w:val="22"/>
          <w:shd w:val="clear" w:color="auto" w:fill="FFFFFF"/>
        </w:rPr>
        <w:t>, individual</w:t>
      </w:r>
      <w:r w:rsidR="01DEBE88" w:rsidRPr="00082689">
        <w:rPr>
          <w:rStyle w:val="normaltextrun"/>
          <w:sz w:val="22"/>
          <w:szCs w:val="22"/>
          <w:shd w:val="clear" w:color="auto" w:fill="FFFFFF"/>
        </w:rPr>
        <w:t>ly</w:t>
      </w:r>
      <w:r w:rsidR="797F9F67" w:rsidRPr="00082689">
        <w:rPr>
          <w:rStyle w:val="normaltextrun"/>
          <w:sz w:val="22"/>
          <w:szCs w:val="22"/>
          <w:shd w:val="clear" w:color="auto" w:fill="FFFFFF"/>
        </w:rPr>
        <w:t xml:space="preserve"> named or in attached list</w:t>
      </w:r>
      <w:r w:rsidR="707FD61A" w:rsidRPr="00082689">
        <w:rPr>
          <w:rStyle w:val="normaltextrun"/>
          <w:sz w:val="22"/>
          <w:szCs w:val="22"/>
          <w:shd w:val="clear" w:color="auto" w:fill="FFFFFF"/>
        </w:rPr>
        <w:t xml:space="preserve">. </w:t>
      </w:r>
      <w:r w:rsidR="707FD61A" w:rsidRPr="00082689">
        <w:rPr>
          <w:rStyle w:val="normaltextrun"/>
          <w:i/>
          <w:iCs/>
          <w:sz w:val="22"/>
          <w:szCs w:val="22"/>
          <w:shd w:val="clear" w:color="auto" w:fill="FFFFFF"/>
        </w:rPr>
        <w:t>This</w:t>
      </w:r>
      <w:r w:rsidR="0AA623D8" w:rsidRPr="00082689">
        <w:rPr>
          <w:rStyle w:val="normaltextrun"/>
          <w:i/>
          <w:iCs/>
          <w:sz w:val="22"/>
          <w:szCs w:val="22"/>
          <w:shd w:val="clear" w:color="auto" w:fill="FFFFFF"/>
        </w:rPr>
        <w:t xml:space="preserve"> includes any </w:t>
      </w:r>
      <w:r w:rsidR="0AA623D8" w:rsidRPr="00082689">
        <w:rPr>
          <w:rStyle w:val="findhit"/>
          <w:i/>
          <w:iCs/>
          <w:sz w:val="22"/>
          <w:szCs w:val="22"/>
          <w:shd w:val="clear" w:color="auto" w:fill="FFFFFF"/>
        </w:rPr>
        <w:t>lineal</w:t>
      </w:r>
      <w:r w:rsidR="0AA623D8" w:rsidRPr="00082689">
        <w:rPr>
          <w:rStyle w:val="normaltextrun"/>
          <w:i/>
          <w:iCs/>
          <w:sz w:val="22"/>
          <w:szCs w:val="22"/>
          <w:shd w:val="clear" w:color="auto" w:fill="FFFFFF"/>
        </w:rPr>
        <w:t xml:space="preserve"> descendant(s) and any Indian Tribe(s) or Native Hawaiian organization(s) with potential cultural affiliation.</w:t>
      </w:r>
      <w:r w:rsidR="0FF0959E" w:rsidRPr="00082689">
        <w:rPr>
          <w:rStyle w:val="normaltextrun"/>
          <w:i/>
          <w:iCs/>
          <w:sz w:val="22"/>
          <w:szCs w:val="22"/>
          <w:shd w:val="clear" w:color="auto" w:fill="FFFFFF"/>
        </w:rPr>
        <w:t xml:space="preserve"> </w:t>
      </w:r>
      <w:r w:rsidR="00D269FB" w:rsidRPr="00082689">
        <w:rPr>
          <w:rStyle w:val="normaltextrun"/>
          <w:i/>
          <w:iCs/>
          <w:sz w:val="22"/>
          <w:szCs w:val="22"/>
          <w:shd w:val="clear" w:color="auto" w:fill="FFFFFF"/>
        </w:rPr>
        <w:t>T</w:t>
      </w:r>
      <w:r w:rsidR="0FF0959E" w:rsidRPr="00082689">
        <w:rPr>
          <w:i/>
          <w:iCs/>
          <w:sz w:val="22"/>
          <w:szCs w:val="22"/>
        </w:rPr>
        <w:t xml:space="preserve">itles or individual names </w:t>
      </w:r>
      <w:r w:rsidR="2A4978EA" w:rsidRPr="00082689">
        <w:rPr>
          <w:i/>
          <w:iCs/>
          <w:sz w:val="22"/>
          <w:szCs w:val="22"/>
        </w:rPr>
        <w:t xml:space="preserve">are </w:t>
      </w:r>
      <w:r w:rsidR="0FF0959E" w:rsidRPr="00082689">
        <w:rPr>
          <w:i/>
          <w:iCs/>
          <w:sz w:val="22"/>
          <w:szCs w:val="22"/>
        </w:rPr>
        <w:t>optional</w:t>
      </w:r>
      <w:r w:rsidR="2A4978EA" w:rsidRPr="00082689">
        <w:rPr>
          <w:i/>
          <w:iCs/>
          <w:sz w:val="22"/>
          <w:szCs w:val="22"/>
        </w:rPr>
        <w:t xml:space="preserve">. </w:t>
      </w:r>
      <w:r w:rsidR="707FD61A" w:rsidRPr="00082689">
        <w:rPr>
          <w:i/>
          <w:iCs/>
          <w:sz w:val="22"/>
          <w:szCs w:val="22"/>
        </w:rPr>
        <w:t>Names of l</w:t>
      </w:r>
      <w:r w:rsidR="2A4978EA" w:rsidRPr="00082689">
        <w:rPr>
          <w:i/>
          <w:iCs/>
          <w:sz w:val="22"/>
          <w:szCs w:val="22"/>
        </w:rPr>
        <w:t>ineal descendant may be withheld</w:t>
      </w:r>
      <w:r w:rsidRPr="00082689">
        <w:rPr>
          <w:i/>
          <w:iCs/>
          <w:sz w:val="22"/>
          <w:szCs w:val="22"/>
        </w:rPr>
        <w:t>.</w:t>
      </w:r>
    </w:p>
    <w:p w14:paraId="1E2F2685" w14:textId="7FEFB345" w:rsidR="005762F3" w:rsidRPr="00D54C87" w:rsidRDefault="0016207A" w:rsidP="00D54C87">
      <w:pPr>
        <w:pStyle w:val="ListParagraph"/>
        <w:widowControl/>
        <w:numPr>
          <w:ilvl w:val="0"/>
          <w:numId w:val="1"/>
        </w:numPr>
        <w:spacing w:before="100" w:after="100"/>
        <w:contextualSpacing w:val="0"/>
        <w:rPr>
          <w:sz w:val="22"/>
          <w:szCs w:val="22"/>
        </w:rPr>
      </w:pPr>
      <w:r w:rsidRPr="00082689">
        <w:rPr>
          <w:sz w:val="22"/>
          <w:szCs w:val="22"/>
        </w:rPr>
        <w:t>I</w:t>
      </w:r>
      <w:r w:rsidR="00916E6C" w:rsidRPr="00082689">
        <w:rPr>
          <w:sz w:val="22"/>
          <w:szCs w:val="22"/>
        </w:rPr>
        <w:t>nitiation of consultation.</w:t>
      </w:r>
      <w:r w:rsidR="00D54C87" w:rsidRPr="00D54C87">
        <w:rPr>
          <w:i/>
          <w:iCs/>
          <w:sz w:val="22"/>
          <w:szCs w:val="22"/>
        </w:rPr>
        <w:t xml:space="preserve"> </w:t>
      </w:r>
      <w:r w:rsidR="00D54C87">
        <w:rPr>
          <w:i/>
          <w:iCs/>
          <w:sz w:val="22"/>
          <w:szCs w:val="22"/>
        </w:rPr>
        <w:t>Use this section to make a record of written invitations to consult. Note where invitations to consult can be located.</w:t>
      </w:r>
    </w:p>
    <w:p w14:paraId="0F33E982" w14:textId="39418530" w:rsidR="00916E6C" w:rsidRPr="00082689" w:rsidRDefault="00916E6C" w:rsidP="00082689">
      <w:pPr>
        <w:pStyle w:val="ListParagraph"/>
        <w:widowControl/>
        <w:numPr>
          <w:ilvl w:val="0"/>
          <w:numId w:val="1"/>
        </w:numPr>
        <w:spacing w:before="100" w:after="100"/>
        <w:contextualSpacing w:val="0"/>
        <w:rPr>
          <w:sz w:val="22"/>
          <w:szCs w:val="22"/>
        </w:rPr>
      </w:pPr>
      <w:r w:rsidRPr="00082689">
        <w:rPr>
          <w:sz w:val="22"/>
          <w:szCs w:val="22"/>
        </w:rPr>
        <w:t>Response to invitation to consult.</w:t>
      </w:r>
      <w:r w:rsidR="00AD69C5" w:rsidRPr="00082689">
        <w:rPr>
          <w:sz w:val="22"/>
          <w:szCs w:val="22"/>
        </w:rPr>
        <w:t xml:space="preserve"> </w:t>
      </w:r>
      <w:r w:rsidR="00F3726A" w:rsidRPr="00082689">
        <w:rPr>
          <w:i/>
          <w:iCs/>
          <w:sz w:val="22"/>
          <w:szCs w:val="22"/>
        </w:rPr>
        <w:t xml:space="preserve">Record response, no response, and any deference to other parties. </w:t>
      </w:r>
      <w:r w:rsidR="00AD69C5" w:rsidRPr="00082689">
        <w:rPr>
          <w:i/>
          <w:iCs/>
          <w:sz w:val="22"/>
          <w:szCs w:val="22"/>
        </w:rPr>
        <w:t xml:space="preserve">Include </w:t>
      </w:r>
      <w:r w:rsidR="00027844" w:rsidRPr="00082689">
        <w:rPr>
          <w:i/>
          <w:iCs/>
          <w:sz w:val="22"/>
          <w:szCs w:val="22"/>
        </w:rPr>
        <w:t>information</w:t>
      </w:r>
      <w:r w:rsidR="009E6F6A" w:rsidRPr="00082689">
        <w:rPr>
          <w:i/>
          <w:iCs/>
          <w:sz w:val="22"/>
          <w:szCs w:val="22"/>
        </w:rPr>
        <w:t xml:space="preserve"> </w:t>
      </w:r>
      <w:r w:rsidR="00D54C87">
        <w:rPr>
          <w:i/>
          <w:iCs/>
          <w:sz w:val="22"/>
          <w:szCs w:val="22"/>
        </w:rPr>
        <w:t>provided by c</w:t>
      </w:r>
      <w:r w:rsidR="009E6F6A" w:rsidRPr="00082689">
        <w:rPr>
          <w:i/>
          <w:iCs/>
          <w:sz w:val="22"/>
          <w:szCs w:val="22"/>
        </w:rPr>
        <w:t>onsulting parties</w:t>
      </w:r>
      <w:r w:rsidR="007510ED" w:rsidRPr="00082689">
        <w:rPr>
          <w:i/>
          <w:iCs/>
          <w:sz w:val="22"/>
          <w:szCs w:val="22"/>
        </w:rPr>
        <w:t xml:space="preserve"> </w:t>
      </w:r>
      <w:r w:rsidR="005E261A" w:rsidRPr="00082689">
        <w:rPr>
          <w:i/>
          <w:iCs/>
          <w:sz w:val="22"/>
          <w:szCs w:val="22"/>
        </w:rPr>
        <w:t xml:space="preserve">for preference on method </w:t>
      </w:r>
      <w:r w:rsidR="003B45E5">
        <w:rPr>
          <w:i/>
          <w:iCs/>
          <w:sz w:val="22"/>
          <w:szCs w:val="22"/>
        </w:rPr>
        <w:t xml:space="preserve">and timeline </w:t>
      </w:r>
      <w:r w:rsidR="005E261A" w:rsidRPr="00082689">
        <w:rPr>
          <w:i/>
          <w:iCs/>
          <w:sz w:val="22"/>
          <w:szCs w:val="22"/>
        </w:rPr>
        <w:t>for consultation</w:t>
      </w:r>
      <w:r w:rsidR="000128D7">
        <w:rPr>
          <w:i/>
          <w:iCs/>
          <w:sz w:val="22"/>
          <w:szCs w:val="22"/>
        </w:rPr>
        <w:t>, authorized representative, tra</w:t>
      </w:r>
      <w:r w:rsidR="00F91A82" w:rsidRPr="00082689">
        <w:rPr>
          <w:i/>
          <w:iCs/>
          <w:sz w:val="22"/>
          <w:szCs w:val="22"/>
        </w:rPr>
        <w:t>ditional religious leader and known lineal descendant who may participate in consultation.</w:t>
      </w:r>
    </w:p>
    <w:p w14:paraId="22333141" w14:textId="77777777" w:rsidR="00133DDC" w:rsidRPr="00082689" w:rsidRDefault="00724A65" w:rsidP="00082689">
      <w:pPr>
        <w:pStyle w:val="ListParagraph"/>
        <w:widowControl/>
        <w:numPr>
          <w:ilvl w:val="0"/>
          <w:numId w:val="1"/>
        </w:numPr>
        <w:spacing w:before="100" w:after="100"/>
        <w:contextualSpacing w:val="0"/>
        <w:rPr>
          <w:sz w:val="22"/>
          <w:szCs w:val="22"/>
        </w:rPr>
      </w:pPr>
      <w:r w:rsidRPr="00082689">
        <w:rPr>
          <w:sz w:val="22"/>
          <w:szCs w:val="22"/>
        </w:rPr>
        <w:t xml:space="preserve">Requests for additional information. </w:t>
      </w:r>
      <w:r w:rsidRPr="00082689">
        <w:rPr>
          <w:i/>
          <w:iCs/>
          <w:sz w:val="22"/>
          <w:szCs w:val="22"/>
        </w:rPr>
        <w:t>Record any requests for additional information made by any consulting party.</w:t>
      </w:r>
    </w:p>
    <w:p w14:paraId="153EC73E" w14:textId="7FA96FCE" w:rsidR="001C1B5A" w:rsidRPr="00082689" w:rsidRDefault="0050654F" w:rsidP="00082689">
      <w:pPr>
        <w:pStyle w:val="ListParagraph"/>
        <w:widowControl/>
        <w:numPr>
          <w:ilvl w:val="0"/>
          <w:numId w:val="1"/>
        </w:numPr>
        <w:spacing w:before="100" w:after="100"/>
        <w:contextualSpacing w:val="0"/>
        <w:rPr>
          <w:sz w:val="22"/>
          <w:szCs w:val="22"/>
        </w:rPr>
      </w:pPr>
      <w:r w:rsidRPr="00082689">
        <w:rPr>
          <w:sz w:val="22"/>
          <w:szCs w:val="22"/>
        </w:rPr>
        <w:t>Consultation sessions</w:t>
      </w:r>
      <w:r w:rsidR="001C1B5A" w:rsidRPr="00082689">
        <w:rPr>
          <w:sz w:val="22"/>
          <w:szCs w:val="22"/>
        </w:rPr>
        <w:t xml:space="preserve">, including date, type, and goals of each session. </w:t>
      </w:r>
      <w:r w:rsidR="001C1B5A" w:rsidRPr="00082689">
        <w:rPr>
          <w:i/>
          <w:iCs/>
          <w:sz w:val="22"/>
          <w:szCs w:val="22"/>
        </w:rPr>
        <w:t>Identify participation by {1. Museum or Federal agency representatives by title or name} and representatives of the lineal descendants/Indian Tribes/NHOs: {2. Specific consulting parties involved}.</w:t>
      </w:r>
    </w:p>
    <w:p w14:paraId="3930E471" w14:textId="335773A3" w:rsidR="00F863C1" w:rsidRPr="00224C0F" w:rsidRDefault="00E36B0A" w:rsidP="00224C0F">
      <w:pPr>
        <w:pStyle w:val="ListParagraph"/>
        <w:numPr>
          <w:ilvl w:val="0"/>
          <w:numId w:val="1"/>
        </w:numPr>
        <w:spacing w:before="100" w:after="100"/>
        <w:contextualSpacing w:val="0"/>
        <w:rPr>
          <w:color w:val="000000"/>
          <w:sz w:val="22"/>
          <w:szCs w:val="22"/>
          <w:shd w:val="clear" w:color="auto" w:fill="FFFFFF"/>
        </w:rPr>
      </w:pPr>
      <w:r w:rsidRPr="00082689">
        <w:rPr>
          <w:sz w:val="22"/>
          <w:szCs w:val="22"/>
        </w:rPr>
        <w:t>Results of consultation</w:t>
      </w:r>
      <w:r w:rsidR="00937B4F" w:rsidRPr="00082689">
        <w:rPr>
          <w:sz w:val="22"/>
          <w:szCs w:val="22"/>
        </w:rPr>
        <w:t xml:space="preserve">, including </w:t>
      </w:r>
      <w:r w:rsidR="008A3451" w:rsidRPr="00082689">
        <w:rPr>
          <w:sz w:val="22"/>
          <w:szCs w:val="22"/>
        </w:rPr>
        <w:t xml:space="preserve">additional </w:t>
      </w:r>
      <w:r w:rsidR="00E83DFE" w:rsidRPr="00082689">
        <w:rPr>
          <w:sz w:val="22"/>
          <w:szCs w:val="22"/>
        </w:rPr>
        <w:t>topics</w:t>
      </w:r>
      <w:r w:rsidRPr="00082689">
        <w:rPr>
          <w:sz w:val="22"/>
          <w:szCs w:val="22"/>
        </w:rPr>
        <w:t xml:space="preserve"> as necessary or required</w:t>
      </w:r>
      <w:bookmarkEnd w:id="0"/>
      <w:r w:rsidR="00937B4F" w:rsidRPr="00082689">
        <w:rPr>
          <w:sz w:val="22"/>
          <w:szCs w:val="22"/>
        </w:rPr>
        <w:t>.</w:t>
      </w:r>
      <w:r w:rsidR="004670A5" w:rsidRPr="00082689">
        <w:rPr>
          <w:sz w:val="22"/>
          <w:szCs w:val="22"/>
        </w:rPr>
        <w:t xml:space="preserve"> </w:t>
      </w:r>
      <w:r w:rsidR="006438CC" w:rsidRPr="00082689">
        <w:rPr>
          <w:rStyle w:val="normaltextrun"/>
          <w:i/>
          <w:iCs/>
          <w:color w:val="000000"/>
          <w:sz w:val="22"/>
          <w:szCs w:val="22"/>
          <w:shd w:val="clear" w:color="auto" w:fill="FFFFFF"/>
        </w:rPr>
        <w:t>A record of consultation must describe the concurrence, disagreement, or nonresponse of the consulting parties to the topics addressed during consultation.</w:t>
      </w:r>
      <w:r w:rsidR="006438CC" w:rsidRPr="00082689">
        <w:rPr>
          <w:rStyle w:val="normaltextrun"/>
          <w:color w:val="000000"/>
          <w:sz w:val="22"/>
          <w:szCs w:val="22"/>
          <w:shd w:val="clear" w:color="auto" w:fill="FFFFFF"/>
        </w:rPr>
        <w:t xml:space="preserve"> </w:t>
      </w:r>
    </w:p>
    <w:p w14:paraId="24244B68" w14:textId="5109AFFD" w:rsidR="00197C79" w:rsidRPr="00197C79" w:rsidRDefault="00224C0F" w:rsidP="003A4287">
      <w:pPr>
        <w:spacing w:before="100" w:after="100" w:line="240" w:lineRule="auto"/>
        <w:rPr>
          <w:rFonts w:ascii="Times New Roman" w:hAnsi="Times New Roman" w:cs="Times New Roman"/>
        </w:rPr>
      </w:pPr>
      <w:r w:rsidRPr="62F6EC72">
        <w:rPr>
          <w:rFonts w:ascii="Times New Roman" w:hAnsi="Times New Roman" w:cs="Times New Roman"/>
          <w:b/>
          <w:bCs/>
        </w:rPr>
        <w:t>REMOVE</w:t>
      </w:r>
      <w:r w:rsidRPr="62F6EC72">
        <w:rPr>
          <w:rFonts w:ascii="Times New Roman" w:hAnsi="Times New Roman" w:cs="Times New Roman"/>
        </w:rPr>
        <w:t xml:space="preserve"> these instructions, highlighting, italics, and {braces}.</w:t>
      </w:r>
    </w:p>
    <w:p w14:paraId="5E3CEB34" w14:textId="77777777" w:rsidR="00197C79" w:rsidRDefault="00197C79" w:rsidP="00197C7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405A94E" w14:textId="7BB15CAA" w:rsidR="003327C2" w:rsidRDefault="007E4DC6" w:rsidP="00197C79">
      <w:pPr>
        <w:spacing w:after="0" w:line="240" w:lineRule="auto"/>
        <w:rPr>
          <w:rFonts w:ascii="Times New Roman" w:hAnsi="Times New Roman" w:cs="Times New Roman"/>
        </w:rPr>
      </w:pPr>
      <w:r w:rsidRPr="62F6EC72">
        <w:rPr>
          <w:rFonts w:ascii="Times New Roman" w:hAnsi="Times New Roman" w:cs="Times New Roman"/>
          <w:b/>
          <w:bCs/>
        </w:rPr>
        <w:t>Protect sensitive information</w:t>
      </w:r>
      <w:r w:rsidRPr="62F6EC72">
        <w:rPr>
          <w:rFonts w:ascii="Times New Roman" w:hAnsi="Times New Roman" w:cs="Times New Roman"/>
        </w:rPr>
        <w:t>, as identified by consulting parties, from disclosure to the general public to the extent consistent with applicable law.</w:t>
      </w:r>
      <w:r w:rsidR="00F863C1" w:rsidRPr="62F6EC72">
        <w:rPr>
          <w:rFonts w:ascii="Times New Roman" w:hAnsi="Times New Roman" w:cs="Times New Roman"/>
        </w:rPr>
        <w:t xml:space="preserve"> </w:t>
      </w:r>
      <w:r w:rsidR="001E3A4E">
        <w:rPr>
          <w:rFonts w:ascii="Times New Roman" w:hAnsi="Times New Roman" w:cs="Times New Roman"/>
        </w:rPr>
        <w:t>Retain a record of consultation</w:t>
      </w:r>
      <w:r w:rsidR="00197C79">
        <w:rPr>
          <w:rFonts w:ascii="Times New Roman" w:hAnsi="Times New Roman" w:cs="Times New Roman"/>
        </w:rPr>
        <w:t>.</w:t>
      </w:r>
    </w:p>
    <w:p w14:paraId="7F7A9F06" w14:textId="77777777" w:rsidR="003327C2" w:rsidRDefault="003327C2" w:rsidP="003A4287">
      <w:pPr>
        <w:spacing w:before="100" w:after="100" w:line="240" w:lineRule="auto"/>
        <w:rPr>
          <w:rFonts w:ascii="Times New Roman" w:hAnsi="Times New Roman" w:cs="Times New Roman"/>
        </w:rPr>
      </w:pPr>
    </w:p>
    <w:p w14:paraId="5CD68081" w14:textId="683CCC68" w:rsidR="003A4287" w:rsidRPr="00B46E8B" w:rsidRDefault="003A4287" w:rsidP="003A4287">
      <w:pPr>
        <w:spacing w:before="100" w:after="100" w:line="240" w:lineRule="auto"/>
        <w:rPr>
          <w:rFonts w:ascii="Times New Roman" w:eastAsiaTheme="minorHAnsi" w:hAnsi="Times New Roman" w:cs="Times New Roman"/>
        </w:rPr>
      </w:pPr>
      <w:r w:rsidRPr="00B46E8B">
        <w:rPr>
          <w:rFonts w:ascii="Times New Roman" w:hAnsi="Times New Roman" w:cs="Times New Roman"/>
          <w:b/>
          <w:bCs/>
        </w:rPr>
        <w:t>DO NOT</w:t>
      </w:r>
      <w:r w:rsidRPr="00B46E8B">
        <w:rPr>
          <w:rFonts w:ascii="Times New Roman" w:hAnsi="Times New Roman" w:cs="Times New Roman"/>
        </w:rPr>
        <w:t xml:space="preserve"> send to the National NAGPRA Program</w:t>
      </w:r>
      <w:r>
        <w:rPr>
          <w:rFonts w:ascii="Times New Roman" w:hAnsi="Times New Roman" w:cs="Times New Roman"/>
        </w:rPr>
        <w:t>.</w:t>
      </w:r>
    </w:p>
    <w:p w14:paraId="31933243" w14:textId="2C0CCC00" w:rsidR="004E29CB" w:rsidRDefault="007E4DC6" w:rsidP="009A31DE">
      <w:pPr>
        <w:spacing w:after="0"/>
        <w:ind w:left="360"/>
        <w:rPr>
          <w:rFonts w:ascii="Times New Roman" w:hAnsi="Times New Roman" w:cs="Times New Roman"/>
        </w:rPr>
      </w:pPr>
      <w:r w:rsidRPr="62F6EC72">
        <w:rPr>
          <w:rFonts w:ascii="Times New Roman" w:hAnsi="Times New Roman" w:cs="Times New Roman"/>
        </w:rPr>
        <w:br w:type="page"/>
      </w:r>
    </w:p>
    <w:p w14:paraId="2C857F47" w14:textId="77777777" w:rsidR="00F863C1" w:rsidRPr="004E29CB" w:rsidRDefault="00F863C1" w:rsidP="004E29CB">
      <w:pPr>
        <w:spacing w:after="0"/>
        <w:ind w:left="360"/>
        <w:rPr>
          <w:rStyle w:val="normaltextrun"/>
          <w:rFonts w:ascii="Times New Roman" w:hAnsi="Times New Roman" w:cs="Times New Roman"/>
        </w:rPr>
        <w:sectPr w:rsidR="00F863C1" w:rsidRPr="004E29CB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2F77912" w14:textId="77777777" w:rsidR="005F2532" w:rsidRDefault="005F2532" w:rsidP="005F2532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Record of consultation between {</w:t>
      </w:r>
      <w:r w:rsidRPr="000F2EB5">
        <w:rPr>
          <w:rFonts w:ascii="Times New Roman" w:eastAsia="Times New Roman" w:hAnsi="Times New Roman" w:cs="Times New Roman"/>
          <w:b/>
          <w:bCs/>
          <w:highlight w:val="yellow"/>
        </w:rPr>
        <w:t>1. Museum or Federal agency</w:t>
      </w:r>
      <w:r>
        <w:rPr>
          <w:rFonts w:ascii="Times New Roman" w:eastAsia="Times New Roman" w:hAnsi="Times New Roman" w:cs="Times New Roman"/>
          <w:b/>
          <w:bCs/>
        </w:rPr>
        <w:t>} and {</w:t>
      </w:r>
      <w:r w:rsidRPr="000F2EB5">
        <w:rPr>
          <w:rFonts w:ascii="Times New Roman" w:eastAsia="Times New Roman" w:hAnsi="Times New Roman" w:cs="Times New Roman"/>
          <w:b/>
          <w:bCs/>
          <w:highlight w:val="yellow"/>
        </w:rPr>
        <w:t>2. Consulting parties</w:t>
      </w:r>
      <w:r>
        <w:rPr>
          <w:rFonts w:ascii="Times New Roman" w:eastAsia="Times New Roman" w:hAnsi="Times New Roman" w:cs="Times New Roman"/>
          <w:b/>
          <w:bCs/>
        </w:rPr>
        <w:t>}</w:t>
      </w:r>
    </w:p>
    <w:p w14:paraId="0DD54769" w14:textId="77777777" w:rsidR="00621FCE" w:rsidRPr="00745EF7" w:rsidRDefault="00621FCE" w:rsidP="00A51C45">
      <w:pPr>
        <w:spacing w:after="0"/>
        <w:rPr>
          <w:rFonts w:ascii="Times New Roman" w:eastAsia="Times New Roman" w:hAnsi="Times New Roman" w:cs="Times New Roman"/>
        </w:rPr>
      </w:pPr>
    </w:p>
    <w:p w14:paraId="2E3BCA42" w14:textId="77777777" w:rsidR="0019267F" w:rsidRPr="0019267F" w:rsidRDefault="0019267F" w:rsidP="00A51C45">
      <w:pPr>
        <w:spacing w:after="0"/>
        <w:rPr>
          <w:rFonts w:ascii="Times New Roman" w:eastAsia="Times New Roman" w:hAnsi="Times New Roman" w:cs="Times New Roman"/>
          <w:b/>
          <w:bCs/>
        </w:rPr>
      </w:pPr>
      <w:r w:rsidRPr="0019267F">
        <w:rPr>
          <w:rFonts w:ascii="Times New Roman" w:eastAsia="Times New Roman" w:hAnsi="Times New Roman" w:cs="Times New Roman"/>
          <w:b/>
          <w:bCs/>
        </w:rPr>
        <w:t>Initiation of consultation.</w:t>
      </w:r>
    </w:p>
    <w:p w14:paraId="7743F465" w14:textId="4A02031B" w:rsidR="00374A46" w:rsidRPr="00A51C45" w:rsidRDefault="00B066A5" w:rsidP="00A51C4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{</w:t>
      </w:r>
      <w:r w:rsidR="005762F3" w:rsidRPr="005762F3">
        <w:rPr>
          <w:rFonts w:ascii="Times New Roman" w:eastAsia="Times New Roman" w:hAnsi="Times New Roman" w:cs="Times New Roman"/>
          <w:highlight w:val="yellow"/>
        </w:rPr>
        <w:t xml:space="preserve">3. </w:t>
      </w:r>
      <w:r w:rsidR="00C754C5">
        <w:rPr>
          <w:rFonts w:ascii="Times New Roman" w:eastAsia="Times New Roman" w:hAnsi="Times New Roman" w:cs="Times New Roman"/>
          <w:i/>
          <w:iCs/>
          <w:highlight w:val="yellow"/>
        </w:rPr>
        <w:t xml:space="preserve">Use this section to make a record of </w:t>
      </w:r>
      <w:r w:rsidR="00CC4A56">
        <w:rPr>
          <w:rFonts w:ascii="Times New Roman" w:eastAsia="Times New Roman" w:hAnsi="Times New Roman" w:cs="Times New Roman"/>
          <w:i/>
          <w:iCs/>
          <w:highlight w:val="yellow"/>
        </w:rPr>
        <w:t xml:space="preserve">written invitations to </w:t>
      </w:r>
      <w:r w:rsidR="002601DD">
        <w:rPr>
          <w:rFonts w:ascii="Times New Roman" w:eastAsia="Times New Roman" w:hAnsi="Times New Roman" w:cs="Times New Roman"/>
          <w:i/>
          <w:iCs/>
          <w:highlight w:val="yellow"/>
        </w:rPr>
        <w:t>consult. A</w:t>
      </w:r>
      <w:r w:rsidR="00BF6BE1" w:rsidRPr="005762F3">
        <w:rPr>
          <w:rFonts w:ascii="Times New Roman" w:eastAsia="Times New Roman" w:hAnsi="Times New Roman" w:cs="Times New Roman"/>
          <w:i/>
          <w:iCs/>
          <w:highlight w:val="yellow"/>
        </w:rPr>
        <w:t xml:space="preserve">dd to this section if </w:t>
      </w:r>
      <w:r w:rsidR="00BF6BE1" w:rsidRPr="00EC4FA9">
        <w:rPr>
          <w:rFonts w:ascii="Times New Roman" w:eastAsia="Times New Roman" w:hAnsi="Times New Roman" w:cs="Times New Roman"/>
          <w:i/>
          <w:iCs/>
          <w:highlight w:val="yellow"/>
        </w:rPr>
        <w:t>additional consulting parties are identified</w:t>
      </w:r>
      <w:r w:rsidR="00BD7365">
        <w:rPr>
          <w:rFonts w:ascii="Times New Roman" w:eastAsia="Times New Roman" w:hAnsi="Times New Roman" w:cs="Times New Roman"/>
          <w:i/>
          <w:iCs/>
          <w:highlight w:val="yellow"/>
        </w:rPr>
        <w:t xml:space="preserve"> and invited</w:t>
      </w:r>
      <w:r w:rsidR="00BF6BE1" w:rsidRPr="00EC4FA9">
        <w:rPr>
          <w:rFonts w:ascii="Times New Roman" w:eastAsia="Times New Roman" w:hAnsi="Times New Roman" w:cs="Times New Roman"/>
          <w:i/>
          <w:iCs/>
          <w:highlight w:val="yellow"/>
        </w:rPr>
        <w:t>.</w:t>
      </w:r>
      <w:r>
        <w:rPr>
          <w:rFonts w:ascii="Times New Roman" w:eastAsia="Times New Roman" w:hAnsi="Times New Roman" w:cs="Times New Roman"/>
        </w:rPr>
        <w:t>}</w:t>
      </w:r>
      <w:r w:rsidR="005762F3">
        <w:rPr>
          <w:rFonts w:ascii="Times New Roman" w:eastAsia="Times New Roman" w:hAnsi="Times New Roman" w:cs="Times New Roman"/>
        </w:rPr>
        <w:t xml:space="preserve"> </w:t>
      </w:r>
      <w:r w:rsidR="005762F3" w:rsidRPr="00A51C45">
        <w:rPr>
          <w:rFonts w:ascii="Times New Roman" w:eastAsia="Times New Roman" w:hAnsi="Times New Roman" w:cs="Times New Roman"/>
        </w:rPr>
        <w:t>Copies of each invitation to consult are on file.</w:t>
      </w:r>
    </w:p>
    <w:p w14:paraId="0503B058" w14:textId="77777777" w:rsidR="00374A46" w:rsidRDefault="00374A46" w:rsidP="00A51C45">
      <w:pPr>
        <w:spacing w:after="0"/>
        <w:rPr>
          <w:rFonts w:ascii="Times New Roman" w:eastAsia="Times New Roman" w:hAnsi="Times New Roman" w:cs="Times New Roman"/>
        </w:rPr>
      </w:pPr>
    </w:p>
    <w:p w14:paraId="499BEC38" w14:textId="77777777" w:rsidR="00BF6BE1" w:rsidRDefault="00BF6BE1" w:rsidP="00A51C45">
      <w:pPr>
        <w:spacing w:after="0"/>
        <w:rPr>
          <w:rFonts w:ascii="Times New Roman" w:eastAsia="Times New Roman" w:hAnsi="Times New Roman" w:cs="Times New Roman"/>
        </w:rPr>
      </w:pPr>
    </w:p>
    <w:p w14:paraId="1F046DFA" w14:textId="5D3E3308" w:rsidR="00B066A5" w:rsidRPr="00B066A5" w:rsidRDefault="00B33EF2" w:rsidP="00A51C45">
      <w:pPr>
        <w:spacing w:after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Response to invitation to consult</w:t>
      </w:r>
    </w:p>
    <w:p w14:paraId="7990D7F0" w14:textId="350446FD" w:rsidR="00374A46" w:rsidRPr="00E61077" w:rsidRDefault="00085E66" w:rsidP="00A51C4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{</w:t>
      </w:r>
      <w:r w:rsidR="00C754C5" w:rsidRPr="00AD69C5">
        <w:rPr>
          <w:rFonts w:ascii="Times New Roman" w:eastAsia="Times New Roman" w:hAnsi="Times New Roman" w:cs="Times New Roman"/>
          <w:i/>
          <w:iCs/>
          <w:highlight w:val="yellow"/>
        </w:rPr>
        <w:t>4</w:t>
      </w:r>
      <w:r w:rsidR="00682880" w:rsidRPr="00AD69C5">
        <w:rPr>
          <w:rFonts w:ascii="Times New Roman" w:eastAsia="Times New Roman" w:hAnsi="Times New Roman" w:cs="Times New Roman"/>
          <w:i/>
          <w:iCs/>
          <w:highlight w:val="yellow"/>
        </w:rPr>
        <w:t xml:space="preserve">. </w:t>
      </w:r>
      <w:r w:rsidRPr="00AD69C5">
        <w:rPr>
          <w:rFonts w:ascii="Times New Roman" w:eastAsia="Times New Roman" w:hAnsi="Times New Roman" w:cs="Times New Roman"/>
          <w:i/>
          <w:iCs/>
          <w:highlight w:val="yellow"/>
        </w:rPr>
        <w:t>U</w:t>
      </w:r>
      <w:r w:rsidRPr="00682880">
        <w:rPr>
          <w:rFonts w:ascii="Times New Roman" w:eastAsia="Times New Roman" w:hAnsi="Times New Roman" w:cs="Times New Roman"/>
          <w:i/>
          <w:iCs/>
          <w:highlight w:val="yellow"/>
        </w:rPr>
        <w:t xml:space="preserve">se this </w:t>
      </w:r>
      <w:r w:rsidRPr="00BD7365">
        <w:rPr>
          <w:rFonts w:ascii="Times New Roman" w:eastAsia="Times New Roman" w:hAnsi="Times New Roman" w:cs="Times New Roman"/>
          <w:i/>
          <w:iCs/>
          <w:highlight w:val="yellow"/>
        </w:rPr>
        <w:t>section to track responses</w:t>
      </w:r>
      <w:r w:rsidR="00982BDF" w:rsidRPr="00BD7365">
        <w:rPr>
          <w:rFonts w:ascii="Times New Roman" w:eastAsia="Times New Roman" w:hAnsi="Times New Roman" w:cs="Times New Roman"/>
          <w:i/>
          <w:iCs/>
          <w:highlight w:val="yellow"/>
        </w:rPr>
        <w:t xml:space="preserve"> and repeat</w:t>
      </w:r>
      <w:r w:rsidR="00E61077" w:rsidRPr="00BD7365">
        <w:rPr>
          <w:rFonts w:ascii="Times New Roman" w:eastAsia="Times New Roman" w:hAnsi="Times New Roman" w:cs="Times New Roman"/>
          <w:i/>
          <w:iCs/>
          <w:highlight w:val="yellow"/>
        </w:rPr>
        <w:t xml:space="preserve"> as</w:t>
      </w:r>
      <w:r w:rsidRPr="00BD7365">
        <w:rPr>
          <w:rFonts w:ascii="Times New Roman" w:eastAsia="Times New Roman" w:hAnsi="Times New Roman" w:cs="Times New Roman"/>
          <w:i/>
          <w:iCs/>
          <w:highlight w:val="yellow"/>
        </w:rPr>
        <w:t xml:space="preserve"> </w:t>
      </w:r>
      <w:r w:rsidRPr="00682880">
        <w:rPr>
          <w:rFonts w:ascii="Times New Roman" w:eastAsia="Times New Roman" w:hAnsi="Times New Roman" w:cs="Times New Roman"/>
          <w:i/>
          <w:iCs/>
          <w:highlight w:val="yellow"/>
        </w:rPr>
        <w:t>need</w:t>
      </w:r>
      <w:r w:rsidR="00E61077" w:rsidRPr="00682880">
        <w:rPr>
          <w:rFonts w:ascii="Times New Roman" w:eastAsia="Times New Roman" w:hAnsi="Times New Roman" w:cs="Times New Roman"/>
          <w:i/>
          <w:iCs/>
          <w:highlight w:val="yellow"/>
        </w:rPr>
        <w:t>ed</w:t>
      </w:r>
      <w:r w:rsidRPr="00682880">
        <w:rPr>
          <w:rFonts w:ascii="Times New Roman" w:eastAsia="Times New Roman" w:hAnsi="Times New Roman" w:cs="Times New Roman"/>
          <w:i/>
          <w:iCs/>
          <w:highlight w:val="yellow"/>
        </w:rPr>
        <w:t>.</w:t>
      </w:r>
      <w:r w:rsidR="00682880" w:rsidRPr="00682880">
        <w:rPr>
          <w:rFonts w:ascii="Times New Roman" w:eastAsia="Times New Roman" w:hAnsi="Times New Roman" w:cs="Times New Roman"/>
          <w:i/>
          <w:iCs/>
          <w:highlight w:val="yellow"/>
        </w:rPr>
        <w:t xml:space="preserve"> Table format is only a suggestion.</w:t>
      </w:r>
      <w:r w:rsidR="00E61077">
        <w:rPr>
          <w:rFonts w:ascii="Times New Roman" w:eastAsia="Times New Roman" w:hAnsi="Times New Roman" w:cs="Times New Roman"/>
        </w:rPr>
        <w:t>}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2"/>
        <w:gridCol w:w="1207"/>
        <w:gridCol w:w="1530"/>
        <w:gridCol w:w="1731"/>
      </w:tblGrid>
      <w:tr w:rsidR="00374A46" w:rsidRPr="00BF6BE1" w14:paraId="4F1D0662" w14:textId="77777777" w:rsidTr="00085E66">
        <w:tc>
          <w:tcPr>
            <w:tcW w:w="1922" w:type="dxa"/>
          </w:tcPr>
          <w:p w14:paraId="09348CFA" w14:textId="7777777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6BE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Consulting party</w:t>
            </w:r>
          </w:p>
        </w:tc>
        <w:tc>
          <w:tcPr>
            <w:tcW w:w="1207" w:type="dxa"/>
          </w:tcPr>
          <w:p w14:paraId="4010F8BC" w14:textId="7777777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6BE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Response</w:t>
            </w:r>
          </w:p>
        </w:tc>
        <w:tc>
          <w:tcPr>
            <w:tcW w:w="1530" w:type="dxa"/>
          </w:tcPr>
          <w:p w14:paraId="66231AB0" w14:textId="7777777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6BE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No Response</w:t>
            </w:r>
          </w:p>
        </w:tc>
        <w:tc>
          <w:tcPr>
            <w:tcW w:w="1731" w:type="dxa"/>
          </w:tcPr>
          <w:p w14:paraId="6BC3BC55" w14:textId="5D7F5AB6" w:rsidR="00374A46" w:rsidRPr="00BF6BE1" w:rsidRDefault="00F4266A" w:rsidP="00A51C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Deferred</w:t>
            </w:r>
          </w:p>
        </w:tc>
      </w:tr>
      <w:tr w:rsidR="00374A46" w:rsidRPr="00BF6BE1" w14:paraId="476E382F" w14:textId="77777777" w:rsidTr="00085E66">
        <w:tc>
          <w:tcPr>
            <w:tcW w:w="1922" w:type="dxa"/>
          </w:tcPr>
          <w:p w14:paraId="278AC109" w14:textId="7777777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6BE1">
              <w:rPr>
                <w:rFonts w:ascii="Times New Roman" w:eastAsia="Times New Roman" w:hAnsi="Times New Roman" w:cs="Times New Roman"/>
                <w:i/>
                <w:iCs/>
              </w:rPr>
              <w:t>Tribe A</w:t>
            </w:r>
          </w:p>
        </w:tc>
        <w:tc>
          <w:tcPr>
            <w:tcW w:w="1207" w:type="dxa"/>
          </w:tcPr>
          <w:p w14:paraId="111C2B2C" w14:textId="7B72DA66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6BE1">
              <w:rPr>
                <w:rFonts w:ascii="Times New Roman" w:eastAsia="Times New Roman" w:hAnsi="Times New Roman" w:cs="Times New Roman"/>
                <w:i/>
                <w:iCs/>
              </w:rPr>
              <w:t>X</w:t>
            </w:r>
            <w:r w:rsidR="00682880">
              <w:rPr>
                <w:rFonts w:ascii="Times New Roman" w:eastAsia="Times New Roman" w:hAnsi="Times New Roman" w:cs="Times New Roman"/>
                <w:i/>
                <w:iCs/>
              </w:rPr>
              <w:t xml:space="preserve"> or Date</w:t>
            </w:r>
          </w:p>
        </w:tc>
        <w:tc>
          <w:tcPr>
            <w:tcW w:w="1530" w:type="dxa"/>
          </w:tcPr>
          <w:p w14:paraId="00B0F39B" w14:textId="7777777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731" w:type="dxa"/>
          </w:tcPr>
          <w:p w14:paraId="1F7E32C3" w14:textId="7777777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374A46" w:rsidRPr="00BF6BE1" w14:paraId="1F1136BF" w14:textId="77777777" w:rsidTr="00085E66">
        <w:tc>
          <w:tcPr>
            <w:tcW w:w="1922" w:type="dxa"/>
          </w:tcPr>
          <w:p w14:paraId="6A6E4424" w14:textId="7777777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6BE1">
              <w:rPr>
                <w:rFonts w:ascii="Times New Roman" w:eastAsia="Times New Roman" w:hAnsi="Times New Roman" w:cs="Times New Roman"/>
                <w:i/>
                <w:iCs/>
              </w:rPr>
              <w:t>Tribe B</w:t>
            </w:r>
          </w:p>
        </w:tc>
        <w:tc>
          <w:tcPr>
            <w:tcW w:w="1207" w:type="dxa"/>
          </w:tcPr>
          <w:p w14:paraId="2339122A" w14:textId="7777777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530" w:type="dxa"/>
          </w:tcPr>
          <w:p w14:paraId="5F7A9D1D" w14:textId="1E1CFA9D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6BE1">
              <w:rPr>
                <w:rFonts w:ascii="Times New Roman" w:eastAsia="Times New Roman" w:hAnsi="Times New Roman" w:cs="Times New Roman"/>
                <w:i/>
                <w:iCs/>
              </w:rPr>
              <w:t>X</w:t>
            </w:r>
            <w:r w:rsidR="00682880">
              <w:rPr>
                <w:rFonts w:ascii="Times New Roman" w:eastAsia="Times New Roman" w:hAnsi="Times New Roman" w:cs="Times New Roman"/>
                <w:i/>
                <w:iCs/>
              </w:rPr>
              <w:t xml:space="preserve"> or Date</w:t>
            </w:r>
          </w:p>
        </w:tc>
        <w:tc>
          <w:tcPr>
            <w:tcW w:w="1731" w:type="dxa"/>
          </w:tcPr>
          <w:p w14:paraId="7DEA42CA" w14:textId="7777777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374A46" w:rsidRPr="00BF6BE1" w14:paraId="407806BF" w14:textId="77777777" w:rsidTr="00085E66">
        <w:tc>
          <w:tcPr>
            <w:tcW w:w="1922" w:type="dxa"/>
          </w:tcPr>
          <w:p w14:paraId="726DFE7F" w14:textId="7777777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6BE1">
              <w:rPr>
                <w:rFonts w:ascii="Times New Roman" w:eastAsia="Times New Roman" w:hAnsi="Times New Roman" w:cs="Times New Roman"/>
                <w:i/>
                <w:iCs/>
              </w:rPr>
              <w:t>Tribe C</w:t>
            </w:r>
          </w:p>
        </w:tc>
        <w:tc>
          <w:tcPr>
            <w:tcW w:w="1207" w:type="dxa"/>
          </w:tcPr>
          <w:p w14:paraId="00C9486D" w14:textId="6EA9E099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6BE1">
              <w:rPr>
                <w:rFonts w:ascii="Times New Roman" w:eastAsia="Times New Roman" w:hAnsi="Times New Roman" w:cs="Times New Roman"/>
                <w:i/>
                <w:iCs/>
              </w:rPr>
              <w:t>X</w:t>
            </w:r>
            <w:r w:rsidR="00682880">
              <w:rPr>
                <w:rFonts w:ascii="Times New Roman" w:eastAsia="Times New Roman" w:hAnsi="Times New Roman" w:cs="Times New Roman"/>
                <w:i/>
                <w:iCs/>
              </w:rPr>
              <w:t xml:space="preserve"> or Date</w:t>
            </w:r>
          </w:p>
        </w:tc>
        <w:tc>
          <w:tcPr>
            <w:tcW w:w="1530" w:type="dxa"/>
          </w:tcPr>
          <w:p w14:paraId="44EC1B7E" w14:textId="7777777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731" w:type="dxa"/>
          </w:tcPr>
          <w:p w14:paraId="30E79CD3" w14:textId="7DBF7763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6BE1">
              <w:rPr>
                <w:rFonts w:ascii="Times New Roman" w:eastAsia="Times New Roman" w:hAnsi="Times New Roman" w:cs="Times New Roman"/>
                <w:i/>
                <w:iCs/>
              </w:rPr>
              <w:t>X</w:t>
            </w:r>
            <w:r w:rsidR="00682880">
              <w:rPr>
                <w:rFonts w:ascii="Times New Roman" w:eastAsia="Times New Roman" w:hAnsi="Times New Roman" w:cs="Times New Roman"/>
                <w:i/>
                <w:iCs/>
              </w:rPr>
              <w:t xml:space="preserve"> or Date</w:t>
            </w:r>
            <w:r w:rsidR="00F4266A">
              <w:rPr>
                <w:rFonts w:ascii="Times New Roman" w:eastAsia="Times New Roman" w:hAnsi="Times New Roman" w:cs="Times New Roman"/>
                <w:i/>
                <w:iCs/>
              </w:rPr>
              <w:t xml:space="preserve"> to Tribe A</w:t>
            </w:r>
            <w:r w:rsidR="00330303">
              <w:rPr>
                <w:rFonts w:ascii="Times New Roman" w:eastAsia="Times New Roman" w:hAnsi="Times New Roman" w:cs="Times New Roman"/>
                <w:i/>
                <w:iCs/>
              </w:rPr>
              <w:t xml:space="preserve"> and E</w:t>
            </w:r>
          </w:p>
        </w:tc>
      </w:tr>
      <w:tr w:rsidR="00374A46" w:rsidRPr="00BF6BE1" w14:paraId="4C7083CC" w14:textId="77777777" w:rsidTr="00085E66">
        <w:tc>
          <w:tcPr>
            <w:tcW w:w="1922" w:type="dxa"/>
          </w:tcPr>
          <w:p w14:paraId="57A79AC9" w14:textId="7777777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6BE1">
              <w:rPr>
                <w:rFonts w:ascii="Times New Roman" w:eastAsia="Times New Roman" w:hAnsi="Times New Roman" w:cs="Times New Roman"/>
                <w:i/>
                <w:iCs/>
              </w:rPr>
              <w:t>Tribe D</w:t>
            </w:r>
          </w:p>
        </w:tc>
        <w:tc>
          <w:tcPr>
            <w:tcW w:w="1207" w:type="dxa"/>
          </w:tcPr>
          <w:p w14:paraId="53EA0336" w14:textId="7777777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530" w:type="dxa"/>
          </w:tcPr>
          <w:p w14:paraId="538A0190" w14:textId="68359CF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6BE1">
              <w:rPr>
                <w:rFonts w:ascii="Times New Roman" w:eastAsia="Times New Roman" w:hAnsi="Times New Roman" w:cs="Times New Roman"/>
                <w:i/>
                <w:iCs/>
              </w:rPr>
              <w:t>X</w:t>
            </w:r>
            <w:r w:rsidR="00682880">
              <w:rPr>
                <w:rFonts w:ascii="Times New Roman" w:eastAsia="Times New Roman" w:hAnsi="Times New Roman" w:cs="Times New Roman"/>
                <w:i/>
                <w:iCs/>
              </w:rPr>
              <w:t xml:space="preserve"> or Date</w:t>
            </w:r>
          </w:p>
        </w:tc>
        <w:tc>
          <w:tcPr>
            <w:tcW w:w="1731" w:type="dxa"/>
          </w:tcPr>
          <w:p w14:paraId="706ACE12" w14:textId="7777777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374A46" w:rsidRPr="00BF6BE1" w14:paraId="515DAC99" w14:textId="77777777" w:rsidTr="00085E66">
        <w:tc>
          <w:tcPr>
            <w:tcW w:w="1922" w:type="dxa"/>
          </w:tcPr>
          <w:p w14:paraId="137CFB4F" w14:textId="7777777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6BE1">
              <w:rPr>
                <w:rFonts w:ascii="Times New Roman" w:eastAsia="Times New Roman" w:hAnsi="Times New Roman" w:cs="Times New Roman"/>
                <w:i/>
                <w:iCs/>
              </w:rPr>
              <w:t>Tribe E</w:t>
            </w:r>
          </w:p>
        </w:tc>
        <w:tc>
          <w:tcPr>
            <w:tcW w:w="1207" w:type="dxa"/>
          </w:tcPr>
          <w:p w14:paraId="3CC1C324" w14:textId="7420144A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6BE1">
              <w:rPr>
                <w:rFonts w:ascii="Times New Roman" w:eastAsia="Times New Roman" w:hAnsi="Times New Roman" w:cs="Times New Roman"/>
                <w:i/>
                <w:iCs/>
              </w:rPr>
              <w:t>X</w:t>
            </w:r>
            <w:r w:rsidR="00682880">
              <w:rPr>
                <w:rFonts w:ascii="Times New Roman" w:eastAsia="Times New Roman" w:hAnsi="Times New Roman" w:cs="Times New Roman"/>
                <w:i/>
                <w:iCs/>
              </w:rPr>
              <w:t xml:space="preserve"> or Date</w:t>
            </w:r>
          </w:p>
        </w:tc>
        <w:tc>
          <w:tcPr>
            <w:tcW w:w="1530" w:type="dxa"/>
          </w:tcPr>
          <w:p w14:paraId="706813D1" w14:textId="7777777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731" w:type="dxa"/>
          </w:tcPr>
          <w:p w14:paraId="63CD2DAA" w14:textId="7777777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374A46" w:rsidRPr="00BF6BE1" w14:paraId="24D31AA7" w14:textId="77777777" w:rsidTr="00085E66">
        <w:tc>
          <w:tcPr>
            <w:tcW w:w="1922" w:type="dxa"/>
          </w:tcPr>
          <w:p w14:paraId="11B33B42" w14:textId="7777777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6BE1">
              <w:rPr>
                <w:rFonts w:ascii="Times New Roman" w:eastAsia="Times New Roman" w:hAnsi="Times New Roman" w:cs="Times New Roman"/>
                <w:i/>
                <w:iCs/>
              </w:rPr>
              <w:t>Tribe F</w:t>
            </w:r>
          </w:p>
        </w:tc>
        <w:tc>
          <w:tcPr>
            <w:tcW w:w="1207" w:type="dxa"/>
          </w:tcPr>
          <w:p w14:paraId="23F50601" w14:textId="0C509360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6BE1">
              <w:rPr>
                <w:rFonts w:ascii="Times New Roman" w:eastAsia="Times New Roman" w:hAnsi="Times New Roman" w:cs="Times New Roman"/>
                <w:i/>
                <w:iCs/>
              </w:rPr>
              <w:t>X</w:t>
            </w:r>
            <w:r w:rsidR="00682880">
              <w:rPr>
                <w:rFonts w:ascii="Times New Roman" w:eastAsia="Times New Roman" w:hAnsi="Times New Roman" w:cs="Times New Roman"/>
                <w:i/>
                <w:iCs/>
              </w:rPr>
              <w:t xml:space="preserve"> or Date</w:t>
            </w:r>
          </w:p>
        </w:tc>
        <w:tc>
          <w:tcPr>
            <w:tcW w:w="1530" w:type="dxa"/>
          </w:tcPr>
          <w:p w14:paraId="09F42298" w14:textId="7777777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731" w:type="dxa"/>
          </w:tcPr>
          <w:p w14:paraId="75DFC69B" w14:textId="7777777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</w:tbl>
    <w:p w14:paraId="51B23356" w14:textId="77777777" w:rsidR="00374A46" w:rsidRPr="00BF6BE1" w:rsidRDefault="00374A46" w:rsidP="00A51C45">
      <w:pPr>
        <w:spacing w:after="0"/>
        <w:rPr>
          <w:rFonts w:ascii="Times New Roman" w:eastAsia="Times New Roman" w:hAnsi="Times New Roman" w:cs="Times New Roman"/>
          <w:i/>
          <w:iCs/>
        </w:rPr>
      </w:pPr>
    </w:p>
    <w:p w14:paraId="3C684CB3" w14:textId="17C12381" w:rsidR="00374A46" w:rsidRDefault="00B269C7" w:rsidP="00A51C45">
      <w:pPr>
        <w:spacing w:after="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>{</w:t>
      </w:r>
      <w:r w:rsidRPr="00682880">
        <w:rPr>
          <w:rFonts w:ascii="Times New Roman" w:eastAsia="Times New Roman" w:hAnsi="Times New Roman" w:cs="Times New Roman"/>
          <w:i/>
          <w:iCs/>
          <w:highlight w:val="yellow"/>
        </w:rPr>
        <w:t xml:space="preserve">Include the following information for each </w:t>
      </w:r>
      <w:r w:rsidR="00DB7775" w:rsidRPr="00682880">
        <w:rPr>
          <w:rFonts w:ascii="Times New Roman" w:eastAsia="Times New Roman" w:hAnsi="Times New Roman" w:cs="Times New Roman"/>
          <w:i/>
          <w:iCs/>
          <w:highlight w:val="yellow"/>
        </w:rPr>
        <w:t xml:space="preserve">consulting party. If not provided, </w:t>
      </w:r>
      <w:r w:rsidR="00D3638D">
        <w:rPr>
          <w:rFonts w:ascii="Times New Roman" w:eastAsia="Times New Roman" w:hAnsi="Times New Roman" w:cs="Times New Roman"/>
          <w:i/>
          <w:iCs/>
          <w:highlight w:val="yellow"/>
        </w:rPr>
        <w:t xml:space="preserve">specifically </w:t>
      </w:r>
      <w:r w:rsidR="00DB7775" w:rsidRPr="00682880">
        <w:rPr>
          <w:rFonts w:ascii="Times New Roman" w:eastAsia="Times New Roman" w:hAnsi="Times New Roman" w:cs="Times New Roman"/>
          <w:i/>
          <w:iCs/>
          <w:highlight w:val="yellow"/>
        </w:rPr>
        <w:t>request the following information</w:t>
      </w:r>
      <w:r w:rsidR="00D3638D">
        <w:rPr>
          <w:rFonts w:ascii="Times New Roman" w:eastAsia="Times New Roman" w:hAnsi="Times New Roman" w:cs="Times New Roman"/>
          <w:i/>
          <w:iCs/>
          <w:highlight w:val="yellow"/>
        </w:rPr>
        <w:t>. Table format is only a suggestion</w:t>
      </w:r>
      <w:r w:rsidR="00AA4E17">
        <w:rPr>
          <w:rFonts w:ascii="Times New Roman" w:eastAsia="Times New Roman" w:hAnsi="Times New Roman" w:cs="Times New Roman"/>
          <w:i/>
          <w:iCs/>
        </w:rPr>
        <w:t>.</w:t>
      </w:r>
      <w:r w:rsidR="00D3638D">
        <w:rPr>
          <w:rFonts w:ascii="Times New Roman" w:eastAsia="Times New Roman" w:hAnsi="Times New Roman" w:cs="Times New Roman"/>
          <w:i/>
          <w:iCs/>
        </w:rPr>
        <w:t>}</w:t>
      </w:r>
    </w:p>
    <w:p w14:paraId="2B78C1E6" w14:textId="77777777" w:rsidR="0016207A" w:rsidRDefault="0016207A" w:rsidP="00A51C45">
      <w:pPr>
        <w:spacing w:after="0"/>
        <w:rPr>
          <w:rFonts w:ascii="Times New Roman" w:eastAsia="Times New Roman" w:hAnsi="Times New Roman" w:cs="Times New Roman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9"/>
        <w:gridCol w:w="1206"/>
        <w:gridCol w:w="1195"/>
        <w:gridCol w:w="1607"/>
        <w:gridCol w:w="1243"/>
        <w:gridCol w:w="1231"/>
        <w:gridCol w:w="1639"/>
      </w:tblGrid>
      <w:tr w:rsidR="00DF3511" w:rsidRPr="00BF6BE1" w14:paraId="0C0026C1" w14:textId="41DC3CFF" w:rsidTr="000B4F0E">
        <w:tc>
          <w:tcPr>
            <w:tcW w:w="1229" w:type="dxa"/>
          </w:tcPr>
          <w:p w14:paraId="1965947A" w14:textId="77777777" w:rsidR="00AD24EC" w:rsidRPr="00BF6BE1" w:rsidRDefault="00AD24EC" w:rsidP="005410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6BE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Consulting party</w:t>
            </w:r>
          </w:p>
        </w:tc>
        <w:tc>
          <w:tcPr>
            <w:tcW w:w="1206" w:type="dxa"/>
          </w:tcPr>
          <w:p w14:paraId="68FDC44A" w14:textId="57E92F47" w:rsidR="00AD24EC" w:rsidRPr="00BF6BE1" w:rsidRDefault="00AD24EC" w:rsidP="005410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Timeline preference</w:t>
            </w:r>
          </w:p>
        </w:tc>
        <w:tc>
          <w:tcPr>
            <w:tcW w:w="1195" w:type="dxa"/>
          </w:tcPr>
          <w:p w14:paraId="6A603F05" w14:textId="451C0059" w:rsidR="00AD24EC" w:rsidRPr="00BF6BE1" w:rsidRDefault="00AD24EC" w:rsidP="005410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Method preference</w:t>
            </w:r>
          </w:p>
        </w:tc>
        <w:tc>
          <w:tcPr>
            <w:tcW w:w="1607" w:type="dxa"/>
          </w:tcPr>
          <w:p w14:paraId="095E917D" w14:textId="7FEAF478" w:rsidR="00AD24EC" w:rsidRPr="00BF6BE1" w:rsidRDefault="00AD24EC" w:rsidP="005410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Authorized representative</w:t>
            </w:r>
          </w:p>
        </w:tc>
        <w:tc>
          <w:tcPr>
            <w:tcW w:w="1243" w:type="dxa"/>
          </w:tcPr>
          <w:p w14:paraId="6FAC20C6" w14:textId="2E61F3D3" w:rsidR="00AD24EC" w:rsidRDefault="00AD24EC" w:rsidP="005410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Traditional religious leader</w:t>
            </w:r>
          </w:p>
        </w:tc>
        <w:tc>
          <w:tcPr>
            <w:tcW w:w="1231" w:type="dxa"/>
          </w:tcPr>
          <w:p w14:paraId="0AD935F6" w14:textId="63642667" w:rsidR="00AD24EC" w:rsidRDefault="00AD24EC" w:rsidP="005410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Lineal descendant</w:t>
            </w:r>
          </w:p>
        </w:tc>
        <w:tc>
          <w:tcPr>
            <w:tcW w:w="1639" w:type="dxa"/>
          </w:tcPr>
          <w:p w14:paraId="391CD1B0" w14:textId="1FDBEA4F" w:rsidR="00AD24EC" w:rsidRDefault="00AD24EC" w:rsidP="005410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Notes</w:t>
            </w:r>
          </w:p>
        </w:tc>
      </w:tr>
      <w:tr w:rsidR="00DF3511" w:rsidRPr="00BF6BE1" w14:paraId="03B33360" w14:textId="4DF3F5E8" w:rsidTr="000B4F0E">
        <w:tc>
          <w:tcPr>
            <w:tcW w:w="1229" w:type="dxa"/>
          </w:tcPr>
          <w:p w14:paraId="7CDB7262" w14:textId="77777777" w:rsidR="00AD24EC" w:rsidRPr="00BF6BE1" w:rsidRDefault="00AD24EC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6BE1">
              <w:rPr>
                <w:rFonts w:ascii="Times New Roman" w:eastAsia="Times New Roman" w:hAnsi="Times New Roman" w:cs="Times New Roman"/>
                <w:i/>
                <w:iCs/>
              </w:rPr>
              <w:t>Tribe A</w:t>
            </w:r>
          </w:p>
        </w:tc>
        <w:tc>
          <w:tcPr>
            <w:tcW w:w="1206" w:type="dxa"/>
          </w:tcPr>
          <w:p w14:paraId="09C00341" w14:textId="5F2D6D30" w:rsidR="00AD24EC" w:rsidRPr="00BF6BE1" w:rsidRDefault="00237D35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Before ceremonial date</w:t>
            </w:r>
          </w:p>
        </w:tc>
        <w:tc>
          <w:tcPr>
            <w:tcW w:w="1195" w:type="dxa"/>
          </w:tcPr>
          <w:p w14:paraId="26498C96" w14:textId="1F5C7D6E" w:rsidR="00AD24EC" w:rsidRPr="00BF6BE1" w:rsidRDefault="00237D35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Zoom or phone only</w:t>
            </w:r>
          </w:p>
        </w:tc>
        <w:tc>
          <w:tcPr>
            <w:tcW w:w="1607" w:type="dxa"/>
          </w:tcPr>
          <w:p w14:paraId="6EA32444" w14:textId="11D27776" w:rsidR="00AD24EC" w:rsidRPr="00BF6BE1" w:rsidRDefault="00237D35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Person A, phone, email</w:t>
            </w:r>
            <w:r w:rsidR="00CE7E7D">
              <w:rPr>
                <w:rFonts w:ascii="Times New Roman" w:eastAsia="Times New Roman" w:hAnsi="Times New Roman" w:cs="Times New Roman"/>
                <w:i/>
                <w:iCs/>
              </w:rPr>
              <w:t xml:space="preserve"> only</w:t>
            </w:r>
          </w:p>
        </w:tc>
        <w:tc>
          <w:tcPr>
            <w:tcW w:w="1243" w:type="dxa"/>
          </w:tcPr>
          <w:p w14:paraId="218DC935" w14:textId="7EC42DF3" w:rsidR="00AD24EC" w:rsidRPr="00BF6BE1" w:rsidRDefault="007966F2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None</w:t>
            </w:r>
          </w:p>
        </w:tc>
        <w:tc>
          <w:tcPr>
            <w:tcW w:w="1231" w:type="dxa"/>
          </w:tcPr>
          <w:p w14:paraId="63F2C3C9" w14:textId="4B008D37" w:rsidR="00AD24EC" w:rsidRPr="00BF6BE1" w:rsidRDefault="00DF3511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None</w:t>
            </w:r>
          </w:p>
        </w:tc>
        <w:tc>
          <w:tcPr>
            <w:tcW w:w="1639" w:type="dxa"/>
          </w:tcPr>
          <w:p w14:paraId="232DA424" w14:textId="77777777" w:rsidR="00AD24EC" w:rsidRPr="00BF6BE1" w:rsidRDefault="00AD24EC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DF3511" w:rsidRPr="00BF6BE1" w14:paraId="1C44F6C6" w14:textId="7C630DCB" w:rsidTr="000B4F0E">
        <w:tc>
          <w:tcPr>
            <w:tcW w:w="1229" w:type="dxa"/>
          </w:tcPr>
          <w:p w14:paraId="2447E1AB" w14:textId="77777777" w:rsidR="00AD24EC" w:rsidRPr="00BF6BE1" w:rsidRDefault="00AD24EC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6BE1">
              <w:rPr>
                <w:rFonts w:ascii="Times New Roman" w:eastAsia="Times New Roman" w:hAnsi="Times New Roman" w:cs="Times New Roman"/>
                <w:i/>
                <w:iCs/>
              </w:rPr>
              <w:t>Tribe C</w:t>
            </w:r>
          </w:p>
        </w:tc>
        <w:tc>
          <w:tcPr>
            <w:tcW w:w="1206" w:type="dxa"/>
          </w:tcPr>
          <w:p w14:paraId="74A91C95" w14:textId="77DD5BE1" w:rsidR="00AD24EC" w:rsidRPr="00BF6BE1" w:rsidRDefault="00DF3511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None</w:t>
            </w:r>
          </w:p>
        </w:tc>
        <w:tc>
          <w:tcPr>
            <w:tcW w:w="1195" w:type="dxa"/>
          </w:tcPr>
          <w:p w14:paraId="16BA7A91" w14:textId="1F7C8B6D" w:rsidR="00AD24EC" w:rsidRPr="00BF6BE1" w:rsidRDefault="00DF3511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None</w:t>
            </w:r>
          </w:p>
        </w:tc>
        <w:tc>
          <w:tcPr>
            <w:tcW w:w="1607" w:type="dxa"/>
          </w:tcPr>
          <w:p w14:paraId="0AFCB8AA" w14:textId="4B95F008" w:rsidR="00AD24EC" w:rsidRPr="00BF6BE1" w:rsidRDefault="00237D35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="006D1B9C">
              <w:rPr>
                <w:rFonts w:ascii="Times New Roman" w:eastAsia="Times New Roman" w:hAnsi="Times New Roman" w:cs="Times New Roman"/>
                <w:i/>
                <w:iCs/>
              </w:rPr>
              <w:t>erson B, phone, email</w:t>
            </w:r>
          </w:p>
        </w:tc>
        <w:tc>
          <w:tcPr>
            <w:tcW w:w="1243" w:type="dxa"/>
          </w:tcPr>
          <w:p w14:paraId="54AE89E1" w14:textId="2D4CF4D1" w:rsidR="00AD24EC" w:rsidRPr="00BF6BE1" w:rsidRDefault="00DF3511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None</w:t>
            </w:r>
          </w:p>
        </w:tc>
        <w:tc>
          <w:tcPr>
            <w:tcW w:w="1231" w:type="dxa"/>
          </w:tcPr>
          <w:p w14:paraId="667B832A" w14:textId="4175655B" w:rsidR="00AD24EC" w:rsidRPr="00BF6BE1" w:rsidRDefault="00DF3511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None</w:t>
            </w:r>
          </w:p>
        </w:tc>
        <w:tc>
          <w:tcPr>
            <w:tcW w:w="1639" w:type="dxa"/>
          </w:tcPr>
          <w:p w14:paraId="7F15235F" w14:textId="4D8E5D34" w:rsidR="00AD24EC" w:rsidRPr="00BF6BE1" w:rsidRDefault="00DF3511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Defers to Tribe A and E</w:t>
            </w:r>
          </w:p>
        </w:tc>
      </w:tr>
      <w:tr w:rsidR="00DF3511" w:rsidRPr="00BF6BE1" w14:paraId="34E7EDBA" w14:textId="4E7266A6" w:rsidTr="000B4F0E">
        <w:tc>
          <w:tcPr>
            <w:tcW w:w="1229" w:type="dxa"/>
          </w:tcPr>
          <w:p w14:paraId="2EA1B70F" w14:textId="77777777" w:rsidR="00AD24EC" w:rsidRPr="00BF6BE1" w:rsidRDefault="00AD24EC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6BE1">
              <w:rPr>
                <w:rFonts w:ascii="Times New Roman" w:eastAsia="Times New Roman" w:hAnsi="Times New Roman" w:cs="Times New Roman"/>
                <w:i/>
                <w:iCs/>
              </w:rPr>
              <w:t>Tribe E</w:t>
            </w:r>
          </w:p>
        </w:tc>
        <w:tc>
          <w:tcPr>
            <w:tcW w:w="1206" w:type="dxa"/>
          </w:tcPr>
          <w:p w14:paraId="0CF87B6A" w14:textId="0A81A121" w:rsidR="00AD24EC" w:rsidRPr="00BF6BE1" w:rsidRDefault="00814604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After ceremonial date</w:t>
            </w:r>
          </w:p>
        </w:tc>
        <w:tc>
          <w:tcPr>
            <w:tcW w:w="1195" w:type="dxa"/>
          </w:tcPr>
          <w:p w14:paraId="33A3577E" w14:textId="6D64ACC4" w:rsidR="00AD24EC" w:rsidRPr="00BF6BE1" w:rsidRDefault="00237D35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In person only</w:t>
            </w:r>
          </w:p>
        </w:tc>
        <w:tc>
          <w:tcPr>
            <w:tcW w:w="1607" w:type="dxa"/>
          </w:tcPr>
          <w:p w14:paraId="1C604947" w14:textId="10B254A7" w:rsidR="00AD24EC" w:rsidRPr="00BF6BE1" w:rsidRDefault="006D1B9C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Person C, </w:t>
            </w:r>
            <w:r w:rsidR="007966F2">
              <w:rPr>
                <w:rFonts w:ascii="Times New Roman" w:eastAsia="Times New Roman" w:hAnsi="Times New Roman" w:cs="Times New Roman"/>
                <w:i/>
                <w:iCs/>
              </w:rPr>
              <w:t>physical mail only</w:t>
            </w:r>
          </w:p>
        </w:tc>
        <w:tc>
          <w:tcPr>
            <w:tcW w:w="1243" w:type="dxa"/>
          </w:tcPr>
          <w:p w14:paraId="349B95E6" w14:textId="2BCB89A1" w:rsidR="00AD24EC" w:rsidRPr="00BF6BE1" w:rsidRDefault="005538B3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Person E</w:t>
            </w:r>
            <w:r w:rsidR="007B6604">
              <w:rPr>
                <w:rFonts w:ascii="Times New Roman" w:eastAsia="Times New Roman" w:hAnsi="Times New Roman" w:cs="Times New Roman"/>
                <w:i/>
                <w:iCs/>
              </w:rPr>
              <w:t>, name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231" w:type="dxa"/>
          </w:tcPr>
          <w:p w14:paraId="4B065A55" w14:textId="798E1488" w:rsidR="00AD24EC" w:rsidRPr="00BF6BE1" w:rsidRDefault="00DF3511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Person G</w:t>
            </w:r>
            <w:r w:rsidR="007B6604">
              <w:rPr>
                <w:rFonts w:ascii="Times New Roman" w:eastAsia="Times New Roman" w:hAnsi="Times New Roman" w:cs="Times New Roman"/>
                <w:i/>
                <w:iCs/>
              </w:rPr>
              <w:t>, name</w:t>
            </w:r>
          </w:p>
        </w:tc>
        <w:tc>
          <w:tcPr>
            <w:tcW w:w="1639" w:type="dxa"/>
          </w:tcPr>
          <w:p w14:paraId="15D8D82E" w14:textId="790E5B81" w:rsidR="00AD24EC" w:rsidRPr="00BF6BE1" w:rsidRDefault="007B6604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contact only through Person C</w:t>
            </w:r>
          </w:p>
        </w:tc>
      </w:tr>
      <w:tr w:rsidR="00DF3511" w:rsidRPr="00BF6BE1" w14:paraId="3EBE7216" w14:textId="141017B8" w:rsidTr="000B4F0E">
        <w:tc>
          <w:tcPr>
            <w:tcW w:w="1229" w:type="dxa"/>
          </w:tcPr>
          <w:p w14:paraId="4097D69B" w14:textId="77777777" w:rsidR="00AD24EC" w:rsidRPr="00BF6BE1" w:rsidRDefault="00AD24EC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6BE1">
              <w:rPr>
                <w:rFonts w:ascii="Times New Roman" w:eastAsia="Times New Roman" w:hAnsi="Times New Roman" w:cs="Times New Roman"/>
                <w:i/>
                <w:iCs/>
              </w:rPr>
              <w:t>Tribe F</w:t>
            </w:r>
          </w:p>
        </w:tc>
        <w:tc>
          <w:tcPr>
            <w:tcW w:w="1206" w:type="dxa"/>
          </w:tcPr>
          <w:p w14:paraId="1C10D094" w14:textId="0A305800" w:rsidR="00AD24EC" w:rsidRPr="00BF6BE1" w:rsidRDefault="006D1B9C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Any</w:t>
            </w:r>
          </w:p>
        </w:tc>
        <w:tc>
          <w:tcPr>
            <w:tcW w:w="1195" w:type="dxa"/>
          </w:tcPr>
          <w:p w14:paraId="4C1E7031" w14:textId="0AEF35FE" w:rsidR="00AD24EC" w:rsidRPr="00BF6BE1" w:rsidRDefault="00814604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Any</w:t>
            </w:r>
          </w:p>
        </w:tc>
        <w:tc>
          <w:tcPr>
            <w:tcW w:w="1607" w:type="dxa"/>
          </w:tcPr>
          <w:p w14:paraId="46C2EB01" w14:textId="6C3735DC" w:rsidR="00AD24EC" w:rsidRPr="00BF6BE1" w:rsidRDefault="007966F2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Person D, name, phone, email, address</w:t>
            </w:r>
          </w:p>
        </w:tc>
        <w:tc>
          <w:tcPr>
            <w:tcW w:w="1243" w:type="dxa"/>
          </w:tcPr>
          <w:p w14:paraId="3D9C9EBA" w14:textId="03C11870" w:rsidR="00AD24EC" w:rsidRPr="00BF6BE1" w:rsidRDefault="005538B3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Person F, n</w:t>
            </w:r>
            <w:r w:rsidR="00DF3511">
              <w:rPr>
                <w:rFonts w:ascii="Times New Roman" w:eastAsia="Times New Roman" w:hAnsi="Times New Roman" w:cs="Times New Roman"/>
                <w:i/>
                <w:iCs/>
              </w:rPr>
              <w:t>am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e, phone, email, address</w:t>
            </w:r>
          </w:p>
        </w:tc>
        <w:tc>
          <w:tcPr>
            <w:tcW w:w="1231" w:type="dxa"/>
          </w:tcPr>
          <w:p w14:paraId="46267F90" w14:textId="24A84642" w:rsidR="00AD24EC" w:rsidRPr="00BF6BE1" w:rsidRDefault="00DF3511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Person H, name, phone, email, address</w:t>
            </w:r>
          </w:p>
        </w:tc>
        <w:tc>
          <w:tcPr>
            <w:tcW w:w="1639" w:type="dxa"/>
          </w:tcPr>
          <w:p w14:paraId="486AA0DF" w14:textId="77777777" w:rsidR="00AD24EC" w:rsidRPr="00BF6BE1" w:rsidRDefault="00AD24EC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</w:tbl>
    <w:p w14:paraId="491A84CD" w14:textId="77777777" w:rsidR="0016207A" w:rsidRDefault="0016207A" w:rsidP="00A51C45">
      <w:pPr>
        <w:spacing w:after="0"/>
        <w:rPr>
          <w:rFonts w:ascii="Times New Roman" w:eastAsia="Times New Roman" w:hAnsi="Times New Roman" w:cs="Times New Roman"/>
        </w:rPr>
      </w:pPr>
    </w:p>
    <w:p w14:paraId="16A24487" w14:textId="77777777" w:rsidR="006D3255" w:rsidRDefault="006D3255" w:rsidP="00A51C45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2A73528C" w14:textId="0BD272E9" w:rsidR="006D3255" w:rsidRDefault="006D3255" w:rsidP="00A51C45">
      <w:pPr>
        <w:spacing w:after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Requests for </w:t>
      </w:r>
      <w:r w:rsidR="00364DD9">
        <w:rPr>
          <w:rFonts w:ascii="Times New Roman" w:eastAsia="Times New Roman" w:hAnsi="Times New Roman" w:cs="Times New Roman"/>
          <w:b/>
          <w:bCs/>
        </w:rPr>
        <w:t>additional information</w:t>
      </w:r>
    </w:p>
    <w:p w14:paraId="3F6B73A0" w14:textId="51ECE12C" w:rsidR="00364DD9" w:rsidRPr="00364DD9" w:rsidRDefault="00364DD9" w:rsidP="00A51C4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{</w:t>
      </w:r>
      <w:r w:rsidR="00724A65" w:rsidRPr="00724A65">
        <w:rPr>
          <w:rFonts w:ascii="Times New Roman" w:eastAsia="Times New Roman" w:hAnsi="Times New Roman" w:cs="Times New Roman"/>
          <w:highlight w:val="yellow"/>
        </w:rPr>
        <w:t xml:space="preserve">5. </w:t>
      </w:r>
      <w:r w:rsidRPr="00724A65">
        <w:rPr>
          <w:rFonts w:ascii="Times New Roman" w:eastAsia="Times New Roman" w:hAnsi="Times New Roman" w:cs="Times New Roman"/>
          <w:i/>
          <w:iCs/>
          <w:highlight w:val="yellow"/>
        </w:rPr>
        <w:t xml:space="preserve">Include any requests from consulting parties for </w:t>
      </w:r>
      <w:r w:rsidR="008E70B4" w:rsidRPr="00724A65">
        <w:rPr>
          <w:rFonts w:ascii="Times New Roman" w:eastAsia="Times New Roman" w:hAnsi="Times New Roman" w:cs="Times New Roman"/>
          <w:i/>
          <w:iCs/>
          <w:highlight w:val="yellow"/>
        </w:rPr>
        <w:t xml:space="preserve">additional information. For Subpart C-Repatriation, this may include </w:t>
      </w:r>
      <w:r w:rsidR="00EF1214" w:rsidRPr="00724A65">
        <w:rPr>
          <w:rFonts w:ascii="Times New Roman" w:eastAsia="Times New Roman" w:hAnsi="Times New Roman" w:cs="Times New Roman"/>
          <w:i/>
          <w:iCs/>
          <w:highlight w:val="yellow"/>
        </w:rPr>
        <w:t>records, catalogues, relevant studies, or other pertinent data</w:t>
      </w:r>
      <w:r w:rsidR="00FF4382" w:rsidRPr="00724A65">
        <w:rPr>
          <w:rFonts w:ascii="Times New Roman" w:eastAsia="Times New Roman" w:hAnsi="Times New Roman" w:cs="Times New Roman"/>
          <w:i/>
          <w:iCs/>
          <w:highlight w:val="yellow"/>
        </w:rPr>
        <w:t xml:space="preserve"> and</w:t>
      </w:r>
      <w:r w:rsidR="00EF1214" w:rsidRPr="00724A65">
        <w:rPr>
          <w:rFonts w:ascii="Times New Roman" w:eastAsia="Times New Roman" w:hAnsi="Times New Roman" w:cs="Times New Roman"/>
          <w:i/>
          <w:iCs/>
          <w:highlight w:val="yellow"/>
        </w:rPr>
        <w:t xml:space="preserve"> must be provided in a reasonable manner and for the limited purpose of determining cultural affiliation, including geographical location or acquisition history</w:t>
      </w:r>
      <w:r w:rsidR="00FF4382" w:rsidRPr="00724A65">
        <w:rPr>
          <w:rFonts w:ascii="Times New Roman" w:eastAsia="Times New Roman" w:hAnsi="Times New Roman" w:cs="Times New Roman"/>
          <w:i/>
          <w:iCs/>
          <w:highlight w:val="yellow"/>
        </w:rPr>
        <w:t>.</w:t>
      </w:r>
      <w:r w:rsidR="00EF1214" w:rsidRPr="00724A65">
        <w:rPr>
          <w:rFonts w:ascii="Times New Roman" w:eastAsia="Times New Roman" w:hAnsi="Times New Roman" w:cs="Times New Roman"/>
          <w:highlight w:val="yellow"/>
        </w:rPr>
        <w:t>}</w:t>
      </w:r>
    </w:p>
    <w:p w14:paraId="1D89DE0B" w14:textId="77777777" w:rsidR="006D3255" w:rsidRDefault="006D3255" w:rsidP="00A51C45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341A8D66" w14:textId="77777777" w:rsidR="00FF4382" w:rsidRDefault="00FF4382" w:rsidP="00A51C45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0331A890" w14:textId="253280F4" w:rsidR="00BF6BE1" w:rsidRPr="00BF6BE1" w:rsidRDefault="00BF6BE1" w:rsidP="00A51C45">
      <w:pPr>
        <w:spacing w:after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Consultation sessions</w:t>
      </w:r>
    </w:p>
    <w:p w14:paraId="08533C6F" w14:textId="2279D2BF" w:rsidR="00374A46" w:rsidRPr="00A51C45" w:rsidRDefault="00D976B9" w:rsidP="00A51C4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 w:rsidR="00374A46" w:rsidRPr="00A51C45">
        <w:rPr>
          <w:rFonts w:ascii="Times New Roman" w:eastAsia="Times New Roman" w:hAnsi="Times New Roman" w:cs="Times New Roman"/>
        </w:rPr>
        <w:t xml:space="preserve">onsultation </w:t>
      </w:r>
      <w:r w:rsidR="00963C36">
        <w:rPr>
          <w:rFonts w:ascii="Times New Roman" w:eastAsia="Times New Roman" w:hAnsi="Times New Roman" w:cs="Times New Roman"/>
        </w:rPr>
        <w:t>was conducted on</w:t>
      </w:r>
      <w:r w:rsidR="00374A46" w:rsidRPr="00A51C45">
        <w:rPr>
          <w:rFonts w:ascii="Times New Roman" w:eastAsia="Times New Roman" w:hAnsi="Times New Roman" w:cs="Times New Roman"/>
        </w:rPr>
        <w:t xml:space="preserve"> the following dates:</w:t>
      </w:r>
    </w:p>
    <w:p w14:paraId="7C4213C9" w14:textId="77777777" w:rsidR="00374A46" w:rsidRPr="00A51C45" w:rsidRDefault="00374A46" w:rsidP="00A51C45">
      <w:pPr>
        <w:spacing w:after="0"/>
        <w:rPr>
          <w:rFonts w:ascii="Times New Roman" w:eastAsia="Times New Roman" w:hAnsi="Times New Roman" w:cs="Times New Roman"/>
        </w:rPr>
      </w:pPr>
    </w:p>
    <w:p w14:paraId="0DFDFF55" w14:textId="672CC197" w:rsidR="00374A46" w:rsidRPr="00A51C45" w:rsidRDefault="671F65C3" w:rsidP="00A51C45">
      <w:pPr>
        <w:spacing w:after="0"/>
        <w:rPr>
          <w:rFonts w:ascii="Times New Roman" w:eastAsia="Times New Roman" w:hAnsi="Times New Roman" w:cs="Times New Roman"/>
        </w:rPr>
      </w:pPr>
      <w:r w:rsidRPr="6A4A21CC">
        <w:rPr>
          <w:rFonts w:ascii="Times New Roman" w:eastAsia="Times New Roman" w:hAnsi="Times New Roman" w:cs="Times New Roman"/>
        </w:rPr>
        <w:t>{</w:t>
      </w:r>
      <w:r w:rsidR="38F9A580" w:rsidRPr="6A4A21CC">
        <w:rPr>
          <w:rFonts w:ascii="Times New Roman" w:eastAsia="Times New Roman" w:hAnsi="Times New Roman" w:cs="Times New Roman"/>
          <w:highlight w:val="yellow"/>
        </w:rPr>
        <w:t xml:space="preserve">6. </w:t>
      </w:r>
      <w:r w:rsidR="30562E26" w:rsidRPr="6A4A21CC">
        <w:rPr>
          <w:rFonts w:ascii="Times New Roman" w:eastAsia="Times New Roman" w:hAnsi="Times New Roman" w:cs="Times New Roman"/>
          <w:highlight w:val="yellow"/>
        </w:rPr>
        <w:t xml:space="preserve">Month, Date, Year: Preliminary </w:t>
      </w:r>
      <w:r w:rsidR="4C3B86EE" w:rsidRPr="6A4A21CC">
        <w:rPr>
          <w:rFonts w:ascii="Times New Roman" w:eastAsia="Times New Roman" w:hAnsi="Times New Roman" w:cs="Times New Roman"/>
          <w:highlight w:val="yellow"/>
        </w:rPr>
        <w:t>exchange of information</w:t>
      </w:r>
      <w:r w:rsidR="30562E26" w:rsidRPr="6A4A21CC">
        <w:rPr>
          <w:rFonts w:ascii="Times New Roman" w:eastAsia="Times New Roman" w:hAnsi="Times New Roman" w:cs="Times New Roman"/>
          <w:highlight w:val="yellow"/>
        </w:rPr>
        <w:t xml:space="preserve"> by phone/video</w:t>
      </w:r>
      <w:r w:rsidRPr="6A4A21CC">
        <w:rPr>
          <w:rFonts w:ascii="Times New Roman" w:eastAsia="Times New Roman" w:hAnsi="Times New Roman" w:cs="Times New Roman"/>
          <w:highlight w:val="yellow"/>
        </w:rPr>
        <w:t>/email</w:t>
      </w:r>
      <w:r w:rsidR="30562E26" w:rsidRPr="6A4A21CC">
        <w:rPr>
          <w:rFonts w:ascii="Times New Roman" w:eastAsia="Times New Roman" w:hAnsi="Times New Roman" w:cs="Times New Roman"/>
          <w:highlight w:val="yellow"/>
        </w:rPr>
        <w:t xml:space="preserve"> to discuss </w:t>
      </w:r>
      <w:r w:rsidR="15804566" w:rsidRPr="6A4A21CC">
        <w:rPr>
          <w:rFonts w:ascii="Times New Roman" w:eastAsia="Times New Roman" w:hAnsi="Times New Roman" w:cs="Times New Roman"/>
          <w:highlight w:val="yellow"/>
        </w:rPr>
        <w:t>how t</w:t>
      </w:r>
      <w:r w:rsidR="30562E26" w:rsidRPr="6A4A21CC">
        <w:rPr>
          <w:rFonts w:ascii="Times New Roman" w:eastAsia="Times New Roman" w:hAnsi="Times New Roman" w:cs="Times New Roman"/>
          <w:highlight w:val="yellow"/>
        </w:rPr>
        <w:t xml:space="preserve">o </w:t>
      </w:r>
      <w:r w:rsidR="15804566" w:rsidRPr="6A4A21CC">
        <w:rPr>
          <w:rFonts w:ascii="Times New Roman" w:eastAsia="Times New Roman" w:hAnsi="Times New Roman" w:cs="Times New Roman"/>
          <w:highlight w:val="yellow"/>
        </w:rPr>
        <w:t xml:space="preserve">best </w:t>
      </w:r>
      <w:r w:rsidR="30562E26" w:rsidRPr="6A4A21CC">
        <w:rPr>
          <w:rFonts w:ascii="Times New Roman" w:eastAsia="Times New Roman" w:hAnsi="Times New Roman" w:cs="Times New Roman"/>
          <w:highlight w:val="yellow"/>
        </w:rPr>
        <w:t>facilitate</w:t>
      </w:r>
      <w:r w:rsidR="15804566" w:rsidRPr="6A4A21CC">
        <w:rPr>
          <w:rFonts w:ascii="Times New Roman" w:eastAsia="Times New Roman" w:hAnsi="Times New Roman" w:cs="Times New Roman"/>
          <w:highlight w:val="yellow"/>
        </w:rPr>
        <w:t xml:space="preserve"> and schedule</w:t>
      </w:r>
      <w:r w:rsidR="30562E26" w:rsidRPr="6A4A21CC">
        <w:rPr>
          <w:rFonts w:ascii="Times New Roman" w:eastAsia="Times New Roman" w:hAnsi="Times New Roman" w:cs="Times New Roman"/>
          <w:highlight w:val="yellow"/>
        </w:rPr>
        <w:t xml:space="preserve"> the consultation process</w:t>
      </w:r>
      <w:r w:rsidR="00BF6BE1" w:rsidRPr="6A4A21CC">
        <w:rPr>
          <w:rFonts w:ascii="Times New Roman" w:eastAsia="Times New Roman" w:hAnsi="Times New Roman" w:cs="Times New Roman"/>
          <w:highlight w:val="yellow"/>
        </w:rPr>
        <w:t>.</w:t>
      </w:r>
      <w:r w:rsidR="0A84DAA1" w:rsidRPr="6A4A21CC">
        <w:rPr>
          <w:rFonts w:ascii="Times New Roman" w:eastAsia="Times New Roman" w:hAnsi="Times New Roman" w:cs="Times New Roman"/>
        </w:rPr>
        <w:t>}</w:t>
      </w:r>
      <w:r w:rsidR="30562E26" w:rsidRPr="6A4A21CC">
        <w:rPr>
          <w:rFonts w:ascii="Times New Roman" w:eastAsia="Times New Roman" w:hAnsi="Times New Roman" w:cs="Times New Roman"/>
        </w:rPr>
        <w:t xml:space="preserve"> Participants included </w:t>
      </w:r>
      <w:r w:rsidR="04B725F8" w:rsidRPr="6A4A21CC">
        <w:rPr>
          <w:rFonts w:ascii="Times New Roman" w:eastAsia="Times New Roman" w:hAnsi="Times New Roman" w:cs="Times New Roman"/>
        </w:rPr>
        <w:t>{</w:t>
      </w:r>
      <w:r w:rsidR="04B725F8" w:rsidRPr="6A4A21CC">
        <w:rPr>
          <w:rFonts w:ascii="Times New Roman" w:eastAsia="Times New Roman" w:hAnsi="Times New Roman" w:cs="Times New Roman"/>
          <w:highlight w:val="yellow"/>
        </w:rPr>
        <w:t>1. Museum or Federal agency representatives by title or name</w:t>
      </w:r>
      <w:r w:rsidR="04B725F8" w:rsidRPr="6A4A21CC">
        <w:rPr>
          <w:rFonts w:ascii="Times New Roman" w:eastAsia="Times New Roman" w:hAnsi="Times New Roman" w:cs="Times New Roman"/>
        </w:rPr>
        <w:t xml:space="preserve">} </w:t>
      </w:r>
      <w:r w:rsidR="30562E26" w:rsidRPr="6A4A21CC">
        <w:rPr>
          <w:rFonts w:ascii="Times New Roman" w:eastAsia="Times New Roman" w:hAnsi="Times New Roman" w:cs="Times New Roman"/>
        </w:rPr>
        <w:t xml:space="preserve">and representatives of the </w:t>
      </w:r>
      <w:r w:rsidR="51D41AE2" w:rsidRPr="6A4A21CC">
        <w:rPr>
          <w:rFonts w:ascii="Times New Roman" w:eastAsia="Times New Roman" w:hAnsi="Times New Roman" w:cs="Times New Roman"/>
        </w:rPr>
        <w:t>lineal descendants/</w:t>
      </w:r>
      <w:r w:rsidR="30562E26" w:rsidRPr="6A4A21CC">
        <w:rPr>
          <w:rFonts w:ascii="Times New Roman" w:eastAsia="Times New Roman" w:hAnsi="Times New Roman" w:cs="Times New Roman"/>
        </w:rPr>
        <w:t>Indian Tribes</w:t>
      </w:r>
      <w:r w:rsidR="004A9104" w:rsidRPr="6A4A21CC">
        <w:rPr>
          <w:rFonts w:ascii="Times New Roman" w:eastAsia="Times New Roman" w:hAnsi="Times New Roman" w:cs="Times New Roman"/>
        </w:rPr>
        <w:t>/NHOs</w:t>
      </w:r>
      <w:r w:rsidR="30562E26" w:rsidRPr="6A4A21CC">
        <w:rPr>
          <w:rFonts w:ascii="Times New Roman" w:eastAsia="Times New Roman" w:hAnsi="Times New Roman" w:cs="Times New Roman"/>
        </w:rPr>
        <w:t xml:space="preserve">: </w:t>
      </w:r>
      <w:r w:rsidR="04B725F8" w:rsidRPr="6A4A21CC">
        <w:rPr>
          <w:rFonts w:ascii="Times New Roman" w:eastAsia="Times New Roman" w:hAnsi="Times New Roman" w:cs="Times New Roman"/>
        </w:rPr>
        <w:t>{</w:t>
      </w:r>
      <w:r w:rsidR="51D41AE2" w:rsidRPr="6A4A21CC">
        <w:rPr>
          <w:rFonts w:ascii="Times New Roman" w:eastAsia="Times New Roman" w:hAnsi="Times New Roman" w:cs="Times New Roman"/>
          <w:highlight w:val="yellow"/>
        </w:rPr>
        <w:t>2.</w:t>
      </w:r>
      <w:r w:rsidR="01DEBE88" w:rsidRPr="6A4A21CC">
        <w:rPr>
          <w:rFonts w:ascii="Times New Roman" w:eastAsia="Times New Roman" w:hAnsi="Times New Roman" w:cs="Times New Roman"/>
          <w:highlight w:val="yellow"/>
        </w:rPr>
        <w:t xml:space="preserve"> </w:t>
      </w:r>
      <w:r w:rsidR="2B3ECB34" w:rsidRPr="6A4A21CC">
        <w:rPr>
          <w:rFonts w:ascii="Times New Roman" w:eastAsia="Times New Roman" w:hAnsi="Times New Roman" w:cs="Times New Roman"/>
          <w:highlight w:val="yellow"/>
        </w:rPr>
        <w:t>Specific c</w:t>
      </w:r>
      <w:r w:rsidR="01DEBE88" w:rsidRPr="6A4A21CC">
        <w:rPr>
          <w:rFonts w:ascii="Times New Roman" w:eastAsia="Times New Roman" w:hAnsi="Times New Roman" w:cs="Times New Roman"/>
          <w:highlight w:val="yellow"/>
        </w:rPr>
        <w:t>onsulting parties</w:t>
      </w:r>
      <w:r w:rsidR="2B3ECB34" w:rsidRPr="6A4A21CC">
        <w:rPr>
          <w:rFonts w:ascii="Times New Roman" w:eastAsia="Times New Roman" w:hAnsi="Times New Roman" w:cs="Times New Roman"/>
          <w:highlight w:val="yellow"/>
        </w:rPr>
        <w:t xml:space="preserve"> invol</w:t>
      </w:r>
      <w:r w:rsidR="0A84DAA1" w:rsidRPr="6A4A21CC">
        <w:rPr>
          <w:rFonts w:ascii="Times New Roman" w:eastAsia="Times New Roman" w:hAnsi="Times New Roman" w:cs="Times New Roman"/>
          <w:highlight w:val="yellow"/>
        </w:rPr>
        <w:t>ved</w:t>
      </w:r>
      <w:r w:rsidR="0A84DAA1" w:rsidRPr="6A4A21CC">
        <w:rPr>
          <w:rFonts w:ascii="Times New Roman" w:eastAsia="Times New Roman" w:hAnsi="Times New Roman" w:cs="Times New Roman"/>
        </w:rPr>
        <w:t>}</w:t>
      </w:r>
      <w:r w:rsidR="30562E26" w:rsidRPr="6A4A21CC">
        <w:rPr>
          <w:rFonts w:ascii="Times New Roman" w:eastAsia="Times New Roman" w:hAnsi="Times New Roman" w:cs="Times New Roman"/>
        </w:rPr>
        <w:t>.</w:t>
      </w:r>
    </w:p>
    <w:p w14:paraId="6439165A" w14:textId="77777777" w:rsidR="00374A46" w:rsidRPr="00A51C45" w:rsidRDefault="00374A46" w:rsidP="00A51C45">
      <w:pPr>
        <w:spacing w:after="0"/>
        <w:rPr>
          <w:rFonts w:ascii="Times New Roman" w:eastAsia="Times New Roman" w:hAnsi="Times New Roman" w:cs="Times New Roman"/>
        </w:rPr>
      </w:pPr>
    </w:p>
    <w:p w14:paraId="66D91BFA" w14:textId="7CAEC3DC" w:rsidR="006A3DFE" w:rsidRPr="00A51C45" w:rsidRDefault="7ACD59ED" w:rsidP="006A3DFE">
      <w:pPr>
        <w:spacing w:after="0"/>
        <w:rPr>
          <w:rFonts w:ascii="Times New Roman" w:eastAsia="Times New Roman" w:hAnsi="Times New Roman" w:cs="Times New Roman"/>
        </w:rPr>
      </w:pPr>
      <w:r w:rsidRPr="6A4A21CC">
        <w:rPr>
          <w:rFonts w:ascii="Times New Roman" w:eastAsia="Times New Roman" w:hAnsi="Times New Roman" w:cs="Times New Roman"/>
          <w:highlight w:val="yellow"/>
        </w:rPr>
        <w:t xml:space="preserve">{6. </w:t>
      </w:r>
      <w:r w:rsidR="30562E26" w:rsidRPr="6A4A21CC">
        <w:rPr>
          <w:rFonts w:ascii="Times New Roman" w:eastAsia="Times New Roman" w:hAnsi="Times New Roman" w:cs="Times New Roman"/>
          <w:highlight w:val="yellow"/>
        </w:rPr>
        <w:t xml:space="preserve">Month, Date, Year: </w:t>
      </w:r>
      <w:r w:rsidR="4C3B86EE" w:rsidRPr="6A4A21CC">
        <w:rPr>
          <w:rFonts w:ascii="Times New Roman" w:eastAsia="Times New Roman" w:hAnsi="Times New Roman" w:cs="Times New Roman"/>
          <w:highlight w:val="yellow"/>
        </w:rPr>
        <w:t>In person exchange of information</w:t>
      </w:r>
      <w:r w:rsidR="30562E26" w:rsidRPr="6A4A21CC">
        <w:rPr>
          <w:rFonts w:ascii="Times New Roman" w:eastAsia="Times New Roman" w:hAnsi="Times New Roman" w:cs="Times New Roman"/>
          <w:highlight w:val="yellow"/>
        </w:rPr>
        <w:t xml:space="preserve"> at facility</w:t>
      </w:r>
      <w:r w:rsidRPr="6A4A21CC">
        <w:rPr>
          <w:rFonts w:ascii="Times New Roman" w:eastAsia="Times New Roman" w:hAnsi="Times New Roman" w:cs="Times New Roman"/>
          <w:highlight w:val="yellow"/>
        </w:rPr>
        <w:t>. The</w:t>
      </w:r>
      <w:r w:rsidR="59A33173" w:rsidRPr="6A4A21CC">
        <w:rPr>
          <w:rFonts w:ascii="Times New Roman" w:eastAsia="Times New Roman" w:hAnsi="Times New Roman" w:cs="Times New Roman"/>
          <w:highlight w:val="yellow"/>
        </w:rPr>
        <w:t xml:space="preserve"> goal of </w:t>
      </w:r>
      <w:r w:rsidRPr="6A4A21CC">
        <w:rPr>
          <w:rFonts w:ascii="Times New Roman" w:eastAsia="Times New Roman" w:hAnsi="Times New Roman" w:cs="Times New Roman"/>
          <w:highlight w:val="yellow"/>
        </w:rPr>
        <w:t xml:space="preserve">the </w:t>
      </w:r>
      <w:r w:rsidR="59A33173" w:rsidRPr="6A4A21CC">
        <w:rPr>
          <w:rFonts w:ascii="Times New Roman" w:eastAsia="Times New Roman" w:hAnsi="Times New Roman" w:cs="Times New Roman"/>
          <w:highlight w:val="yellow"/>
        </w:rPr>
        <w:t>meeting</w:t>
      </w:r>
      <w:r w:rsidRPr="6A4A21CC">
        <w:rPr>
          <w:rFonts w:ascii="Times New Roman" w:eastAsia="Times New Roman" w:hAnsi="Times New Roman" w:cs="Times New Roman"/>
          <w:highlight w:val="yellow"/>
        </w:rPr>
        <w:t xml:space="preserve"> was {</w:t>
      </w:r>
      <w:r w:rsidR="59A33173" w:rsidRPr="6A4A21CC">
        <w:rPr>
          <w:rFonts w:ascii="Times New Roman" w:eastAsia="Times New Roman" w:hAnsi="Times New Roman" w:cs="Times New Roman"/>
          <w:highlight w:val="yellow"/>
        </w:rPr>
        <w:t xml:space="preserve">physical inspection, collection review, </w:t>
      </w:r>
      <w:r w:rsidR="6C68FFE5" w:rsidRPr="6A4A21CC">
        <w:rPr>
          <w:rFonts w:ascii="Times New Roman" w:eastAsia="Times New Roman" w:hAnsi="Times New Roman" w:cs="Times New Roman"/>
          <w:highlight w:val="yellow"/>
        </w:rPr>
        <w:t>etc.}</w:t>
      </w:r>
      <w:r w:rsidR="6E7DB123" w:rsidRPr="6A4A21CC">
        <w:rPr>
          <w:rFonts w:ascii="Times New Roman" w:eastAsia="Times New Roman" w:hAnsi="Times New Roman" w:cs="Times New Roman"/>
          <w:highlight w:val="yellow"/>
        </w:rPr>
        <w:t>.</w:t>
      </w:r>
      <w:r w:rsidRPr="6A4A21CC">
        <w:rPr>
          <w:rFonts w:ascii="Times New Roman" w:eastAsia="Times New Roman" w:hAnsi="Times New Roman" w:cs="Times New Roman"/>
        </w:rPr>
        <w:t>} Participants included {</w:t>
      </w:r>
      <w:r w:rsidRPr="6A4A21CC">
        <w:rPr>
          <w:rFonts w:ascii="Times New Roman" w:eastAsia="Times New Roman" w:hAnsi="Times New Roman" w:cs="Times New Roman"/>
          <w:highlight w:val="yellow"/>
        </w:rPr>
        <w:t>1. Museum or Federal agency representatives by title or name</w:t>
      </w:r>
      <w:r w:rsidRPr="6A4A21CC">
        <w:rPr>
          <w:rFonts w:ascii="Times New Roman" w:eastAsia="Times New Roman" w:hAnsi="Times New Roman" w:cs="Times New Roman"/>
        </w:rPr>
        <w:t>} and representatives of the lineal descendants/Indian Tribes/NHOs: {</w:t>
      </w:r>
      <w:r w:rsidRPr="6A4A21CC">
        <w:rPr>
          <w:rFonts w:ascii="Times New Roman" w:eastAsia="Times New Roman" w:hAnsi="Times New Roman" w:cs="Times New Roman"/>
          <w:highlight w:val="yellow"/>
        </w:rPr>
        <w:t>2. Specific consulting parties involved</w:t>
      </w:r>
      <w:r w:rsidRPr="6A4A21CC">
        <w:rPr>
          <w:rFonts w:ascii="Times New Roman" w:eastAsia="Times New Roman" w:hAnsi="Times New Roman" w:cs="Times New Roman"/>
        </w:rPr>
        <w:t>}.</w:t>
      </w:r>
    </w:p>
    <w:p w14:paraId="7D1B568E" w14:textId="321338D6" w:rsidR="00374A46" w:rsidRPr="00A51C45" w:rsidRDefault="00374A46" w:rsidP="00A51C45">
      <w:pPr>
        <w:spacing w:after="0"/>
        <w:rPr>
          <w:rFonts w:ascii="Times New Roman" w:eastAsia="Times New Roman" w:hAnsi="Times New Roman" w:cs="Times New Roman"/>
        </w:rPr>
      </w:pPr>
    </w:p>
    <w:p w14:paraId="25D23EEC" w14:textId="66FDE588" w:rsidR="00BC05CE" w:rsidRPr="00A51C45" w:rsidRDefault="6C68FFE5" w:rsidP="00BC05CE">
      <w:pPr>
        <w:spacing w:after="0"/>
        <w:rPr>
          <w:rFonts w:ascii="Times New Roman" w:eastAsia="Times New Roman" w:hAnsi="Times New Roman" w:cs="Times New Roman"/>
        </w:rPr>
      </w:pPr>
      <w:r w:rsidRPr="6A4A21CC">
        <w:rPr>
          <w:rFonts w:ascii="Times New Roman" w:eastAsia="Times New Roman" w:hAnsi="Times New Roman" w:cs="Times New Roman"/>
        </w:rPr>
        <w:t>{</w:t>
      </w:r>
      <w:r w:rsidR="7ACD59ED" w:rsidRPr="6A4A21CC">
        <w:rPr>
          <w:rFonts w:ascii="Times New Roman" w:eastAsia="Times New Roman" w:hAnsi="Times New Roman" w:cs="Times New Roman"/>
          <w:highlight w:val="yellow"/>
        </w:rPr>
        <w:t xml:space="preserve">6. </w:t>
      </w:r>
      <w:r w:rsidR="30562E26" w:rsidRPr="6A4A21CC">
        <w:rPr>
          <w:rFonts w:ascii="Times New Roman" w:eastAsia="Times New Roman" w:hAnsi="Times New Roman" w:cs="Times New Roman"/>
          <w:highlight w:val="yellow"/>
        </w:rPr>
        <w:t xml:space="preserve">Month, Date, Year: </w:t>
      </w:r>
      <w:r w:rsidR="4C3B86EE" w:rsidRPr="6A4A21CC">
        <w:rPr>
          <w:rFonts w:ascii="Times New Roman" w:eastAsia="Times New Roman" w:hAnsi="Times New Roman" w:cs="Times New Roman"/>
          <w:highlight w:val="yellow"/>
        </w:rPr>
        <w:t>Exchange of information</w:t>
      </w:r>
      <w:r w:rsidR="30562E26" w:rsidRPr="6A4A21CC">
        <w:rPr>
          <w:rFonts w:ascii="Times New Roman" w:eastAsia="Times New Roman" w:hAnsi="Times New Roman" w:cs="Times New Roman"/>
          <w:highlight w:val="yellow"/>
        </w:rPr>
        <w:t xml:space="preserve"> by phone/video</w:t>
      </w:r>
      <w:r w:rsidRPr="6A4A21CC">
        <w:rPr>
          <w:rFonts w:ascii="Times New Roman" w:eastAsia="Times New Roman" w:hAnsi="Times New Roman" w:cs="Times New Roman"/>
          <w:highlight w:val="yellow"/>
        </w:rPr>
        <w:t>/email</w:t>
      </w:r>
      <w:r w:rsidR="30562E26" w:rsidRPr="6A4A21CC">
        <w:rPr>
          <w:rFonts w:ascii="Times New Roman" w:eastAsia="Times New Roman" w:hAnsi="Times New Roman" w:cs="Times New Roman"/>
          <w:highlight w:val="yellow"/>
        </w:rPr>
        <w:t xml:space="preserve"> to </w:t>
      </w:r>
      <w:r w:rsidR="269F7DC7" w:rsidRPr="6A4A21CC">
        <w:rPr>
          <w:rFonts w:ascii="Times New Roman" w:eastAsia="Times New Roman" w:hAnsi="Times New Roman" w:cs="Times New Roman"/>
          <w:highlight w:val="yellow"/>
        </w:rPr>
        <w:t>discuss</w:t>
      </w:r>
      <w:r w:rsidR="30562E26" w:rsidRPr="6A4A21CC">
        <w:rPr>
          <w:rFonts w:ascii="Times New Roman" w:eastAsia="Times New Roman" w:hAnsi="Times New Roman" w:cs="Times New Roman"/>
          <w:highlight w:val="yellow"/>
        </w:rPr>
        <w:t xml:space="preserve"> cultural affiliation and duty of care </w:t>
      </w:r>
      <w:r w:rsidR="2702C3E3" w:rsidRPr="6A4A21CC">
        <w:rPr>
          <w:rFonts w:ascii="Times New Roman" w:eastAsia="Times New Roman" w:hAnsi="Times New Roman" w:cs="Times New Roman"/>
          <w:highlight w:val="yellow"/>
        </w:rPr>
        <w:t>accommodations</w:t>
      </w:r>
      <w:r w:rsidR="002A55D4">
        <w:rPr>
          <w:rFonts w:ascii="Times New Roman" w:eastAsia="Times New Roman" w:hAnsi="Times New Roman" w:cs="Times New Roman"/>
        </w:rPr>
        <w:t>.</w:t>
      </w:r>
      <w:r w:rsidR="10B49243" w:rsidRPr="6A4A21CC">
        <w:rPr>
          <w:rFonts w:ascii="Times New Roman" w:eastAsia="Times New Roman" w:hAnsi="Times New Roman" w:cs="Times New Roman"/>
        </w:rPr>
        <w:t>} Participants included {</w:t>
      </w:r>
      <w:r w:rsidR="10B49243" w:rsidRPr="6A4A21CC">
        <w:rPr>
          <w:rFonts w:ascii="Times New Roman" w:eastAsia="Times New Roman" w:hAnsi="Times New Roman" w:cs="Times New Roman"/>
          <w:highlight w:val="yellow"/>
        </w:rPr>
        <w:t>1. Museum or Federal agency representatives by title or name</w:t>
      </w:r>
      <w:r w:rsidR="10B49243" w:rsidRPr="6A4A21CC">
        <w:rPr>
          <w:rFonts w:ascii="Times New Roman" w:eastAsia="Times New Roman" w:hAnsi="Times New Roman" w:cs="Times New Roman"/>
        </w:rPr>
        <w:t>} and representatives of the lineal descendants/Indian Tribes/NHOs: {</w:t>
      </w:r>
      <w:r w:rsidR="10B49243" w:rsidRPr="6A4A21CC">
        <w:rPr>
          <w:rFonts w:ascii="Times New Roman" w:eastAsia="Times New Roman" w:hAnsi="Times New Roman" w:cs="Times New Roman"/>
          <w:highlight w:val="yellow"/>
        </w:rPr>
        <w:t>2. Specific consulting parties involved</w:t>
      </w:r>
      <w:r w:rsidR="10B49243" w:rsidRPr="6A4A21CC">
        <w:rPr>
          <w:rFonts w:ascii="Times New Roman" w:eastAsia="Times New Roman" w:hAnsi="Times New Roman" w:cs="Times New Roman"/>
        </w:rPr>
        <w:t>}.</w:t>
      </w:r>
    </w:p>
    <w:p w14:paraId="08B570F3" w14:textId="0DC4B09D" w:rsidR="004A4306" w:rsidRPr="00A51C45" w:rsidRDefault="004A4306" w:rsidP="004A4306">
      <w:pPr>
        <w:spacing w:after="0"/>
        <w:rPr>
          <w:rFonts w:ascii="Times New Roman" w:eastAsia="Times New Roman" w:hAnsi="Times New Roman" w:cs="Times New Roman"/>
        </w:rPr>
      </w:pPr>
    </w:p>
    <w:p w14:paraId="5C4D78D9" w14:textId="77777777" w:rsidR="00783587" w:rsidRDefault="00374A46" w:rsidP="00BC24D9">
      <w:pPr>
        <w:spacing w:after="0"/>
        <w:rPr>
          <w:rFonts w:ascii="Times New Roman" w:eastAsia="Times New Roman" w:hAnsi="Times New Roman" w:cs="Times New Roman"/>
        </w:rPr>
      </w:pPr>
      <w:r w:rsidRPr="00A51C45">
        <w:rPr>
          <w:rFonts w:ascii="Times New Roman" w:eastAsia="Times New Roman" w:hAnsi="Times New Roman" w:cs="Times New Roman"/>
        </w:rPr>
        <w:t>In addition</w:t>
      </w:r>
      <w:r w:rsidR="004A4306">
        <w:rPr>
          <w:rFonts w:ascii="Times New Roman" w:eastAsia="Times New Roman" w:hAnsi="Times New Roman" w:cs="Times New Roman"/>
        </w:rPr>
        <w:t xml:space="preserve"> to the </w:t>
      </w:r>
      <w:r w:rsidR="00BC24D9">
        <w:rPr>
          <w:rFonts w:ascii="Times New Roman" w:eastAsia="Times New Roman" w:hAnsi="Times New Roman" w:cs="Times New Roman"/>
        </w:rPr>
        <w:t>sessions identified above</w:t>
      </w:r>
      <w:r w:rsidRPr="00A51C45">
        <w:rPr>
          <w:rFonts w:ascii="Times New Roman" w:eastAsia="Times New Roman" w:hAnsi="Times New Roman" w:cs="Times New Roman"/>
        </w:rPr>
        <w:t xml:space="preserve">, consultation was carried out via telephone and email between </w:t>
      </w:r>
      <w:r w:rsidR="00783587">
        <w:rPr>
          <w:rFonts w:ascii="Times New Roman" w:eastAsia="Times New Roman" w:hAnsi="Times New Roman" w:cs="Times New Roman"/>
        </w:rPr>
        <w:t>{</w:t>
      </w:r>
      <w:r w:rsidR="00783587" w:rsidRPr="00814FB3">
        <w:rPr>
          <w:rFonts w:ascii="Times New Roman" w:eastAsia="Times New Roman" w:hAnsi="Times New Roman" w:cs="Times New Roman"/>
          <w:highlight w:val="yellow"/>
        </w:rPr>
        <w:t>1. Museum or Federal agency representatives by title or name</w:t>
      </w:r>
      <w:r w:rsidR="00783587">
        <w:rPr>
          <w:rFonts w:ascii="Times New Roman" w:eastAsia="Times New Roman" w:hAnsi="Times New Roman" w:cs="Times New Roman"/>
        </w:rPr>
        <w:t>}</w:t>
      </w:r>
      <w:r w:rsidR="00783587" w:rsidRPr="00A51C45">
        <w:rPr>
          <w:rFonts w:ascii="Times New Roman" w:eastAsia="Times New Roman" w:hAnsi="Times New Roman" w:cs="Times New Roman"/>
        </w:rPr>
        <w:t xml:space="preserve"> and representatives of the </w:t>
      </w:r>
      <w:r w:rsidR="00783587">
        <w:rPr>
          <w:rFonts w:ascii="Times New Roman" w:eastAsia="Times New Roman" w:hAnsi="Times New Roman" w:cs="Times New Roman"/>
        </w:rPr>
        <w:t>lineal descendants/</w:t>
      </w:r>
      <w:r w:rsidR="00783587" w:rsidRPr="00A51C45">
        <w:rPr>
          <w:rFonts w:ascii="Times New Roman" w:eastAsia="Times New Roman" w:hAnsi="Times New Roman" w:cs="Times New Roman"/>
        </w:rPr>
        <w:t>Indian Tribes</w:t>
      </w:r>
      <w:r w:rsidR="00783587">
        <w:rPr>
          <w:rFonts w:ascii="Times New Roman" w:eastAsia="Times New Roman" w:hAnsi="Times New Roman" w:cs="Times New Roman"/>
        </w:rPr>
        <w:t>/NHOs</w:t>
      </w:r>
      <w:r w:rsidR="00783587" w:rsidRPr="00A51C45">
        <w:rPr>
          <w:rFonts w:ascii="Times New Roman" w:eastAsia="Times New Roman" w:hAnsi="Times New Roman" w:cs="Times New Roman"/>
        </w:rPr>
        <w:t xml:space="preserve">: </w:t>
      </w:r>
      <w:r w:rsidR="00783587">
        <w:rPr>
          <w:rFonts w:ascii="Times New Roman" w:eastAsia="Times New Roman" w:hAnsi="Times New Roman" w:cs="Times New Roman"/>
        </w:rPr>
        <w:t>{</w:t>
      </w:r>
      <w:r w:rsidR="00783587" w:rsidRPr="00814FB3">
        <w:rPr>
          <w:rFonts w:ascii="Times New Roman" w:eastAsia="Times New Roman" w:hAnsi="Times New Roman" w:cs="Times New Roman"/>
          <w:highlight w:val="yellow"/>
        </w:rPr>
        <w:t>2. Specific consulting parties involved</w:t>
      </w:r>
      <w:r w:rsidR="00783587">
        <w:rPr>
          <w:rFonts w:ascii="Times New Roman" w:eastAsia="Times New Roman" w:hAnsi="Times New Roman" w:cs="Times New Roman"/>
        </w:rPr>
        <w:t>}</w:t>
      </w:r>
      <w:r w:rsidR="00783587" w:rsidRPr="00A51C45">
        <w:rPr>
          <w:rFonts w:ascii="Times New Roman" w:eastAsia="Times New Roman" w:hAnsi="Times New Roman" w:cs="Times New Roman"/>
        </w:rPr>
        <w:t>.</w:t>
      </w:r>
      <w:r w:rsidR="00783587">
        <w:rPr>
          <w:rFonts w:ascii="Times New Roman" w:eastAsia="Times New Roman" w:hAnsi="Times New Roman" w:cs="Times New Roman"/>
        </w:rPr>
        <w:t xml:space="preserve"> </w:t>
      </w:r>
      <w:r w:rsidRPr="00A51C45">
        <w:rPr>
          <w:rFonts w:ascii="Times New Roman" w:eastAsia="Times New Roman" w:hAnsi="Times New Roman" w:cs="Times New Roman"/>
        </w:rPr>
        <w:t>Copies of email correspondence are on file</w:t>
      </w:r>
      <w:r w:rsidR="00BC24D9">
        <w:rPr>
          <w:rFonts w:ascii="Times New Roman" w:eastAsia="Times New Roman" w:hAnsi="Times New Roman" w:cs="Times New Roman"/>
        </w:rPr>
        <w:t>.</w:t>
      </w:r>
      <w:r w:rsidRPr="00A51C45">
        <w:rPr>
          <w:rFonts w:ascii="Times New Roman" w:eastAsia="Times New Roman" w:hAnsi="Times New Roman" w:cs="Times New Roman"/>
        </w:rPr>
        <w:t xml:space="preserve"> </w:t>
      </w:r>
    </w:p>
    <w:p w14:paraId="69265479" w14:textId="77777777" w:rsidR="00783587" w:rsidRDefault="00783587" w:rsidP="00BC24D9">
      <w:pPr>
        <w:spacing w:after="0"/>
        <w:rPr>
          <w:rFonts w:ascii="Times New Roman" w:eastAsia="Times New Roman" w:hAnsi="Times New Roman" w:cs="Times New Roman"/>
        </w:rPr>
      </w:pPr>
    </w:p>
    <w:p w14:paraId="4C80D9FF" w14:textId="355B783C" w:rsidR="00BC24D9" w:rsidRPr="00A51C45" w:rsidRDefault="004A9104" w:rsidP="00BC24D9">
      <w:pPr>
        <w:spacing w:after="0"/>
        <w:rPr>
          <w:rFonts w:ascii="Times New Roman" w:eastAsia="Times New Roman" w:hAnsi="Times New Roman" w:cs="Times New Roman"/>
        </w:rPr>
      </w:pPr>
      <w:r w:rsidRPr="6A4A21CC">
        <w:rPr>
          <w:rFonts w:ascii="Times New Roman" w:eastAsia="Times New Roman" w:hAnsi="Times New Roman" w:cs="Times New Roman"/>
        </w:rPr>
        <w:t>{</w:t>
      </w:r>
      <w:r w:rsidRPr="6A4A21CC">
        <w:rPr>
          <w:rFonts w:ascii="Times New Roman" w:eastAsia="Times New Roman" w:hAnsi="Times New Roman" w:cs="Times New Roman"/>
          <w:i/>
          <w:iCs/>
          <w:highlight w:val="yellow"/>
        </w:rPr>
        <w:t>Add any additional information as needed and add to this section if additional consulting parties are identified</w:t>
      </w:r>
      <w:r w:rsidR="184C1819" w:rsidRPr="6A4A21CC">
        <w:rPr>
          <w:rFonts w:ascii="Times New Roman" w:eastAsia="Times New Roman" w:hAnsi="Times New Roman" w:cs="Times New Roman"/>
          <w:i/>
          <w:iCs/>
        </w:rPr>
        <w:t>.</w:t>
      </w:r>
      <w:r w:rsidRPr="6A4A21CC">
        <w:rPr>
          <w:rFonts w:ascii="Times New Roman" w:eastAsia="Times New Roman" w:hAnsi="Times New Roman" w:cs="Times New Roman"/>
        </w:rPr>
        <w:t>}</w:t>
      </w:r>
    </w:p>
    <w:p w14:paraId="0637D8D1" w14:textId="77777777" w:rsidR="00BC24D9" w:rsidRDefault="00BC24D9" w:rsidP="00BC24D9">
      <w:pPr>
        <w:spacing w:after="0"/>
        <w:rPr>
          <w:rFonts w:ascii="Times New Roman" w:eastAsia="Times New Roman" w:hAnsi="Times New Roman" w:cs="Times New Roman"/>
        </w:rPr>
      </w:pPr>
    </w:p>
    <w:p w14:paraId="33108348" w14:textId="77777777" w:rsidR="00374A46" w:rsidRPr="0085468E" w:rsidRDefault="00374A46" w:rsidP="00A51C45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1B893168" w14:textId="1D3274ED" w:rsidR="00374A46" w:rsidRDefault="0085468E" w:rsidP="00A51C45">
      <w:pPr>
        <w:spacing w:after="0"/>
        <w:rPr>
          <w:rFonts w:ascii="Times New Roman" w:eastAsia="Times New Roman" w:hAnsi="Times New Roman" w:cs="Times New Roman"/>
          <w:b/>
          <w:bCs/>
        </w:rPr>
      </w:pPr>
      <w:r w:rsidRPr="0085468E">
        <w:rPr>
          <w:rFonts w:ascii="Times New Roman" w:eastAsia="Times New Roman" w:hAnsi="Times New Roman" w:cs="Times New Roman"/>
          <w:b/>
          <w:bCs/>
        </w:rPr>
        <w:t>R</w:t>
      </w:r>
      <w:r w:rsidR="00374A46" w:rsidRPr="0085468E">
        <w:rPr>
          <w:rFonts w:ascii="Times New Roman" w:eastAsia="Times New Roman" w:hAnsi="Times New Roman" w:cs="Times New Roman"/>
          <w:b/>
          <w:bCs/>
        </w:rPr>
        <w:t>esults of consultation</w:t>
      </w:r>
    </w:p>
    <w:p w14:paraId="4D80059F" w14:textId="77777777" w:rsidR="00FA096A" w:rsidRDefault="0085468E" w:rsidP="00A51C45">
      <w:pPr>
        <w:spacing w:after="0"/>
        <w:rPr>
          <w:rFonts w:ascii="Times New Roman" w:eastAsia="Times New Roman" w:hAnsi="Times New Roman" w:cs="Times New Roman"/>
          <w:i/>
          <w:iCs/>
          <w:highlight w:val="yellow"/>
        </w:rPr>
      </w:pPr>
      <w:r>
        <w:rPr>
          <w:rFonts w:ascii="Times New Roman" w:eastAsia="Times New Roman" w:hAnsi="Times New Roman" w:cs="Times New Roman"/>
        </w:rPr>
        <w:t>{</w:t>
      </w:r>
      <w:r w:rsidR="00783587" w:rsidRPr="0050654F">
        <w:rPr>
          <w:rFonts w:ascii="Times New Roman" w:eastAsia="Times New Roman" w:hAnsi="Times New Roman" w:cs="Times New Roman"/>
          <w:highlight w:val="yellow"/>
        </w:rPr>
        <w:t xml:space="preserve">7. </w:t>
      </w:r>
      <w:r w:rsidRPr="0050654F">
        <w:rPr>
          <w:rFonts w:ascii="Times New Roman" w:eastAsia="Times New Roman" w:hAnsi="Times New Roman" w:cs="Times New Roman"/>
          <w:i/>
          <w:iCs/>
          <w:highlight w:val="yellow"/>
        </w:rPr>
        <w:t xml:space="preserve">Suggested table format, but </w:t>
      </w:r>
      <w:r w:rsidR="00B75D10" w:rsidRPr="0050654F">
        <w:rPr>
          <w:rFonts w:ascii="Times New Roman" w:eastAsia="Times New Roman" w:hAnsi="Times New Roman" w:cs="Times New Roman"/>
          <w:i/>
          <w:iCs/>
          <w:highlight w:val="yellow"/>
        </w:rPr>
        <w:t>any format that includes the necessary information is sufficient</w:t>
      </w:r>
      <w:r w:rsidR="00D1687C" w:rsidRPr="0050654F">
        <w:rPr>
          <w:rFonts w:ascii="Times New Roman" w:eastAsia="Times New Roman" w:hAnsi="Times New Roman" w:cs="Times New Roman"/>
          <w:i/>
          <w:iCs/>
          <w:highlight w:val="yellow"/>
        </w:rPr>
        <w:t>.</w:t>
      </w:r>
      <w:r w:rsidR="009D0BC8" w:rsidRPr="0050654F">
        <w:rPr>
          <w:rFonts w:ascii="Times New Roman" w:eastAsia="Times New Roman" w:hAnsi="Times New Roman" w:cs="Times New Roman"/>
          <w:i/>
          <w:iCs/>
          <w:highlight w:val="yellow"/>
        </w:rPr>
        <w:t xml:space="preserve"> Add or revise </w:t>
      </w:r>
      <w:r w:rsidR="00E83DFE">
        <w:rPr>
          <w:rFonts w:ascii="Times New Roman" w:eastAsia="Times New Roman" w:hAnsi="Times New Roman" w:cs="Times New Roman"/>
          <w:i/>
          <w:iCs/>
          <w:highlight w:val="yellow"/>
        </w:rPr>
        <w:t>topics</w:t>
      </w:r>
      <w:r w:rsidR="009D0BC8" w:rsidRPr="0050654F">
        <w:rPr>
          <w:rFonts w:ascii="Times New Roman" w:eastAsia="Times New Roman" w:hAnsi="Times New Roman" w:cs="Times New Roman"/>
          <w:i/>
          <w:iCs/>
          <w:highlight w:val="yellow"/>
        </w:rPr>
        <w:t xml:space="preserve"> </w:t>
      </w:r>
      <w:r w:rsidR="00FE11AB" w:rsidRPr="0050654F">
        <w:rPr>
          <w:rFonts w:ascii="Times New Roman" w:eastAsia="Times New Roman" w:hAnsi="Times New Roman" w:cs="Times New Roman"/>
          <w:i/>
          <w:iCs/>
          <w:highlight w:val="yellow"/>
        </w:rPr>
        <w:t xml:space="preserve">as necessary or required. </w:t>
      </w:r>
    </w:p>
    <w:p w14:paraId="0056F743" w14:textId="77777777" w:rsidR="00FA096A" w:rsidRDefault="00FA096A" w:rsidP="00A51C45">
      <w:pPr>
        <w:spacing w:after="0"/>
        <w:rPr>
          <w:rFonts w:ascii="Times New Roman" w:eastAsia="Times New Roman" w:hAnsi="Times New Roman" w:cs="Times New Roman"/>
          <w:i/>
          <w:iCs/>
          <w:highlight w:val="yellow"/>
        </w:rPr>
      </w:pPr>
    </w:p>
    <w:p w14:paraId="36A4A9B6" w14:textId="193EF304" w:rsidR="0085468E" w:rsidRDefault="00AC5F47" w:rsidP="00A51C4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{</w:t>
      </w:r>
      <w:r w:rsidR="00FE11AB" w:rsidRPr="00AC5F47">
        <w:rPr>
          <w:rFonts w:ascii="Times New Roman" w:eastAsia="Times New Roman" w:hAnsi="Times New Roman" w:cs="Times New Roman"/>
          <w:i/>
          <w:iCs/>
        </w:rPr>
        <w:t xml:space="preserve">Example </w:t>
      </w:r>
      <w:r w:rsidR="00DB2C33" w:rsidRPr="00AC5F47">
        <w:rPr>
          <w:rFonts w:ascii="Times New Roman" w:eastAsia="Times New Roman" w:hAnsi="Times New Roman" w:cs="Times New Roman"/>
          <w:i/>
          <w:iCs/>
        </w:rPr>
        <w:t xml:space="preserve">results of consultation recorded below. </w:t>
      </w:r>
      <w:r w:rsidR="00DB2C33" w:rsidRPr="00AC5F47">
        <w:rPr>
          <w:rFonts w:ascii="Times New Roman" w:eastAsia="Times New Roman" w:hAnsi="Times New Roman" w:cs="Times New Roman"/>
          <w:i/>
          <w:iCs/>
        </w:rPr>
        <w:t xml:space="preserve">Note Tribe C </w:t>
      </w:r>
      <w:r w:rsidRPr="00AC5F47">
        <w:rPr>
          <w:rFonts w:ascii="Times New Roman" w:eastAsia="Times New Roman" w:hAnsi="Times New Roman" w:cs="Times New Roman"/>
          <w:i/>
          <w:iCs/>
        </w:rPr>
        <w:t>deferred to two other Tribes in response to the invitation to consult and is therefore included as concurring only in some instances; otherwise recorded as nonresponse when deferring Tribes disagreed.</w:t>
      </w:r>
      <w:r>
        <w:rPr>
          <w:rFonts w:ascii="Times New Roman" w:eastAsia="Times New Roman" w:hAnsi="Times New Roman" w:cs="Times New Roman"/>
          <w:i/>
          <w:iCs/>
        </w:rPr>
        <w:t>}</w:t>
      </w:r>
    </w:p>
    <w:p w14:paraId="5ECF7626" w14:textId="77777777" w:rsidR="00B75D10" w:rsidRPr="00B75D10" w:rsidRDefault="00B75D10" w:rsidP="00A51C45">
      <w:pPr>
        <w:spacing w:after="0"/>
        <w:rPr>
          <w:rFonts w:ascii="Times New Roman" w:eastAsia="Times New Roman" w:hAnsi="Times New Roman" w:cs="Times New Roman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2259"/>
        <w:gridCol w:w="2168"/>
        <w:gridCol w:w="1549"/>
        <w:gridCol w:w="1531"/>
      </w:tblGrid>
      <w:tr w:rsidR="00374A46" w:rsidRPr="00B75D10" w14:paraId="4AB11689" w14:textId="77777777" w:rsidTr="6A4A21CC">
        <w:tc>
          <w:tcPr>
            <w:tcW w:w="1843" w:type="dxa"/>
          </w:tcPr>
          <w:p w14:paraId="212E3016" w14:textId="4DF42B37" w:rsidR="00374A46" w:rsidRPr="00B75D10" w:rsidRDefault="00E83DFE" w:rsidP="00A51C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Topic</w:t>
            </w:r>
          </w:p>
        </w:tc>
        <w:tc>
          <w:tcPr>
            <w:tcW w:w="2259" w:type="dxa"/>
          </w:tcPr>
          <w:p w14:paraId="03F780B5" w14:textId="77777777" w:rsidR="00374A46" w:rsidRPr="00B75D10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5D10">
              <w:rPr>
                <w:rFonts w:ascii="Times New Roman" w:eastAsia="Times New Roman" w:hAnsi="Times New Roman" w:cs="Times New Roman"/>
                <w:b/>
                <w:bCs/>
              </w:rPr>
              <w:t>Determination</w:t>
            </w:r>
          </w:p>
        </w:tc>
        <w:tc>
          <w:tcPr>
            <w:tcW w:w="2168" w:type="dxa"/>
          </w:tcPr>
          <w:p w14:paraId="49114285" w14:textId="77777777" w:rsidR="00374A46" w:rsidRPr="00B75D10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5D10">
              <w:rPr>
                <w:rFonts w:ascii="Times New Roman" w:eastAsia="Times New Roman" w:hAnsi="Times New Roman" w:cs="Times New Roman"/>
                <w:b/>
                <w:bCs/>
              </w:rPr>
              <w:t>Concurrence</w:t>
            </w:r>
          </w:p>
        </w:tc>
        <w:tc>
          <w:tcPr>
            <w:tcW w:w="1549" w:type="dxa"/>
          </w:tcPr>
          <w:p w14:paraId="3631CCF2" w14:textId="77777777" w:rsidR="00374A46" w:rsidRPr="00B75D10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5D10">
              <w:rPr>
                <w:rFonts w:ascii="Times New Roman" w:eastAsia="Times New Roman" w:hAnsi="Times New Roman" w:cs="Times New Roman"/>
                <w:b/>
                <w:bCs/>
              </w:rPr>
              <w:t>Disagreement</w:t>
            </w:r>
          </w:p>
        </w:tc>
        <w:tc>
          <w:tcPr>
            <w:tcW w:w="1531" w:type="dxa"/>
          </w:tcPr>
          <w:p w14:paraId="2F903795" w14:textId="77777777" w:rsidR="00374A46" w:rsidRPr="00B75D10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5D10">
              <w:rPr>
                <w:rFonts w:ascii="Times New Roman" w:eastAsia="Times New Roman" w:hAnsi="Times New Roman" w:cs="Times New Roman"/>
                <w:b/>
                <w:bCs/>
              </w:rPr>
              <w:t>Nonresponse</w:t>
            </w:r>
          </w:p>
        </w:tc>
      </w:tr>
      <w:tr w:rsidR="00374A46" w:rsidRPr="00A51C45" w14:paraId="617F3BF3" w14:textId="77777777" w:rsidTr="6A4A21CC">
        <w:tc>
          <w:tcPr>
            <w:tcW w:w="1843" w:type="dxa"/>
          </w:tcPr>
          <w:p w14:paraId="06BA6395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Lineal descendants</w:t>
            </w:r>
          </w:p>
        </w:tc>
        <w:tc>
          <w:tcPr>
            <w:tcW w:w="2259" w:type="dxa"/>
          </w:tcPr>
          <w:p w14:paraId="378B0E7E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None identified</w:t>
            </w:r>
          </w:p>
        </w:tc>
        <w:tc>
          <w:tcPr>
            <w:tcW w:w="2168" w:type="dxa"/>
          </w:tcPr>
          <w:p w14:paraId="6CB7B690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A</w:t>
            </w:r>
          </w:p>
          <w:p w14:paraId="5EE39464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C (deferred)</w:t>
            </w:r>
          </w:p>
          <w:p w14:paraId="5BC0B7B0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E</w:t>
            </w:r>
          </w:p>
          <w:p w14:paraId="0B53C258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F</w:t>
            </w:r>
          </w:p>
        </w:tc>
        <w:tc>
          <w:tcPr>
            <w:tcW w:w="1549" w:type="dxa"/>
          </w:tcPr>
          <w:p w14:paraId="2753508F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None</w:t>
            </w:r>
          </w:p>
        </w:tc>
        <w:tc>
          <w:tcPr>
            <w:tcW w:w="1531" w:type="dxa"/>
          </w:tcPr>
          <w:p w14:paraId="42464655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B</w:t>
            </w:r>
          </w:p>
          <w:p w14:paraId="1D04F031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D</w:t>
            </w:r>
          </w:p>
        </w:tc>
      </w:tr>
      <w:tr w:rsidR="00374A46" w:rsidRPr="00A51C45" w14:paraId="44047267" w14:textId="77777777" w:rsidTr="6A4A21CC">
        <w:tc>
          <w:tcPr>
            <w:tcW w:w="1843" w:type="dxa"/>
          </w:tcPr>
          <w:p w14:paraId="692BC34C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lastRenderedPageBreak/>
              <w:t>Cultural affiliation</w:t>
            </w:r>
          </w:p>
        </w:tc>
        <w:tc>
          <w:tcPr>
            <w:tcW w:w="2259" w:type="dxa"/>
          </w:tcPr>
          <w:p w14:paraId="5E696684" w14:textId="77777777" w:rsidR="00374A46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Clearly identified</w:t>
            </w:r>
            <w:r w:rsidR="00B75D10">
              <w:rPr>
                <w:rFonts w:ascii="Times New Roman" w:eastAsia="Times New Roman" w:hAnsi="Times New Roman" w:cs="Times New Roman"/>
              </w:rPr>
              <w:t xml:space="preserve"> to Tribe </w:t>
            </w:r>
            <w:r w:rsidR="00A971EE">
              <w:rPr>
                <w:rFonts w:ascii="Times New Roman" w:eastAsia="Times New Roman" w:hAnsi="Times New Roman" w:cs="Times New Roman"/>
              </w:rPr>
              <w:t>A, B, C, D, E, and F</w:t>
            </w:r>
          </w:p>
          <w:p w14:paraId="5B3116F0" w14:textId="77777777" w:rsidR="00926687" w:rsidRDefault="00926687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4EF03BA3" w14:textId="5F7BA59D" w:rsidR="00926687" w:rsidRPr="00A51C45" w:rsidRDefault="00926687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="00810496"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</w:rPr>
              <w:t xml:space="preserve"> consensus was not reached,</w:t>
            </w:r>
            <w:r w:rsidR="0078532F">
              <w:rPr>
                <w:rFonts w:ascii="Times New Roman" w:eastAsia="Times New Roman" w:hAnsi="Times New Roman" w:cs="Times New Roman"/>
              </w:rPr>
              <w:t xml:space="preserve"> museum will proceed with publication of a notice to identify all Indian Tribes with cultural affiliation.</w:t>
            </w:r>
            <w:r w:rsidR="00810496">
              <w:rPr>
                <w:rFonts w:ascii="Times New Roman" w:eastAsia="Times New Roman" w:hAnsi="Times New Roman" w:cs="Times New Roman"/>
              </w:rPr>
              <w:t xml:space="preserve"> After a notice is published, Tribe E may make a competing request for repatriation.</w:t>
            </w:r>
            <w:r w:rsidR="007853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8" w:type="dxa"/>
          </w:tcPr>
          <w:p w14:paraId="712CADCF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A</w:t>
            </w:r>
          </w:p>
          <w:p w14:paraId="5A14D6FB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F</w:t>
            </w:r>
          </w:p>
        </w:tc>
        <w:tc>
          <w:tcPr>
            <w:tcW w:w="1549" w:type="dxa"/>
          </w:tcPr>
          <w:p w14:paraId="6C8853E4" w14:textId="36487748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E</w:t>
            </w:r>
            <w:r w:rsidR="00810496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531" w:type="dxa"/>
          </w:tcPr>
          <w:p w14:paraId="45074392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B</w:t>
            </w:r>
          </w:p>
          <w:p w14:paraId="42B807B0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D</w:t>
            </w:r>
          </w:p>
          <w:p w14:paraId="290BC800" w14:textId="606A69D4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 xml:space="preserve">Tribe C (deferred </w:t>
            </w:r>
            <w:r w:rsidR="00330303">
              <w:rPr>
                <w:rFonts w:ascii="Times New Roman" w:eastAsia="Times New Roman" w:hAnsi="Times New Roman" w:cs="Times New Roman"/>
              </w:rPr>
              <w:t>to Tribe A and E who disagree)</w:t>
            </w:r>
          </w:p>
        </w:tc>
      </w:tr>
      <w:tr w:rsidR="00374A46" w:rsidRPr="00A51C45" w14:paraId="0968E915" w14:textId="77777777" w:rsidTr="6A4A21CC">
        <w:tc>
          <w:tcPr>
            <w:tcW w:w="1843" w:type="dxa"/>
          </w:tcPr>
          <w:p w14:paraId="79A5C16A" w14:textId="4AA71B8A" w:rsidR="00374A46" w:rsidRPr="00A51C45" w:rsidRDefault="00AC5F47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Identification of</w:t>
            </w:r>
            <w:r w:rsidR="00374A46" w:rsidRPr="00A51C45">
              <w:rPr>
                <w:rFonts w:ascii="Times New Roman" w:eastAsia="Times New Roman" w:hAnsi="Times New Roman" w:cs="Times New Roman"/>
              </w:rPr>
              <w:t xml:space="preserve"> </w:t>
            </w:r>
            <w:r w:rsidR="004A067F">
              <w:rPr>
                <w:rFonts w:ascii="Times New Roman" w:eastAsia="Times New Roman" w:hAnsi="Times New Roman" w:cs="Times New Roman"/>
              </w:rPr>
              <w:t xml:space="preserve">unassociated </w:t>
            </w:r>
            <w:r w:rsidR="00374A46" w:rsidRPr="00A51C45">
              <w:rPr>
                <w:rFonts w:ascii="Times New Roman" w:eastAsia="Times New Roman" w:hAnsi="Times New Roman" w:cs="Times New Roman"/>
              </w:rPr>
              <w:t>funerary objects</w:t>
            </w:r>
          </w:p>
        </w:tc>
        <w:tc>
          <w:tcPr>
            <w:tcW w:w="2259" w:type="dxa"/>
          </w:tcPr>
          <w:p w14:paraId="39C72D55" w14:textId="16822F46" w:rsidR="00374A46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 xml:space="preserve">All objects from a burial site </w:t>
            </w:r>
            <w:r w:rsidR="00073A83">
              <w:rPr>
                <w:rFonts w:ascii="Times New Roman" w:eastAsia="Times New Roman" w:hAnsi="Times New Roman" w:cs="Times New Roman"/>
              </w:rPr>
              <w:t>that are</w:t>
            </w:r>
            <w:r w:rsidRPr="00A51C45">
              <w:rPr>
                <w:rFonts w:ascii="Times New Roman" w:eastAsia="Times New Roman" w:hAnsi="Times New Roman" w:cs="Times New Roman"/>
              </w:rPr>
              <w:t xml:space="preserve"> </w:t>
            </w:r>
            <w:r w:rsidR="00BD33EA">
              <w:rPr>
                <w:rFonts w:ascii="Times New Roman" w:eastAsia="Times New Roman" w:hAnsi="Times New Roman" w:cs="Times New Roman"/>
              </w:rPr>
              <w:t>not connected to human remains are unassociated funerary objects</w:t>
            </w:r>
          </w:p>
          <w:p w14:paraId="66FA0434" w14:textId="7B3F3A16" w:rsidR="00810496" w:rsidRPr="00A51C45" w:rsidRDefault="0081049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*as consensus was not reached, museum will </w:t>
            </w:r>
            <w:r w:rsidR="005C70DA">
              <w:rPr>
                <w:rFonts w:ascii="Times New Roman" w:eastAsia="Times New Roman" w:hAnsi="Times New Roman" w:cs="Times New Roman"/>
              </w:rPr>
              <w:t>wait for a request for repatriation to identify which objects are requested as unassociated funerary objects</w:t>
            </w:r>
          </w:p>
        </w:tc>
        <w:tc>
          <w:tcPr>
            <w:tcW w:w="2168" w:type="dxa"/>
          </w:tcPr>
          <w:p w14:paraId="2080331B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A</w:t>
            </w:r>
          </w:p>
          <w:p w14:paraId="71356214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F</w:t>
            </w:r>
          </w:p>
        </w:tc>
        <w:tc>
          <w:tcPr>
            <w:tcW w:w="1549" w:type="dxa"/>
          </w:tcPr>
          <w:p w14:paraId="2800A037" w14:textId="2922E574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E</w:t>
            </w:r>
            <w:r w:rsidR="00810496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531" w:type="dxa"/>
          </w:tcPr>
          <w:p w14:paraId="3B0F16B4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B</w:t>
            </w:r>
          </w:p>
          <w:p w14:paraId="4CE6BE1F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D</w:t>
            </w:r>
          </w:p>
          <w:p w14:paraId="4B189715" w14:textId="66CD4F9B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 xml:space="preserve">Tribe C </w:t>
            </w:r>
            <w:r w:rsidR="00330303" w:rsidRPr="00A51C45">
              <w:rPr>
                <w:rFonts w:ascii="Times New Roman" w:eastAsia="Times New Roman" w:hAnsi="Times New Roman" w:cs="Times New Roman"/>
              </w:rPr>
              <w:t xml:space="preserve">(deferred </w:t>
            </w:r>
            <w:r w:rsidR="00330303">
              <w:rPr>
                <w:rFonts w:ascii="Times New Roman" w:eastAsia="Times New Roman" w:hAnsi="Times New Roman" w:cs="Times New Roman"/>
              </w:rPr>
              <w:t>to Tribe A and E who disagree)</w:t>
            </w:r>
          </w:p>
        </w:tc>
      </w:tr>
      <w:tr w:rsidR="004A067F" w:rsidRPr="00A51C45" w14:paraId="13F42738" w14:textId="77777777" w:rsidTr="6A4A21CC">
        <w:tc>
          <w:tcPr>
            <w:tcW w:w="1843" w:type="dxa"/>
          </w:tcPr>
          <w:p w14:paraId="16548773" w14:textId="1DEE3B1A" w:rsidR="004A067F" w:rsidRDefault="004A067F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Identification of sacred objects</w:t>
            </w:r>
          </w:p>
        </w:tc>
        <w:tc>
          <w:tcPr>
            <w:tcW w:w="2259" w:type="dxa"/>
          </w:tcPr>
          <w:p w14:paraId="43DD0C03" w14:textId="292BEDC7" w:rsidR="004A067F" w:rsidRPr="00A51C45" w:rsidRDefault="004A067F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Certain objects</w:t>
            </w:r>
            <w:r w:rsidR="005C70DA">
              <w:rPr>
                <w:rFonts w:ascii="Times New Roman" w:eastAsia="Times New Roman" w:hAnsi="Times New Roman" w:cs="Times New Roman"/>
              </w:rPr>
              <w:t xml:space="preserve"> were identified as being needed for traditional religious practice</w:t>
            </w:r>
          </w:p>
        </w:tc>
        <w:tc>
          <w:tcPr>
            <w:tcW w:w="2168" w:type="dxa"/>
          </w:tcPr>
          <w:p w14:paraId="6CC73B25" w14:textId="77777777" w:rsidR="004A067F" w:rsidRDefault="005C70DA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Tribe A</w:t>
            </w:r>
          </w:p>
          <w:p w14:paraId="4CE51DD4" w14:textId="77777777" w:rsidR="005C70DA" w:rsidRDefault="005C70DA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Tribe C</w:t>
            </w:r>
          </w:p>
          <w:p w14:paraId="477AC595" w14:textId="581230C0" w:rsidR="005C70DA" w:rsidRDefault="005C70DA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Tribe E</w:t>
            </w:r>
          </w:p>
          <w:p w14:paraId="1222A2A3" w14:textId="404A7E0D" w:rsidR="005C70DA" w:rsidRPr="00A51C45" w:rsidRDefault="005C70DA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Tribe F</w:t>
            </w:r>
          </w:p>
        </w:tc>
        <w:tc>
          <w:tcPr>
            <w:tcW w:w="1549" w:type="dxa"/>
          </w:tcPr>
          <w:p w14:paraId="55C60EFF" w14:textId="562C1C7B" w:rsidR="004A067F" w:rsidRPr="00A51C45" w:rsidRDefault="005C70DA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None</w:t>
            </w:r>
          </w:p>
        </w:tc>
        <w:tc>
          <w:tcPr>
            <w:tcW w:w="1531" w:type="dxa"/>
          </w:tcPr>
          <w:p w14:paraId="0B7EEFAC" w14:textId="77777777" w:rsidR="004A067F" w:rsidRDefault="005C70DA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Tribe B</w:t>
            </w:r>
          </w:p>
          <w:p w14:paraId="2A3A26ED" w14:textId="6152A5EF" w:rsidR="005C70DA" w:rsidRPr="00A51C45" w:rsidRDefault="005C70DA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Tribe D</w:t>
            </w:r>
          </w:p>
        </w:tc>
      </w:tr>
      <w:tr w:rsidR="005C70DA" w:rsidRPr="00A51C45" w14:paraId="59087CF5" w14:textId="77777777" w:rsidTr="6A4A21CC">
        <w:tc>
          <w:tcPr>
            <w:tcW w:w="1843" w:type="dxa"/>
          </w:tcPr>
          <w:p w14:paraId="4BF30907" w14:textId="29C7E88F" w:rsidR="005C70DA" w:rsidRDefault="005C70DA" w:rsidP="005C70D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Identification of </w:t>
            </w:r>
            <w:r>
              <w:rPr>
                <w:rFonts w:ascii="Times New Roman" w:eastAsia="Times New Roman" w:hAnsi="Times New Roman" w:cs="Times New Roman"/>
              </w:rPr>
              <w:t>objects of cultural patrimony</w:t>
            </w:r>
          </w:p>
        </w:tc>
        <w:tc>
          <w:tcPr>
            <w:tcW w:w="2259" w:type="dxa"/>
          </w:tcPr>
          <w:p w14:paraId="45AE29CF" w14:textId="119BB2A6" w:rsidR="005C70DA" w:rsidRPr="00A51C45" w:rsidRDefault="005C70DA" w:rsidP="005C70D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Certain objects were identified as being </w:t>
            </w:r>
            <w:r>
              <w:rPr>
                <w:rFonts w:ascii="Times New Roman" w:eastAsia="Times New Roman" w:hAnsi="Times New Roman" w:cs="Times New Roman"/>
              </w:rPr>
              <w:t>of central importance</w:t>
            </w:r>
            <w:r w:rsidR="009C2748">
              <w:rPr>
                <w:rFonts w:ascii="Times New Roman" w:eastAsia="Times New Roman" w:hAnsi="Times New Roman" w:cs="Times New Roman"/>
              </w:rPr>
              <w:t xml:space="preserve"> to one of the parties</w:t>
            </w:r>
          </w:p>
        </w:tc>
        <w:tc>
          <w:tcPr>
            <w:tcW w:w="2168" w:type="dxa"/>
          </w:tcPr>
          <w:p w14:paraId="4586C2FD" w14:textId="5D419DDE" w:rsidR="005C70DA" w:rsidRPr="00A51C45" w:rsidRDefault="005C70DA" w:rsidP="005C70D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Tribe F</w:t>
            </w:r>
          </w:p>
        </w:tc>
        <w:tc>
          <w:tcPr>
            <w:tcW w:w="1549" w:type="dxa"/>
          </w:tcPr>
          <w:p w14:paraId="5DF3471D" w14:textId="39522EAE" w:rsidR="005C70DA" w:rsidRPr="00A51C45" w:rsidRDefault="005C70DA" w:rsidP="005C70D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None</w:t>
            </w:r>
          </w:p>
        </w:tc>
        <w:tc>
          <w:tcPr>
            <w:tcW w:w="1531" w:type="dxa"/>
          </w:tcPr>
          <w:p w14:paraId="726D5B0E" w14:textId="77777777" w:rsidR="009C2748" w:rsidRDefault="009C2748" w:rsidP="005C70D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Tribe A</w:t>
            </w:r>
          </w:p>
          <w:p w14:paraId="20D5ABAB" w14:textId="0BA92140" w:rsidR="005C70DA" w:rsidRDefault="005C70DA" w:rsidP="005C70D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Tribe B</w:t>
            </w:r>
          </w:p>
          <w:p w14:paraId="5E45F151" w14:textId="77777777" w:rsidR="00AC0F45" w:rsidRDefault="009C2748" w:rsidP="005C70D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Tribe C</w:t>
            </w:r>
          </w:p>
          <w:p w14:paraId="2480EB79" w14:textId="77777777" w:rsidR="005C70DA" w:rsidRDefault="005C70DA" w:rsidP="005C70D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Tribe D</w:t>
            </w:r>
          </w:p>
          <w:p w14:paraId="58FC1041" w14:textId="599CFF42" w:rsidR="00AC0F45" w:rsidRPr="00A51C45" w:rsidRDefault="00AC0F45" w:rsidP="005C70D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Tribe E</w:t>
            </w:r>
          </w:p>
        </w:tc>
      </w:tr>
      <w:tr w:rsidR="00AC0F45" w:rsidRPr="00A51C45" w14:paraId="5A41FA2D" w14:textId="77777777" w:rsidTr="6A4A21CC">
        <w:tc>
          <w:tcPr>
            <w:tcW w:w="1843" w:type="dxa"/>
          </w:tcPr>
          <w:p w14:paraId="69676703" w14:textId="5ED9080D" w:rsidR="00AC0F45" w:rsidRDefault="00AC0F45" w:rsidP="005C70D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Identification of objects that are both sacred and patrimony</w:t>
            </w:r>
          </w:p>
        </w:tc>
        <w:tc>
          <w:tcPr>
            <w:tcW w:w="2259" w:type="dxa"/>
          </w:tcPr>
          <w:p w14:paraId="3EE7CEB5" w14:textId="2958E1C2" w:rsidR="00AC0F45" w:rsidRDefault="00AC0F45" w:rsidP="005C70D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Certain objects were identified as being </w:t>
            </w:r>
            <w:r>
              <w:rPr>
                <w:rFonts w:ascii="Times New Roman" w:eastAsia="Times New Roman" w:hAnsi="Times New Roman" w:cs="Times New Roman"/>
              </w:rPr>
              <w:t>both needed for religious practice and of</w:t>
            </w:r>
            <w:r>
              <w:rPr>
                <w:rFonts w:ascii="Times New Roman" w:eastAsia="Times New Roman" w:hAnsi="Times New Roman" w:cs="Times New Roman"/>
              </w:rPr>
              <w:t xml:space="preserve"> central importance to </w:t>
            </w:r>
            <w:r>
              <w:rPr>
                <w:rFonts w:ascii="Times New Roman" w:eastAsia="Times New Roman" w:hAnsi="Times New Roman" w:cs="Times New Roman"/>
              </w:rPr>
              <w:t xml:space="preserve">three </w:t>
            </w:r>
            <w:r>
              <w:rPr>
                <w:rFonts w:ascii="Times New Roman" w:eastAsia="Times New Roman" w:hAnsi="Times New Roman" w:cs="Times New Roman"/>
              </w:rPr>
              <w:t>of the parties</w:t>
            </w:r>
          </w:p>
        </w:tc>
        <w:tc>
          <w:tcPr>
            <w:tcW w:w="2168" w:type="dxa"/>
          </w:tcPr>
          <w:p w14:paraId="268656FF" w14:textId="77777777" w:rsidR="00AC0F45" w:rsidRDefault="00AC0F45" w:rsidP="005C70D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Tribe A</w:t>
            </w:r>
          </w:p>
          <w:p w14:paraId="75EE4BAA" w14:textId="77777777" w:rsidR="00AC0F45" w:rsidRDefault="00AC0F45" w:rsidP="005C70D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Tribe C</w:t>
            </w:r>
          </w:p>
          <w:p w14:paraId="33FC419E" w14:textId="77777777" w:rsidR="00AC0F45" w:rsidRDefault="00AC0F45" w:rsidP="005C70D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Tribe E</w:t>
            </w:r>
            <w:r w:rsidR="00240A4F">
              <w:rPr>
                <w:rFonts w:ascii="Times New Roman" w:eastAsia="Times New Roman" w:hAnsi="Times New Roman" w:cs="Times New Roman"/>
              </w:rPr>
              <w:t>*</w:t>
            </w:r>
          </w:p>
          <w:p w14:paraId="5DF1CFD1" w14:textId="226211DF" w:rsidR="00240A4F" w:rsidRDefault="00240A4F" w:rsidP="005C70D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*Tribes requested the museum make a written record of this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and accept it as a written request for repatriation. The museum agreed.</w:t>
            </w:r>
          </w:p>
        </w:tc>
        <w:tc>
          <w:tcPr>
            <w:tcW w:w="1549" w:type="dxa"/>
          </w:tcPr>
          <w:p w14:paraId="20BE6B81" w14:textId="41F39C2E" w:rsidR="00AC0F45" w:rsidRDefault="00AC0F45" w:rsidP="005C70D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None</w:t>
            </w:r>
          </w:p>
        </w:tc>
        <w:tc>
          <w:tcPr>
            <w:tcW w:w="1531" w:type="dxa"/>
          </w:tcPr>
          <w:p w14:paraId="7C37BF9F" w14:textId="77777777" w:rsidR="00AC0F45" w:rsidRDefault="00AC0F45" w:rsidP="005C70D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Tribe B</w:t>
            </w:r>
          </w:p>
          <w:p w14:paraId="17BB2131" w14:textId="77777777" w:rsidR="00AC0F45" w:rsidRDefault="00AC0F45" w:rsidP="005C70D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Tribe D</w:t>
            </w:r>
          </w:p>
          <w:p w14:paraId="442F00E4" w14:textId="3A31C61C" w:rsidR="00AC0F45" w:rsidRDefault="00AC0F45" w:rsidP="005C70D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Tribe F</w:t>
            </w:r>
          </w:p>
        </w:tc>
      </w:tr>
      <w:tr w:rsidR="005C70DA" w:rsidRPr="00A51C45" w14:paraId="16765A69" w14:textId="77777777" w:rsidTr="6A4A21CC">
        <w:tc>
          <w:tcPr>
            <w:tcW w:w="1843" w:type="dxa"/>
          </w:tcPr>
          <w:p w14:paraId="18C2860D" w14:textId="77777777" w:rsidR="005C70DA" w:rsidRPr="00A51C45" w:rsidRDefault="005C70DA" w:rsidP="005C70D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Duty of care: storage, treatment, or handling</w:t>
            </w:r>
          </w:p>
        </w:tc>
        <w:tc>
          <w:tcPr>
            <w:tcW w:w="2259" w:type="dxa"/>
          </w:tcPr>
          <w:p w14:paraId="799D55C5" w14:textId="77777777" w:rsidR="005C70DA" w:rsidRPr="00A51C45" w:rsidRDefault="005C70DA" w:rsidP="005C70D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Separate room, no handling</w:t>
            </w:r>
          </w:p>
        </w:tc>
        <w:tc>
          <w:tcPr>
            <w:tcW w:w="2168" w:type="dxa"/>
          </w:tcPr>
          <w:p w14:paraId="23F0577C" w14:textId="77777777" w:rsidR="005C70DA" w:rsidRPr="00A51C45" w:rsidRDefault="005C70DA" w:rsidP="005C70D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A</w:t>
            </w:r>
          </w:p>
          <w:p w14:paraId="5658FFB2" w14:textId="77777777" w:rsidR="005C70DA" w:rsidRPr="00A51C45" w:rsidRDefault="005C70DA" w:rsidP="005C70D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C (deferred)</w:t>
            </w:r>
          </w:p>
          <w:p w14:paraId="2F562CBA" w14:textId="77777777" w:rsidR="005C70DA" w:rsidRPr="00A51C45" w:rsidRDefault="005C70DA" w:rsidP="005C70D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E</w:t>
            </w:r>
          </w:p>
          <w:p w14:paraId="17FEA5FA" w14:textId="77777777" w:rsidR="005C70DA" w:rsidRPr="00A51C45" w:rsidRDefault="005C70DA" w:rsidP="005C70D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F</w:t>
            </w:r>
          </w:p>
        </w:tc>
        <w:tc>
          <w:tcPr>
            <w:tcW w:w="1549" w:type="dxa"/>
          </w:tcPr>
          <w:p w14:paraId="1F322976" w14:textId="77777777" w:rsidR="005C70DA" w:rsidRPr="00A51C45" w:rsidRDefault="005C70DA" w:rsidP="005C70D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None</w:t>
            </w:r>
          </w:p>
        </w:tc>
        <w:tc>
          <w:tcPr>
            <w:tcW w:w="1531" w:type="dxa"/>
          </w:tcPr>
          <w:p w14:paraId="626D4BD6" w14:textId="77777777" w:rsidR="005C70DA" w:rsidRPr="00A51C45" w:rsidRDefault="005C70DA" w:rsidP="005C70D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B</w:t>
            </w:r>
          </w:p>
          <w:p w14:paraId="160344E2" w14:textId="77777777" w:rsidR="005C70DA" w:rsidRPr="00A51C45" w:rsidRDefault="005C70DA" w:rsidP="005C70D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D</w:t>
            </w:r>
          </w:p>
        </w:tc>
      </w:tr>
      <w:tr w:rsidR="005C70DA" w:rsidRPr="00A51C45" w14:paraId="240C766E" w14:textId="77777777" w:rsidTr="6A4A21CC">
        <w:tc>
          <w:tcPr>
            <w:tcW w:w="1843" w:type="dxa"/>
          </w:tcPr>
          <w:p w14:paraId="55772C7C" w14:textId="0D57965B" w:rsidR="005C70DA" w:rsidRPr="00A51C45" w:rsidRDefault="005C70DA" w:rsidP="005C70D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 xml:space="preserve">Duty of care: </w:t>
            </w:r>
            <w:r>
              <w:rPr>
                <w:rFonts w:ascii="Times New Roman" w:eastAsia="Times New Roman" w:hAnsi="Times New Roman" w:cs="Times New Roman"/>
              </w:rPr>
              <w:t xml:space="preserve">requested </w:t>
            </w:r>
            <w:r w:rsidRPr="00A51C45">
              <w:rPr>
                <w:rFonts w:ascii="Times New Roman" w:eastAsia="Times New Roman" w:hAnsi="Times New Roman" w:cs="Times New Roman"/>
              </w:rPr>
              <w:t>accommodations</w:t>
            </w:r>
          </w:p>
        </w:tc>
        <w:tc>
          <w:tcPr>
            <w:tcW w:w="2259" w:type="dxa"/>
          </w:tcPr>
          <w:p w14:paraId="57F26FAE" w14:textId="6BD244BD" w:rsidR="005C70DA" w:rsidRPr="00A51C45" w:rsidRDefault="005C70DA" w:rsidP="005C70D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6A4A21CC">
              <w:rPr>
                <w:rFonts w:ascii="Times New Roman" w:eastAsia="Times New Roman" w:hAnsi="Times New Roman" w:cs="Times New Roman"/>
              </w:rPr>
              <w:t>Wrap all boxes in red cloth; if not possible, cover shelving units in red cloth.</w:t>
            </w:r>
          </w:p>
        </w:tc>
        <w:tc>
          <w:tcPr>
            <w:tcW w:w="2168" w:type="dxa"/>
          </w:tcPr>
          <w:p w14:paraId="0AB34FDD" w14:textId="77777777" w:rsidR="005C70DA" w:rsidRPr="00A51C45" w:rsidRDefault="005C70DA" w:rsidP="005C70D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A</w:t>
            </w:r>
          </w:p>
          <w:p w14:paraId="1C0B891C" w14:textId="77777777" w:rsidR="005C70DA" w:rsidRPr="00A51C45" w:rsidRDefault="005C70DA" w:rsidP="005C70D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C (deferred)</w:t>
            </w:r>
          </w:p>
          <w:p w14:paraId="0197B704" w14:textId="77777777" w:rsidR="005C70DA" w:rsidRPr="00A51C45" w:rsidRDefault="005C70DA" w:rsidP="005C70D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E</w:t>
            </w:r>
          </w:p>
          <w:p w14:paraId="3454BEA4" w14:textId="77777777" w:rsidR="005C70DA" w:rsidRPr="00A51C45" w:rsidRDefault="005C70DA" w:rsidP="005C70D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F</w:t>
            </w:r>
          </w:p>
        </w:tc>
        <w:tc>
          <w:tcPr>
            <w:tcW w:w="1549" w:type="dxa"/>
          </w:tcPr>
          <w:p w14:paraId="3222572C" w14:textId="77777777" w:rsidR="005C70DA" w:rsidRPr="00A51C45" w:rsidRDefault="005C70DA" w:rsidP="005C70D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None</w:t>
            </w:r>
          </w:p>
        </w:tc>
        <w:tc>
          <w:tcPr>
            <w:tcW w:w="1531" w:type="dxa"/>
          </w:tcPr>
          <w:p w14:paraId="6A76FDCC" w14:textId="77777777" w:rsidR="005C70DA" w:rsidRPr="00A51C45" w:rsidRDefault="005C70DA" w:rsidP="005C70D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B</w:t>
            </w:r>
          </w:p>
          <w:p w14:paraId="71F37640" w14:textId="77777777" w:rsidR="005C70DA" w:rsidRPr="00A51C45" w:rsidRDefault="005C70DA" w:rsidP="005C70D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D</w:t>
            </w:r>
          </w:p>
        </w:tc>
      </w:tr>
      <w:tr w:rsidR="005C70DA" w:rsidRPr="00A51C45" w14:paraId="1FB8187F" w14:textId="77777777" w:rsidTr="6A4A21CC">
        <w:tc>
          <w:tcPr>
            <w:tcW w:w="1843" w:type="dxa"/>
          </w:tcPr>
          <w:p w14:paraId="0D281322" w14:textId="6D1E62BF" w:rsidR="005C70DA" w:rsidRPr="00A51C45" w:rsidRDefault="005C70DA" w:rsidP="005C70D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Duty of care: exhibition, access,</w:t>
            </w:r>
            <w:r>
              <w:rPr>
                <w:rFonts w:ascii="Times New Roman" w:eastAsia="Times New Roman" w:hAnsi="Times New Roman" w:cs="Times New Roman"/>
              </w:rPr>
              <w:t xml:space="preserve"> and</w:t>
            </w:r>
            <w:r w:rsidRPr="00A51C45">
              <w:rPr>
                <w:rFonts w:ascii="Times New Roman" w:eastAsia="Times New Roman" w:hAnsi="Times New Roman" w:cs="Times New Roman"/>
              </w:rPr>
              <w:t xml:space="preserve"> research</w:t>
            </w:r>
          </w:p>
        </w:tc>
        <w:tc>
          <w:tcPr>
            <w:tcW w:w="2259" w:type="dxa"/>
          </w:tcPr>
          <w:p w14:paraId="5572C988" w14:textId="119BBF7C" w:rsidR="005C70DA" w:rsidRPr="00A51C45" w:rsidRDefault="005C70DA" w:rsidP="005C70D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 xml:space="preserve">No consent to any exhibition or research. Access granted </w:t>
            </w:r>
            <w:r>
              <w:rPr>
                <w:rFonts w:ascii="Times New Roman" w:eastAsia="Times New Roman" w:hAnsi="Times New Roman" w:cs="Times New Roman"/>
              </w:rPr>
              <w:t xml:space="preserve">to museum staff </w:t>
            </w:r>
            <w:r w:rsidRPr="00A51C45">
              <w:rPr>
                <w:rFonts w:ascii="Times New Roman" w:eastAsia="Times New Roman" w:hAnsi="Times New Roman" w:cs="Times New Roman"/>
              </w:rPr>
              <w:t xml:space="preserve">only to wrap </w:t>
            </w:r>
            <w:r>
              <w:rPr>
                <w:rFonts w:ascii="Times New Roman" w:eastAsia="Times New Roman" w:hAnsi="Times New Roman" w:cs="Times New Roman"/>
              </w:rPr>
              <w:t xml:space="preserve">boxes and shelves </w:t>
            </w:r>
            <w:r w:rsidRPr="00A51C45">
              <w:rPr>
                <w:rFonts w:ascii="Times New Roman" w:eastAsia="Times New Roman" w:hAnsi="Times New Roman" w:cs="Times New Roman"/>
              </w:rPr>
              <w:t>in red cloth.</w:t>
            </w:r>
            <w:r>
              <w:rPr>
                <w:rFonts w:ascii="Times New Roman" w:eastAsia="Times New Roman" w:hAnsi="Times New Roman" w:cs="Times New Roman"/>
              </w:rPr>
              <w:t xml:space="preserve"> All other access must be restricted until repatriation occurs.</w:t>
            </w:r>
          </w:p>
        </w:tc>
        <w:tc>
          <w:tcPr>
            <w:tcW w:w="2168" w:type="dxa"/>
          </w:tcPr>
          <w:p w14:paraId="2FAA3981" w14:textId="77777777" w:rsidR="005C70DA" w:rsidRPr="00A51C45" w:rsidRDefault="005C70DA" w:rsidP="005C70D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A</w:t>
            </w:r>
          </w:p>
          <w:p w14:paraId="306CCE33" w14:textId="77777777" w:rsidR="005C70DA" w:rsidRPr="00A51C45" w:rsidRDefault="005C70DA" w:rsidP="005C70D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C (deferred)</w:t>
            </w:r>
          </w:p>
          <w:p w14:paraId="592F472E" w14:textId="77777777" w:rsidR="005C70DA" w:rsidRPr="00A51C45" w:rsidRDefault="005C70DA" w:rsidP="005C70D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E</w:t>
            </w:r>
          </w:p>
          <w:p w14:paraId="05CA8296" w14:textId="77777777" w:rsidR="005C70DA" w:rsidRPr="00A51C45" w:rsidRDefault="005C70DA" w:rsidP="005C70D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F</w:t>
            </w:r>
          </w:p>
        </w:tc>
        <w:tc>
          <w:tcPr>
            <w:tcW w:w="1549" w:type="dxa"/>
          </w:tcPr>
          <w:p w14:paraId="450063EC" w14:textId="77777777" w:rsidR="005C70DA" w:rsidRPr="00A51C45" w:rsidRDefault="005C70DA" w:rsidP="005C70D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None</w:t>
            </w:r>
          </w:p>
        </w:tc>
        <w:tc>
          <w:tcPr>
            <w:tcW w:w="1531" w:type="dxa"/>
          </w:tcPr>
          <w:p w14:paraId="3B062DC0" w14:textId="77777777" w:rsidR="005C70DA" w:rsidRPr="00A51C45" w:rsidRDefault="005C70DA" w:rsidP="005C70D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B</w:t>
            </w:r>
          </w:p>
          <w:p w14:paraId="7715F07E" w14:textId="77777777" w:rsidR="005C70DA" w:rsidRPr="00A51C45" w:rsidRDefault="005C70DA" w:rsidP="005C70D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D</w:t>
            </w:r>
          </w:p>
        </w:tc>
      </w:tr>
    </w:tbl>
    <w:p w14:paraId="74908A63" w14:textId="77777777" w:rsidR="00374A46" w:rsidRPr="00A51C45" w:rsidRDefault="00374A46" w:rsidP="00A51C45">
      <w:pPr>
        <w:spacing w:after="0"/>
        <w:rPr>
          <w:rFonts w:ascii="Times New Roman" w:eastAsia="Times New Roman" w:hAnsi="Times New Roman" w:cs="Times New Roman"/>
        </w:rPr>
      </w:pPr>
    </w:p>
    <w:p w14:paraId="1C929FC9" w14:textId="77777777" w:rsidR="008248B4" w:rsidRDefault="008248B4" w:rsidP="00A51C45">
      <w:pPr>
        <w:spacing w:after="0"/>
        <w:rPr>
          <w:rFonts w:ascii="Times New Roman" w:hAnsi="Times New Roman" w:cs="Times New Roman"/>
        </w:rPr>
      </w:pPr>
    </w:p>
    <w:p w14:paraId="49831C91" w14:textId="77777777" w:rsidR="001260E0" w:rsidRPr="005F2532" w:rsidRDefault="001260E0" w:rsidP="001260E0">
      <w:pPr>
        <w:spacing w:after="0"/>
        <w:rPr>
          <w:rFonts w:ascii="Times New Roman" w:eastAsia="Times New Roman" w:hAnsi="Times New Roman" w:cs="Times New Roman"/>
          <w:highlight w:val="yellow"/>
        </w:rPr>
      </w:pPr>
      <w:r w:rsidRPr="005F2532">
        <w:rPr>
          <w:rFonts w:ascii="Times New Roman" w:eastAsia="Times New Roman" w:hAnsi="Times New Roman" w:cs="Times New Roman"/>
          <w:highlight w:val="yellow"/>
        </w:rPr>
        <w:t>Updated</w:t>
      </w:r>
    </w:p>
    <w:p w14:paraId="45EBB487" w14:textId="77777777" w:rsidR="001260E0" w:rsidRPr="005F2532" w:rsidRDefault="001260E0" w:rsidP="001260E0">
      <w:pPr>
        <w:spacing w:after="0"/>
        <w:rPr>
          <w:rFonts w:ascii="Times New Roman" w:eastAsia="Times New Roman" w:hAnsi="Times New Roman" w:cs="Times New Roman"/>
          <w:highlight w:val="yellow"/>
        </w:rPr>
      </w:pPr>
      <w:r w:rsidRPr="005F2532">
        <w:rPr>
          <w:rFonts w:ascii="Times New Roman" w:eastAsia="Times New Roman" w:hAnsi="Times New Roman" w:cs="Times New Roman"/>
          <w:highlight w:val="yellow"/>
        </w:rPr>
        <w:t>Date, initials</w:t>
      </w:r>
    </w:p>
    <w:p w14:paraId="00E76E67" w14:textId="6DB2966E" w:rsidR="001260E0" w:rsidRPr="00490D26" w:rsidRDefault="001260E0" w:rsidP="00A51C45">
      <w:pPr>
        <w:spacing w:after="0"/>
        <w:rPr>
          <w:rFonts w:ascii="Times New Roman" w:eastAsia="Times New Roman" w:hAnsi="Times New Roman" w:cs="Times New Roman"/>
          <w:highlight w:val="yellow"/>
        </w:rPr>
      </w:pPr>
      <w:r w:rsidRPr="005F2532">
        <w:rPr>
          <w:rFonts w:ascii="Times New Roman" w:eastAsia="Times New Roman" w:hAnsi="Times New Roman" w:cs="Times New Roman"/>
          <w:highlight w:val="yellow"/>
        </w:rPr>
        <w:t>Date, initials</w:t>
      </w:r>
    </w:p>
    <w:sectPr w:rsidR="001260E0" w:rsidRPr="00490D26" w:rsidSect="004670A5">
      <w:headerReference w:type="default" r:id="rId12"/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91EBE" w14:textId="77777777" w:rsidR="001C6F8E" w:rsidRDefault="001C6F8E" w:rsidP="00374A46">
      <w:pPr>
        <w:spacing w:after="0" w:line="240" w:lineRule="auto"/>
      </w:pPr>
      <w:r>
        <w:separator/>
      </w:r>
    </w:p>
  </w:endnote>
  <w:endnote w:type="continuationSeparator" w:id="0">
    <w:p w14:paraId="1718B8F5" w14:textId="77777777" w:rsidR="001C6F8E" w:rsidRDefault="001C6F8E" w:rsidP="00374A46">
      <w:pPr>
        <w:spacing w:after="0" w:line="240" w:lineRule="auto"/>
      </w:pPr>
      <w:r>
        <w:continuationSeparator/>
      </w:r>
    </w:p>
  </w:endnote>
  <w:endnote w:type="continuationNotice" w:id="1">
    <w:p w14:paraId="7F17576F" w14:textId="77777777" w:rsidR="001C6F8E" w:rsidRDefault="001C6F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7FAE" w14:textId="39721A26" w:rsidR="00875DE8" w:rsidRPr="009A31DE" w:rsidRDefault="009A31DE" w:rsidP="009A31DE">
    <w:pPr>
      <w:widowControl w:val="0"/>
      <w:tabs>
        <w:tab w:val="center" w:pos="4320"/>
        <w:tab w:val="right" w:pos="8640"/>
      </w:tabs>
      <w:jc w:val="center"/>
      <w:rPr>
        <w:rFonts w:ascii="Times New Roman" w:eastAsia="Times New Roman" w:hAnsi="Times New Roman" w:cs="Times New Roman"/>
        <w:b/>
        <w:bCs/>
        <w:snapToGrid w:val="0"/>
      </w:rPr>
    </w:pPr>
    <w:r w:rsidRPr="009A31DE">
      <w:rPr>
        <w:rFonts w:ascii="Times New Roman" w:eastAsia="Times New Roman" w:hAnsi="Times New Roman" w:cs="Times New Roman"/>
        <w:b/>
        <w:bCs/>
        <w:snapToGrid w:val="0"/>
      </w:rPr>
      <w:t xml:space="preserve">INSTRUCTION PAGE-DELETE BEFORE </w:t>
    </w:r>
    <w:r w:rsidR="00772642">
      <w:rPr>
        <w:rFonts w:ascii="Times New Roman" w:eastAsia="Times New Roman" w:hAnsi="Times New Roman" w:cs="Times New Roman"/>
        <w:b/>
        <w:bCs/>
        <w:snapToGrid w:val="0"/>
      </w:rPr>
      <w:t>SAVING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AD3B3" w14:textId="2671DC55" w:rsidR="00875DE8" w:rsidRDefault="00875D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32C9B" w14:textId="77777777" w:rsidR="001C6F8E" w:rsidRDefault="001C6F8E" w:rsidP="00374A46">
      <w:pPr>
        <w:spacing w:after="0" w:line="240" w:lineRule="auto"/>
      </w:pPr>
      <w:r>
        <w:separator/>
      </w:r>
    </w:p>
  </w:footnote>
  <w:footnote w:type="continuationSeparator" w:id="0">
    <w:p w14:paraId="60C8C056" w14:textId="77777777" w:rsidR="001C6F8E" w:rsidRDefault="001C6F8E" w:rsidP="00374A46">
      <w:pPr>
        <w:spacing w:after="0" w:line="240" w:lineRule="auto"/>
      </w:pPr>
      <w:r>
        <w:continuationSeparator/>
      </w:r>
    </w:p>
  </w:footnote>
  <w:footnote w:type="continuationNotice" w:id="1">
    <w:p w14:paraId="39605A18" w14:textId="77777777" w:rsidR="001C6F8E" w:rsidRDefault="001C6F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D997" w14:textId="4D0177DF" w:rsidR="00374A46" w:rsidRPr="00374A46" w:rsidRDefault="00374A46" w:rsidP="00374A46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374A46">
      <w:rPr>
        <w:rFonts w:ascii="Times New Roman" w:hAnsi="Times New Roman" w:cs="Times New Roman"/>
        <w:b/>
        <w:bCs/>
        <w:sz w:val="24"/>
        <w:szCs w:val="24"/>
      </w:rPr>
      <w:t>202</w:t>
    </w:r>
    <w:r w:rsidR="00536D2F">
      <w:rPr>
        <w:rFonts w:ascii="Times New Roman" w:hAnsi="Times New Roman" w:cs="Times New Roman"/>
        <w:b/>
        <w:bCs/>
        <w:sz w:val="24"/>
        <w:szCs w:val="24"/>
      </w:rPr>
      <w:t>5</w:t>
    </w:r>
    <w:r w:rsidRPr="00374A46">
      <w:rPr>
        <w:rFonts w:ascii="Times New Roman" w:hAnsi="Times New Roman" w:cs="Times New Roman"/>
        <w:b/>
        <w:bCs/>
        <w:sz w:val="24"/>
        <w:szCs w:val="24"/>
      </w:rPr>
      <w:t xml:space="preserve"> NAGPRA </w:t>
    </w:r>
    <w:r>
      <w:rPr>
        <w:rFonts w:ascii="Times New Roman" w:hAnsi="Times New Roman" w:cs="Times New Roman"/>
        <w:b/>
        <w:bCs/>
        <w:sz w:val="24"/>
        <w:szCs w:val="24"/>
      </w:rPr>
      <w:t>Record of Consultation</w:t>
    </w:r>
    <w:r w:rsidRPr="00374A46">
      <w:rPr>
        <w:rFonts w:ascii="Times New Roman" w:hAnsi="Times New Roman" w:cs="Times New Roman"/>
        <w:b/>
        <w:bCs/>
        <w:sz w:val="24"/>
        <w:szCs w:val="24"/>
      </w:rPr>
      <w:t xml:space="preserve"> Template</w:t>
    </w:r>
  </w:p>
  <w:p w14:paraId="1566168F" w14:textId="7321D9E0" w:rsidR="004B13D3" w:rsidRDefault="00CB022B" w:rsidP="00374A46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CULTURAL ITEMS</w:t>
    </w:r>
  </w:p>
  <w:p w14:paraId="00A48451" w14:textId="5A83F185" w:rsidR="00374A46" w:rsidRDefault="00374A46" w:rsidP="00374A46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374A46">
      <w:rPr>
        <w:rFonts w:ascii="Times New Roman" w:hAnsi="Times New Roman" w:cs="Times New Roman"/>
        <w:b/>
        <w:bCs/>
        <w:sz w:val="24"/>
        <w:szCs w:val="24"/>
      </w:rPr>
      <w:t xml:space="preserve">Updated </w:t>
    </w:r>
    <w:r w:rsidR="005F2282">
      <w:rPr>
        <w:rFonts w:ascii="Times New Roman" w:hAnsi="Times New Roman" w:cs="Times New Roman"/>
        <w:b/>
        <w:bCs/>
        <w:sz w:val="24"/>
        <w:szCs w:val="24"/>
      </w:rPr>
      <w:t>4/24</w:t>
    </w:r>
    <w:r w:rsidRPr="00374A46">
      <w:rPr>
        <w:rFonts w:ascii="Times New Roman" w:hAnsi="Times New Roman" w:cs="Times New Roman"/>
        <w:b/>
        <w:bCs/>
        <w:sz w:val="24"/>
        <w:szCs w:val="24"/>
      </w:rPr>
      <w:t>/202</w:t>
    </w:r>
    <w:r w:rsidR="005F2282">
      <w:rPr>
        <w:rFonts w:ascii="Times New Roman" w:hAnsi="Times New Roman" w:cs="Times New Roman"/>
        <w:b/>
        <w:bCs/>
        <w:sz w:val="24"/>
        <w:szCs w:val="24"/>
      </w:rPr>
      <w:t>5</w:t>
    </w:r>
  </w:p>
  <w:p w14:paraId="67BCDD8A" w14:textId="77777777" w:rsidR="00A51C45" w:rsidRPr="00374A46" w:rsidRDefault="00A51C45" w:rsidP="00374A46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E6F09" w14:textId="224F9AEF" w:rsidR="008F43DB" w:rsidRPr="005F2532" w:rsidRDefault="008F43DB" w:rsidP="005F25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F0861"/>
    <w:multiLevelType w:val="hybridMultilevel"/>
    <w:tmpl w:val="AE02F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086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A46"/>
    <w:rsid w:val="000065CD"/>
    <w:rsid w:val="00007463"/>
    <w:rsid w:val="00007EF2"/>
    <w:rsid w:val="000128D7"/>
    <w:rsid w:val="00027844"/>
    <w:rsid w:val="00073A83"/>
    <w:rsid w:val="00082689"/>
    <w:rsid w:val="00085E66"/>
    <w:rsid w:val="00093E36"/>
    <w:rsid w:val="000A341B"/>
    <w:rsid w:val="000B4F0E"/>
    <w:rsid w:val="000F2EB5"/>
    <w:rsid w:val="00103A49"/>
    <w:rsid w:val="00116984"/>
    <w:rsid w:val="001260E0"/>
    <w:rsid w:val="00133DDC"/>
    <w:rsid w:val="0016207A"/>
    <w:rsid w:val="0019267F"/>
    <w:rsid w:val="00194B18"/>
    <w:rsid w:val="00197C79"/>
    <w:rsid w:val="001A7AE4"/>
    <w:rsid w:val="001B7632"/>
    <w:rsid w:val="001C1B5A"/>
    <w:rsid w:val="001C5E5E"/>
    <w:rsid w:val="001C6F8E"/>
    <w:rsid w:val="001D14E0"/>
    <w:rsid w:val="001E3A4E"/>
    <w:rsid w:val="00204B60"/>
    <w:rsid w:val="00221A72"/>
    <w:rsid w:val="00224C0F"/>
    <w:rsid w:val="0023534E"/>
    <w:rsid w:val="00237D35"/>
    <w:rsid w:val="00240A4F"/>
    <w:rsid w:val="002423D2"/>
    <w:rsid w:val="00247C65"/>
    <w:rsid w:val="00251C11"/>
    <w:rsid w:val="002601DD"/>
    <w:rsid w:val="002A55D4"/>
    <w:rsid w:val="002C245F"/>
    <w:rsid w:val="002C2B12"/>
    <w:rsid w:val="002D4828"/>
    <w:rsid w:val="002E2056"/>
    <w:rsid w:val="003045A7"/>
    <w:rsid w:val="00321EDF"/>
    <w:rsid w:val="00330303"/>
    <w:rsid w:val="003327C2"/>
    <w:rsid w:val="00364DD9"/>
    <w:rsid w:val="00374A46"/>
    <w:rsid w:val="00375176"/>
    <w:rsid w:val="00393C91"/>
    <w:rsid w:val="003A4287"/>
    <w:rsid w:val="003B45E5"/>
    <w:rsid w:val="003D145F"/>
    <w:rsid w:val="003E3888"/>
    <w:rsid w:val="003E6484"/>
    <w:rsid w:val="0041172A"/>
    <w:rsid w:val="0045760D"/>
    <w:rsid w:val="004670A5"/>
    <w:rsid w:val="00487BC0"/>
    <w:rsid w:val="00490D26"/>
    <w:rsid w:val="004A067F"/>
    <w:rsid w:val="004A4306"/>
    <w:rsid w:val="004A470B"/>
    <w:rsid w:val="004A9104"/>
    <w:rsid w:val="004B13D3"/>
    <w:rsid w:val="004B5AB6"/>
    <w:rsid w:val="004E29CB"/>
    <w:rsid w:val="004E6540"/>
    <w:rsid w:val="004F6DAF"/>
    <w:rsid w:val="0050654F"/>
    <w:rsid w:val="0052157F"/>
    <w:rsid w:val="005236B3"/>
    <w:rsid w:val="005305E9"/>
    <w:rsid w:val="00536D2F"/>
    <w:rsid w:val="005538B3"/>
    <w:rsid w:val="005762F3"/>
    <w:rsid w:val="005B1B74"/>
    <w:rsid w:val="005C70DA"/>
    <w:rsid w:val="005D052A"/>
    <w:rsid w:val="005E261A"/>
    <w:rsid w:val="005F2282"/>
    <w:rsid w:val="005F2532"/>
    <w:rsid w:val="005F326F"/>
    <w:rsid w:val="00617996"/>
    <w:rsid w:val="00621FCE"/>
    <w:rsid w:val="006438CC"/>
    <w:rsid w:val="006646C6"/>
    <w:rsid w:val="006662F7"/>
    <w:rsid w:val="00672CB9"/>
    <w:rsid w:val="00682880"/>
    <w:rsid w:val="0068436F"/>
    <w:rsid w:val="0068449A"/>
    <w:rsid w:val="0068739E"/>
    <w:rsid w:val="006A0750"/>
    <w:rsid w:val="006A3DFE"/>
    <w:rsid w:val="006A41E3"/>
    <w:rsid w:val="006B070B"/>
    <w:rsid w:val="006D0DD9"/>
    <w:rsid w:val="006D1B9C"/>
    <w:rsid w:val="006D3255"/>
    <w:rsid w:val="006D6A80"/>
    <w:rsid w:val="00703D64"/>
    <w:rsid w:val="00724A65"/>
    <w:rsid w:val="007258E6"/>
    <w:rsid w:val="00745EF7"/>
    <w:rsid w:val="007510ED"/>
    <w:rsid w:val="0075219F"/>
    <w:rsid w:val="00756273"/>
    <w:rsid w:val="00772642"/>
    <w:rsid w:val="00783587"/>
    <w:rsid w:val="0078532F"/>
    <w:rsid w:val="00795079"/>
    <w:rsid w:val="007966F2"/>
    <w:rsid w:val="007B6604"/>
    <w:rsid w:val="007C289A"/>
    <w:rsid w:val="007D0ADA"/>
    <w:rsid w:val="007E4DC6"/>
    <w:rsid w:val="007E734C"/>
    <w:rsid w:val="00801959"/>
    <w:rsid w:val="00803810"/>
    <w:rsid w:val="00806F4A"/>
    <w:rsid w:val="00810496"/>
    <w:rsid w:val="00814604"/>
    <w:rsid w:val="00814FB3"/>
    <w:rsid w:val="00820ADD"/>
    <w:rsid w:val="008248B4"/>
    <w:rsid w:val="00825573"/>
    <w:rsid w:val="008327C6"/>
    <w:rsid w:val="0085468E"/>
    <w:rsid w:val="00861B86"/>
    <w:rsid w:val="008732D7"/>
    <w:rsid w:val="00875DE8"/>
    <w:rsid w:val="008A3451"/>
    <w:rsid w:val="008E2E83"/>
    <w:rsid w:val="008E70B4"/>
    <w:rsid w:val="008F3BB8"/>
    <w:rsid w:val="008F43DB"/>
    <w:rsid w:val="00902E53"/>
    <w:rsid w:val="00911A7B"/>
    <w:rsid w:val="00916E6C"/>
    <w:rsid w:val="00926687"/>
    <w:rsid w:val="00937B4F"/>
    <w:rsid w:val="00940150"/>
    <w:rsid w:val="0096010E"/>
    <w:rsid w:val="00963C36"/>
    <w:rsid w:val="00967DE4"/>
    <w:rsid w:val="00982BDF"/>
    <w:rsid w:val="009906DA"/>
    <w:rsid w:val="009A31DE"/>
    <w:rsid w:val="009C2748"/>
    <w:rsid w:val="009D09C4"/>
    <w:rsid w:val="009D0BC8"/>
    <w:rsid w:val="009E6F6A"/>
    <w:rsid w:val="00A304B3"/>
    <w:rsid w:val="00A51C45"/>
    <w:rsid w:val="00A7140A"/>
    <w:rsid w:val="00A8311B"/>
    <w:rsid w:val="00A84625"/>
    <w:rsid w:val="00A8622D"/>
    <w:rsid w:val="00A91EAB"/>
    <w:rsid w:val="00A971EE"/>
    <w:rsid w:val="00AA4E17"/>
    <w:rsid w:val="00AC0F45"/>
    <w:rsid w:val="00AC5F47"/>
    <w:rsid w:val="00AD0CCD"/>
    <w:rsid w:val="00AD24EC"/>
    <w:rsid w:val="00AD69C5"/>
    <w:rsid w:val="00B04836"/>
    <w:rsid w:val="00B066A5"/>
    <w:rsid w:val="00B262D2"/>
    <w:rsid w:val="00B269C7"/>
    <w:rsid w:val="00B33EF2"/>
    <w:rsid w:val="00B345A4"/>
    <w:rsid w:val="00B351CE"/>
    <w:rsid w:val="00B44ADF"/>
    <w:rsid w:val="00B66FAA"/>
    <w:rsid w:val="00B75D10"/>
    <w:rsid w:val="00BC05CE"/>
    <w:rsid w:val="00BC24D9"/>
    <w:rsid w:val="00BD33EA"/>
    <w:rsid w:val="00BD5E6D"/>
    <w:rsid w:val="00BD7365"/>
    <w:rsid w:val="00BF6BE1"/>
    <w:rsid w:val="00C304E5"/>
    <w:rsid w:val="00C30C76"/>
    <w:rsid w:val="00C50FC0"/>
    <w:rsid w:val="00C53A57"/>
    <w:rsid w:val="00C754C5"/>
    <w:rsid w:val="00CB022B"/>
    <w:rsid w:val="00CC3D3F"/>
    <w:rsid w:val="00CC4A56"/>
    <w:rsid w:val="00CD07AD"/>
    <w:rsid w:val="00CE11FE"/>
    <w:rsid w:val="00CE7E7D"/>
    <w:rsid w:val="00CF06A1"/>
    <w:rsid w:val="00CF70B9"/>
    <w:rsid w:val="00D1687C"/>
    <w:rsid w:val="00D269FB"/>
    <w:rsid w:val="00D3638D"/>
    <w:rsid w:val="00D54C87"/>
    <w:rsid w:val="00D976B9"/>
    <w:rsid w:val="00DB2C33"/>
    <w:rsid w:val="00DB7775"/>
    <w:rsid w:val="00DC3D3E"/>
    <w:rsid w:val="00DF3511"/>
    <w:rsid w:val="00E00932"/>
    <w:rsid w:val="00E06A50"/>
    <w:rsid w:val="00E16CA2"/>
    <w:rsid w:val="00E336D2"/>
    <w:rsid w:val="00E36B0A"/>
    <w:rsid w:val="00E61077"/>
    <w:rsid w:val="00E83DFE"/>
    <w:rsid w:val="00E93273"/>
    <w:rsid w:val="00EC4FA9"/>
    <w:rsid w:val="00ED1C18"/>
    <w:rsid w:val="00ED782C"/>
    <w:rsid w:val="00EE0FDF"/>
    <w:rsid w:val="00EF1214"/>
    <w:rsid w:val="00F171E2"/>
    <w:rsid w:val="00F3726A"/>
    <w:rsid w:val="00F403EA"/>
    <w:rsid w:val="00F413FC"/>
    <w:rsid w:val="00F4266A"/>
    <w:rsid w:val="00F863C1"/>
    <w:rsid w:val="00F91A82"/>
    <w:rsid w:val="00FA096A"/>
    <w:rsid w:val="00FE11AB"/>
    <w:rsid w:val="00FF4382"/>
    <w:rsid w:val="01DEBE88"/>
    <w:rsid w:val="04B725F8"/>
    <w:rsid w:val="096358BD"/>
    <w:rsid w:val="0A84DAA1"/>
    <w:rsid w:val="0AA623D8"/>
    <w:rsid w:val="0F8B06B8"/>
    <w:rsid w:val="0FF0959E"/>
    <w:rsid w:val="10B49243"/>
    <w:rsid w:val="1155EA92"/>
    <w:rsid w:val="137B81CD"/>
    <w:rsid w:val="15804566"/>
    <w:rsid w:val="161B3B39"/>
    <w:rsid w:val="184C1819"/>
    <w:rsid w:val="18E38046"/>
    <w:rsid w:val="1A9292FE"/>
    <w:rsid w:val="269F7DC7"/>
    <w:rsid w:val="2702C3E3"/>
    <w:rsid w:val="2A4978EA"/>
    <w:rsid w:val="2B3ECB34"/>
    <w:rsid w:val="2C2AE168"/>
    <w:rsid w:val="30562E26"/>
    <w:rsid w:val="315372C3"/>
    <w:rsid w:val="38897752"/>
    <w:rsid w:val="38F9A580"/>
    <w:rsid w:val="3A042F44"/>
    <w:rsid w:val="3DA2D256"/>
    <w:rsid w:val="3E56FFBE"/>
    <w:rsid w:val="3FB88B83"/>
    <w:rsid w:val="42A9E796"/>
    <w:rsid w:val="4A883A28"/>
    <w:rsid w:val="4C3B86EE"/>
    <w:rsid w:val="4CEE0A13"/>
    <w:rsid w:val="4EC09BFA"/>
    <w:rsid w:val="501C62C0"/>
    <w:rsid w:val="50624169"/>
    <w:rsid w:val="51D41AE2"/>
    <w:rsid w:val="583A72FC"/>
    <w:rsid w:val="59A33173"/>
    <w:rsid w:val="5AD06B16"/>
    <w:rsid w:val="623D17A1"/>
    <w:rsid w:val="62F6EC72"/>
    <w:rsid w:val="671F65C3"/>
    <w:rsid w:val="68BB3624"/>
    <w:rsid w:val="6A4A21CC"/>
    <w:rsid w:val="6C68FFE5"/>
    <w:rsid w:val="6E7DB123"/>
    <w:rsid w:val="707FD61A"/>
    <w:rsid w:val="728DAB2F"/>
    <w:rsid w:val="72EBCB97"/>
    <w:rsid w:val="797F9F67"/>
    <w:rsid w:val="7ACD59ED"/>
    <w:rsid w:val="7BCD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FDDD7"/>
  <w15:chartTrackingRefBased/>
  <w15:docId w15:val="{635EFE3A-0274-424D-916B-351C8EB2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A46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A46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4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A46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74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A46"/>
    <w:rPr>
      <w:rFonts w:eastAsiaTheme="minorEastAsia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2E20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0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45A4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745EF7"/>
  </w:style>
  <w:style w:type="character" w:customStyle="1" w:styleId="eop">
    <w:name w:val="eop"/>
    <w:basedOn w:val="DefaultParagraphFont"/>
    <w:rsid w:val="00745EF7"/>
  </w:style>
  <w:style w:type="paragraph" w:styleId="ListParagraph">
    <w:name w:val="List Paragraph"/>
    <w:basedOn w:val="Normal"/>
    <w:uiPriority w:val="34"/>
    <w:qFormat/>
    <w:rsid w:val="007D0AD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findhit">
    <w:name w:val="findhit"/>
    <w:basedOn w:val="DefaultParagraphFont"/>
    <w:rsid w:val="004E6540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EastAsia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/current/title-43/part-1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cfr.gov/current/title-43/part-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3C946-2A5E-4CC7-AEBF-782B02A32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1332</Words>
  <Characters>7593</Characters>
  <Application>Microsoft Office Word</Application>
  <DocSecurity>0</DocSecurity>
  <Lines>63</Lines>
  <Paragraphs>17</Paragraphs>
  <ScaleCrop>false</ScaleCrop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O'Brien, Melanie A</dc:creator>
  <cp:keywords/>
  <dc:description/>
  <cp:lastModifiedBy>O'Brien, Melanie A</cp:lastModifiedBy>
  <cp:revision>27</cp:revision>
  <dcterms:created xsi:type="dcterms:W3CDTF">2025-03-28T16:47:00Z</dcterms:created>
  <dcterms:modified xsi:type="dcterms:W3CDTF">2025-04-24T18:13:00Z</dcterms:modified>
</cp:coreProperties>
</file>