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72D0" w14:textId="1D68D9CE" w:rsidR="00E978D5" w:rsidRPr="00BE6CBF" w:rsidRDefault="00E978D5" w:rsidP="00E978D5">
      <w:pPr>
        <w:rPr>
          <w:spacing w:val="0"/>
        </w:rPr>
      </w:pPr>
      <w:r w:rsidRPr="00BE6CBF">
        <w:rPr>
          <w:spacing w:val="0"/>
        </w:rPr>
        <w:t>Th</w:t>
      </w:r>
      <w:r w:rsidR="00CE77E5">
        <w:rPr>
          <w:spacing w:val="0"/>
        </w:rPr>
        <w:t xml:space="preserve">is </w:t>
      </w:r>
      <w:r w:rsidR="00CF15B7">
        <w:rPr>
          <w:spacing w:val="0"/>
        </w:rPr>
        <w:t>t</w:t>
      </w:r>
      <w:r w:rsidR="00CE77E5">
        <w:rPr>
          <w:spacing w:val="0"/>
        </w:rPr>
        <w:t xml:space="preserve">emplate </w:t>
      </w:r>
      <w:r w:rsidR="00CF15B7">
        <w:rPr>
          <w:spacing w:val="0"/>
        </w:rPr>
        <w:t>l</w:t>
      </w:r>
      <w:r w:rsidRPr="00BE6CBF">
        <w:rPr>
          <w:spacing w:val="0"/>
        </w:rPr>
        <w:t>ease</w:t>
      </w:r>
      <w:r w:rsidR="0024244C" w:rsidRPr="00BE6CBF">
        <w:rPr>
          <w:spacing w:val="0"/>
        </w:rPr>
        <w:t xml:space="preserve"> </w:t>
      </w:r>
      <w:r w:rsidR="00630091">
        <w:rPr>
          <w:spacing w:val="0"/>
        </w:rPr>
        <w:t xml:space="preserve">should </w:t>
      </w:r>
      <w:r w:rsidRPr="00BE6CBF">
        <w:rPr>
          <w:spacing w:val="0"/>
        </w:rPr>
        <w:t xml:space="preserve">be used for </w:t>
      </w:r>
      <w:r w:rsidR="00630091">
        <w:rPr>
          <w:spacing w:val="0"/>
        </w:rPr>
        <w:t xml:space="preserve">a </w:t>
      </w:r>
      <w:r w:rsidRPr="00BE6CBF">
        <w:rPr>
          <w:spacing w:val="0"/>
        </w:rPr>
        <w:t xml:space="preserve">lease </w:t>
      </w:r>
      <w:r w:rsidR="00630091">
        <w:rPr>
          <w:spacing w:val="0"/>
        </w:rPr>
        <w:t xml:space="preserve">with </w:t>
      </w:r>
      <w:r w:rsidRPr="00BE6CBF">
        <w:rPr>
          <w:spacing w:val="0"/>
        </w:rPr>
        <w:t xml:space="preserve">a term of more than one year </w:t>
      </w:r>
      <w:r w:rsidR="00630091">
        <w:rPr>
          <w:spacing w:val="0"/>
        </w:rPr>
        <w:t xml:space="preserve">under which the lessee </w:t>
      </w:r>
      <w:r w:rsidR="005243E8">
        <w:rPr>
          <w:spacing w:val="0"/>
        </w:rPr>
        <w:t xml:space="preserve">will </w:t>
      </w:r>
      <w:r w:rsidR="005243E8" w:rsidRPr="005243E8">
        <w:rPr>
          <w:b/>
          <w:bCs/>
          <w:spacing w:val="0"/>
          <w:u w:val="single"/>
        </w:rPr>
        <w:t>not</w:t>
      </w:r>
      <w:r w:rsidR="0052277B">
        <w:rPr>
          <w:spacing w:val="0"/>
        </w:rPr>
        <w:t xml:space="preserve"> </w:t>
      </w:r>
      <w:r w:rsidRPr="00BE6CBF">
        <w:rPr>
          <w:spacing w:val="0"/>
        </w:rPr>
        <w:t>make improvements to the leased property.</w:t>
      </w:r>
    </w:p>
    <w:p w14:paraId="042C2844" w14:textId="04AB5EF9" w:rsidR="003E2A1C" w:rsidRPr="00BE6CBF" w:rsidRDefault="003E2A1C" w:rsidP="008B54A5">
      <w:pPr>
        <w:rPr>
          <w:spacing w:val="0"/>
        </w:rPr>
      </w:pPr>
    </w:p>
    <w:p w14:paraId="3D67371F" w14:textId="77777777" w:rsidR="00ED055F" w:rsidRPr="00BE6CBF" w:rsidRDefault="00ED055F" w:rsidP="008B54A5">
      <w:pPr>
        <w:rPr>
          <w:spacing w:val="0"/>
        </w:rPr>
      </w:pPr>
    </w:p>
    <w:p w14:paraId="14AC277C" w14:textId="12A4014C" w:rsidR="008B461D" w:rsidRPr="00BE6CBF" w:rsidRDefault="008B461D" w:rsidP="008B461D">
      <w:pPr>
        <w:pStyle w:val="BodyText"/>
        <w:widowControl w:val="0"/>
        <w:adjustRightInd/>
        <w:jc w:val="center"/>
        <w:rPr>
          <w:sz w:val="20"/>
          <w:szCs w:val="24"/>
        </w:rPr>
      </w:pPr>
      <w:r w:rsidRPr="00BE6CBF">
        <w:rPr>
          <w:noProof/>
        </w:rPr>
        <w:drawing>
          <wp:inline distT="0" distB="0" distL="0" distR="0" wp14:anchorId="39DDFFD3" wp14:editId="22BA9AA4">
            <wp:extent cx="16192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9250" cy="2105025"/>
                    </a:xfrm>
                    <a:prstGeom prst="rect">
                      <a:avLst/>
                    </a:prstGeom>
                  </pic:spPr>
                </pic:pic>
              </a:graphicData>
            </a:graphic>
          </wp:inline>
        </w:drawing>
      </w:r>
    </w:p>
    <w:p w14:paraId="38D27BCE" w14:textId="77777777" w:rsidR="00ED055F" w:rsidRPr="00BE6CBF" w:rsidRDefault="00ED055F" w:rsidP="008B461D">
      <w:pPr>
        <w:pStyle w:val="BodyText"/>
        <w:widowControl w:val="0"/>
        <w:adjustRightInd/>
        <w:jc w:val="center"/>
        <w:rPr>
          <w:sz w:val="20"/>
          <w:szCs w:val="24"/>
        </w:rPr>
      </w:pPr>
    </w:p>
    <w:p w14:paraId="2B736DC1" w14:textId="77777777" w:rsidR="008B461D" w:rsidRPr="00BE6CBF" w:rsidRDefault="008B461D" w:rsidP="008B461D">
      <w:pPr>
        <w:pStyle w:val="BodyText"/>
        <w:widowControl w:val="0"/>
        <w:adjustRightInd/>
        <w:spacing w:before="7"/>
        <w:rPr>
          <w:sz w:val="15"/>
          <w:szCs w:val="24"/>
        </w:rPr>
      </w:pPr>
    </w:p>
    <w:p w14:paraId="06465750" w14:textId="77777777" w:rsidR="008B461D" w:rsidRPr="00BE6CBF" w:rsidRDefault="008B461D" w:rsidP="008B461D">
      <w:pPr>
        <w:jc w:val="center"/>
        <w:rPr>
          <w:b/>
          <w:bCs/>
          <w:spacing w:val="0"/>
          <w:sz w:val="32"/>
          <w:szCs w:val="32"/>
        </w:rPr>
      </w:pPr>
      <w:r w:rsidRPr="00BE6CBF">
        <w:rPr>
          <w:b/>
          <w:bCs/>
          <w:spacing w:val="0"/>
          <w:sz w:val="32"/>
          <w:szCs w:val="32"/>
        </w:rPr>
        <w:t>LEASE</w:t>
      </w:r>
    </w:p>
    <w:p w14:paraId="53905581" w14:textId="77777777" w:rsidR="008B461D" w:rsidRPr="00BE6CBF" w:rsidRDefault="008B461D" w:rsidP="008B461D">
      <w:pPr>
        <w:jc w:val="center"/>
        <w:rPr>
          <w:b/>
          <w:spacing w:val="0"/>
          <w:sz w:val="23"/>
        </w:rPr>
      </w:pPr>
    </w:p>
    <w:p w14:paraId="632D0D9A" w14:textId="1F651B5C" w:rsidR="008B461D" w:rsidRPr="00BE6CBF" w:rsidRDefault="00967C46" w:rsidP="008B461D">
      <w:pPr>
        <w:jc w:val="center"/>
        <w:rPr>
          <w:spacing w:val="0"/>
          <w:sz w:val="24"/>
        </w:rPr>
      </w:pPr>
      <w:r>
        <w:rPr>
          <w:spacing w:val="0"/>
        </w:rPr>
        <w:t>b</w:t>
      </w:r>
      <w:r w:rsidR="008B461D" w:rsidRPr="00BE6CBF">
        <w:rPr>
          <w:spacing w:val="0"/>
        </w:rPr>
        <w:t>etween</w:t>
      </w:r>
    </w:p>
    <w:p w14:paraId="526FC1AF" w14:textId="77777777" w:rsidR="008B461D" w:rsidRPr="00BE6CBF" w:rsidRDefault="008B461D" w:rsidP="008B461D">
      <w:pPr>
        <w:jc w:val="center"/>
        <w:rPr>
          <w:spacing w:val="0"/>
          <w:sz w:val="28"/>
          <w:szCs w:val="28"/>
        </w:rPr>
      </w:pPr>
    </w:p>
    <w:p w14:paraId="38416CDE" w14:textId="77777777" w:rsidR="00827D52" w:rsidRPr="00BE6CBF" w:rsidRDefault="008B461D" w:rsidP="008B461D">
      <w:pPr>
        <w:jc w:val="center"/>
        <w:rPr>
          <w:b/>
          <w:bCs/>
          <w:caps/>
          <w:spacing w:val="0"/>
          <w:sz w:val="32"/>
          <w:szCs w:val="32"/>
        </w:rPr>
      </w:pPr>
      <w:r w:rsidRPr="00BE6CBF">
        <w:rPr>
          <w:b/>
          <w:bCs/>
          <w:caps/>
          <w:spacing w:val="0"/>
          <w:sz w:val="32"/>
          <w:szCs w:val="32"/>
        </w:rPr>
        <w:t xml:space="preserve">United States </w:t>
      </w:r>
      <w:r w:rsidR="00827D52" w:rsidRPr="00BE6CBF">
        <w:rPr>
          <w:b/>
          <w:bCs/>
          <w:caps/>
          <w:spacing w:val="0"/>
          <w:sz w:val="32"/>
          <w:szCs w:val="32"/>
        </w:rPr>
        <w:t>OF AMERICA</w:t>
      </w:r>
    </w:p>
    <w:p w14:paraId="24663044" w14:textId="404CA0B4" w:rsidR="008B461D" w:rsidRPr="00BE6CBF" w:rsidRDefault="00827D52" w:rsidP="008B461D">
      <w:pPr>
        <w:jc w:val="center"/>
        <w:rPr>
          <w:b/>
          <w:bCs/>
          <w:caps/>
          <w:spacing w:val="0"/>
          <w:sz w:val="32"/>
          <w:szCs w:val="32"/>
        </w:rPr>
      </w:pPr>
      <w:r w:rsidRPr="00BE6CBF">
        <w:rPr>
          <w:b/>
          <w:bCs/>
          <w:caps/>
          <w:spacing w:val="0"/>
          <w:sz w:val="32"/>
          <w:szCs w:val="32"/>
        </w:rPr>
        <w:t xml:space="preserve">UNITED STATES </w:t>
      </w:r>
      <w:r w:rsidR="008B461D" w:rsidRPr="00BE6CBF">
        <w:rPr>
          <w:b/>
          <w:bCs/>
          <w:caps/>
          <w:spacing w:val="0"/>
          <w:sz w:val="32"/>
          <w:szCs w:val="32"/>
        </w:rPr>
        <w:t>Department of the Interior</w:t>
      </w:r>
    </w:p>
    <w:p w14:paraId="7F56646F" w14:textId="77777777" w:rsidR="008B461D" w:rsidRPr="00BE6CBF" w:rsidRDefault="008B461D" w:rsidP="008B461D">
      <w:pPr>
        <w:jc w:val="center"/>
        <w:rPr>
          <w:b/>
          <w:bCs/>
          <w:caps/>
          <w:spacing w:val="0"/>
          <w:sz w:val="32"/>
          <w:szCs w:val="32"/>
        </w:rPr>
      </w:pPr>
      <w:r w:rsidRPr="00BE6CBF">
        <w:rPr>
          <w:b/>
          <w:bCs/>
          <w:caps/>
          <w:spacing w:val="0"/>
          <w:sz w:val="32"/>
          <w:szCs w:val="32"/>
        </w:rPr>
        <w:t>National Park Service</w:t>
      </w:r>
    </w:p>
    <w:p w14:paraId="3057FE52" w14:textId="77777777" w:rsidR="008B461D" w:rsidRPr="00BE6CBF" w:rsidRDefault="008B461D" w:rsidP="008B461D">
      <w:pPr>
        <w:jc w:val="center"/>
        <w:rPr>
          <w:b/>
          <w:bCs/>
          <w:spacing w:val="0"/>
        </w:rPr>
      </w:pPr>
    </w:p>
    <w:p w14:paraId="3AC45D57" w14:textId="04D74B61" w:rsidR="008B461D" w:rsidRPr="00BE6CBF" w:rsidRDefault="00967C46" w:rsidP="008B461D">
      <w:pPr>
        <w:spacing w:line="270" w:lineRule="exact"/>
        <w:jc w:val="center"/>
        <w:rPr>
          <w:spacing w:val="0"/>
        </w:rPr>
      </w:pPr>
      <w:r>
        <w:rPr>
          <w:spacing w:val="0"/>
        </w:rPr>
        <w:t>a</w:t>
      </w:r>
      <w:r w:rsidR="008B461D" w:rsidRPr="00BE6CBF">
        <w:rPr>
          <w:spacing w:val="0"/>
        </w:rPr>
        <w:t>nd</w:t>
      </w:r>
    </w:p>
    <w:p w14:paraId="1A3DAC5F" w14:textId="77777777" w:rsidR="008B461D" w:rsidRPr="00BE6CBF" w:rsidRDefault="008B461D" w:rsidP="008B461D">
      <w:pPr>
        <w:spacing w:line="270" w:lineRule="exact"/>
        <w:jc w:val="center"/>
        <w:rPr>
          <w:spacing w:val="0"/>
        </w:rPr>
      </w:pPr>
    </w:p>
    <w:p w14:paraId="4B0A8337" w14:textId="77777777" w:rsidR="008B461D" w:rsidRPr="00BE6CBF" w:rsidRDefault="008B461D" w:rsidP="008B461D">
      <w:pPr>
        <w:spacing w:line="270" w:lineRule="exact"/>
        <w:jc w:val="center"/>
        <w:rPr>
          <w:b/>
          <w:caps/>
          <w:spacing w:val="0"/>
          <w:sz w:val="32"/>
          <w:szCs w:val="32"/>
        </w:rPr>
      </w:pPr>
      <w:bookmarkStart w:id="0" w:name="_cp_text_1_3"/>
      <w:r w:rsidRPr="00BE6CBF">
        <w:rPr>
          <w:b/>
          <w:caps/>
          <w:spacing w:val="0"/>
          <w:sz w:val="32"/>
          <w:szCs w:val="32"/>
        </w:rPr>
        <w:t>[Insert Name of Lessee Here]</w:t>
      </w:r>
    </w:p>
    <w:bookmarkEnd w:id="0"/>
    <w:p w14:paraId="6D58B27D" w14:textId="77777777" w:rsidR="008B461D" w:rsidRPr="00BE6CBF" w:rsidRDefault="008B461D" w:rsidP="008B461D">
      <w:pPr>
        <w:pStyle w:val="BodyText"/>
        <w:widowControl w:val="0"/>
        <w:adjustRightInd/>
        <w:spacing w:before="4"/>
        <w:jc w:val="center"/>
        <w:rPr>
          <w:sz w:val="24"/>
          <w:szCs w:val="24"/>
        </w:rPr>
      </w:pPr>
    </w:p>
    <w:p w14:paraId="7EC4599F" w14:textId="77777777" w:rsidR="008B461D" w:rsidRPr="00BE6CBF" w:rsidRDefault="008B461D" w:rsidP="008B461D">
      <w:pPr>
        <w:pStyle w:val="BodyText"/>
        <w:widowControl w:val="0"/>
        <w:adjustRightInd/>
        <w:spacing w:before="6"/>
        <w:jc w:val="center"/>
        <w:rPr>
          <w:b/>
          <w:sz w:val="23"/>
          <w:szCs w:val="24"/>
        </w:rPr>
      </w:pPr>
    </w:p>
    <w:p w14:paraId="4DAF1E79" w14:textId="3AA014C1" w:rsidR="008B461D" w:rsidRPr="00BE6CBF" w:rsidRDefault="00967C46" w:rsidP="008B461D">
      <w:pPr>
        <w:spacing w:line="252" w:lineRule="auto"/>
        <w:jc w:val="center"/>
        <w:rPr>
          <w:spacing w:val="0"/>
          <w:sz w:val="24"/>
          <w:szCs w:val="24"/>
        </w:rPr>
      </w:pPr>
      <w:r>
        <w:rPr>
          <w:spacing w:val="0"/>
        </w:rPr>
        <w:t>f</w:t>
      </w:r>
      <w:r w:rsidR="008B461D" w:rsidRPr="00BE6CBF">
        <w:rPr>
          <w:spacing w:val="0"/>
        </w:rPr>
        <w:t>or the Premises known as</w:t>
      </w:r>
    </w:p>
    <w:p w14:paraId="5230EF95" w14:textId="77777777" w:rsidR="008B461D" w:rsidRPr="00BE6CBF" w:rsidRDefault="008B461D" w:rsidP="008B461D">
      <w:pPr>
        <w:spacing w:line="252" w:lineRule="auto"/>
        <w:jc w:val="center"/>
        <w:rPr>
          <w:spacing w:val="0"/>
        </w:rPr>
      </w:pPr>
    </w:p>
    <w:p w14:paraId="3A6408FC" w14:textId="2A48F307" w:rsidR="008B461D" w:rsidRPr="00BE6CBF" w:rsidRDefault="008B461D" w:rsidP="008B461D">
      <w:pPr>
        <w:spacing w:line="252" w:lineRule="auto"/>
        <w:jc w:val="center"/>
        <w:rPr>
          <w:b/>
          <w:bCs/>
          <w:caps/>
          <w:spacing w:val="0"/>
          <w:sz w:val="32"/>
          <w:szCs w:val="32"/>
        </w:rPr>
      </w:pPr>
      <w:r w:rsidRPr="00BE6CBF">
        <w:rPr>
          <w:b/>
          <w:bCs/>
          <w:caps/>
          <w:spacing w:val="0"/>
          <w:sz w:val="32"/>
          <w:szCs w:val="32"/>
        </w:rPr>
        <w:t>[Insert Name of Prem</w:t>
      </w:r>
      <w:r w:rsidR="00CE77E5">
        <w:rPr>
          <w:b/>
          <w:bCs/>
          <w:caps/>
          <w:spacing w:val="0"/>
          <w:sz w:val="32"/>
          <w:szCs w:val="32"/>
        </w:rPr>
        <w:t>I</w:t>
      </w:r>
      <w:r w:rsidRPr="00BE6CBF">
        <w:rPr>
          <w:b/>
          <w:bCs/>
          <w:caps/>
          <w:spacing w:val="0"/>
          <w:sz w:val="32"/>
          <w:szCs w:val="32"/>
        </w:rPr>
        <w:t>s</w:t>
      </w:r>
      <w:r w:rsidR="00CE77E5">
        <w:rPr>
          <w:b/>
          <w:bCs/>
          <w:caps/>
          <w:spacing w:val="0"/>
          <w:sz w:val="32"/>
          <w:szCs w:val="32"/>
        </w:rPr>
        <w:t>E</w:t>
      </w:r>
      <w:r w:rsidRPr="00BE6CBF">
        <w:rPr>
          <w:b/>
          <w:bCs/>
          <w:caps/>
          <w:spacing w:val="0"/>
          <w:sz w:val="32"/>
          <w:szCs w:val="32"/>
        </w:rPr>
        <w:t>s Here]</w:t>
      </w:r>
    </w:p>
    <w:p w14:paraId="2AB98DEE" w14:textId="77777777" w:rsidR="008B461D" w:rsidRPr="00BE6CBF" w:rsidRDefault="008B461D" w:rsidP="008B461D">
      <w:pPr>
        <w:pStyle w:val="BodyText"/>
        <w:widowControl w:val="0"/>
        <w:adjustRightInd/>
        <w:jc w:val="center"/>
        <w:rPr>
          <w:sz w:val="26"/>
          <w:szCs w:val="24"/>
        </w:rPr>
      </w:pPr>
    </w:p>
    <w:p w14:paraId="2B86A9E5" w14:textId="77777777" w:rsidR="008B461D" w:rsidRPr="00BE6CBF" w:rsidRDefault="008B461D" w:rsidP="008B461D">
      <w:pPr>
        <w:pStyle w:val="BodyText"/>
        <w:widowControl w:val="0"/>
        <w:adjustRightInd/>
        <w:spacing w:before="7"/>
        <w:jc w:val="center"/>
        <w:rPr>
          <w:sz w:val="21"/>
          <w:szCs w:val="24"/>
        </w:rPr>
      </w:pPr>
    </w:p>
    <w:p w14:paraId="68308623" w14:textId="6C452F51" w:rsidR="008B461D" w:rsidRPr="00BE6CBF" w:rsidRDefault="008B461D" w:rsidP="008B461D">
      <w:pPr>
        <w:jc w:val="center"/>
        <w:rPr>
          <w:b/>
          <w:spacing w:val="0"/>
          <w:sz w:val="28"/>
          <w:szCs w:val="28"/>
        </w:rPr>
      </w:pPr>
      <w:r w:rsidRPr="00BE6CBF">
        <w:rPr>
          <w:b/>
          <w:spacing w:val="0"/>
          <w:sz w:val="28"/>
          <w:szCs w:val="28"/>
        </w:rPr>
        <w:t>NPS Lease# L</w:t>
      </w:r>
      <w:proofErr w:type="gramStart"/>
      <w:r w:rsidRPr="00BE6CBF">
        <w:rPr>
          <w:b/>
          <w:spacing w:val="0"/>
          <w:sz w:val="28"/>
          <w:szCs w:val="28"/>
        </w:rPr>
        <w:t>-[</w:t>
      </w:r>
      <w:proofErr w:type="gramEnd"/>
      <w:r w:rsidRPr="00BE6CBF">
        <w:rPr>
          <w:b/>
          <w:spacing w:val="0"/>
          <w:sz w:val="28"/>
          <w:szCs w:val="28"/>
        </w:rPr>
        <w:t>Park Alpha Code]</w:t>
      </w:r>
      <w:r w:rsidR="00713303" w:rsidRPr="00BE6CBF">
        <w:rPr>
          <w:b/>
          <w:spacing w:val="0"/>
          <w:sz w:val="28"/>
          <w:szCs w:val="28"/>
        </w:rPr>
        <w:t>-[Lease Number]</w:t>
      </w:r>
      <w:r w:rsidRPr="00BE6CBF">
        <w:rPr>
          <w:b/>
          <w:spacing w:val="0"/>
          <w:sz w:val="28"/>
          <w:szCs w:val="28"/>
        </w:rPr>
        <w:t>-[Year</w:t>
      </w:r>
      <w:r w:rsidR="00713303">
        <w:rPr>
          <w:b/>
          <w:spacing w:val="0"/>
          <w:sz w:val="28"/>
          <w:szCs w:val="28"/>
        </w:rPr>
        <w:t>]</w:t>
      </w:r>
    </w:p>
    <w:p w14:paraId="2896E5A7" w14:textId="77777777" w:rsidR="008B461D" w:rsidRPr="00BE6CBF" w:rsidRDefault="008B461D" w:rsidP="008B461D">
      <w:pPr>
        <w:rPr>
          <w:b/>
          <w:spacing w:val="0"/>
          <w:sz w:val="36"/>
          <w:szCs w:val="24"/>
        </w:rPr>
      </w:pPr>
      <w:r w:rsidRPr="00BE6CBF">
        <w:rPr>
          <w:b/>
          <w:spacing w:val="0"/>
          <w:sz w:val="36"/>
        </w:rPr>
        <w:br w:type="page"/>
      </w:r>
    </w:p>
    <w:p w14:paraId="06EAEF04" w14:textId="150C7A44" w:rsidR="0074752D" w:rsidRPr="00BE6CBF" w:rsidRDefault="0074752D" w:rsidP="008B54A5">
      <w:pPr>
        <w:rPr>
          <w:spacing w:val="0"/>
        </w:rPr>
      </w:pPr>
    </w:p>
    <w:p w14:paraId="1ABB46BE" w14:textId="77777777" w:rsidR="008B461D" w:rsidRPr="00BE6CBF" w:rsidRDefault="008B461D" w:rsidP="008B54A5">
      <w:pPr>
        <w:rPr>
          <w:spacing w:val="0"/>
        </w:rPr>
      </w:pPr>
    </w:p>
    <w:p w14:paraId="64203105" w14:textId="35352BFD" w:rsidR="00687123" w:rsidRPr="00BE6CBF" w:rsidRDefault="00687123" w:rsidP="0051669D">
      <w:pPr>
        <w:pStyle w:val="TOC1"/>
      </w:pPr>
      <w:r w:rsidRPr="00BE6CBF">
        <w:t>Table of Contents</w:t>
      </w:r>
    </w:p>
    <w:p w14:paraId="0DE8306C" w14:textId="50E517FD" w:rsidR="00582B98" w:rsidRDefault="00426DC2">
      <w:pPr>
        <w:pStyle w:val="TOC1"/>
        <w:rPr>
          <w:rFonts w:asciiTheme="minorHAnsi" w:eastAsiaTheme="minorEastAsia" w:hAnsiTheme="minorHAnsi" w:cstheme="minorBidi"/>
          <w:b w:val="0"/>
          <w:bCs w:val="0"/>
          <w:spacing w:val="0"/>
          <w:sz w:val="22"/>
          <w:szCs w:val="22"/>
        </w:rPr>
      </w:pPr>
      <w:r w:rsidRPr="00BE6CBF">
        <w:rPr>
          <w:spacing w:val="0"/>
        </w:rPr>
        <w:fldChar w:fldCharType="begin"/>
      </w:r>
      <w:r w:rsidRPr="00BE6CBF">
        <w:rPr>
          <w:spacing w:val="0"/>
        </w:rPr>
        <w:instrText xml:space="preserve"> TOC \o "1-3" \h \z \u </w:instrText>
      </w:r>
      <w:r w:rsidRPr="00BE6CBF">
        <w:rPr>
          <w:spacing w:val="0"/>
        </w:rPr>
        <w:fldChar w:fldCharType="separate"/>
      </w:r>
      <w:hyperlink w:anchor="_Toc77866343" w:history="1">
        <w:r w:rsidR="00582B98" w:rsidRPr="00695B58">
          <w:rPr>
            <w:rStyle w:val="Hyperlink"/>
          </w:rPr>
          <w:t>Section 1. DEFINITIONS</w:t>
        </w:r>
        <w:r w:rsidR="00582B98">
          <w:rPr>
            <w:webHidden/>
          </w:rPr>
          <w:tab/>
        </w:r>
        <w:r w:rsidR="00582B98">
          <w:rPr>
            <w:webHidden/>
          </w:rPr>
          <w:fldChar w:fldCharType="begin"/>
        </w:r>
        <w:r w:rsidR="00582B98">
          <w:rPr>
            <w:webHidden/>
          </w:rPr>
          <w:instrText xml:space="preserve"> PAGEREF _Toc77866343 \h </w:instrText>
        </w:r>
        <w:r w:rsidR="00582B98">
          <w:rPr>
            <w:webHidden/>
          </w:rPr>
        </w:r>
        <w:r w:rsidR="00582B98">
          <w:rPr>
            <w:webHidden/>
          </w:rPr>
          <w:fldChar w:fldCharType="separate"/>
        </w:r>
        <w:r w:rsidR="00582B98">
          <w:rPr>
            <w:webHidden/>
          </w:rPr>
          <w:t>1</w:t>
        </w:r>
        <w:r w:rsidR="00582B98">
          <w:rPr>
            <w:webHidden/>
          </w:rPr>
          <w:fldChar w:fldCharType="end"/>
        </w:r>
      </w:hyperlink>
    </w:p>
    <w:p w14:paraId="1F9647D9" w14:textId="6F9C84C2" w:rsidR="00582B98" w:rsidRDefault="0015278F">
      <w:pPr>
        <w:pStyle w:val="TOC2"/>
        <w:rPr>
          <w:rFonts w:asciiTheme="minorHAnsi" w:eastAsiaTheme="minorEastAsia" w:hAnsiTheme="minorHAnsi" w:cstheme="minorBidi"/>
          <w:noProof/>
          <w:spacing w:val="0"/>
        </w:rPr>
      </w:pPr>
      <w:hyperlink w:anchor="_Toc77866344" w:history="1">
        <w:r w:rsidR="00582B98" w:rsidRPr="00695B58">
          <w:rPr>
            <w:rStyle w:val="Hyperlink"/>
            <w:noProof/>
          </w:rPr>
          <w:t>1.1. Additional Rent</w:t>
        </w:r>
        <w:r w:rsidR="00582B98">
          <w:rPr>
            <w:noProof/>
            <w:webHidden/>
          </w:rPr>
          <w:tab/>
        </w:r>
        <w:r w:rsidR="00582B98">
          <w:rPr>
            <w:noProof/>
            <w:webHidden/>
          </w:rPr>
          <w:fldChar w:fldCharType="begin"/>
        </w:r>
        <w:r w:rsidR="00582B98">
          <w:rPr>
            <w:noProof/>
            <w:webHidden/>
          </w:rPr>
          <w:instrText xml:space="preserve"> PAGEREF _Toc77866344 \h </w:instrText>
        </w:r>
        <w:r w:rsidR="00582B98">
          <w:rPr>
            <w:noProof/>
            <w:webHidden/>
          </w:rPr>
        </w:r>
        <w:r w:rsidR="00582B98">
          <w:rPr>
            <w:noProof/>
            <w:webHidden/>
          </w:rPr>
          <w:fldChar w:fldCharType="separate"/>
        </w:r>
        <w:r w:rsidR="00582B98">
          <w:rPr>
            <w:noProof/>
            <w:webHidden/>
          </w:rPr>
          <w:t>1</w:t>
        </w:r>
        <w:r w:rsidR="00582B98">
          <w:rPr>
            <w:noProof/>
            <w:webHidden/>
          </w:rPr>
          <w:fldChar w:fldCharType="end"/>
        </w:r>
      </w:hyperlink>
    </w:p>
    <w:p w14:paraId="634F148A" w14:textId="6A1B5616" w:rsidR="00582B98" w:rsidRDefault="0015278F">
      <w:pPr>
        <w:pStyle w:val="TOC2"/>
        <w:rPr>
          <w:rFonts w:asciiTheme="minorHAnsi" w:eastAsiaTheme="minorEastAsia" w:hAnsiTheme="minorHAnsi" w:cstheme="minorBidi"/>
          <w:noProof/>
          <w:spacing w:val="0"/>
        </w:rPr>
      </w:pPr>
      <w:hyperlink w:anchor="_Toc77866345" w:history="1">
        <w:r w:rsidR="00582B98" w:rsidRPr="00695B58">
          <w:rPr>
            <w:rStyle w:val="Hyperlink"/>
            <w:noProof/>
          </w:rPr>
          <w:t>1.2. Alterations</w:t>
        </w:r>
        <w:r w:rsidR="00582B98">
          <w:rPr>
            <w:noProof/>
            <w:webHidden/>
          </w:rPr>
          <w:tab/>
        </w:r>
        <w:r w:rsidR="00582B98">
          <w:rPr>
            <w:noProof/>
            <w:webHidden/>
          </w:rPr>
          <w:fldChar w:fldCharType="begin"/>
        </w:r>
        <w:r w:rsidR="00582B98">
          <w:rPr>
            <w:noProof/>
            <w:webHidden/>
          </w:rPr>
          <w:instrText xml:space="preserve"> PAGEREF _Toc77866345 \h </w:instrText>
        </w:r>
        <w:r w:rsidR="00582B98">
          <w:rPr>
            <w:noProof/>
            <w:webHidden/>
          </w:rPr>
        </w:r>
        <w:r w:rsidR="00582B98">
          <w:rPr>
            <w:noProof/>
            <w:webHidden/>
          </w:rPr>
          <w:fldChar w:fldCharType="separate"/>
        </w:r>
        <w:r w:rsidR="00582B98">
          <w:rPr>
            <w:noProof/>
            <w:webHidden/>
          </w:rPr>
          <w:t>1</w:t>
        </w:r>
        <w:r w:rsidR="00582B98">
          <w:rPr>
            <w:noProof/>
            <w:webHidden/>
          </w:rPr>
          <w:fldChar w:fldCharType="end"/>
        </w:r>
      </w:hyperlink>
    </w:p>
    <w:p w14:paraId="6BD3E1A0" w14:textId="2998AFFC" w:rsidR="00582B98" w:rsidRDefault="0015278F">
      <w:pPr>
        <w:pStyle w:val="TOC2"/>
        <w:rPr>
          <w:rFonts w:asciiTheme="minorHAnsi" w:eastAsiaTheme="minorEastAsia" w:hAnsiTheme="minorHAnsi" w:cstheme="minorBidi"/>
          <w:noProof/>
          <w:spacing w:val="0"/>
        </w:rPr>
      </w:pPr>
      <w:hyperlink w:anchor="_Toc77866346" w:history="1">
        <w:r w:rsidR="00582B98" w:rsidRPr="00695B58">
          <w:rPr>
            <w:rStyle w:val="Hyperlink"/>
            <w:noProof/>
          </w:rPr>
          <w:t>1.3. Applicable Laws</w:t>
        </w:r>
        <w:r w:rsidR="00582B98">
          <w:rPr>
            <w:noProof/>
            <w:webHidden/>
          </w:rPr>
          <w:tab/>
        </w:r>
        <w:r w:rsidR="00582B98">
          <w:rPr>
            <w:noProof/>
            <w:webHidden/>
          </w:rPr>
          <w:fldChar w:fldCharType="begin"/>
        </w:r>
        <w:r w:rsidR="00582B98">
          <w:rPr>
            <w:noProof/>
            <w:webHidden/>
          </w:rPr>
          <w:instrText xml:space="preserve"> PAGEREF _Toc77866346 \h </w:instrText>
        </w:r>
        <w:r w:rsidR="00582B98">
          <w:rPr>
            <w:noProof/>
            <w:webHidden/>
          </w:rPr>
        </w:r>
        <w:r w:rsidR="00582B98">
          <w:rPr>
            <w:noProof/>
            <w:webHidden/>
          </w:rPr>
          <w:fldChar w:fldCharType="separate"/>
        </w:r>
        <w:r w:rsidR="00582B98">
          <w:rPr>
            <w:noProof/>
            <w:webHidden/>
          </w:rPr>
          <w:t>1</w:t>
        </w:r>
        <w:r w:rsidR="00582B98">
          <w:rPr>
            <w:noProof/>
            <w:webHidden/>
          </w:rPr>
          <w:fldChar w:fldCharType="end"/>
        </w:r>
      </w:hyperlink>
    </w:p>
    <w:p w14:paraId="3A839BC1" w14:textId="1FFE11BD" w:rsidR="00582B98" w:rsidRDefault="0015278F">
      <w:pPr>
        <w:pStyle w:val="TOC2"/>
        <w:rPr>
          <w:rFonts w:asciiTheme="minorHAnsi" w:eastAsiaTheme="minorEastAsia" w:hAnsiTheme="minorHAnsi" w:cstheme="minorBidi"/>
          <w:noProof/>
          <w:spacing w:val="0"/>
        </w:rPr>
      </w:pPr>
      <w:hyperlink w:anchor="_Toc77866347" w:history="1">
        <w:r w:rsidR="00582B98" w:rsidRPr="00695B58">
          <w:rPr>
            <w:rStyle w:val="Hyperlink"/>
            <w:noProof/>
          </w:rPr>
          <w:t>1.4. Annual Rent</w:t>
        </w:r>
        <w:r w:rsidR="00582B98">
          <w:rPr>
            <w:noProof/>
            <w:webHidden/>
          </w:rPr>
          <w:tab/>
        </w:r>
        <w:r w:rsidR="00582B98">
          <w:rPr>
            <w:noProof/>
            <w:webHidden/>
          </w:rPr>
          <w:fldChar w:fldCharType="begin"/>
        </w:r>
        <w:r w:rsidR="00582B98">
          <w:rPr>
            <w:noProof/>
            <w:webHidden/>
          </w:rPr>
          <w:instrText xml:space="preserve"> PAGEREF _Toc77866347 \h </w:instrText>
        </w:r>
        <w:r w:rsidR="00582B98">
          <w:rPr>
            <w:noProof/>
            <w:webHidden/>
          </w:rPr>
        </w:r>
        <w:r w:rsidR="00582B98">
          <w:rPr>
            <w:noProof/>
            <w:webHidden/>
          </w:rPr>
          <w:fldChar w:fldCharType="separate"/>
        </w:r>
        <w:r w:rsidR="00582B98">
          <w:rPr>
            <w:noProof/>
            <w:webHidden/>
          </w:rPr>
          <w:t>1</w:t>
        </w:r>
        <w:r w:rsidR="00582B98">
          <w:rPr>
            <w:noProof/>
            <w:webHidden/>
          </w:rPr>
          <w:fldChar w:fldCharType="end"/>
        </w:r>
      </w:hyperlink>
    </w:p>
    <w:p w14:paraId="65FB12DA" w14:textId="38D74668" w:rsidR="00582B98" w:rsidRDefault="0015278F">
      <w:pPr>
        <w:pStyle w:val="TOC2"/>
        <w:rPr>
          <w:rFonts w:asciiTheme="minorHAnsi" w:eastAsiaTheme="minorEastAsia" w:hAnsiTheme="minorHAnsi" w:cstheme="minorBidi"/>
          <w:noProof/>
          <w:spacing w:val="0"/>
        </w:rPr>
      </w:pPr>
      <w:hyperlink w:anchor="_Toc77866348" w:history="1">
        <w:r w:rsidR="00582B98" w:rsidRPr="00695B58">
          <w:rPr>
            <w:rStyle w:val="Hyperlink"/>
            <w:noProof/>
          </w:rPr>
          <w:t>1.5. Assignment</w:t>
        </w:r>
        <w:r w:rsidR="00582B98">
          <w:rPr>
            <w:noProof/>
            <w:webHidden/>
          </w:rPr>
          <w:tab/>
        </w:r>
        <w:r w:rsidR="00582B98">
          <w:rPr>
            <w:noProof/>
            <w:webHidden/>
          </w:rPr>
          <w:fldChar w:fldCharType="begin"/>
        </w:r>
        <w:r w:rsidR="00582B98">
          <w:rPr>
            <w:noProof/>
            <w:webHidden/>
          </w:rPr>
          <w:instrText xml:space="preserve"> PAGEREF _Toc77866348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6C0F29EE" w14:textId="33677F0D" w:rsidR="00582B98" w:rsidRDefault="0015278F">
      <w:pPr>
        <w:pStyle w:val="TOC2"/>
        <w:rPr>
          <w:rFonts w:asciiTheme="minorHAnsi" w:eastAsiaTheme="minorEastAsia" w:hAnsiTheme="minorHAnsi" w:cstheme="minorBidi"/>
          <w:noProof/>
          <w:spacing w:val="0"/>
        </w:rPr>
      </w:pPr>
      <w:hyperlink w:anchor="_Toc77866349" w:history="1">
        <w:r w:rsidR="00582B98" w:rsidRPr="00695B58">
          <w:rPr>
            <w:rStyle w:val="Hyperlink"/>
            <w:noProof/>
          </w:rPr>
          <w:t>1.6. Commencement Date</w:t>
        </w:r>
        <w:r w:rsidR="00582B98">
          <w:rPr>
            <w:noProof/>
            <w:webHidden/>
          </w:rPr>
          <w:tab/>
        </w:r>
        <w:r w:rsidR="00582B98">
          <w:rPr>
            <w:noProof/>
            <w:webHidden/>
          </w:rPr>
          <w:fldChar w:fldCharType="begin"/>
        </w:r>
        <w:r w:rsidR="00582B98">
          <w:rPr>
            <w:noProof/>
            <w:webHidden/>
          </w:rPr>
          <w:instrText xml:space="preserve"> PAGEREF _Toc77866349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1CC88F84" w14:textId="00BCBEBB" w:rsidR="00582B98" w:rsidRDefault="0015278F">
      <w:pPr>
        <w:pStyle w:val="TOC2"/>
        <w:rPr>
          <w:rFonts w:asciiTheme="minorHAnsi" w:eastAsiaTheme="minorEastAsia" w:hAnsiTheme="minorHAnsi" w:cstheme="minorBidi"/>
          <w:noProof/>
          <w:spacing w:val="0"/>
        </w:rPr>
      </w:pPr>
      <w:hyperlink w:anchor="_Toc77866350" w:history="1">
        <w:r w:rsidR="00582B98" w:rsidRPr="00695B58">
          <w:rPr>
            <w:rStyle w:val="Hyperlink"/>
            <w:noProof/>
          </w:rPr>
          <w:t>1.7. Encumbrance</w:t>
        </w:r>
        <w:r w:rsidR="00582B98">
          <w:rPr>
            <w:noProof/>
            <w:webHidden/>
          </w:rPr>
          <w:tab/>
        </w:r>
        <w:r w:rsidR="00582B98">
          <w:rPr>
            <w:noProof/>
            <w:webHidden/>
          </w:rPr>
          <w:fldChar w:fldCharType="begin"/>
        </w:r>
        <w:r w:rsidR="00582B98">
          <w:rPr>
            <w:noProof/>
            <w:webHidden/>
          </w:rPr>
          <w:instrText xml:space="preserve"> PAGEREF _Toc77866350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55367EC3" w14:textId="7D2A8861" w:rsidR="00582B98" w:rsidRDefault="0015278F">
      <w:pPr>
        <w:pStyle w:val="TOC2"/>
        <w:rPr>
          <w:rFonts w:asciiTheme="minorHAnsi" w:eastAsiaTheme="minorEastAsia" w:hAnsiTheme="minorHAnsi" w:cstheme="minorBidi"/>
          <w:noProof/>
          <w:spacing w:val="0"/>
        </w:rPr>
      </w:pPr>
      <w:hyperlink w:anchor="_Toc77866351" w:history="1">
        <w:r w:rsidR="00582B98" w:rsidRPr="00695B58">
          <w:rPr>
            <w:rStyle w:val="Hyperlink"/>
            <w:noProof/>
          </w:rPr>
          <w:t>1.8. Expiration Date</w:t>
        </w:r>
        <w:r w:rsidR="00582B98">
          <w:rPr>
            <w:noProof/>
            <w:webHidden/>
          </w:rPr>
          <w:tab/>
        </w:r>
        <w:r w:rsidR="00582B98">
          <w:rPr>
            <w:noProof/>
            <w:webHidden/>
          </w:rPr>
          <w:fldChar w:fldCharType="begin"/>
        </w:r>
        <w:r w:rsidR="00582B98">
          <w:rPr>
            <w:noProof/>
            <w:webHidden/>
          </w:rPr>
          <w:instrText xml:space="preserve"> PAGEREF _Toc77866351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26A9E771" w14:textId="1FFDA481" w:rsidR="00582B98" w:rsidRDefault="0015278F">
      <w:pPr>
        <w:pStyle w:val="TOC2"/>
        <w:rPr>
          <w:rFonts w:asciiTheme="minorHAnsi" w:eastAsiaTheme="minorEastAsia" w:hAnsiTheme="minorHAnsi" w:cstheme="minorBidi"/>
          <w:noProof/>
          <w:spacing w:val="0"/>
        </w:rPr>
      </w:pPr>
      <w:hyperlink w:anchor="_Toc77866352" w:history="1">
        <w:r w:rsidR="00582B98" w:rsidRPr="00695B58">
          <w:rPr>
            <w:rStyle w:val="Hyperlink"/>
            <w:noProof/>
          </w:rPr>
          <w:t>1.9. Fixtures</w:t>
        </w:r>
        <w:r w:rsidR="00582B98">
          <w:rPr>
            <w:noProof/>
            <w:webHidden/>
          </w:rPr>
          <w:tab/>
        </w:r>
        <w:r w:rsidR="00582B98">
          <w:rPr>
            <w:noProof/>
            <w:webHidden/>
          </w:rPr>
          <w:fldChar w:fldCharType="begin"/>
        </w:r>
        <w:r w:rsidR="00582B98">
          <w:rPr>
            <w:noProof/>
            <w:webHidden/>
          </w:rPr>
          <w:instrText xml:space="preserve"> PAGEREF _Toc77866352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5F20A367" w14:textId="65002DCF" w:rsidR="00582B98" w:rsidRDefault="0015278F">
      <w:pPr>
        <w:pStyle w:val="TOC2"/>
        <w:rPr>
          <w:rFonts w:asciiTheme="minorHAnsi" w:eastAsiaTheme="minorEastAsia" w:hAnsiTheme="minorHAnsi" w:cstheme="minorBidi"/>
          <w:noProof/>
          <w:spacing w:val="0"/>
        </w:rPr>
      </w:pPr>
      <w:hyperlink w:anchor="_Toc77866353" w:history="1">
        <w:r w:rsidR="00582B98" w:rsidRPr="00695B58">
          <w:rPr>
            <w:rStyle w:val="Hyperlink"/>
            <w:noProof/>
          </w:rPr>
          <w:t>1.10. Force Majeure</w:t>
        </w:r>
        <w:r w:rsidR="00582B98">
          <w:rPr>
            <w:noProof/>
            <w:webHidden/>
          </w:rPr>
          <w:tab/>
        </w:r>
        <w:r w:rsidR="00582B98">
          <w:rPr>
            <w:noProof/>
            <w:webHidden/>
          </w:rPr>
          <w:fldChar w:fldCharType="begin"/>
        </w:r>
        <w:r w:rsidR="00582B98">
          <w:rPr>
            <w:noProof/>
            <w:webHidden/>
          </w:rPr>
          <w:instrText xml:space="preserve"> PAGEREF _Toc77866353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02299FF5" w14:textId="28DEBE4A" w:rsidR="00582B98" w:rsidRDefault="0015278F">
      <w:pPr>
        <w:pStyle w:val="TOC2"/>
        <w:rPr>
          <w:rFonts w:asciiTheme="minorHAnsi" w:eastAsiaTheme="minorEastAsia" w:hAnsiTheme="minorHAnsi" w:cstheme="minorBidi"/>
          <w:noProof/>
          <w:spacing w:val="0"/>
        </w:rPr>
      </w:pPr>
      <w:hyperlink w:anchor="_Toc77866354" w:history="1">
        <w:r w:rsidR="00582B98" w:rsidRPr="00695B58">
          <w:rPr>
            <w:rStyle w:val="Hyperlink"/>
            <w:noProof/>
          </w:rPr>
          <w:t>1.11. Hazardous Materials</w:t>
        </w:r>
        <w:r w:rsidR="00582B98">
          <w:rPr>
            <w:noProof/>
            <w:webHidden/>
          </w:rPr>
          <w:tab/>
        </w:r>
        <w:r w:rsidR="00582B98">
          <w:rPr>
            <w:noProof/>
            <w:webHidden/>
          </w:rPr>
          <w:fldChar w:fldCharType="begin"/>
        </w:r>
        <w:r w:rsidR="00582B98">
          <w:rPr>
            <w:noProof/>
            <w:webHidden/>
          </w:rPr>
          <w:instrText xml:space="preserve"> PAGEREF _Toc77866354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11EA1EF2" w14:textId="1BC19BBD" w:rsidR="00582B98" w:rsidRDefault="0015278F">
      <w:pPr>
        <w:pStyle w:val="TOC2"/>
        <w:rPr>
          <w:rFonts w:asciiTheme="minorHAnsi" w:eastAsiaTheme="minorEastAsia" w:hAnsiTheme="minorHAnsi" w:cstheme="minorBidi"/>
          <w:noProof/>
          <w:spacing w:val="0"/>
        </w:rPr>
      </w:pPr>
      <w:hyperlink w:anchor="_Toc77866355" w:history="1">
        <w:r w:rsidR="00582B98" w:rsidRPr="00695B58">
          <w:rPr>
            <w:rStyle w:val="Hyperlink"/>
            <w:noProof/>
          </w:rPr>
          <w:t>1.12. Hazardous Materials Occurrence</w:t>
        </w:r>
        <w:r w:rsidR="00582B98">
          <w:rPr>
            <w:noProof/>
            <w:webHidden/>
          </w:rPr>
          <w:tab/>
        </w:r>
        <w:r w:rsidR="00582B98">
          <w:rPr>
            <w:noProof/>
            <w:webHidden/>
          </w:rPr>
          <w:fldChar w:fldCharType="begin"/>
        </w:r>
        <w:r w:rsidR="00582B98">
          <w:rPr>
            <w:noProof/>
            <w:webHidden/>
          </w:rPr>
          <w:instrText xml:space="preserve"> PAGEREF _Toc77866355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5DB1F272" w14:textId="0684DE84" w:rsidR="00582B98" w:rsidRDefault="0015278F">
      <w:pPr>
        <w:pStyle w:val="TOC2"/>
        <w:rPr>
          <w:rFonts w:asciiTheme="minorHAnsi" w:eastAsiaTheme="minorEastAsia" w:hAnsiTheme="minorHAnsi" w:cstheme="minorBidi"/>
          <w:noProof/>
          <w:spacing w:val="0"/>
        </w:rPr>
      </w:pPr>
      <w:hyperlink w:anchor="_Toc77866356" w:history="1">
        <w:r w:rsidR="00582B98" w:rsidRPr="00695B58">
          <w:rPr>
            <w:rStyle w:val="Hyperlink"/>
            <w:noProof/>
          </w:rPr>
          <w:t>1.13. Historic Property</w:t>
        </w:r>
        <w:r w:rsidR="00582B98">
          <w:rPr>
            <w:noProof/>
            <w:webHidden/>
          </w:rPr>
          <w:tab/>
        </w:r>
        <w:r w:rsidR="00582B98">
          <w:rPr>
            <w:noProof/>
            <w:webHidden/>
          </w:rPr>
          <w:fldChar w:fldCharType="begin"/>
        </w:r>
        <w:r w:rsidR="00582B98">
          <w:rPr>
            <w:noProof/>
            <w:webHidden/>
          </w:rPr>
          <w:instrText xml:space="preserve"> PAGEREF _Toc77866356 \h </w:instrText>
        </w:r>
        <w:r w:rsidR="00582B98">
          <w:rPr>
            <w:noProof/>
            <w:webHidden/>
          </w:rPr>
        </w:r>
        <w:r w:rsidR="00582B98">
          <w:rPr>
            <w:noProof/>
            <w:webHidden/>
          </w:rPr>
          <w:fldChar w:fldCharType="separate"/>
        </w:r>
        <w:r w:rsidR="00582B98">
          <w:rPr>
            <w:noProof/>
            <w:webHidden/>
          </w:rPr>
          <w:t>2</w:t>
        </w:r>
        <w:r w:rsidR="00582B98">
          <w:rPr>
            <w:noProof/>
            <w:webHidden/>
          </w:rPr>
          <w:fldChar w:fldCharType="end"/>
        </w:r>
      </w:hyperlink>
    </w:p>
    <w:p w14:paraId="0EAEE9AA" w14:textId="5F1B1C25" w:rsidR="00582B98" w:rsidRDefault="0015278F">
      <w:pPr>
        <w:pStyle w:val="TOC2"/>
        <w:rPr>
          <w:rFonts w:asciiTheme="minorHAnsi" w:eastAsiaTheme="minorEastAsia" w:hAnsiTheme="minorHAnsi" w:cstheme="minorBidi"/>
          <w:noProof/>
          <w:spacing w:val="0"/>
        </w:rPr>
      </w:pPr>
      <w:hyperlink w:anchor="_Toc77866357" w:history="1">
        <w:r w:rsidR="00582B98" w:rsidRPr="00695B58">
          <w:rPr>
            <w:rStyle w:val="Hyperlink"/>
            <w:noProof/>
          </w:rPr>
          <w:t>1.14. Interest Rate</w:t>
        </w:r>
        <w:r w:rsidR="00582B98">
          <w:rPr>
            <w:noProof/>
            <w:webHidden/>
          </w:rPr>
          <w:tab/>
        </w:r>
        <w:r w:rsidR="00582B98">
          <w:rPr>
            <w:noProof/>
            <w:webHidden/>
          </w:rPr>
          <w:fldChar w:fldCharType="begin"/>
        </w:r>
        <w:r w:rsidR="00582B98">
          <w:rPr>
            <w:noProof/>
            <w:webHidden/>
          </w:rPr>
          <w:instrText xml:space="preserve"> PAGEREF _Toc77866357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6746E7F6" w14:textId="050CDA55" w:rsidR="00582B98" w:rsidRDefault="0015278F">
      <w:pPr>
        <w:pStyle w:val="TOC2"/>
        <w:rPr>
          <w:rFonts w:asciiTheme="minorHAnsi" w:eastAsiaTheme="minorEastAsia" w:hAnsiTheme="minorHAnsi" w:cstheme="minorBidi"/>
          <w:noProof/>
          <w:spacing w:val="0"/>
        </w:rPr>
      </w:pPr>
      <w:hyperlink w:anchor="_Toc77866358" w:history="1">
        <w:r w:rsidR="00582B98" w:rsidRPr="00695B58">
          <w:rPr>
            <w:rStyle w:val="Hyperlink"/>
            <w:noProof/>
          </w:rPr>
          <w:t>1.15. Inventory and Condition Report</w:t>
        </w:r>
        <w:r w:rsidR="00582B98">
          <w:rPr>
            <w:noProof/>
            <w:webHidden/>
          </w:rPr>
          <w:tab/>
        </w:r>
        <w:r w:rsidR="00582B98">
          <w:rPr>
            <w:noProof/>
            <w:webHidden/>
          </w:rPr>
          <w:fldChar w:fldCharType="begin"/>
        </w:r>
        <w:r w:rsidR="00582B98">
          <w:rPr>
            <w:noProof/>
            <w:webHidden/>
          </w:rPr>
          <w:instrText xml:space="preserve"> PAGEREF _Toc77866358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263DB3F7" w14:textId="4FF64FDA" w:rsidR="00582B98" w:rsidRDefault="0015278F">
      <w:pPr>
        <w:pStyle w:val="TOC2"/>
        <w:rPr>
          <w:rFonts w:asciiTheme="minorHAnsi" w:eastAsiaTheme="minorEastAsia" w:hAnsiTheme="minorHAnsi" w:cstheme="minorBidi"/>
          <w:noProof/>
          <w:spacing w:val="0"/>
        </w:rPr>
      </w:pPr>
      <w:hyperlink w:anchor="_Toc77866359" w:history="1">
        <w:r w:rsidR="00582B98" w:rsidRPr="00695B58">
          <w:rPr>
            <w:rStyle w:val="Hyperlink"/>
            <w:noProof/>
          </w:rPr>
          <w:t>1.16. Lease Term</w:t>
        </w:r>
        <w:r w:rsidR="00582B98">
          <w:rPr>
            <w:noProof/>
            <w:webHidden/>
          </w:rPr>
          <w:tab/>
        </w:r>
        <w:r w:rsidR="00582B98">
          <w:rPr>
            <w:noProof/>
            <w:webHidden/>
          </w:rPr>
          <w:fldChar w:fldCharType="begin"/>
        </w:r>
        <w:r w:rsidR="00582B98">
          <w:rPr>
            <w:noProof/>
            <w:webHidden/>
          </w:rPr>
          <w:instrText xml:space="preserve"> PAGEREF _Toc77866359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282DDE47" w14:textId="5EA7137C" w:rsidR="00582B98" w:rsidRDefault="0015278F">
      <w:pPr>
        <w:pStyle w:val="TOC2"/>
        <w:rPr>
          <w:rFonts w:asciiTheme="minorHAnsi" w:eastAsiaTheme="minorEastAsia" w:hAnsiTheme="minorHAnsi" w:cstheme="minorBidi"/>
          <w:noProof/>
          <w:spacing w:val="0"/>
        </w:rPr>
      </w:pPr>
      <w:hyperlink w:anchor="_Toc77866360" w:history="1">
        <w:r w:rsidR="00582B98" w:rsidRPr="00695B58">
          <w:rPr>
            <w:rStyle w:val="Hyperlink"/>
            <w:noProof/>
          </w:rPr>
          <w:t>1.17. Lease Year</w:t>
        </w:r>
        <w:r w:rsidR="00582B98">
          <w:rPr>
            <w:noProof/>
            <w:webHidden/>
          </w:rPr>
          <w:tab/>
        </w:r>
        <w:r w:rsidR="00582B98">
          <w:rPr>
            <w:noProof/>
            <w:webHidden/>
          </w:rPr>
          <w:fldChar w:fldCharType="begin"/>
        </w:r>
        <w:r w:rsidR="00582B98">
          <w:rPr>
            <w:noProof/>
            <w:webHidden/>
          </w:rPr>
          <w:instrText xml:space="preserve"> PAGEREF _Toc77866360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02B51194" w14:textId="03ADE875" w:rsidR="00582B98" w:rsidRDefault="0015278F">
      <w:pPr>
        <w:pStyle w:val="TOC2"/>
        <w:rPr>
          <w:rFonts w:asciiTheme="minorHAnsi" w:eastAsiaTheme="minorEastAsia" w:hAnsiTheme="minorHAnsi" w:cstheme="minorBidi"/>
          <w:noProof/>
          <w:spacing w:val="0"/>
        </w:rPr>
      </w:pPr>
      <w:hyperlink w:anchor="_Toc77866361" w:history="1">
        <w:r w:rsidR="00582B98" w:rsidRPr="00695B58">
          <w:rPr>
            <w:rStyle w:val="Hyperlink"/>
            <w:noProof/>
          </w:rPr>
          <w:t>1.18. Notice of Default</w:t>
        </w:r>
        <w:r w:rsidR="00582B98">
          <w:rPr>
            <w:noProof/>
            <w:webHidden/>
          </w:rPr>
          <w:tab/>
        </w:r>
        <w:r w:rsidR="00582B98">
          <w:rPr>
            <w:noProof/>
            <w:webHidden/>
          </w:rPr>
          <w:fldChar w:fldCharType="begin"/>
        </w:r>
        <w:r w:rsidR="00582B98">
          <w:rPr>
            <w:noProof/>
            <w:webHidden/>
          </w:rPr>
          <w:instrText xml:space="preserve"> PAGEREF _Toc77866361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77700EB0" w14:textId="208DAD28" w:rsidR="00582B98" w:rsidRDefault="0015278F">
      <w:pPr>
        <w:pStyle w:val="TOC2"/>
        <w:rPr>
          <w:rFonts w:asciiTheme="minorHAnsi" w:eastAsiaTheme="minorEastAsia" w:hAnsiTheme="minorHAnsi" w:cstheme="minorBidi"/>
          <w:noProof/>
          <w:spacing w:val="0"/>
        </w:rPr>
      </w:pPr>
      <w:hyperlink w:anchor="_Toc77866362" w:history="1">
        <w:r w:rsidR="00582B98" w:rsidRPr="00695B58">
          <w:rPr>
            <w:rStyle w:val="Hyperlink"/>
            <w:noProof/>
          </w:rPr>
          <w:t>1.19. NPS 28</w:t>
        </w:r>
        <w:r w:rsidR="00582B98">
          <w:rPr>
            <w:noProof/>
            <w:webHidden/>
          </w:rPr>
          <w:tab/>
        </w:r>
        <w:r w:rsidR="00582B98">
          <w:rPr>
            <w:noProof/>
            <w:webHidden/>
          </w:rPr>
          <w:fldChar w:fldCharType="begin"/>
        </w:r>
        <w:r w:rsidR="00582B98">
          <w:rPr>
            <w:noProof/>
            <w:webHidden/>
          </w:rPr>
          <w:instrText xml:space="preserve"> PAGEREF _Toc77866362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20F0716D" w14:textId="3A909E4B" w:rsidR="00582B98" w:rsidRDefault="0015278F">
      <w:pPr>
        <w:pStyle w:val="TOC2"/>
        <w:rPr>
          <w:rFonts w:asciiTheme="minorHAnsi" w:eastAsiaTheme="minorEastAsia" w:hAnsiTheme="minorHAnsi" w:cstheme="minorBidi"/>
          <w:noProof/>
          <w:spacing w:val="0"/>
        </w:rPr>
      </w:pPr>
      <w:hyperlink w:anchor="_Toc77866363" w:history="1">
        <w:r w:rsidR="00582B98" w:rsidRPr="00695B58">
          <w:rPr>
            <w:rStyle w:val="Hyperlink"/>
            <w:noProof/>
          </w:rPr>
          <w:t>1.20. Park Area</w:t>
        </w:r>
        <w:r w:rsidR="00582B98">
          <w:rPr>
            <w:noProof/>
            <w:webHidden/>
          </w:rPr>
          <w:tab/>
        </w:r>
        <w:r w:rsidR="00582B98">
          <w:rPr>
            <w:noProof/>
            <w:webHidden/>
          </w:rPr>
          <w:fldChar w:fldCharType="begin"/>
        </w:r>
        <w:r w:rsidR="00582B98">
          <w:rPr>
            <w:noProof/>
            <w:webHidden/>
          </w:rPr>
          <w:instrText xml:space="preserve"> PAGEREF _Toc77866363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433C13FA" w14:textId="5EF3877C" w:rsidR="00582B98" w:rsidRDefault="0015278F">
      <w:pPr>
        <w:pStyle w:val="TOC2"/>
        <w:rPr>
          <w:rFonts w:asciiTheme="minorHAnsi" w:eastAsiaTheme="minorEastAsia" w:hAnsiTheme="minorHAnsi" w:cstheme="minorBidi"/>
          <w:noProof/>
          <w:spacing w:val="0"/>
        </w:rPr>
      </w:pPr>
      <w:hyperlink w:anchor="_Toc77866364" w:history="1">
        <w:r w:rsidR="00582B98" w:rsidRPr="00695B58">
          <w:rPr>
            <w:rStyle w:val="Hyperlink"/>
            <w:noProof/>
          </w:rPr>
          <w:t>1.21. Part 18</w:t>
        </w:r>
        <w:r w:rsidR="00582B98">
          <w:rPr>
            <w:noProof/>
            <w:webHidden/>
          </w:rPr>
          <w:tab/>
        </w:r>
        <w:r w:rsidR="00582B98">
          <w:rPr>
            <w:noProof/>
            <w:webHidden/>
          </w:rPr>
          <w:fldChar w:fldCharType="begin"/>
        </w:r>
        <w:r w:rsidR="00582B98">
          <w:rPr>
            <w:noProof/>
            <w:webHidden/>
          </w:rPr>
          <w:instrText xml:space="preserve"> PAGEREF _Toc77866364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72D72C31" w14:textId="7150A7E4" w:rsidR="00582B98" w:rsidRDefault="0015278F">
      <w:pPr>
        <w:pStyle w:val="TOC2"/>
        <w:rPr>
          <w:rFonts w:asciiTheme="minorHAnsi" w:eastAsiaTheme="minorEastAsia" w:hAnsiTheme="minorHAnsi" w:cstheme="minorBidi"/>
          <w:noProof/>
          <w:spacing w:val="0"/>
        </w:rPr>
      </w:pPr>
      <w:hyperlink w:anchor="_Toc77866365" w:history="1">
        <w:r w:rsidR="00582B98" w:rsidRPr="00695B58">
          <w:rPr>
            <w:rStyle w:val="Hyperlink"/>
            <w:noProof/>
          </w:rPr>
          <w:t>1.22. Personal Property</w:t>
        </w:r>
        <w:r w:rsidR="00582B98">
          <w:rPr>
            <w:noProof/>
            <w:webHidden/>
          </w:rPr>
          <w:tab/>
        </w:r>
        <w:r w:rsidR="00582B98">
          <w:rPr>
            <w:noProof/>
            <w:webHidden/>
          </w:rPr>
          <w:fldChar w:fldCharType="begin"/>
        </w:r>
        <w:r w:rsidR="00582B98">
          <w:rPr>
            <w:noProof/>
            <w:webHidden/>
          </w:rPr>
          <w:instrText xml:space="preserve"> PAGEREF _Toc77866365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43C753DA" w14:textId="176F313B" w:rsidR="00582B98" w:rsidRDefault="0015278F">
      <w:pPr>
        <w:pStyle w:val="TOC2"/>
        <w:rPr>
          <w:rFonts w:asciiTheme="minorHAnsi" w:eastAsiaTheme="minorEastAsia" w:hAnsiTheme="minorHAnsi" w:cstheme="minorBidi"/>
          <w:noProof/>
          <w:spacing w:val="0"/>
        </w:rPr>
      </w:pPr>
      <w:hyperlink w:anchor="_Toc77866366" w:history="1">
        <w:r w:rsidR="00582B98" w:rsidRPr="00695B58">
          <w:rPr>
            <w:rStyle w:val="Hyperlink"/>
            <w:noProof/>
          </w:rPr>
          <w:t>1.23. Pre-existing Hazardous Materials</w:t>
        </w:r>
        <w:r w:rsidR="00582B98">
          <w:rPr>
            <w:noProof/>
            <w:webHidden/>
          </w:rPr>
          <w:tab/>
        </w:r>
        <w:r w:rsidR="00582B98">
          <w:rPr>
            <w:noProof/>
            <w:webHidden/>
          </w:rPr>
          <w:fldChar w:fldCharType="begin"/>
        </w:r>
        <w:r w:rsidR="00582B98">
          <w:rPr>
            <w:noProof/>
            <w:webHidden/>
          </w:rPr>
          <w:instrText xml:space="preserve"> PAGEREF _Toc77866366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50E8BC5E" w14:textId="469C81A9" w:rsidR="00582B98" w:rsidRDefault="0015278F">
      <w:pPr>
        <w:pStyle w:val="TOC2"/>
        <w:rPr>
          <w:rFonts w:asciiTheme="minorHAnsi" w:eastAsiaTheme="minorEastAsia" w:hAnsiTheme="minorHAnsi" w:cstheme="minorBidi"/>
          <w:noProof/>
          <w:spacing w:val="0"/>
        </w:rPr>
      </w:pPr>
      <w:hyperlink w:anchor="_Toc77866367" w:history="1">
        <w:r w:rsidR="00582B98" w:rsidRPr="00695B58">
          <w:rPr>
            <w:rStyle w:val="Hyperlink"/>
            <w:noProof/>
          </w:rPr>
          <w:t>1.24. Premises</w:t>
        </w:r>
        <w:r w:rsidR="00582B98">
          <w:rPr>
            <w:noProof/>
            <w:webHidden/>
          </w:rPr>
          <w:tab/>
        </w:r>
        <w:r w:rsidR="00582B98">
          <w:rPr>
            <w:noProof/>
            <w:webHidden/>
          </w:rPr>
          <w:fldChar w:fldCharType="begin"/>
        </w:r>
        <w:r w:rsidR="00582B98">
          <w:rPr>
            <w:noProof/>
            <w:webHidden/>
          </w:rPr>
          <w:instrText xml:space="preserve"> PAGEREF _Toc77866367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0B8F4AC0" w14:textId="2FFC9C4A" w:rsidR="00582B98" w:rsidRDefault="0015278F">
      <w:pPr>
        <w:pStyle w:val="TOC2"/>
        <w:rPr>
          <w:rFonts w:asciiTheme="minorHAnsi" w:eastAsiaTheme="minorEastAsia" w:hAnsiTheme="minorHAnsi" w:cstheme="minorBidi"/>
          <w:noProof/>
          <w:spacing w:val="0"/>
        </w:rPr>
      </w:pPr>
      <w:hyperlink w:anchor="_Toc77866368" w:history="1">
        <w:r w:rsidR="00582B98" w:rsidRPr="00695B58">
          <w:rPr>
            <w:rStyle w:val="Hyperlink"/>
            <w:noProof/>
          </w:rPr>
          <w:t>1.25. Preservation Maintenance Plan</w:t>
        </w:r>
        <w:r w:rsidR="00582B98">
          <w:rPr>
            <w:noProof/>
            <w:webHidden/>
          </w:rPr>
          <w:tab/>
        </w:r>
        <w:r w:rsidR="00582B98">
          <w:rPr>
            <w:noProof/>
            <w:webHidden/>
          </w:rPr>
          <w:fldChar w:fldCharType="begin"/>
        </w:r>
        <w:r w:rsidR="00582B98">
          <w:rPr>
            <w:noProof/>
            <w:webHidden/>
          </w:rPr>
          <w:instrText xml:space="preserve"> PAGEREF _Toc77866368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1333711C" w14:textId="006E82E2" w:rsidR="00582B98" w:rsidRDefault="0015278F">
      <w:pPr>
        <w:pStyle w:val="TOC2"/>
        <w:rPr>
          <w:rFonts w:asciiTheme="minorHAnsi" w:eastAsiaTheme="minorEastAsia" w:hAnsiTheme="minorHAnsi" w:cstheme="minorBidi"/>
          <w:noProof/>
          <w:spacing w:val="0"/>
        </w:rPr>
      </w:pPr>
      <w:hyperlink w:anchor="_Toc77866369" w:history="1">
        <w:r w:rsidR="00582B98" w:rsidRPr="00695B58">
          <w:rPr>
            <w:rStyle w:val="Hyperlink"/>
            <w:noProof/>
          </w:rPr>
          <w:t>1.26. Rent</w:t>
        </w:r>
        <w:r w:rsidR="00582B98">
          <w:rPr>
            <w:noProof/>
            <w:webHidden/>
          </w:rPr>
          <w:tab/>
        </w:r>
        <w:r w:rsidR="00582B98">
          <w:rPr>
            <w:noProof/>
            <w:webHidden/>
          </w:rPr>
          <w:fldChar w:fldCharType="begin"/>
        </w:r>
        <w:r w:rsidR="00582B98">
          <w:rPr>
            <w:noProof/>
            <w:webHidden/>
          </w:rPr>
          <w:instrText xml:space="preserve"> PAGEREF _Toc77866369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3786EBFB" w14:textId="171100EB" w:rsidR="00582B98" w:rsidRDefault="0015278F">
      <w:pPr>
        <w:pStyle w:val="TOC2"/>
        <w:rPr>
          <w:rFonts w:asciiTheme="minorHAnsi" w:eastAsiaTheme="minorEastAsia" w:hAnsiTheme="minorHAnsi" w:cstheme="minorBidi"/>
          <w:noProof/>
          <w:spacing w:val="0"/>
        </w:rPr>
      </w:pPr>
      <w:hyperlink w:anchor="_Toc77866370" w:history="1">
        <w:r w:rsidR="00582B98" w:rsidRPr="00695B58">
          <w:rPr>
            <w:rStyle w:val="Hyperlink"/>
            <w:noProof/>
          </w:rPr>
          <w:t>1.27. Secretary’s Treatment Standards</w:t>
        </w:r>
        <w:r w:rsidR="00582B98">
          <w:rPr>
            <w:noProof/>
            <w:webHidden/>
          </w:rPr>
          <w:tab/>
        </w:r>
        <w:r w:rsidR="00582B98">
          <w:rPr>
            <w:noProof/>
            <w:webHidden/>
          </w:rPr>
          <w:fldChar w:fldCharType="begin"/>
        </w:r>
        <w:r w:rsidR="00582B98">
          <w:rPr>
            <w:noProof/>
            <w:webHidden/>
          </w:rPr>
          <w:instrText xml:space="preserve"> PAGEREF _Toc77866370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4E17C77C" w14:textId="60ED0F36" w:rsidR="00582B98" w:rsidRDefault="0015278F">
      <w:pPr>
        <w:pStyle w:val="TOC2"/>
        <w:rPr>
          <w:rFonts w:asciiTheme="minorHAnsi" w:eastAsiaTheme="minorEastAsia" w:hAnsiTheme="minorHAnsi" w:cstheme="minorBidi"/>
          <w:noProof/>
          <w:spacing w:val="0"/>
        </w:rPr>
      </w:pPr>
      <w:hyperlink w:anchor="_Toc77866371" w:history="1">
        <w:r w:rsidR="00582B98" w:rsidRPr="00695B58">
          <w:rPr>
            <w:rStyle w:val="Hyperlink"/>
            <w:noProof/>
          </w:rPr>
          <w:t>1.28. Sublease</w:t>
        </w:r>
        <w:r w:rsidR="00582B98">
          <w:rPr>
            <w:noProof/>
            <w:webHidden/>
          </w:rPr>
          <w:tab/>
        </w:r>
        <w:r w:rsidR="00582B98">
          <w:rPr>
            <w:noProof/>
            <w:webHidden/>
          </w:rPr>
          <w:fldChar w:fldCharType="begin"/>
        </w:r>
        <w:r w:rsidR="00582B98">
          <w:rPr>
            <w:noProof/>
            <w:webHidden/>
          </w:rPr>
          <w:instrText xml:space="preserve"> PAGEREF _Toc77866371 \h </w:instrText>
        </w:r>
        <w:r w:rsidR="00582B98">
          <w:rPr>
            <w:noProof/>
            <w:webHidden/>
          </w:rPr>
        </w:r>
        <w:r w:rsidR="00582B98">
          <w:rPr>
            <w:noProof/>
            <w:webHidden/>
          </w:rPr>
          <w:fldChar w:fldCharType="separate"/>
        </w:r>
        <w:r w:rsidR="00582B98">
          <w:rPr>
            <w:noProof/>
            <w:webHidden/>
          </w:rPr>
          <w:t>3</w:t>
        </w:r>
        <w:r w:rsidR="00582B98">
          <w:rPr>
            <w:noProof/>
            <w:webHidden/>
          </w:rPr>
          <w:fldChar w:fldCharType="end"/>
        </w:r>
      </w:hyperlink>
    </w:p>
    <w:p w14:paraId="014CCEF2" w14:textId="27BA5255" w:rsidR="00582B98" w:rsidRDefault="0015278F">
      <w:pPr>
        <w:pStyle w:val="TOC2"/>
        <w:rPr>
          <w:rFonts w:asciiTheme="minorHAnsi" w:eastAsiaTheme="minorEastAsia" w:hAnsiTheme="minorHAnsi" w:cstheme="minorBidi"/>
          <w:noProof/>
          <w:spacing w:val="0"/>
        </w:rPr>
      </w:pPr>
      <w:hyperlink w:anchor="_Toc77866372" w:history="1">
        <w:r w:rsidR="00582B98" w:rsidRPr="00695B58">
          <w:rPr>
            <w:rStyle w:val="Hyperlink"/>
            <w:noProof/>
          </w:rPr>
          <w:t>1.29. Termination Date</w:t>
        </w:r>
        <w:r w:rsidR="00582B98">
          <w:rPr>
            <w:noProof/>
            <w:webHidden/>
          </w:rPr>
          <w:tab/>
        </w:r>
        <w:r w:rsidR="00582B98">
          <w:rPr>
            <w:noProof/>
            <w:webHidden/>
          </w:rPr>
          <w:fldChar w:fldCharType="begin"/>
        </w:r>
        <w:r w:rsidR="00582B98">
          <w:rPr>
            <w:noProof/>
            <w:webHidden/>
          </w:rPr>
          <w:instrText xml:space="preserve"> PAGEREF _Toc77866372 \h </w:instrText>
        </w:r>
        <w:r w:rsidR="00582B98">
          <w:rPr>
            <w:noProof/>
            <w:webHidden/>
          </w:rPr>
        </w:r>
        <w:r w:rsidR="00582B98">
          <w:rPr>
            <w:noProof/>
            <w:webHidden/>
          </w:rPr>
          <w:fldChar w:fldCharType="separate"/>
        </w:r>
        <w:r w:rsidR="00582B98">
          <w:rPr>
            <w:noProof/>
            <w:webHidden/>
          </w:rPr>
          <w:t>4</w:t>
        </w:r>
        <w:r w:rsidR="00582B98">
          <w:rPr>
            <w:noProof/>
            <w:webHidden/>
          </w:rPr>
          <w:fldChar w:fldCharType="end"/>
        </w:r>
      </w:hyperlink>
    </w:p>
    <w:p w14:paraId="7AABC6CB" w14:textId="1B3790FB" w:rsidR="00582B98" w:rsidRDefault="0015278F">
      <w:pPr>
        <w:pStyle w:val="TOC1"/>
        <w:rPr>
          <w:rFonts w:asciiTheme="minorHAnsi" w:eastAsiaTheme="minorEastAsia" w:hAnsiTheme="minorHAnsi" w:cstheme="minorBidi"/>
          <w:b w:val="0"/>
          <w:bCs w:val="0"/>
          <w:spacing w:val="0"/>
          <w:sz w:val="22"/>
          <w:szCs w:val="22"/>
        </w:rPr>
      </w:pPr>
      <w:hyperlink w:anchor="_Toc77866373" w:history="1">
        <w:r w:rsidR="00582B98" w:rsidRPr="00695B58">
          <w:rPr>
            <w:rStyle w:val="Hyperlink"/>
          </w:rPr>
          <w:t>Section 2. LEASE OF PREMISES</w:t>
        </w:r>
        <w:r w:rsidR="00582B98">
          <w:rPr>
            <w:webHidden/>
          </w:rPr>
          <w:tab/>
        </w:r>
        <w:r w:rsidR="00582B98">
          <w:rPr>
            <w:webHidden/>
          </w:rPr>
          <w:fldChar w:fldCharType="begin"/>
        </w:r>
        <w:r w:rsidR="00582B98">
          <w:rPr>
            <w:webHidden/>
          </w:rPr>
          <w:instrText xml:space="preserve"> PAGEREF _Toc77866373 \h </w:instrText>
        </w:r>
        <w:r w:rsidR="00582B98">
          <w:rPr>
            <w:webHidden/>
          </w:rPr>
        </w:r>
        <w:r w:rsidR="00582B98">
          <w:rPr>
            <w:webHidden/>
          </w:rPr>
          <w:fldChar w:fldCharType="separate"/>
        </w:r>
        <w:r w:rsidR="00582B98">
          <w:rPr>
            <w:webHidden/>
          </w:rPr>
          <w:t>4</w:t>
        </w:r>
        <w:r w:rsidR="00582B98">
          <w:rPr>
            <w:webHidden/>
          </w:rPr>
          <w:fldChar w:fldCharType="end"/>
        </w:r>
      </w:hyperlink>
    </w:p>
    <w:p w14:paraId="2AF65262" w14:textId="778C5129" w:rsidR="00582B98" w:rsidRDefault="0015278F">
      <w:pPr>
        <w:pStyle w:val="TOC2"/>
        <w:rPr>
          <w:rFonts w:asciiTheme="minorHAnsi" w:eastAsiaTheme="minorEastAsia" w:hAnsiTheme="minorHAnsi" w:cstheme="minorBidi"/>
          <w:noProof/>
          <w:spacing w:val="0"/>
        </w:rPr>
      </w:pPr>
      <w:hyperlink w:anchor="_Toc77866374" w:history="1">
        <w:r w:rsidR="00582B98" w:rsidRPr="00695B58">
          <w:rPr>
            <w:rStyle w:val="Hyperlink"/>
            <w:noProof/>
          </w:rPr>
          <w:t>2.1. Lease of Premises; Reservation of Rights</w:t>
        </w:r>
        <w:r w:rsidR="00582B98">
          <w:rPr>
            <w:noProof/>
            <w:webHidden/>
          </w:rPr>
          <w:tab/>
        </w:r>
        <w:r w:rsidR="00582B98">
          <w:rPr>
            <w:noProof/>
            <w:webHidden/>
          </w:rPr>
          <w:fldChar w:fldCharType="begin"/>
        </w:r>
        <w:r w:rsidR="00582B98">
          <w:rPr>
            <w:noProof/>
            <w:webHidden/>
          </w:rPr>
          <w:instrText xml:space="preserve"> PAGEREF _Toc77866374 \h </w:instrText>
        </w:r>
        <w:r w:rsidR="00582B98">
          <w:rPr>
            <w:noProof/>
            <w:webHidden/>
          </w:rPr>
        </w:r>
        <w:r w:rsidR="00582B98">
          <w:rPr>
            <w:noProof/>
            <w:webHidden/>
          </w:rPr>
          <w:fldChar w:fldCharType="separate"/>
        </w:r>
        <w:r w:rsidR="00582B98">
          <w:rPr>
            <w:noProof/>
            <w:webHidden/>
          </w:rPr>
          <w:t>4</w:t>
        </w:r>
        <w:r w:rsidR="00582B98">
          <w:rPr>
            <w:noProof/>
            <w:webHidden/>
          </w:rPr>
          <w:fldChar w:fldCharType="end"/>
        </w:r>
      </w:hyperlink>
    </w:p>
    <w:p w14:paraId="46C3498D" w14:textId="22AF1D04" w:rsidR="00582B98" w:rsidRDefault="0015278F">
      <w:pPr>
        <w:pStyle w:val="TOC2"/>
        <w:rPr>
          <w:rFonts w:asciiTheme="minorHAnsi" w:eastAsiaTheme="minorEastAsia" w:hAnsiTheme="minorHAnsi" w:cstheme="minorBidi"/>
          <w:noProof/>
          <w:spacing w:val="0"/>
        </w:rPr>
      </w:pPr>
      <w:hyperlink w:anchor="_Toc77866375" w:history="1">
        <w:r w:rsidR="00582B98" w:rsidRPr="00695B58">
          <w:rPr>
            <w:rStyle w:val="Hyperlink"/>
            <w:noProof/>
          </w:rPr>
          <w:t>2.2. Waiver of Claims</w:t>
        </w:r>
        <w:r w:rsidR="00582B98">
          <w:rPr>
            <w:noProof/>
            <w:webHidden/>
          </w:rPr>
          <w:tab/>
        </w:r>
        <w:r w:rsidR="00582B98">
          <w:rPr>
            <w:noProof/>
            <w:webHidden/>
          </w:rPr>
          <w:fldChar w:fldCharType="begin"/>
        </w:r>
        <w:r w:rsidR="00582B98">
          <w:rPr>
            <w:noProof/>
            <w:webHidden/>
          </w:rPr>
          <w:instrText xml:space="preserve"> PAGEREF _Toc77866375 \h </w:instrText>
        </w:r>
        <w:r w:rsidR="00582B98">
          <w:rPr>
            <w:noProof/>
            <w:webHidden/>
          </w:rPr>
        </w:r>
        <w:r w:rsidR="00582B98">
          <w:rPr>
            <w:noProof/>
            <w:webHidden/>
          </w:rPr>
          <w:fldChar w:fldCharType="separate"/>
        </w:r>
        <w:r w:rsidR="00582B98">
          <w:rPr>
            <w:noProof/>
            <w:webHidden/>
          </w:rPr>
          <w:t>4</w:t>
        </w:r>
        <w:r w:rsidR="00582B98">
          <w:rPr>
            <w:noProof/>
            <w:webHidden/>
          </w:rPr>
          <w:fldChar w:fldCharType="end"/>
        </w:r>
      </w:hyperlink>
    </w:p>
    <w:p w14:paraId="4CE978CB" w14:textId="59D0D5A7" w:rsidR="00582B98" w:rsidRDefault="0015278F">
      <w:pPr>
        <w:pStyle w:val="TOC2"/>
        <w:rPr>
          <w:rFonts w:asciiTheme="minorHAnsi" w:eastAsiaTheme="minorEastAsia" w:hAnsiTheme="minorHAnsi" w:cstheme="minorBidi"/>
          <w:noProof/>
          <w:spacing w:val="0"/>
        </w:rPr>
      </w:pPr>
      <w:hyperlink w:anchor="_Toc77866376" w:history="1">
        <w:r w:rsidR="00582B98" w:rsidRPr="00695B58">
          <w:rPr>
            <w:rStyle w:val="Hyperlink"/>
            <w:noProof/>
          </w:rPr>
          <w:t>2.3. Easements</w:t>
        </w:r>
        <w:r w:rsidR="00582B98">
          <w:rPr>
            <w:noProof/>
            <w:webHidden/>
          </w:rPr>
          <w:tab/>
        </w:r>
        <w:r w:rsidR="00582B98">
          <w:rPr>
            <w:noProof/>
            <w:webHidden/>
          </w:rPr>
          <w:fldChar w:fldCharType="begin"/>
        </w:r>
        <w:r w:rsidR="00582B98">
          <w:rPr>
            <w:noProof/>
            <w:webHidden/>
          </w:rPr>
          <w:instrText xml:space="preserve"> PAGEREF _Toc77866376 \h </w:instrText>
        </w:r>
        <w:r w:rsidR="00582B98">
          <w:rPr>
            <w:noProof/>
            <w:webHidden/>
          </w:rPr>
        </w:r>
        <w:r w:rsidR="00582B98">
          <w:rPr>
            <w:noProof/>
            <w:webHidden/>
          </w:rPr>
          <w:fldChar w:fldCharType="separate"/>
        </w:r>
        <w:r w:rsidR="00582B98">
          <w:rPr>
            <w:noProof/>
            <w:webHidden/>
          </w:rPr>
          <w:t>4</w:t>
        </w:r>
        <w:r w:rsidR="00582B98">
          <w:rPr>
            <w:noProof/>
            <w:webHidden/>
          </w:rPr>
          <w:fldChar w:fldCharType="end"/>
        </w:r>
      </w:hyperlink>
    </w:p>
    <w:p w14:paraId="33CBE408" w14:textId="4E9B175A" w:rsidR="00582B98" w:rsidRDefault="0015278F">
      <w:pPr>
        <w:pStyle w:val="TOC2"/>
        <w:rPr>
          <w:rFonts w:asciiTheme="minorHAnsi" w:eastAsiaTheme="minorEastAsia" w:hAnsiTheme="minorHAnsi" w:cstheme="minorBidi"/>
          <w:noProof/>
          <w:spacing w:val="0"/>
        </w:rPr>
      </w:pPr>
      <w:hyperlink w:anchor="_Toc77866377" w:history="1">
        <w:r w:rsidR="00582B98" w:rsidRPr="00695B58">
          <w:rPr>
            <w:rStyle w:val="Hyperlink"/>
            <w:noProof/>
          </w:rPr>
          <w:t>2.4. Ownership of the Premises</w:t>
        </w:r>
        <w:r w:rsidR="00582B98">
          <w:rPr>
            <w:noProof/>
            <w:webHidden/>
          </w:rPr>
          <w:tab/>
        </w:r>
        <w:r w:rsidR="00582B98">
          <w:rPr>
            <w:noProof/>
            <w:webHidden/>
          </w:rPr>
          <w:fldChar w:fldCharType="begin"/>
        </w:r>
        <w:r w:rsidR="00582B98">
          <w:rPr>
            <w:noProof/>
            <w:webHidden/>
          </w:rPr>
          <w:instrText xml:space="preserve"> PAGEREF _Toc77866377 \h </w:instrText>
        </w:r>
        <w:r w:rsidR="00582B98">
          <w:rPr>
            <w:noProof/>
            <w:webHidden/>
          </w:rPr>
        </w:r>
        <w:r w:rsidR="00582B98">
          <w:rPr>
            <w:noProof/>
            <w:webHidden/>
          </w:rPr>
          <w:fldChar w:fldCharType="separate"/>
        </w:r>
        <w:r w:rsidR="00582B98">
          <w:rPr>
            <w:noProof/>
            <w:webHidden/>
          </w:rPr>
          <w:t>4</w:t>
        </w:r>
        <w:r w:rsidR="00582B98">
          <w:rPr>
            <w:noProof/>
            <w:webHidden/>
          </w:rPr>
          <w:fldChar w:fldCharType="end"/>
        </w:r>
      </w:hyperlink>
    </w:p>
    <w:p w14:paraId="2FF7CA0B" w14:textId="26727778" w:rsidR="00582B98" w:rsidRDefault="0015278F">
      <w:pPr>
        <w:pStyle w:val="TOC2"/>
        <w:rPr>
          <w:rFonts w:asciiTheme="minorHAnsi" w:eastAsiaTheme="minorEastAsia" w:hAnsiTheme="minorHAnsi" w:cstheme="minorBidi"/>
          <w:noProof/>
          <w:spacing w:val="0"/>
        </w:rPr>
      </w:pPr>
      <w:hyperlink w:anchor="_Toc77866378" w:history="1">
        <w:r w:rsidR="00582B98" w:rsidRPr="00695B58">
          <w:rPr>
            <w:rStyle w:val="Hyperlink"/>
            <w:noProof/>
          </w:rPr>
          <w:t>2.5. Historic Property</w:t>
        </w:r>
        <w:r w:rsidR="00582B98">
          <w:rPr>
            <w:noProof/>
            <w:webHidden/>
          </w:rPr>
          <w:tab/>
        </w:r>
        <w:r w:rsidR="00582B98">
          <w:rPr>
            <w:noProof/>
            <w:webHidden/>
          </w:rPr>
          <w:fldChar w:fldCharType="begin"/>
        </w:r>
        <w:r w:rsidR="00582B98">
          <w:rPr>
            <w:noProof/>
            <w:webHidden/>
          </w:rPr>
          <w:instrText xml:space="preserve"> PAGEREF _Toc77866378 \h </w:instrText>
        </w:r>
        <w:r w:rsidR="00582B98">
          <w:rPr>
            <w:noProof/>
            <w:webHidden/>
          </w:rPr>
        </w:r>
        <w:r w:rsidR="00582B98">
          <w:rPr>
            <w:noProof/>
            <w:webHidden/>
          </w:rPr>
          <w:fldChar w:fldCharType="separate"/>
        </w:r>
        <w:r w:rsidR="00582B98">
          <w:rPr>
            <w:noProof/>
            <w:webHidden/>
          </w:rPr>
          <w:t>4</w:t>
        </w:r>
        <w:r w:rsidR="00582B98">
          <w:rPr>
            <w:noProof/>
            <w:webHidden/>
          </w:rPr>
          <w:fldChar w:fldCharType="end"/>
        </w:r>
      </w:hyperlink>
    </w:p>
    <w:p w14:paraId="500ED83E" w14:textId="1DECA1AE" w:rsidR="00582B98" w:rsidRDefault="0015278F">
      <w:pPr>
        <w:pStyle w:val="TOC1"/>
        <w:rPr>
          <w:rFonts w:asciiTheme="minorHAnsi" w:eastAsiaTheme="minorEastAsia" w:hAnsiTheme="minorHAnsi" w:cstheme="minorBidi"/>
          <w:b w:val="0"/>
          <w:bCs w:val="0"/>
          <w:spacing w:val="0"/>
          <w:sz w:val="22"/>
          <w:szCs w:val="22"/>
        </w:rPr>
      </w:pPr>
      <w:hyperlink w:anchor="_Toc77866379" w:history="1">
        <w:r w:rsidR="00582B98" w:rsidRPr="00695B58">
          <w:rPr>
            <w:rStyle w:val="Hyperlink"/>
          </w:rPr>
          <w:t>Section 3. ACCEPTANCE OF THE PREMISES</w:t>
        </w:r>
        <w:r w:rsidR="00582B98">
          <w:rPr>
            <w:webHidden/>
          </w:rPr>
          <w:tab/>
        </w:r>
        <w:r w:rsidR="00582B98">
          <w:rPr>
            <w:webHidden/>
          </w:rPr>
          <w:fldChar w:fldCharType="begin"/>
        </w:r>
        <w:r w:rsidR="00582B98">
          <w:rPr>
            <w:webHidden/>
          </w:rPr>
          <w:instrText xml:space="preserve"> PAGEREF _Toc77866379 \h </w:instrText>
        </w:r>
        <w:r w:rsidR="00582B98">
          <w:rPr>
            <w:webHidden/>
          </w:rPr>
        </w:r>
        <w:r w:rsidR="00582B98">
          <w:rPr>
            <w:webHidden/>
          </w:rPr>
          <w:fldChar w:fldCharType="separate"/>
        </w:r>
        <w:r w:rsidR="00582B98">
          <w:rPr>
            <w:webHidden/>
          </w:rPr>
          <w:t>5</w:t>
        </w:r>
        <w:r w:rsidR="00582B98">
          <w:rPr>
            <w:webHidden/>
          </w:rPr>
          <w:fldChar w:fldCharType="end"/>
        </w:r>
      </w:hyperlink>
    </w:p>
    <w:p w14:paraId="648AB0F7" w14:textId="11C1ABE8" w:rsidR="00582B98" w:rsidRDefault="0015278F">
      <w:pPr>
        <w:pStyle w:val="TOC2"/>
        <w:rPr>
          <w:rFonts w:asciiTheme="minorHAnsi" w:eastAsiaTheme="minorEastAsia" w:hAnsiTheme="minorHAnsi" w:cstheme="minorBidi"/>
          <w:noProof/>
          <w:spacing w:val="0"/>
        </w:rPr>
      </w:pPr>
      <w:hyperlink w:anchor="_Toc77866380" w:history="1">
        <w:r w:rsidR="00582B98" w:rsidRPr="00695B58">
          <w:rPr>
            <w:rStyle w:val="Hyperlink"/>
            <w:noProof/>
          </w:rPr>
          <w:t>3.1. “As Is” Condition of the Premises</w:t>
        </w:r>
        <w:r w:rsidR="00582B98">
          <w:rPr>
            <w:noProof/>
            <w:webHidden/>
          </w:rPr>
          <w:tab/>
        </w:r>
        <w:r w:rsidR="00582B98">
          <w:rPr>
            <w:noProof/>
            <w:webHidden/>
          </w:rPr>
          <w:fldChar w:fldCharType="begin"/>
        </w:r>
        <w:r w:rsidR="00582B98">
          <w:rPr>
            <w:noProof/>
            <w:webHidden/>
          </w:rPr>
          <w:instrText xml:space="preserve"> PAGEREF _Toc77866380 \h </w:instrText>
        </w:r>
        <w:r w:rsidR="00582B98">
          <w:rPr>
            <w:noProof/>
            <w:webHidden/>
          </w:rPr>
        </w:r>
        <w:r w:rsidR="00582B98">
          <w:rPr>
            <w:noProof/>
            <w:webHidden/>
          </w:rPr>
          <w:fldChar w:fldCharType="separate"/>
        </w:r>
        <w:r w:rsidR="00582B98">
          <w:rPr>
            <w:noProof/>
            <w:webHidden/>
          </w:rPr>
          <w:t>5</w:t>
        </w:r>
        <w:r w:rsidR="00582B98">
          <w:rPr>
            <w:noProof/>
            <w:webHidden/>
          </w:rPr>
          <w:fldChar w:fldCharType="end"/>
        </w:r>
      </w:hyperlink>
    </w:p>
    <w:p w14:paraId="37B3E9E5" w14:textId="6615EB38" w:rsidR="00582B98" w:rsidRDefault="0015278F">
      <w:pPr>
        <w:pStyle w:val="TOC2"/>
        <w:rPr>
          <w:rFonts w:asciiTheme="minorHAnsi" w:eastAsiaTheme="minorEastAsia" w:hAnsiTheme="minorHAnsi" w:cstheme="minorBidi"/>
          <w:noProof/>
          <w:spacing w:val="0"/>
        </w:rPr>
      </w:pPr>
      <w:hyperlink w:anchor="_Toc77866381" w:history="1">
        <w:r w:rsidR="00582B98" w:rsidRPr="00695B58">
          <w:rPr>
            <w:rStyle w:val="Hyperlink"/>
            <w:noProof/>
          </w:rPr>
          <w:t>3.2. Lessee’s Due Diligence</w:t>
        </w:r>
        <w:r w:rsidR="00582B98">
          <w:rPr>
            <w:noProof/>
            <w:webHidden/>
          </w:rPr>
          <w:tab/>
        </w:r>
        <w:r w:rsidR="00582B98">
          <w:rPr>
            <w:noProof/>
            <w:webHidden/>
          </w:rPr>
          <w:fldChar w:fldCharType="begin"/>
        </w:r>
        <w:r w:rsidR="00582B98">
          <w:rPr>
            <w:noProof/>
            <w:webHidden/>
          </w:rPr>
          <w:instrText xml:space="preserve"> PAGEREF _Toc77866381 \h </w:instrText>
        </w:r>
        <w:r w:rsidR="00582B98">
          <w:rPr>
            <w:noProof/>
            <w:webHidden/>
          </w:rPr>
        </w:r>
        <w:r w:rsidR="00582B98">
          <w:rPr>
            <w:noProof/>
            <w:webHidden/>
          </w:rPr>
          <w:fldChar w:fldCharType="separate"/>
        </w:r>
        <w:r w:rsidR="00582B98">
          <w:rPr>
            <w:noProof/>
            <w:webHidden/>
          </w:rPr>
          <w:t>5</w:t>
        </w:r>
        <w:r w:rsidR="00582B98">
          <w:rPr>
            <w:noProof/>
            <w:webHidden/>
          </w:rPr>
          <w:fldChar w:fldCharType="end"/>
        </w:r>
      </w:hyperlink>
    </w:p>
    <w:p w14:paraId="0C20BAD4" w14:textId="47C777D1" w:rsidR="00582B98" w:rsidRDefault="0015278F">
      <w:pPr>
        <w:pStyle w:val="TOC2"/>
        <w:rPr>
          <w:rFonts w:asciiTheme="minorHAnsi" w:eastAsiaTheme="minorEastAsia" w:hAnsiTheme="minorHAnsi" w:cstheme="minorBidi"/>
          <w:noProof/>
          <w:spacing w:val="0"/>
        </w:rPr>
      </w:pPr>
      <w:hyperlink w:anchor="_Toc77866382" w:history="1">
        <w:r w:rsidR="00582B98" w:rsidRPr="00695B58">
          <w:rPr>
            <w:rStyle w:val="Hyperlink"/>
            <w:noProof/>
          </w:rPr>
          <w:t>3.3. Inventory and Condition Report</w:t>
        </w:r>
        <w:r w:rsidR="00582B98">
          <w:rPr>
            <w:noProof/>
            <w:webHidden/>
          </w:rPr>
          <w:tab/>
        </w:r>
        <w:r w:rsidR="00582B98">
          <w:rPr>
            <w:noProof/>
            <w:webHidden/>
          </w:rPr>
          <w:fldChar w:fldCharType="begin"/>
        </w:r>
        <w:r w:rsidR="00582B98">
          <w:rPr>
            <w:noProof/>
            <w:webHidden/>
          </w:rPr>
          <w:instrText xml:space="preserve"> PAGEREF _Toc77866382 \h </w:instrText>
        </w:r>
        <w:r w:rsidR="00582B98">
          <w:rPr>
            <w:noProof/>
            <w:webHidden/>
          </w:rPr>
        </w:r>
        <w:r w:rsidR="00582B98">
          <w:rPr>
            <w:noProof/>
            <w:webHidden/>
          </w:rPr>
          <w:fldChar w:fldCharType="separate"/>
        </w:r>
        <w:r w:rsidR="00582B98">
          <w:rPr>
            <w:noProof/>
            <w:webHidden/>
          </w:rPr>
          <w:t>5</w:t>
        </w:r>
        <w:r w:rsidR="00582B98">
          <w:rPr>
            <w:noProof/>
            <w:webHidden/>
          </w:rPr>
          <w:fldChar w:fldCharType="end"/>
        </w:r>
      </w:hyperlink>
    </w:p>
    <w:p w14:paraId="5EAC192D" w14:textId="58F631DC" w:rsidR="00582B98" w:rsidRDefault="0015278F">
      <w:pPr>
        <w:pStyle w:val="TOC1"/>
        <w:rPr>
          <w:rFonts w:asciiTheme="minorHAnsi" w:eastAsiaTheme="minorEastAsia" w:hAnsiTheme="minorHAnsi" w:cstheme="minorBidi"/>
          <w:b w:val="0"/>
          <w:bCs w:val="0"/>
          <w:spacing w:val="0"/>
          <w:sz w:val="22"/>
          <w:szCs w:val="22"/>
        </w:rPr>
      </w:pPr>
      <w:hyperlink w:anchor="_Toc77866383" w:history="1">
        <w:r w:rsidR="00582B98" w:rsidRPr="00695B58">
          <w:rPr>
            <w:rStyle w:val="Hyperlink"/>
          </w:rPr>
          <w:t>Section 4. LEASE TERM AND ABANDONMENT</w:t>
        </w:r>
        <w:r w:rsidR="00582B98">
          <w:rPr>
            <w:webHidden/>
          </w:rPr>
          <w:tab/>
        </w:r>
        <w:r w:rsidR="00582B98">
          <w:rPr>
            <w:webHidden/>
          </w:rPr>
          <w:fldChar w:fldCharType="begin"/>
        </w:r>
        <w:r w:rsidR="00582B98">
          <w:rPr>
            <w:webHidden/>
          </w:rPr>
          <w:instrText xml:space="preserve"> PAGEREF _Toc77866383 \h </w:instrText>
        </w:r>
        <w:r w:rsidR="00582B98">
          <w:rPr>
            <w:webHidden/>
          </w:rPr>
        </w:r>
        <w:r w:rsidR="00582B98">
          <w:rPr>
            <w:webHidden/>
          </w:rPr>
          <w:fldChar w:fldCharType="separate"/>
        </w:r>
        <w:r w:rsidR="00582B98">
          <w:rPr>
            <w:webHidden/>
          </w:rPr>
          <w:t>5</w:t>
        </w:r>
        <w:r w:rsidR="00582B98">
          <w:rPr>
            <w:webHidden/>
          </w:rPr>
          <w:fldChar w:fldCharType="end"/>
        </w:r>
      </w:hyperlink>
    </w:p>
    <w:p w14:paraId="0B4EBC1A" w14:textId="32A17656" w:rsidR="00582B98" w:rsidRDefault="0015278F">
      <w:pPr>
        <w:pStyle w:val="TOC2"/>
        <w:rPr>
          <w:rFonts w:asciiTheme="minorHAnsi" w:eastAsiaTheme="minorEastAsia" w:hAnsiTheme="minorHAnsi" w:cstheme="minorBidi"/>
          <w:noProof/>
          <w:spacing w:val="0"/>
        </w:rPr>
      </w:pPr>
      <w:hyperlink w:anchor="_Toc77866384" w:history="1">
        <w:r w:rsidR="00582B98" w:rsidRPr="00695B58">
          <w:rPr>
            <w:rStyle w:val="Hyperlink"/>
            <w:noProof/>
          </w:rPr>
          <w:t>4.1. Lease Term</w:t>
        </w:r>
        <w:r w:rsidR="00582B98">
          <w:rPr>
            <w:noProof/>
            <w:webHidden/>
          </w:rPr>
          <w:tab/>
        </w:r>
        <w:r w:rsidR="00582B98">
          <w:rPr>
            <w:noProof/>
            <w:webHidden/>
          </w:rPr>
          <w:fldChar w:fldCharType="begin"/>
        </w:r>
        <w:r w:rsidR="00582B98">
          <w:rPr>
            <w:noProof/>
            <w:webHidden/>
          </w:rPr>
          <w:instrText xml:space="preserve"> PAGEREF _Toc77866384 \h </w:instrText>
        </w:r>
        <w:r w:rsidR="00582B98">
          <w:rPr>
            <w:noProof/>
            <w:webHidden/>
          </w:rPr>
        </w:r>
        <w:r w:rsidR="00582B98">
          <w:rPr>
            <w:noProof/>
            <w:webHidden/>
          </w:rPr>
          <w:fldChar w:fldCharType="separate"/>
        </w:r>
        <w:r w:rsidR="00582B98">
          <w:rPr>
            <w:noProof/>
            <w:webHidden/>
          </w:rPr>
          <w:t>5</w:t>
        </w:r>
        <w:r w:rsidR="00582B98">
          <w:rPr>
            <w:noProof/>
            <w:webHidden/>
          </w:rPr>
          <w:fldChar w:fldCharType="end"/>
        </w:r>
      </w:hyperlink>
    </w:p>
    <w:p w14:paraId="6692E25F" w14:textId="2F3EBF82" w:rsidR="00582B98" w:rsidRDefault="0015278F">
      <w:pPr>
        <w:pStyle w:val="TOC2"/>
        <w:rPr>
          <w:rFonts w:asciiTheme="minorHAnsi" w:eastAsiaTheme="minorEastAsia" w:hAnsiTheme="minorHAnsi" w:cstheme="minorBidi"/>
          <w:noProof/>
          <w:spacing w:val="0"/>
        </w:rPr>
      </w:pPr>
      <w:hyperlink w:anchor="_Toc77866385" w:history="1">
        <w:r w:rsidR="00582B98" w:rsidRPr="00695B58">
          <w:rPr>
            <w:rStyle w:val="Hyperlink"/>
            <w:noProof/>
          </w:rPr>
          <w:t xml:space="preserve">4.2. Abandonment </w:t>
        </w:r>
        <w:r w:rsidR="00582B98" w:rsidRPr="00695B58">
          <w:rPr>
            <w:rStyle w:val="Hyperlink"/>
            <w:noProof/>
            <w:highlight w:val="yellow"/>
          </w:rPr>
          <w:t>[May be modified to address seasonal use.]</w:t>
        </w:r>
        <w:r w:rsidR="00582B98">
          <w:rPr>
            <w:noProof/>
            <w:webHidden/>
          </w:rPr>
          <w:tab/>
        </w:r>
        <w:r w:rsidR="00582B98">
          <w:rPr>
            <w:noProof/>
            <w:webHidden/>
          </w:rPr>
          <w:fldChar w:fldCharType="begin"/>
        </w:r>
        <w:r w:rsidR="00582B98">
          <w:rPr>
            <w:noProof/>
            <w:webHidden/>
          </w:rPr>
          <w:instrText xml:space="preserve"> PAGEREF _Toc77866385 \h </w:instrText>
        </w:r>
        <w:r w:rsidR="00582B98">
          <w:rPr>
            <w:noProof/>
            <w:webHidden/>
          </w:rPr>
        </w:r>
        <w:r w:rsidR="00582B98">
          <w:rPr>
            <w:noProof/>
            <w:webHidden/>
          </w:rPr>
          <w:fldChar w:fldCharType="separate"/>
        </w:r>
        <w:r w:rsidR="00582B98">
          <w:rPr>
            <w:noProof/>
            <w:webHidden/>
          </w:rPr>
          <w:t>5</w:t>
        </w:r>
        <w:r w:rsidR="00582B98">
          <w:rPr>
            <w:noProof/>
            <w:webHidden/>
          </w:rPr>
          <w:fldChar w:fldCharType="end"/>
        </w:r>
      </w:hyperlink>
    </w:p>
    <w:p w14:paraId="2C0347CE" w14:textId="306F3B0B" w:rsidR="00582B98" w:rsidRDefault="0015278F">
      <w:pPr>
        <w:pStyle w:val="TOC1"/>
        <w:rPr>
          <w:rFonts w:asciiTheme="minorHAnsi" w:eastAsiaTheme="minorEastAsia" w:hAnsiTheme="minorHAnsi" w:cstheme="minorBidi"/>
          <w:b w:val="0"/>
          <w:bCs w:val="0"/>
          <w:spacing w:val="0"/>
          <w:sz w:val="22"/>
          <w:szCs w:val="22"/>
        </w:rPr>
      </w:pPr>
      <w:hyperlink w:anchor="_Toc77866386" w:history="1">
        <w:r w:rsidR="00582B98" w:rsidRPr="00695B58">
          <w:rPr>
            <w:rStyle w:val="Hyperlink"/>
          </w:rPr>
          <w:t>Section 5. RENT</w:t>
        </w:r>
        <w:r w:rsidR="00582B98">
          <w:rPr>
            <w:webHidden/>
          </w:rPr>
          <w:tab/>
        </w:r>
        <w:r w:rsidR="00582B98">
          <w:rPr>
            <w:webHidden/>
          </w:rPr>
          <w:fldChar w:fldCharType="begin"/>
        </w:r>
        <w:r w:rsidR="00582B98">
          <w:rPr>
            <w:webHidden/>
          </w:rPr>
          <w:instrText xml:space="preserve"> PAGEREF _Toc77866386 \h </w:instrText>
        </w:r>
        <w:r w:rsidR="00582B98">
          <w:rPr>
            <w:webHidden/>
          </w:rPr>
        </w:r>
        <w:r w:rsidR="00582B98">
          <w:rPr>
            <w:webHidden/>
          </w:rPr>
          <w:fldChar w:fldCharType="separate"/>
        </w:r>
        <w:r w:rsidR="00582B98">
          <w:rPr>
            <w:webHidden/>
          </w:rPr>
          <w:t>5</w:t>
        </w:r>
        <w:r w:rsidR="00582B98">
          <w:rPr>
            <w:webHidden/>
          </w:rPr>
          <w:fldChar w:fldCharType="end"/>
        </w:r>
      </w:hyperlink>
    </w:p>
    <w:p w14:paraId="14E675E4" w14:textId="73D0B66C" w:rsidR="00582B98" w:rsidRDefault="0015278F">
      <w:pPr>
        <w:pStyle w:val="TOC2"/>
        <w:rPr>
          <w:rFonts w:asciiTheme="minorHAnsi" w:eastAsiaTheme="minorEastAsia" w:hAnsiTheme="minorHAnsi" w:cstheme="minorBidi"/>
          <w:noProof/>
          <w:spacing w:val="0"/>
        </w:rPr>
      </w:pPr>
      <w:hyperlink w:anchor="_Toc77866387" w:history="1">
        <w:r w:rsidR="00582B98" w:rsidRPr="00695B58">
          <w:rPr>
            <w:rStyle w:val="Hyperlink"/>
            <w:noProof/>
          </w:rPr>
          <w:t>5.1. Net Lease and Rent Payments</w:t>
        </w:r>
        <w:r w:rsidR="00582B98">
          <w:rPr>
            <w:noProof/>
            <w:webHidden/>
          </w:rPr>
          <w:tab/>
        </w:r>
        <w:r w:rsidR="00582B98">
          <w:rPr>
            <w:noProof/>
            <w:webHidden/>
          </w:rPr>
          <w:fldChar w:fldCharType="begin"/>
        </w:r>
        <w:r w:rsidR="00582B98">
          <w:rPr>
            <w:noProof/>
            <w:webHidden/>
          </w:rPr>
          <w:instrText xml:space="preserve"> PAGEREF _Toc77866387 \h </w:instrText>
        </w:r>
        <w:r w:rsidR="00582B98">
          <w:rPr>
            <w:noProof/>
            <w:webHidden/>
          </w:rPr>
        </w:r>
        <w:r w:rsidR="00582B98">
          <w:rPr>
            <w:noProof/>
            <w:webHidden/>
          </w:rPr>
          <w:fldChar w:fldCharType="separate"/>
        </w:r>
        <w:r w:rsidR="00582B98">
          <w:rPr>
            <w:noProof/>
            <w:webHidden/>
          </w:rPr>
          <w:t>5</w:t>
        </w:r>
        <w:r w:rsidR="00582B98">
          <w:rPr>
            <w:noProof/>
            <w:webHidden/>
          </w:rPr>
          <w:fldChar w:fldCharType="end"/>
        </w:r>
      </w:hyperlink>
    </w:p>
    <w:p w14:paraId="68456D50" w14:textId="752B1734" w:rsidR="00582B98" w:rsidRDefault="0015278F">
      <w:pPr>
        <w:pStyle w:val="TOC2"/>
        <w:rPr>
          <w:rFonts w:asciiTheme="minorHAnsi" w:eastAsiaTheme="minorEastAsia" w:hAnsiTheme="minorHAnsi" w:cstheme="minorBidi"/>
          <w:noProof/>
          <w:spacing w:val="0"/>
        </w:rPr>
      </w:pPr>
      <w:hyperlink w:anchor="_Toc77866388" w:history="1">
        <w:r w:rsidR="00582B98" w:rsidRPr="00695B58">
          <w:rPr>
            <w:rStyle w:val="Hyperlink"/>
            <w:noProof/>
          </w:rPr>
          <w:t>5.2. Annual Rent</w:t>
        </w:r>
        <w:r w:rsidR="00582B98">
          <w:rPr>
            <w:noProof/>
            <w:webHidden/>
          </w:rPr>
          <w:tab/>
        </w:r>
        <w:r w:rsidR="00582B98">
          <w:rPr>
            <w:noProof/>
            <w:webHidden/>
          </w:rPr>
          <w:fldChar w:fldCharType="begin"/>
        </w:r>
        <w:r w:rsidR="00582B98">
          <w:rPr>
            <w:noProof/>
            <w:webHidden/>
          </w:rPr>
          <w:instrText xml:space="preserve"> PAGEREF _Toc77866388 \h </w:instrText>
        </w:r>
        <w:r w:rsidR="00582B98">
          <w:rPr>
            <w:noProof/>
            <w:webHidden/>
          </w:rPr>
        </w:r>
        <w:r w:rsidR="00582B98">
          <w:rPr>
            <w:noProof/>
            <w:webHidden/>
          </w:rPr>
          <w:fldChar w:fldCharType="separate"/>
        </w:r>
        <w:r w:rsidR="00582B98">
          <w:rPr>
            <w:noProof/>
            <w:webHidden/>
          </w:rPr>
          <w:t>6</w:t>
        </w:r>
        <w:r w:rsidR="00582B98">
          <w:rPr>
            <w:noProof/>
            <w:webHidden/>
          </w:rPr>
          <w:fldChar w:fldCharType="end"/>
        </w:r>
      </w:hyperlink>
    </w:p>
    <w:p w14:paraId="4A7F8CD3" w14:textId="26A27DB7" w:rsidR="00582B98" w:rsidRDefault="0015278F">
      <w:pPr>
        <w:pStyle w:val="TOC2"/>
        <w:rPr>
          <w:rFonts w:asciiTheme="minorHAnsi" w:eastAsiaTheme="minorEastAsia" w:hAnsiTheme="minorHAnsi" w:cstheme="minorBidi"/>
          <w:noProof/>
          <w:spacing w:val="0"/>
        </w:rPr>
      </w:pPr>
      <w:hyperlink w:anchor="_Toc77866389" w:history="1">
        <w:r w:rsidR="00582B98" w:rsidRPr="00695B58">
          <w:rPr>
            <w:rStyle w:val="Hyperlink"/>
            <w:noProof/>
          </w:rPr>
          <w:t xml:space="preserve">5.3. CPI Adjustment </w:t>
        </w:r>
        <w:r w:rsidR="00582B98" w:rsidRPr="00695B58">
          <w:rPr>
            <w:rStyle w:val="Hyperlink"/>
            <w:noProof/>
            <w:highlight w:val="yellow"/>
          </w:rPr>
          <w:t>[May be deleted for leases with a term of less than five years.]</w:t>
        </w:r>
        <w:r w:rsidR="00582B98">
          <w:rPr>
            <w:noProof/>
            <w:webHidden/>
          </w:rPr>
          <w:tab/>
        </w:r>
        <w:r w:rsidR="00582B98">
          <w:rPr>
            <w:noProof/>
            <w:webHidden/>
          </w:rPr>
          <w:fldChar w:fldCharType="begin"/>
        </w:r>
        <w:r w:rsidR="00582B98">
          <w:rPr>
            <w:noProof/>
            <w:webHidden/>
          </w:rPr>
          <w:instrText xml:space="preserve"> PAGEREF _Toc77866389 \h </w:instrText>
        </w:r>
        <w:r w:rsidR="00582B98">
          <w:rPr>
            <w:noProof/>
            <w:webHidden/>
          </w:rPr>
        </w:r>
        <w:r w:rsidR="00582B98">
          <w:rPr>
            <w:noProof/>
            <w:webHidden/>
          </w:rPr>
          <w:fldChar w:fldCharType="separate"/>
        </w:r>
        <w:r w:rsidR="00582B98">
          <w:rPr>
            <w:noProof/>
            <w:webHidden/>
          </w:rPr>
          <w:t>6</w:t>
        </w:r>
        <w:r w:rsidR="00582B98">
          <w:rPr>
            <w:noProof/>
            <w:webHidden/>
          </w:rPr>
          <w:fldChar w:fldCharType="end"/>
        </w:r>
      </w:hyperlink>
    </w:p>
    <w:p w14:paraId="1A4A50AC" w14:textId="6C9F5516" w:rsidR="00582B98" w:rsidRDefault="0015278F">
      <w:pPr>
        <w:pStyle w:val="TOC2"/>
        <w:rPr>
          <w:rFonts w:asciiTheme="minorHAnsi" w:eastAsiaTheme="minorEastAsia" w:hAnsiTheme="minorHAnsi" w:cstheme="minorBidi"/>
          <w:noProof/>
          <w:spacing w:val="0"/>
        </w:rPr>
      </w:pPr>
      <w:hyperlink w:anchor="_Toc77866390" w:history="1">
        <w:r w:rsidR="00582B98" w:rsidRPr="00695B58">
          <w:rPr>
            <w:rStyle w:val="Hyperlink"/>
            <w:noProof/>
          </w:rPr>
          <w:t xml:space="preserve">5.4. Percentage Rent </w:t>
        </w:r>
        <w:r w:rsidR="00582B98" w:rsidRPr="00695B58">
          <w:rPr>
            <w:rStyle w:val="Hyperlink"/>
            <w:noProof/>
            <w:highlight w:val="yellow"/>
          </w:rPr>
          <w:t>[Optional]</w:t>
        </w:r>
        <w:r w:rsidR="00582B98">
          <w:rPr>
            <w:noProof/>
            <w:webHidden/>
          </w:rPr>
          <w:tab/>
        </w:r>
        <w:r w:rsidR="00582B98">
          <w:rPr>
            <w:noProof/>
            <w:webHidden/>
          </w:rPr>
          <w:fldChar w:fldCharType="begin"/>
        </w:r>
        <w:r w:rsidR="00582B98">
          <w:rPr>
            <w:noProof/>
            <w:webHidden/>
          </w:rPr>
          <w:instrText xml:space="preserve"> PAGEREF _Toc77866390 \h </w:instrText>
        </w:r>
        <w:r w:rsidR="00582B98">
          <w:rPr>
            <w:noProof/>
            <w:webHidden/>
          </w:rPr>
        </w:r>
        <w:r w:rsidR="00582B98">
          <w:rPr>
            <w:noProof/>
            <w:webHidden/>
          </w:rPr>
          <w:fldChar w:fldCharType="separate"/>
        </w:r>
        <w:r w:rsidR="00582B98">
          <w:rPr>
            <w:noProof/>
            <w:webHidden/>
          </w:rPr>
          <w:t>6</w:t>
        </w:r>
        <w:r w:rsidR="00582B98">
          <w:rPr>
            <w:noProof/>
            <w:webHidden/>
          </w:rPr>
          <w:fldChar w:fldCharType="end"/>
        </w:r>
      </w:hyperlink>
    </w:p>
    <w:p w14:paraId="30059E0B" w14:textId="2B2A5D02" w:rsidR="00582B98" w:rsidRDefault="0015278F">
      <w:pPr>
        <w:pStyle w:val="TOC2"/>
        <w:rPr>
          <w:rFonts w:asciiTheme="minorHAnsi" w:eastAsiaTheme="minorEastAsia" w:hAnsiTheme="minorHAnsi" w:cstheme="minorBidi"/>
          <w:noProof/>
          <w:spacing w:val="0"/>
        </w:rPr>
      </w:pPr>
      <w:hyperlink w:anchor="_Toc77866391" w:history="1">
        <w:r w:rsidR="00582B98" w:rsidRPr="00695B58">
          <w:rPr>
            <w:rStyle w:val="Hyperlink"/>
            <w:noProof/>
          </w:rPr>
          <w:t xml:space="preserve">5.5. Rent Reconsideration </w:t>
        </w:r>
        <w:r w:rsidR="00582B98" w:rsidRPr="00695B58">
          <w:rPr>
            <w:rStyle w:val="Hyperlink"/>
            <w:noProof/>
            <w:highlight w:val="yellow"/>
          </w:rPr>
          <w:t>[May be deleted in leases with terms of less than fifteen years.]</w:t>
        </w:r>
        <w:r w:rsidR="00582B98">
          <w:rPr>
            <w:noProof/>
            <w:webHidden/>
          </w:rPr>
          <w:tab/>
        </w:r>
        <w:r w:rsidR="00582B98">
          <w:rPr>
            <w:noProof/>
            <w:webHidden/>
          </w:rPr>
          <w:fldChar w:fldCharType="begin"/>
        </w:r>
        <w:r w:rsidR="00582B98">
          <w:rPr>
            <w:noProof/>
            <w:webHidden/>
          </w:rPr>
          <w:instrText xml:space="preserve"> PAGEREF _Toc77866391 \h </w:instrText>
        </w:r>
        <w:r w:rsidR="00582B98">
          <w:rPr>
            <w:noProof/>
            <w:webHidden/>
          </w:rPr>
        </w:r>
        <w:r w:rsidR="00582B98">
          <w:rPr>
            <w:noProof/>
            <w:webHidden/>
          </w:rPr>
          <w:fldChar w:fldCharType="separate"/>
        </w:r>
        <w:r w:rsidR="00582B98">
          <w:rPr>
            <w:noProof/>
            <w:webHidden/>
          </w:rPr>
          <w:t>6</w:t>
        </w:r>
        <w:r w:rsidR="00582B98">
          <w:rPr>
            <w:noProof/>
            <w:webHidden/>
          </w:rPr>
          <w:fldChar w:fldCharType="end"/>
        </w:r>
      </w:hyperlink>
    </w:p>
    <w:p w14:paraId="628CD161" w14:textId="7486833B" w:rsidR="00582B98" w:rsidRDefault="0015278F">
      <w:pPr>
        <w:pStyle w:val="TOC2"/>
        <w:rPr>
          <w:rFonts w:asciiTheme="minorHAnsi" w:eastAsiaTheme="minorEastAsia" w:hAnsiTheme="minorHAnsi" w:cstheme="minorBidi"/>
          <w:noProof/>
          <w:spacing w:val="0"/>
        </w:rPr>
      </w:pPr>
      <w:hyperlink w:anchor="_Toc77866392" w:history="1">
        <w:r w:rsidR="00582B98" w:rsidRPr="00695B58">
          <w:rPr>
            <w:rStyle w:val="Hyperlink"/>
            <w:noProof/>
          </w:rPr>
          <w:t>5.6. Excusal of Rent</w:t>
        </w:r>
        <w:r w:rsidR="00582B98">
          <w:rPr>
            <w:noProof/>
            <w:webHidden/>
          </w:rPr>
          <w:tab/>
        </w:r>
        <w:r w:rsidR="00582B98">
          <w:rPr>
            <w:noProof/>
            <w:webHidden/>
          </w:rPr>
          <w:fldChar w:fldCharType="begin"/>
        </w:r>
        <w:r w:rsidR="00582B98">
          <w:rPr>
            <w:noProof/>
            <w:webHidden/>
          </w:rPr>
          <w:instrText xml:space="preserve"> PAGEREF _Toc77866392 \h </w:instrText>
        </w:r>
        <w:r w:rsidR="00582B98">
          <w:rPr>
            <w:noProof/>
            <w:webHidden/>
          </w:rPr>
        </w:r>
        <w:r w:rsidR="00582B98">
          <w:rPr>
            <w:noProof/>
            <w:webHidden/>
          </w:rPr>
          <w:fldChar w:fldCharType="separate"/>
        </w:r>
        <w:r w:rsidR="00582B98">
          <w:rPr>
            <w:noProof/>
            <w:webHidden/>
          </w:rPr>
          <w:t>7</w:t>
        </w:r>
        <w:r w:rsidR="00582B98">
          <w:rPr>
            <w:noProof/>
            <w:webHidden/>
          </w:rPr>
          <w:fldChar w:fldCharType="end"/>
        </w:r>
      </w:hyperlink>
    </w:p>
    <w:p w14:paraId="4F4957B8" w14:textId="6A977AA9" w:rsidR="00582B98" w:rsidRDefault="0015278F">
      <w:pPr>
        <w:pStyle w:val="TOC1"/>
        <w:rPr>
          <w:rFonts w:asciiTheme="minorHAnsi" w:eastAsiaTheme="minorEastAsia" w:hAnsiTheme="minorHAnsi" w:cstheme="minorBidi"/>
          <w:b w:val="0"/>
          <w:bCs w:val="0"/>
          <w:spacing w:val="0"/>
          <w:sz w:val="22"/>
          <w:szCs w:val="22"/>
        </w:rPr>
      </w:pPr>
      <w:hyperlink w:anchor="_Toc77866393" w:history="1">
        <w:r w:rsidR="00582B98" w:rsidRPr="00695B58">
          <w:rPr>
            <w:rStyle w:val="Hyperlink"/>
          </w:rPr>
          <w:t>Section 6. USES OF PREMISES</w:t>
        </w:r>
        <w:r w:rsidR="00582B98">
          <w:rPr>
            <w:webHidden/>
          </w:rPr>
          <w:tab/>
        </w:r>
        <w:r w:rsidR="00582B98">
          <w:rPr>
            <w:webHidden/>
          </w:rPr>
          <w:fldChar w:fldCharType="begin"/>
        </w:r>
        <w:r w:rsidR="00582B98">
          <w:rPr>
            <w:webHidden/>
          </w:rPr>
          <w:instrText xml:space="preserve"> PAGEREF _Toc77866393 \h </w:instrText>
        </w:r>
        <w:r w:rsidR="00582B98">
          <w:rPr>
            <w:webHidden/>
          </w:rPr>
        </w:r>
        <w:r w:rsidR="00582B98">
          <w:rPr>
            <w:webHidden/>
          </w:rPr>
          <w:fldChar w:fldCharType="separate"/>
        </w:r>
        <w:r w:rsidR="00582B98">
          <w:rPr>
            <w:webHidden/>
          </w:rPr>
          <w:t>7</w:t>
        </w:r>
        <w:r w:rsidR="00582B98">
          <w:rPr>
            <w:webHidden/>
          </w:rPr>
          <w:fldChar w:fldCharType="end"/>
        </w:r>
      </w:hyperlink>
    </w:p>
    <w:p w14:paraId="4BB713BF" w14:textId="74AA679D" w:rsidR="00582B98" w:rsidRDefault="0015278F">
      <w:pPr>
        <w:pStyle w:val="TOC2"/>
        <w:rPr>
          <w:rFonts w:asciiTheme="minorHAnsi" w:eastAsiaTheme="minorEastAsia" w:hAnsiTheme="minorHAnsi" w:cstheme="minorBidi"/>
          <w:noProof/>
          <w:spacing w:val="0"/>
        </w:rPr>
      </w:pPr>
      <w:hyperlink w:anchor="_Toc77866394" w:history="1">
        <w:r w:rsidR="00582B98" w:rsidRPr="00695B58">
          <w:rPr>
            <w:rStyle w:val="Hyperlink"/>
            <w:noProof/>
          </w:rPr>
          <w:t>6.1. Authorized Uses</w:t>
        </w:r>
        <w:r w:rsidR="00582B98">
          <w:rPr>
            <w:noProof/>
            <w:webHidden/>
          </w:rPr>
          <w:tab/>
        </w:r>
        <w:r w:rsidR="00582B98">
          <w:rPr>
            <w:noProof/>
            <w:webHidden/>
          </w:rPr>
          <w:fldChar w:fldCharType="begin"/>
        </w:r>
        <w:r w:rsidR="00582B98">
          <w:rPr>
            <w:noProof/>
            <w:webHidden/>
          </w:rPr>
          <w:instrText xml:space="preserve"> PAGEREF _Toc77866394 \h </w:instrText>
        </w:r>
        <w:r w:rsidR="00582B98">
          <w:rPr>
            <w:noProof/>
            <w:webHidden/>
          </w:rPr>
        </w:r>
        <w:r w:rsidR="00582B98">
          <w:rPr>
            <w:noProof/>
            <w:webHidden/>
          </w:rPr>
          <w:fldChar w:fldCharType="separate"/>
        </w:r>
        <w:r w:rsidR="00582B98">
          <w:rPr>
            <w:noProof/>
            <w:webHidden/>
          </w:rPr>
          <w:t>7</w:t>
        </w:r>
        <w:r w:rsidR="00582B98">
          <w:rPr>
            <w:noProof/>
            <w:webHidden/>
          </w:rPr>
          <w:fldChar w:fldCharType="end"/>
        </w:r>
      </w:hyperlink>
    </w:p>
    <w:p w14:paraId="497D616D" w14:textId="4739CBD1" w:rsidR="00582B98" w:rsidRDefault="0015278F">
      <w:pPr>
        <w:pStyle w:val="TOC2"/>
        <w:rPr>
          <w:rFonts w:asciiTheme="minorHAnsi" w:eastAsiaTheme="minorEastAsia" w:hAnsiTheme="minorHAnsi" w:cstheme="minorBidi"/>
          <w:noProof/>
          <w:spacing w:val="0"/>
        </w:rPr>
      </w:pPr>
      <w:hyperlink w:anchor="_Toc77866395" w:history="1">
        <w:r w:rsidR="00582B98" w:rsidRPr="00695B58">
          <w:rPr>
            <w:rStyle w:val="Hyperlink"/>
            <w:noProof/>
          </w:rPr>
          <w:t>6.2. Changes to Authorized Uses</w:t>
        </w:r>
        <w:r w:rsidR="00582B98">
          <w:rPr>
            <w:noProof/>
            <w:webHidden/>
          </w:rPr>
          <w:tab/>
        </w:r>
        <w:r w:rsidR="00582B98">
          <w:rPr>
            <w:noProof/>
            <w:webHidden/>
          </w:rPr>
          <w:fldChar w:fldCharType="begin"/>
        </w:r>
        <w:r w:rsidR="00582B98">
          <w:rPr>
            <w:noProof/>
            <w:webHidden/>
          </w:rPr>
          <w:instrText xml:space="preserve"> PAGEREF _Toc77866395 \h </w:instrText>
        </w:r>
        <w:r w:rsidR="00582B98">
          <w:rPr>
            <w:noProof/>
            <w:webHidden/>
          </w:rPr>
        </w:r>
        <w:r w:rsidR="00582B98">
          <w:rPr>
            <w:noProof/>
            <w:webHidden/>
          </w:rPr>
          <w:fldChar w:fldCharType="separate"/>
        </w:r>
        <w:r w:rsidR="00582B98">
          <w:rPr>
            <w:noProof/>
            <w:webHidden/>
          </w:rPr>
          <w:t>7</w:t>
        </w:r>
        <w:r w:rsidR="00582B98">
          <w:rPr>
            <w:noProof/>
            <w:webHidden/>
          </w:rPr>
          <w:fldChar w:fldCharType="end"/>
        </w:r>
      </w:hyperlink>
    </w:p>
    <w:p w14:paraId="6A0F60AC" w14:textId="7D6C92E9" w:rsidR="00582B98" w:rsidRDefault="0015278F">
      <w:pPr>
        <w:pStyle w:val="TOC2"/>
        <w:rPr>
          <w:rFonts w:asciiTheme="minorHAnsi" w:eastAsiaTheme="minorEastAsia" w:hAnsiTheme="minorHAnsi" w:cstheme="minorBidi"/>
          <w:noProof/>
          <w:spacing w:val="0"/>
        </w:rPr>
      </w:pPr>
      <w:hyperlink w:anchor="_Toc77866396" w:history="1">
        <w:r w:rsidR="00582B98" w:rsidRPr="00695B58">
          <w:rPr>
            <w:rStyle w:val="Hyperlink"/>
            <w:noProof/>
          </w:rPr>
          <w:t>6.3. Compliance with Applicable Laws</w:t>
        </w:r>
        <w:r w:rsidR="00582B98">
          <w:rPr>
            <w:noProof/>
            <w:webHidden/>
          </w:rPr>
          <w:tab/>
        </w:r>
        <w:r w:rsidR="00582B98">
          <w:rPr>
            <w:noProof/>
            <w:webHidden/>
          </w:rPr>
          <w:fldChar w:fldCharType="begin"/>
        </w:r>
        <w:r w:rsidR="00582B98">
          <w:rPr>
            <w:noProof/>
            <w:webHidden/>
          </w:rPr>
          <w:instrText xml:space="preserve"> PAGEREF _Toc77866396 \h </w:instrText>
        </w:r>
        <w:r w:rsidR="00582B98">
          <w:rPr>
            <w:noProof/>
            <w:webHidden/>
          </w:rPr>
        </w:r>
        <w:r w:rsidR="00582B98">
          <w:rPr>
            <w:noProof/>
            <w:webHidden/>
          </w:rPr>
          <w:fldChar w:fldCharType="separate"/>
        </w:r>
        <w:r w:rsidR="00582B98">
          <w:rPr>
            <w:noProof/>
            <w:webHidden/>
          </w:rPr>
          <w:t>7</w:t>
        </w:r>
        <w:r w:rsidR="00582B98">
          <w:rPr>
            <w:noProof/>
            <w:webHidden/>
          </w:rPr>
          <w:fldChar w:fldCharType="end"/>
        </w:r>
      </w:hyperlink>
    </w:p>
    <w:p w14:paraId="6AFC8AA9" w14:textId="225E37C8" w:rsidR="00582B98" w:rsidRDefault="0015278F">
      <w:pPr>
        <w:pStyle w:val="TOC2"/>
        <w:rPr>
          <w:rFonts w:asciiTheme="minorHAnsi" w:eastAsiaTheme="minorEastAsia" w:hAnsiTheme="minorHAnsi" w:cstheme="minorBidi"/>
          <w:noProof/>
          <w:spacing w:val="0"/>
        </w:rPr>
      </w:pPr>
      <w:hyperlink w:anchor="_Toc77866397" w:history="1">
        <w:r w:rsidR="00582B98" w:rsidRPr="00695B58">
          <w:rPr>
            <w:rStyle w:val="Hyperlink"/>
            <w:noProof/>
          </w:rPr>
          <w:t>6.4. Prohibited Uses</w:t>
        </w:r>
        <w:r w:rsidR="00582B98">
          <w:rPr>
            <w:noProof/>
            <w:webHidden/>
          </w:rPr>
          <w:tab/>
        </w:r>
        <w:r w:rsidR="00582B98">
          <w:rPr>
            <w:noProof/>
            <w:webHidden/>
          </w:rPr>
          <w:fldChar w:fldCharType="begin"/>
        </w:r>
        <w:r w:rsidR="00582B98">
          <w:rPr>
            <w:noProof/>
            <w:webHidden/>
          </w:rPr>
          <w:instrText xml:space="preserve"> PAGEREF _Toc77866397 \h </w:instrText>
        </w:r>
        <w:r w:rsidR="00582B98">
          <w:rPr>
            <w:noProof/>
            <w:webHidden/>
          </w:rPr>
        </w:r>
        <w:r w:rsidR="00582B98">
          <w:rPr>
            <w:noProof/>
            <w:webHidden/>
          </w:rPr>
          <w:fldChar w:fldCharType="separate"/>
        </w:r>
        <w:r w:rsidR="00582B98">
          <w:rPr>
            <w:noProof/>
            <w:webHidden/>
          </w:rPr>
          <w:t>7</w:t>
        </w:r>
        <w:r w:rsidR="00582B98">
          <w:rPr>
            <w:noProof/>
            <w:webHidden/>
          </w:rPr>
          <w:fldChar w:fldCharType="end"/>
        </w:r>
      </w:hyperlink>
    </w:p>
    <w:p w14:paraId="75606FF9" w14:textId="73E38BDF" w:rsidR="00582B98" w:rsidRDefault="0015278F">
      <w:pPr>
        <w:pStyle w:val="TOC2"/>
        <w:rPr>
          <w:rFonts w:asciiTheme="minorHAnsi" w:eastAsiaTheme="minorEastAsia" w:hAnsiTheme="minorHAnsi" w:cstheme="minorBidi"/>
          <w:noProof/>
          <w:spacing w:val="0"/>
        </w:rPr>
      </w:pPr>
      <w:hyperlink w:anchor="_Toc77866398" w:history="1">
        <w:r w:rsidR="00582B98" w:rsidRPr="00695B58">
          <w:rPr>
            <w:rStyle w:val="Hyperlink"/>
            <w:noProof/>
          </w:rPr>
          <w:t>6.5. Site Disturbance</w:t>
        </w:r>
        <w:r w:rsidR="00582B98">
          <w:rPr>
            <w:noProof/>
            <w:webHidden/>
          </w:rPr>
          <w:tab/>
        </w:r>
        <w:r w:rsidR="00582B98">
          <w:rPr>
            <w:noProof/>
            <w:webHidden/>
          </w:rPr>
          <w:fldChar w:fldCharType="begin"/>
        </w:r>
        <w:r w:rsidR="00582B98">
          <w:rPr>
            <w:noProof/>
            <w:webHidden/>
          </w:rPr>
          <w:instrText xml:space="preserve"> PAGEREF _Toc77866398 \h </w:instrText>
        </w:r>
        <w:r w:rsidR="00582B98">
          <w:rPr>
            <w:noProof/>
            <w:webHidden/>
          </w:rPr>
        </w:r>
        <w:r w:rsidR="00582B98">
          <w:rPr>
            <w:noProof/>
            <w:webHidden/>
          </w:rPr>
          <w:fldChar w:fldCharType="separate"/>
        </w:r>
        <w:r w:rsidR="00582B98">
          <w:rPr>
            <w:noProof/>
            <w:webHidden/>
          </w:rPr>
          <w:t>7</w:t>
        </w:r>
        <w:r w:rsidR="00582B98">
          <w:rPr>
            <w:noProof/>
            <w:webHidden/>
          </w:rPr>
          <w:fldChar w:fldCharType="end"/>
        </w:r>
      </w:hyperlink>
    </w:p>
    <w:p w14:paraId="0FB4A9F5" w14:textId="7E884330" w:rsidR="00582B98" w:rsidRDefault="0015278F">
      <w:pPr>
        <w:pStyle w:val="TOC2"/>
        <w:rPr>
          <w:rFonts w:asciiTheme="minorHAnsi" w:eastAsiaTheme="minorEastAsia" w:hAnsiTheme="minorHAnsi" w:cstheme="minorBidi"/>
          <w:noProof/>
          <w:spacing w:val="0"/>
        </w:rPr>
      </w:pPr>
      <w:hyperlink w:anchor="_Toc77866399" w:history="1">
        <w:r w:rsidR="00582B98" w:rsidRPr="00695B58">
          <w:rPr>
            <w:rStyle w:val="Hyperlink"/>
            <w:noProof/>
          </w:rPr>
          <w:t>6.6. Protection of Cultural and Archeological Resources.</w:t>
        </w:r>
        <w:r w:rsidR="00582B98">
          <w:rPr>
            <w:noProof/>
            <w:webHidden/>
          </w:rPr>
          <w:tab/>
        </w:r>
        <w:r w:rsidR="00582B98">
          <w:rPr>
            <w:noProof/>
            <w:webHidden/>
          </w:rPr>
          <w:fldChar w:fldCharType="begin"/>
        </w:r>
        <w:r w:rsidR="00582B98">
          <w:rPr>
            <w:noProof/>
            <w:webHidden/>
          </w:rPr>
          <w:instrText xml:space="preserve"> PAGEREF _Toc77866399 \h </w:instrText>
        </w:r>
        <w:r w:rsidR="00582B98">
          <w:rPr>
            <w:noProof/>
            <w:webHidden/>
          </w:rPr>
        </w:r>
        <w:r w:rsidR="00582B98">
          <w:rPr>
            <w:noProof/>
            <w:webHidden/>
          </w:rPr>
          <w:fldChar w:fldCharType="separate"/>
        </w:r>
        <w:r w:rsidR="00582B98">
          <w:rPr>
            <w:noProof/>
            <w:webHidden/>
          </w:rPr>
          <w:t>8</w:t>
        </w:r>
        <w:r w:rsidR="00582B98">
          <w:rPr>
            <w:noProof/>
            <w:webHidden/>
          </w:rPr>
          <w:fldChar w:fldCharType="end"/>
        </w:r>
      </w:hyperlink>
    </w:p>
    <w:p w14:paraId="20E8D148" w14:textId="2AB3101F" w:rsidR="00582B98" w:rsidRDefault="0015278F">
      <w:pPr>
        <w:pStyle w:val="TOC2"/>
        <w:rPr>
          <w:rFonts w:asciiTheme="minorHAnsi" w:eastAsiaTheme="minorEastAsia" w:hAnsiTheme="minorHAnsi" w:cstheme="minorBidi"/>
          <w:noProof/>
          <w:spacing w:val="0"/>
        </w:rPr>
      </w:pPr>
      <w:hyperlink w:anchor="_Toc77866400" w:history="1">
        <w:r w:rsidR="00582B98" w:rsidRPr="00695B58">
          <w:rPr>
            <w:rStyle w:val="Hyperlink"/>
            <w:noProof/>
          </w:rPr>
          <w:t>6.7. Signs</w:t>
        </w:r>
        <w:r w:rsidR="00582B98">
          <w:rPr>
            <w:noProof/>
            <w:webHidden/>
          </w:rPr>
          <w:tab/>
        </w:r>
        <w:r w:rsidR="00582B98">
          <w:rPr>
            <w:noProof/>
            <w:webHidden/>
          </w:rPr>
          <w:fldChar w:fldCharType="begin"/>
        </w:r>
        <w:r w:rsidR="00582B98">
          <w:rPr>
            <w:noProof/>
            <w:webHidden/>
          </w:rPr>
          <w:instrText xml:space="preserve"> PAGEREF _Toc77866400 \h </w:instrText>
        </w:r>
        <w:r w:rsidR="00582B98">
          <w:rPr>
            <w:noProof/>
            <w:webHidden/>
          </w:rPr>
        </w:r>
        <w:r w:rsidR="00582B98">
          <w:rPr>
            <w:noProof/>
            <w:webHidden/>
          </w:rPr>
          <w:fldChar w:fldCharType="separate"/>
        </w:r>
        <w:r w:rsidR="00582B98">
          <w:rPr>
            <w:noProof/>
            <w:webHidden/>
          </w:rPr>
          <w:t>8</w:t>
        </w:r>
        <w:r w:rsidR="00582B98">
          <w:rPr>
            <w:noProof/>
            <w:webHidden/>
          </w:rPr>
          <w:fldChar w:fldCharType="end"/>
        </w:r>
      </w:hyperlink>
    </w:p>
    <w:p w14:paraId="1EB17041" w14:textId="56CC745A" w:rsidR="00582B98" w:rsidRDefault="0015278F">
      <w:pPr>
        <w:pStyle w:val="TOC2"/>
        <w:rPr>
          <w:rFonts w:asciiTheme="minorHAnsi" w:eastAsiaTheme="minorEastAsia" w:hAnsiTheme="minorHAnsi" w:cstheme="minorBidi"/>
          <w:noProof/>
          <w:spacing w:val="0"/>
        </w:rPr>
      </w:pPr>
      <w:hyperlink w:anchor="_Toc77866401" w:history="1">
        <w:r w:rsidR="00582B98" w:rsidRPr="00695B58">
          <w:rPr>
            <w:rStyle w:val="Hyperlink"/>
            <w:noProof/>
          </w:rPr>
          <w:t>6.8. Permits and Approvals</w:t>
        </w:r>
        <w:r w:rsidR="00582B98">
          <w:rPr>
            <w:noProof/>
            <w:webHidden/>
          </w:rPr>
          <w:tab/>
        </w:r>
        <w:r w:rsidR="00582B98">
          <w:rPr>
            <w:noProof/>
            <w:webHidden/>
          </w:rPr>
          <w:fldChar w:fldCharType="begin"/>
        </w:r>
        <w:r w:rsidR="00582B98">
          <w:rPr>
            <w:noProof/>
            <w:webHidden/>
          </w:rPr>
          <w:instrText xml:space="preserve"> PAGEREF _Toc77866401 \h </w:instrText>
        </w:r>
        <w:r w:rsidR="00582B98">
          <w:rPr>
            <w:noProof/>
            <w:webHidden/>
          </w:rPr>
        </w:r>
        <w:r w:rsidR="00582B98">
          <w:rPr>
            <w:noProof/>
            <w:webHidden/>
          </w:rPr>
          <w:fldChar w:fldCharType="separate"/>
        </w:r>
        <w:r w:rsidR="00582B98">
          <w:rPr>
            <w:noProof/>
            <w:webHidden/>
          </w:rPr>
          <w:t>8</w:t>
        </w:r>
        <w:r w:rsidR="00582B98">
          <w:rPr>
            <w:noProof/>
            <w:webHidden/>
          </w:rPr>
          <w:fldChar w:fldCharType="end"/>
        </w:r>
      </w:hyperlink>
    </w:p>
    <w:p w14:paraId="182C30D4" w14:textId="6D8D5905" w:rsidR="00582B98" w:rsidRDefault="0015278F">
      <w:pPr>
        <w:pStyle w:val="TOC2"/>
        <w:rPr>
          <w:rFonts w:asciiTheme="minorHAnsi" w:eastAsiaTheme="minorEastAsia" w:hAnsiTheme="minorHAnsi" w:cstheme="minorBidi"/>
          <w:noProof/>
          <w:spacing w:val="0"/>
        </w:rPr>
      </w:pPr>
      <w:hyperlink w:anchor="_Toc77866402" w:history="1">
        <w:r w:rsidR="00582B98" w:rsidRPr="00695B58">
          <w:rPr>
            <w:rStyle w:val="Hyperlink"/>
            <w:noProof/>
          </w:rPr>
          <w:t>6.9. Alterations</w:t>
        </w:r>
        <w:r w:rsidR="00582B98">
          <w:rPr>
            <w:noProof/>
            <w:webHidden/>
          </w:rPr>
          <w:tab/>
        </w:r>
        <w:r w:rsidR="00582B98">
          <w:rPr>
            <w:noProof/>
            <w:webHidden/>
          </w:rPr>
          <w:fldChar w:fldCharType="begin"/>
        </w:r>
        <w:r w:rsidR="00582B98">
          <w:rPr>
            <w:noProof/>
            <w:webHidden/>
          </w:rPr>
          <w:instrText xml:space="preserve"> PAGEREF _Toc77866402 \h </w:instrText>
        </w:r>
        <w:r w:rsidR="00582B98">
          <w:rPr>
            <w:noProof/>
            <w:webHidden/>
          </w:rPr>
        </w:r>
        <w:r w:rsidR="00582B98">
          <w:rPr>
            <w:noProof/>
            <w:webHidden/>
          </w:rPr>
          <w:fldChar w:fldCharType="separate"/>
        </w:r>
        <w:r w:rsidR="00582B98">
          <w:rPr>
            <w:noProof/>
            <w:webHidden/>
          </w:rPr>
          <w:t>8</w:t>
        </w:r>
        <w:r w:rsidR="00582B98">
          <w:rPr>
            <w:noProof/>
            <w:webHidden/>
          </w:rPr>
          <w:fldChar w:fldCharType="end"/>
        </w:r>
      </w:hyperlink>
    </w:p>
    <w:p w14:paraId="7259E5DE" w14:textId="18C8920D" w:rsidR="00582B98" w:rsidRDefault="0015278F">
      <w:pPr>
        <w:pStyle w:val="TOC1"/>
        <w:rPr>
          <w:rFonts w:asciiTheme="minorHAnsi" w:eastAsiaTheme="minorEastAsia" w:hAnsiTheme="minorHAnsi" w:cstheme="minorBidi"/>
          <w:b w:val="0"/>
          <w:bCs w:val="0"/>
          <w:spacing w:val="0"/>
          <w:sz w:val="22"/>
          <w:szCs w:val="22"/>
        </w:rPr>
      </w:pPr>
      <w:hyperlink w:anchor="_Toc77866403" w:history="1">
        <w:r w:rsidR="00582B98" w:rsidRPr="00695B58">
          <w:rPr>
            <w:rStyle w:val="Hyperlink"/>
          </w:rPr>
          <w:t>Section 7. RECORDS AND AUDITS</w:t>
        </w:r>
        <w:r w:rsidR="00582B98">
          <w:rPr>
            <w:webHidden/>
          </w:rPr>
          <w:tab/>
        </w:r>
        <w:r w:rsidR="00582B98">
          <w:rPr>
            <w:webHidden/>
          </w:rPr>
          <w:fldChar w:fldCharType="begin"/>
        </w:r>
        <w:r w:rsidR="00582B98">
          <w:rPr>
            <w:webHidden/>
          </w:rPr>
          <w:instrText xml:space="preserve"> PAGEREF _Toc77866403 \h </w:instrText>
        </w:r>
        <w:r w:rsidR="00582B98">
          <w:rPr>
            <w:webHidden/>
          </w:rPr>
        </w:r>
        <w:r w:rsidR="00582B98">
          <w:rPr>
            <w:webHidden/>
          </w:rPr>
          <w:fldChar w:fldCharType="separate"/>
        </w:r>
        <w:r w:rsidR="00582B98">
          <w:rPr>
            <w:webHidden/>
          </w:rPr>
          <w:t>8</w:t>
        </w:r>
        <w:r w:rsidR="00582B98">
          <w:rPr>
            <w:webHidden/>
          </w:rPr>
          <w:fldChar w:fldCharType="end"/>
        </w:r>
      </w:hyperlink>
    </w:p>
    <w:p w14:paraId="7DD45FF8" w14:textId="3882CEFA" w:rsidR="00582B98" w:rsidRDefault="0015278F">
      <w:pPr>
        <w:pStyle w:val="TOC1"/>
        <w:rPr>
          <w:rFonts w:asciiTheme="minorHAnsi" w:eastAsiaTheme="minorEastAsia" w:hAnsiTheme="minorHAnsi" w:cstheme="minorBidi"/>
          <w:b w:val="0"/>
          <w:bCs w:val="0"/>
          <w:spacing w:val="0"/>
          <w:sz w:val="22"/>
          <w:szCs w:val="22"/>
        </w:rPr>
      </w:pPr>
      <w:hyperlink w:anchor="_Toc77866404" w:history="1">
        <w:r w:rsidR="00582B98" w:rsidRPr="00695B58">
          <w:rPr>
            <w:rStyle w:val="Hyperlink"/>
          </w:rPr>
          <w:t>Section 8. MAINTENANCE AND REPAIR</w:t>
        </w:r>
        <w:r w:rsidR="00582B98">
          <w:rPr>
            <w:webHidden/>
          </w:rPr>
          <w:tab/>
        </w:r>
        <w:r w:rsidR="00582B98">
          <w:rPr>
            <w:webHidden/>
          </w:rPr>
          <w:fldChar w:fldCharType="begin"/>
        </w:r>
        <w:r w:rsidR="00582B98">
          <w:rPr>
            <w:webHidden/>
          </w:rPr>
          <w:instrText xml:space="preserve"> PAGEREF _Toc77866404 \h </w:instrText>
        </w:r>
        <w:r w:rsidR="00582B98">
          <w:rPr>
            <w:webHidden/>
          </w:rPr>
        </w:r>
        <w:r w:rsidR="00582B98">
          <w:rPr>
            <w:webHidden/>
          </w:rPr>
          <w:fldChar w:fldCharType="separate"/>
        </w:r>
        <w:r w:rsidR="00582B98">
          <w:rPr>
            <w:webHidden/>
          </w:rPr>
          <w:t>8</w:t>
        </w:r>
        <w:r w:rsidR="00582B98">
          <w:rPr>
            <w:webHidden/>
          </w:rPr>
          <w:fldChar w:fldCharType="end"/>
        </w:r>
      </w:hyperlink>
    </w:p>
    <w:p w14:paraId="5772A3B4" w14:textId="74607AF8" w:rsidR="00582B98" w:rsidRDefault="0015278F">
      <w:pPr>
        <w:pStyle w:val="TOC2"/>
        <w:rPr>
          <w:rFonts w:asciiTheme="minorHAnsi" w:eastAsiaTheme="minorEastAsia" w:hAnsiTheme="minorHAnsi" w:cstheme="minorBidi"/>
          <w:noProof/>
          <w:spacing w:val="0"/>
        </w:rPr>
      </w:pPr>
      <w:hyperlink w:anchor="_Toc77866405" w:history="1">
        <w:r w:rsidR="00582B98" w:rsidRPr="00695B58">
          <w:rPr>
            <w:rStyle w:val="Hyperlink"/>
            <w:noProof/>
          </w:rPr>
          <w:t>8.1. Lessee’s Responsibilities</w:t>
        </w:r>
        <w:r w:rsidR="00582B98">
          <w:rPr>
            <w:noProof/>
            <w:webHidden/>
          </w:rPr>
          <w:tab/>
        </w:r>
        <w:r w:rsidR="00582B98">
          <w:rPr>
            <w:noProof/>
            <w:webHidden/>
          </w:rPr>
          <w:fldChar w:fldCharType="begin"/>
        </w:r>
        <w:r w:rsidR="00582B98">
          <w:rPr>
            <w:noProof/>
            <w:webHidden/>
          </w:rPr>
          <w:instrText xml:space="preserve"> PAGEREF _Toc77866405 \h </w:instrText>
        </w:r>
        <w:r w:rsidR="00582B98">
          <w:rPr>
            <w:noProof/>
            <w:webHidden/>
          </w:rPr>
        </w:r>
        <w:r w:rsidR="00582B98">
          <w:rPr>
            <w:noProof/>
            <w:webHidden/>
          </w:rPr>
          <w:fldChar w:fldCharType="separate"/>
        </w:r>
        <w:r w:rsidR="00582B98">
          <w:rPr>
            <w:noProof/>
            <w:webHidden/>
          </w:rPr>
          <w:t>8</w:t>
        </w:r>
        <w:r w:rsidR="00582B98">
          <w:rPr>
            <w:noProof/>
            <w:webHidden/>
          </w:rPr>
          <w:fldChar w:fldCharType="end"/>
        </w:r>
      </w:hyperlink>
    </w:p>
    <w:p w14:paraId="63FF1EE8" w14:textId="14CC8EFB" w:rsidR="00582B98" w:rsidRDefault="0015278F">
      <w:pPr>
        <w:pStyle w:val="TOC2"/>
        <w:rPr>
          <w:rFonts w:asciiTheme="minorHAnsi" w:eastAsiaTheme="minorEastAsia" w:hAnsiTheme="minorHAnsi" w:cstheme="minorBidi"/>
          <w:noProof/>
          <w:spacing w:val="0"/>
        </w:rPr>
      </w:pPr>
      <w:hyperlink w:anchor="_Toc77866406" w:history="1">
        <w:r w:rsidR="00582B98" w:rsidRPr="00695B58">
          <w:rPr>
            <w:rStyle w:val="Hyperlink"/>
            <w:noProof/>
          </w:rPr>
          <w:t>8.2. Maintenance Plan</w:t>
        </w:r>
        <w:r w:rsidR="00582B98">
          <w:rPr>
            <w:noProof/>
            <w:webHidden/>
          </w:rPr>
          <w:tab/>
        </w:r>
        <w:r w:rsidR="00582B98">
          <w:rPr>
            <w:noProof/>
            <w:webHidden/>
          </w:rPr>
          <w:fldChar w:fldCharType="begin"/>
        </w:r>
        <w:r w:rsidR="00582B98">
          <w:rPr>
            <w:noProof/>
            <w:webHidden/>
          </w:rPr>
          <w:instrText xml:space="preserve"> PAGEREF _Toc77866406 \h </w:instrText>
        </w:r>
        <w:r w:rsidR="00582B98">
          <w:rPr>
            <w:noProof/>
            <w:webHidden/>
          </w:rPr>
        </w:r>
        <w:r w:rsidR="00582B98">
          <w:rPr>
            <w:noProof/>
            <w:webHidden/>
          </w:rPr>
          <w:fldChar w:fldCharType="separate"/>
        </w:r>
        <w:r w:rsidR="00582B98">
          <w:rPr>
            <w:noProof/>
            <w:webHidden/>
          </w:rPr>
          <w:t>9</w:t>
        </w:r>
        <w:r w:rsidR="00582B98">
          <w:rPr>
            <w:noProof/>
            <w:webHidden/>
          </w:rPr>
          <w:fldChar w:fldCharType="end"/>
        </w:r>
      </w:hyperlink>
    </w:p>
    <w:p w14:paraId="4D51A769" w14:textId="41A37DC2" w:rsidR="00582B98" w:rsidRDefault="0015278F">
      <w:pPr>
        <w:pStyle w:val="TOC2"/>
        <w:rPr>
          <w:rFonts w:asciiTheme="minorHAnsi" w:eastAsiaTheme="minorEastAsia" w:hAnsiTheme="minorHAnsi" w:cstheme="minorBidi"/>
          <w:noProof/>
          <w:spacing w:val="0"/>
        </w:rPr>
      </w:pPr>
      <w:hyperlink w:anchor="_Toc77866407" w:history="1">
        <w:r w:rsidR="00582B98" w:rsidRPr="00695B58">
          <w:rPr>
            <w:rStyle w:val="Hyperlink"/>
            <w:noProof/>
          </w:rPr>
          <w:t>8.3. Preservation Maintenance Plan</w:t>
        </w:r>
        <w:r w:rsidR="00582B98">
          <w:rPr>
            <w:noProof/>
            <w:webHidden/>
          </w:rPr>
          <w:tab/>
        </w:r>
        <w:r w:rsidR="00582B98">
          <w:rPr>
            <w:noProof/>
            <w:webHidden/>
          </w:rPr>
          <w:fldChar w:fldCharType="begin"/>
        </w:r>
        <w:r w:rsidR="00582B98">
          <w:rPr>
            <w:noProof/>
            <w:webHidden/>
          </w:rPr>
          <w:instrText xml:space="preserve"> PAGEREF _Toc77866407 \h </w:instrText>
        </w:r>
        <w:r w:rsidR="00582B98">
          <w:rPr>
            <w:noProof/>
            <w:webHidden/>
          </w:rPr>
        </w:r>
        <w:r w:rsidR="00582B98">
          <w:rPr>
            <w:noProof/>
            <w:webHidden/>
          </w:rPr>
          <w:fldChar w:fldCharType="separate"/>
        </w:r>
        <w:r w:rsidR="00582B98">
          <w:rPr>
            <w:noProof/>
            <w:webHidden/>
          </w:rPr>
          <w:t>9</w:t>
        </w:r>
        <w:r w:rsidR="00582B98">
          <w:rPr>
            <w:noProof/>
            <w:webHidden/>
          </w:rPr>
          <w:fldChar w:fldCharType="end"/>
        </w:r>
      </w:hyperlink>
    </w:p>
    <w:p w14:paraId="50904E05" w14:textId="39C8B575" w:rsidR="00582B98" w:rsidRDefault="0015278F">
      <w:pPr>
        <w:pStyle w:val="TOC1"/>
        <w:rPr>
          <w:rFonts w:asciiTheme="minorHAnsi" w:eastAsiaTheme="minorEastAsia" w:hAnsiTheme="minorHAnsi" w:cstheme="minorBidi"/>
          <w:b w:val="0"/>
          <w:bCs w:val="0"/>
          <w:spacing w:val="0"/>
          <w:sz w:val="22"/>
          <w:szCs w:val="22"/>
        </w:rPr>
      </w:pPr>
      <w:hyperlink w:anchor="_Toc77866408" w:history="1">
        <w:r w:rsidR="00582B98" w:rsidRPr="00695B58">
          <w:rPr>
            <w:rStyle w:val="Hyperlink"/>
          </w:rPr>
          <w:t>Section 9. UTILITIES</w:t>
        </w:r>
        <w:r w:rsidR="00582B98">
          <w:rPr>
            <w:webHidden/>
          </w:rPr>
          <w:tab/>
        </w:r>
        <w:r w:rsidR="00582B98">
          <w:rPr>
            <w:webHidden/>
          </w:rPr>
          <w:fldChar w:fldCharType="begin"/>
        </w:r>
        <w:r w:rsidR="00582B98">
          <w:rPr>
            <w:webHidden/>
          </w:rPr>
          <w:instrText xml:space="preserve"> PAGEREF _Toc77866408 \h </w:instrText>
        </w:r>
        <w:r w:rsidR="00582B98">
          <w:rPr>
            <w:webHidden/>
          </w:rPr>
        </w:r>
        <w:r w:rsidR="00582B98">
          <w:rPr>
            <w:webHidden/>
          </w:rPr>
          <w:fldChar w:fldCharType="separate"/>
        </w:r>
        <w:r w:rsidR="00582B98">
          <w:rPr>
            <w:webHidden/>
          </w:rPr>
          <w:t>9</w:t>
        </w:r>
        <w:r w:rsidR="00582B98">
          <w:rPr>
            <w:webHidden/>
          </w:rPr>
          <w:fldChar w:fldCharType="end"/>
        </w:r>
      </w:hyperlink>
    </w:p>
    <w:p w14:paraId="4B0DFEB7" w14:textId="72FB48C0" w:rsidR="00582B98" w:rsidRDefault="0015278F">
      <w:pPr>
        <w:pStyle w:val="TOC1"/>
        <w:rPr>
          <w:rFonts w:asciiTheme="minorHAnsi" w:eastAsiaTheme="minorEastAsia" w:hAnsiTheme="minorHAnsi" w:cstheme="minorBidi"/>
          <w:b w:val="0"/>
          <w:bCs w:val="0"/>
          <w:spacing w:val="0"/>
          <w:sz w:val="22"/>
          <w:szCs w:val="22"/>
        </w:rPr>
      </w:pPr>
      <w:hyperlink w:anchor="_Toc77866409" w:history="1">
        <w:r w:rsidR="00582B98" w:rsidRPr="00695B58">
          <w:rPr>
            <w:rStyle w:val="Hyperlink"/>
          </w:rPr>
          <w:t>Section 10. HAZARDOUS MATERIALS</w:t>
        </w:r>
        <w:r w:rsidR="00582B98">
          <w:rPr>
            <w:webHidden/>
          </w:rPr>
          <w:tab/>
        </w:r>
        <w:r w:rsidR="00582B98">
          <w:rPr>
            <w:webHidden/>
          </w:rPr>
          <w:fldChar w:fldCharType="begin"/>
        </w:r>
        <w:r w:rsidR="00582B98">
          <w:rPr>
            <w:webHidden/>
          </w:rPr>
          <w:instrText xml:space="preserve"> PAGEREF _Toc77866409 \h </w:instrText>
        </w:r>
        <w:r w:rsidR="00582B98">
          <w:rPr>
            <w:webHidden/>
          </w:rPr>
        </w:r>
        <w:r w:rsidR="00582B98">
          <w:rPr>
            <w:webHidden/>
          </w:rPr>
          <w:fldChar w:fldCharType="separate"/>
        </w:r>
        <w:r w:rsidR="00582B98">
          <w:rPr>
            <w:webHidden/>
          </w:rPr>
          <w:t>10</w:t>
        </w:r>
        <w:r w:rsidR="00582B98">
          <w:rPr>
            <w:webHidden/>
          </w:rPr>
          <w:fldChar w:fldCharType="end"/>
        </w:r>
      </w:hyperlink>
    </w:p>
    <w:p w14:paraId="72F197B5" w14:textId="5E74E100" w:rsidR="00582B98" w:rsidRDefault="0015278F">
      <w:pPr>
        <w:pStyle w:val="TOC1"/>
        <w:rPr>
          <w:rFonts w:asciiTheme="minorHAnsi" w:eastAsiaTheme="minorEastAsia" w:hAnsiTheme="minorHAnsi" w:cstheme="minorBidi"/>
          <w:b w:val="0"/>
          <w:bCs w:val="0"/>
          <w:spacing w:val="0"/>
          <w:sz w:val="22"/>
          <w:szCs w:val="22"/>
        </w:rPr>
      </w:pPr>
      <w:hyperlink w:anchor="_Toc77866410" w:history="1">
        <w:r w:rsidR="00582B98" w:rsidRPr="00695B58">
          <w:rPr>
            <w:rStyle w:val="Hyperlink"/>
          </w:rPr>
          <w:t>Section 11. INSURANCE AND INDEMNIFICATION</w:t>
        </w:r>
        <w:r w:rsidR="00582B98">
          <w:rPr>
            <w:webHidden/>
          </w:rPr>
          <w:tab/>
        </w:r>
        <w:r w:rsidR="00582B98">
          <w:rPr>
            <w:webHidden/>
          </w:rPr>
          <w:fldChar w:fldCharType="begin"/>
        </w:r>
        <w:r w:rsidR="00582B98">
          <w:rPr>
            <w:webHidden/>
          </w:rPr>
          <w:instrText xml:space="preserve"> PAGEREF _Toc77866410 \h </w:instrText>
        </w:r>
        <w:r w:rsidR="00582B98">
          <w:rPr>
            <w:webHidden/>
          </w:rPr>
        </w:r>
        <w:r w:rsidR="00582B98">
          <w:rPr>
            <w:webHidden/>
          </w:rPr>
          <w:fldChar w:fldCharType="separate"/>
        </w:r>
        <w:r w:rsidR="00582B98">
          <w:rPr>
            <w:webHidden/>
          </w:rPr>
          <w:t>10</w:t>
        </w:r>
        <w:r w:rsidR="00582B98">
          <w:rPr>
            <w:webHidden/>
          </w:rPr>
          <w:fldChar w:fldCharType="end"/>
        </w:r>
      </w:hyperlink>
    </w:p>
    <w:p w14:paraId="3955E3CE" w14:textId="6CEE586A" w:rsidR="00582B98" w:rsidRDefault="0015278F">
      <w:pPr>
        <w:pStyle w:val="TOC2"/>
        <w:rPr>
          <w:rFonts w:asciiTheme="minorHAnsi" w:eastAsiaTheme="minorEastAsia" w:hAnsiTheme="minorHAnsi" w:cstheme="minorBidi"/>
          <w:noProof/>
          <w:spacing w:val="0"/>
        </w:rPr>
      </w:pPr>
      <w:hyperlink w:anchor="_Toc77866411" w:history="1">
        <w:r w:rsidR="00582B98" w:rsidRPr="00695B58">
          <w:rPr>
            <w:rStyle w:val="Hyperlink"/>
            <w:noProof/>
          </w:rPr>
          <w:t>11.1. Insurance During the Lease Term</w:t>
        </w:r>
        <w:r w:rsidR="00582B98">
          <w:rPr>
            <w:noProof/>
            <w:webHidden/>
          </w:rPr>
          <w:tab/>
        </w:r>
        <w:r w:rsidR="00582B98">
          <w:rPr>
            <w:noProof/>
            <w:webHidden/>
          </w:rPr>
          <w:fldChar w:fldCharType="begin"/>
        </w:r>
        <w:r w:rsidR="00582B98">
          <w:rPr>
            <w:noProof/>
            <w:webHidden/>
          </w:rPr>
          <w:instrText xml:space="preserve"> PAGEREF _Toc77866411 \h </w:instrText>
        </w:r>
        <w:r w:rsidR="00582B98">
          <w:rPr>
            <w:noProof/>
            <w:webHidden/>
          </w:rPr>
        </w:r>
        <w:r w:rsidR="00582B98">
          <w:rPr>
            <w:noProof/>
            <w:webHidden/>
          </w:rPr>
          <w:fldChar w:fldCharType="separate"/>
        </w:r>
        <w:r w:rsidR="00582B98">
          <w:rPr>
            <w:noProof/>
            <w:webHidden/>
          </w:rPr>
          <w:t>10</w:t>
        </w:r>
        <w:r w:rsidR="00582B98">
          <w:rPr>
            <w:noProof/>
            <w:webHidden/>
          </w:rPr>
          <w:fldChar w:fldCharType="end"/>
        </w:r>
      </w:hyperlink>
    </w:p>
    <w:p w14:paraId="2F1122CA" w14:textId="147EE62F" w:rsidR="00582B98" w:rsidRDefault="0015278F">
      <w:pPr>
        <w:pStyle w:val="TOC2"/>
        <w:rPr>
          <w:rFonts w:asciiTheme="minorHAnsi" w:eastAsiaTheme="minorEastAsia" w:hAnsiTheme="minorHAnsi" w:cstheme="minorBidi"/>
          <w:noProof/>
          <w:spacing w:val="0"/>
        </w:rPr>
      </w:pPr>
      <w:hyperlink w:anchor="_Toc77866412" w:history="1">
        <w:r w:rsidR="00582B98" w:rsidRPr="00695B58">
          <w:rPr>
            <w:rStyle w:val="Hyperlink"/>
            <w:noProof/>
          </w:rPr>
          <w:t>11.2. Insurance Requirements Modification</w:t>
        </w:r>
        <w:r w:rsidR="00582B98">
          <w:rPr>
            <w:noProof/>
            <w:webHidden/>
          </w:rPr>
          <w:tab/>
        </w:r>
        <w:r w:rsidR="00582B98">
          <w:rPr>
            <w:noProof/>
            <w:webHidden/>
          </w:rPr>
          <w:fldChar w:fldCharType="begin"/>
        </w:r>
        <w:r w:rsidR="00582B98">
          <w:rPr>
            <w:noProof/>
            <w:webHidden/>
          </w:rPr>
          <w:instrText xml:space="preserve"> PAGEREF _Toc77866412 \h </w:instrText>
        </w:r>
        <w:r w:rsidR="00582B98">
          <w:rPr>
            <w:noProof/>
            <w:webHidden/>
          </w:rPr>
        </w:r>
        <w:r w:rsidR="00582B98">
          <w:rPr>
            <w:noProof/>
            <w:webHidden/>
          </w:rPr>
          <w:fldChar w:fldCharType="separate"/>
        </w:r>
        <w:r w:rsidR="00582B98">
          <w:rPr>
            <w:noProof/>
            <w:webHidden/>
          </w:rPr>
          <w:t>10</w:t>
        </w:r>
        <w:r w:rsidR="00582B98">
          <w:rPr>
            <w:noProof/>
            <w:webHidden/>
          </w:rPr>
          <w:fldChar w:fldCharType="end"/>
        </w:r>
      </w:hyperlink>
    </w:p>
    <w:p w14:paraId="3F7067C4" w14:textId="59BEB22E" w:rsidR="00582B98" w:rsidRDefault="0015278F">
      <w:pPr>
        <w:pStyle w:val="TOC2"/>
        <w:rPr>
          <w:rFonts w:asciiTheme="minorHAnsi" w:eastAsiaTheme="minorEastAsia" w:hAnsiTheme="minorHAnsi" w:cstheme="minorBidi"/>
          <w:noProof/>
          <w:spacing w:val="0"/>
        </w:rPr>
      </w:pPr>
      <w:hyperlink w:anchor="_Toc77866413" w:history="1">
        <w:r w:rsidR="00582B98" w:rsidRPr="00695B58">
          <w:rPr>
            <w:rStyle w:val="Hyperlink"/>
            <w:noProof/>
          </w:rPr>
          <w:t>11.3. Disposition of Insurance Proceeds</w:t>
        </w:r>
        <w:r w:rsidR="00582B98">
          <w:rPr>
            <w:noProof/>
            <w:webHidden/>
          </w:rPr>
          <w:tab/>
        </w:r>
        <w:r w:rsidR="00582B98">
          <w:rPr>
            <w:noProof/>
            <w:webHidden/>
          </w:rPr>
          <w:fldChar w:fldCharType="begin"/>
        </w:r>
        <w:r w:rsidR="00582B98">
          <w:rPr>
            <w:noProof/>
            <w:webHidden/>
          </w:rPr>
          <w:instrText xml:space="preserve"> PAGEREF _Toc77866413 \h </w:instrText>
        </w:r>
        <w:r w:rsidR="00582B98">
          <w:rPr>
            <w:noProof/>
            <w:webHidden/>
          </w:rPr>
        </w:r>
        <w:r w:rsidR="00582B98">
          <w:rPr>
            <w:noProof/>
            <w:webHidden/>
          </w:rPr>
          <w:fldChar w:fldCharType="separate"/>
        </w:r>
        <w:r w:rsidR="00582B98">
          <w:rPr>
            <w:noProof/>
            <w:webHidden/>
          </w:rPr>
          <w:t>10</w:t>
        </w:r>
        <w:r w:rsidR="00582B98">
          <w:rPr>
            <w:noProof/>
            <w:webHidden/>
          </w:rPr>
          <w:fldChar w:fldCharType="end"/>
        </w:r>
      </w:hyperlink>
    </w:p>
    <w:p w14:paraId="56498F83" w14:textId="67214E37" w:rsidR="00582B98" w:rsidRDefault="0015278F">
      <w:pPr>
        <w:pStyle w:val="TOC2"/>
        <w:rPr>
          <w:rFonts w:asciiTheme="minorHAnsi" w:eastAsiaTheme="minorEastAsia" w:hAnsiTheme="minorHAnsi" w:cstheme="minorBidi"/>
          <w:noProof/>
          <w:spacing w:val="0"/>
        </w:rPr>
      </w:pPr>
      <w:hyperlink w:anchor="_Toc77866414" w:history="1">
        <w:r w:rsidR="00582B98" w:rsidRPr="00695B58">
          <w:rPr>
            <w:rStyle w:val="Hyperlink"/>
            <w:noProof/>
          </w:rPr>
          <w:t>11.4. Inadequate Insurance Coverage</w:t>
        </w:r>
        <w:r w:rsidR="00582B98">
          <w:rPr>
            <w:noProof/>
            <w:webHidden/>
          </w:rPr>
          <w:tab/>
        </w:r>
        <w:r w:rsidR="00582B98">
          <w:rPr>
            <w:noProof/>
            <w:webHidden/>
          </w:rPr>
          <w:fldChar w:fldCharType="begin"/>
        </w:r>
        <w:r w:rsidR="00582B98">
          <w:rPr>
            <w:noProof/>
            <w:webHidden/>
          </w:rPr>
          <w:instrText xml:space="preserve"> PAGEREF _Toc77866414 \h </w:instrText>
        </w:r>
        <w:r w:rsidR="00582B98">
          <w:rPr>
            <w:noProof/>
            <w:webHidden/>
          </w:rPr>
        </w:r>
        <w:r w:rsidR="00582B98">
          <w:rPr>
            <w:noProof/>
            <w:webHidden/>
          </w:rPr>
          <w:fldChar w:fldCharType="separate"/>
        </w:r>
        <w:r w:rsidR="00582B98">
          <w:rPr>
            <w:noProof/>
            <w:webHidden/>
          </w:rPr>
          <w:t>11</w:t>
        </w:r>
        <w:r w:rsidR="00582B98">
          <w:rPr>
            <w:noProof/>
            <w:webHidden/>
          </w:rPr>
          <w:fldChar w:fldCharType="end"/>
        </w:r>
      </w:hyperlink>
    </w:p>
    <w:p w14:paraId="5F136F1A" w14:textId="0448AE4E" w:rsidR="00582B98" w:rsidRDefault="0015278F">
      <w:pPr>
        <w:pStyle w:val="TOC2"/>
        <w:rPr>
          <w:rFonts w:asciiTheme="minorHAnsi" w:eastAsiaTheme="minorEastAsia" w:hAnsiTheme="minorHAnsi" w:cstheme="minorBidi"/>
          <w:noProof/>
          <w:spacing w:val="0"/>
        </w:rPr>
      </w:pPr>
      <w:hyperlink w:anchor="_Toc77866415" w:history="1">
        <w:r w:rsidR="00582B98" w:rsidRPr="00695B58">
          <w:rPr>
            <w:rStyle w:val="Hyperlink"/>
            <w:noProof/>
          </w:rPr>
          <w:t>11.5. Indemnification of Lessor</w:t>
        </w:r>
        <w:r w:rsidR="00582B98">
          <w:rPr>
            <w:noProof/>
            <w:webHidden/>
          </w:rPr>
          <w:tab/>
        </w:r>
        <w:r w:rsidR="00582B98">
          <w:rPr>
            <w:noProof/>
            <w:webHidden/>
          </w:rPr>
          <w:fldChar w:fldCharType="begin"/>
        </w:r>
        <w:r w:rsidR="00582B98">
          <w:rPr>
            <w:noProof/>
            <w:webHidden/>
          </w:rPr>
          <w:instrText xml:space="preserve"> PAGEREF _Toc77866415 \h </w:instrText>
        </w:r>
        <w:r w:rsidR="00582B98">
          <w:rPr>
            <w:noProof/>
            <w:webHidden/>
          </w:rPr>
        </w:r>
        <w:r w:rsidR="00582B98">
          <w:rPr>
            <w:noProof/>
            <w:webHidden/>
          </w:rPr>
          <w:fldChar w:fldCharType="separate"/>
        </w:r>
        <w:r w:rsidR="00582B98">
          <w:rPr>
            <w:noProof/>
            <w:webHidden/>
          </w:rPr>
          <w:t>11</w:t>
        </w:r>
        <w:r w:rsidR="00582B98">
          <w:rPr>
            <w:noProof/>
            <w:webHidden/>
          </w:rPr>
          <w:fldChar w:fldCharType="end"/>
        </w:r>
      </w:hyperlink>
    </w:p>
    <w:p w14:paraId="079A2279" w14:textId="6087744E" w:rsidR="00582B98" w:rsidRDefault="0015278F">
      <w:pPr>
        <w:pStyle w:val="TOC1"/>
        <w:rPr>
          <w:rFonts w:asciiTheme="minorHAnsi" w:eastAsiaTheme="minorEastAsia" w:hAnsiTheme="minorHAnsi" w:cstheme="minorBidi"/>
          <w:b w:val="0"/>
          <w:bCs w:val="0"/>
          <w:spacing w:val="0"/>
          <w:sz w:val="22"/>
          <w:szCs w:val="22"/>
        </w:rPr>
      </w:pPr>
      <w:hyperlink w:anchor="_Toc77866416" w:history="1">
        <w:r w:rsidR="00582B98" w:rsidRPr="00695B58">
          <w:rPr>
            <w:rStyle w:val="Hyperlink"/>
          </w:rPr>
          <w:t>Section 12. DAMAGE OR DESTRUCTION</w:t>
        </w:r>
        <w:r w:rsidR="00582B98">
          <w:rPr>
            <w:webHidden/>
          </w:rPr>
          <w:tab/>
        </w:r>
        <w:r w:rsidR="00582B98">
          <w:rPr>
            <w:webHidden/>
          </w:rPr>
          <w:fldChar w:fldCharType="begin"/>
        </w:r>
        <w:r w:rsidR="00582B98">
          <w:rPr>
            <w:webHidden/>
          </w:rPr>
          <w:instrText xml:space="preserve"> PAGEREF _Toc77866416 \h </w:instrText>
        </w:r>
        <w:r w:rsidR="00582B98">
          <w:rPr>
            <w:webHidden/>
          </w:rPr>
        </w:r>
        <w:r w:rsidR="00582B98">
          <w:rPr>
            <w:webHidden/>
          </w:rPr>
          <w:fldChar w:fldCharType="separate"/>
        </w:r>
        <w:r w:rsidR="00582B98">
          <w:rPr>
            <w:webHidden/>
          </w:rPr>
          <w:t>11</w:t>
        </w:r>
        <w:r w:rsidR="00582B98">
          <w:rPr>
            <w:webHidden/>
          </w:rPr>
          <w:fldChar w:fldCharType="end"/>
        </w:r>
      </w:hyperlink>
    </w:p>
    <w:p w14:paraId="3F293042" w14:textId="7C58AEAB" w:rsidR="00582B98" w:rsidRDefault="0015278F">
      <w:pPr>
        <w:pStyle w:val="TOC2"/>
        <w:rPr>
          <w:rFonts w:asciiTheme="minorHAnsi" w:eastAsiaTheme="minorEastAsia" w:hAnsiTheme="minorHAnsi" w:cstheme="minorBidi"/>
          <w:noProof/>
          <w:spacing w:val="0"/>
        </w:rPr>
      </w:pPr>
      <w:hyperlink w:anchor="_Toc77866417" w:history="1">
        <w:r w:rsidR="00582B98" w:rsidRPr="00695B58">
          <w:rPr>
            <w:rStyle w:val="Hyperlink"/>
            <w:noProof/>
          </w:rPr>
          <w:t>12.1. Damage or Destruction; Duty to Restore</w:t>
        </w:r>
        <w:r w:rsidR="00582B98">
          <w:rPr>
            <w:noProof/>
            <w:webHidden/>
          </w:rPr>
          <w:tab/>
        </w:r>
        <w:r w:rsidR="00582B98">
          <w:rPr>
            <w:noProof/>
            <w:webHidden/>
          </w:rPr>
          <w:fldChar w:fldCharType="begin"/>
        </w:r>
        <w:r w:rsidR="00582B98">
          <w:rPr>
            <w:noProof/>
            <w:webHidden/>
          </w:rPr>
          <w:instrText xml:space="preserve"> PAGEREF _Toc77866417 \h </w:instrText>
        </w:r>
        <w:r w:rsidR="00582B98">
          <w:rPr>
            <w:noProof/>
            <w:webHidden/>
          </w:rPr>
        </w:r>
        <w:r w:rsidR="00582B98">
          <w:rPr>
            <w:noProof/>
            <w:webHidden/>
          </w:rPr>
          <w:fldChar w:fldCharType="separate"/>
        </w:r>
        <w:r w:rsidR="00582B98">
          <w:rPr>
            <w:noProof/>
            <w:webHidden/>
          </w:rPr>
          <w:t>11</w:t>
        </w:r>
        <w:r w:rsidR="00582B98">
          <w:rPr>
            <w:noProof/>
            <w:webHidden/>
          </w:rPr>
          <w:fldChar w:fldCharType="end"/>
        </w:r>
      </w:hyperlink>
    </w:p>
    <w:p w14:paraId="2A2D2593" w14:textId="5BF753DA" w:rsidR="00582B98" w:rsidRDefault="0015278F">
      <w:pPr>
        <w:pStyle w:val="TOC2"/>
        <w:rPr>
          <w:rFonts w:asciiTheme="minorHAnsi" w:eastAsiaTheme="minorEastAsia" w:hAnsiTheme="minorHAnsi" w:cstheme="minorBidi"/>
          <w:noProof/>
          <w:spacing w:val="0"/>
        </w:rPr>
      </w:pPr>
      <w:hyperlink w:anchor="_Toc77866418" w:history="1">
        <w:r w:rsidR="00582B98" w:rsidRPr="00695B58">
          <w:rPr>
            <w:rStyle w:val="Hyperlink"/>
            <w:noProof/>
          </w:rPr>
          <w:t>12.2. No Termination; No Effect on Rental Obligation</w:t>
        </w:r>
        <w:r w:rsidR="00582B98">
          <w:rPr>
            <w:noProof/>
            <w:webHidden/>
          </w:rPr>
          <w:tab/>
        </w:r>
        <w:r w:rsidR="00582B98">
          <w:rPr>
            <w:noProof/>
            <w:webHidden/>
          </w:rPr>
          <w:fldChar w:fldCharType="begin"/>
        </w:r>
        <w:r w:rsidR="00582B98">
          <w:rPr>
            <w:noProof/>
            <w:webHidden/>
          </w:rPr>
          <w:instrText xml:space="preserve"> PAGEREF _Toc77866418 \h </w:instrText>
        </w:r>
        <w:r w:rsidR="00582B98">
          <w:rPr>
            <w:noProof/>
            <w:webHidden/>
          </w:rPr>
        </w:r>
        <w:r w:rsidR="00582B98">
          <w:rPr>
            <w:noProof/>
            <w:webHidden/>
          </w:rPr>
          <w:fldChar w:fldCharType="separate"/>
        </w:r>
        <w:r w:rsidR="00582B98">
          <w:rPr>
            <w:noProof/>
            <w:webHidden/>
          </w:rPr>
          <w:t>11</w:t>
        </w:r>
        <w:r w:rsidR="00582B98">
          <w:rPr>
            <w:noProof/>
            <w:webHidden/>
          </w:rPr>
          <w:fldChar w:fldCharType="end"/>
        </w:r>
      </w:hyperlink>
    </w:p>
    <w:p w14:paraId="21074AD3" w14:textId="053EC05C" w:rsidR="00582B98" w:rsidRDefault="0015278F">
      <w:pPr>
        <w:pStyle w:val="TOC1"/>
        <w:rPr>
          <w:rFonts w:asciiTheme="minorHAnsi" w:eastAsiaTheme="minorEastAsia" w:hAnsiTheme="minorHAnsi" w:cstheme="minorBidi"/>
          <w:b w:val="0"/>
          <w:bCs w:val="0"/>
          <w:spacing w:val="0"/>
          <w:sz w:val="22"/>
          <w:szCs w:val="22"/>
        </w:rPr>
      </w:pPr>
      <w:hyperlink w:anchor="_Toc77866419" w:history="1">
        <w:r w:rsidR="00582B98" w:rsidRPr="00695B58">
          <w:rPr>
            <w:rStyle w:val="Hyperlink"/>
          </w:rPr>
          <w:t>Section 13. LIENS</w:t>
        </w:r>
        <w:r w:rsidR="00582B98">
          <w:rPr>
            <w:webHidden/>
          </w:rPr>
          <w:tab/>
        </w:r>
        <w:r w:rsidR="00582B98">
          <w:rPr>
            <w:webHidden/>
          </w:rPr>
          <w:fldChar w:fldCharType="begin"/>
        </w:r>
        <w:r w:rsidR="00582B98">
          <w:rPr>
            <w:webHidden/>
          </w:rPr>
          <w:instrText xml:space="preserve"> PAGEREF _Toc77866419 \h </w:instrText>
        </w:r>
        <w:r w:rsidR="00582B98">
          <w:rPr>
            <w:webHidden/>
          </w:rPr>
        </w:r>
        <w:r w:rsidR="00582B98">
          <w:rPr>
            <w:webHidden/>
          </w:rPr>
          <w:fldChar w:fldCharType="separate"/>
        </w:r>
        <w:r w:rsidR="00582B98">
          <w:rPr>
            <w:webHidden/>
          </w:rPr>
          <w:t>12</w:t>
        </w:r>
        <w:r w:rsidR="00582B98">
          <w:rPr>
            <w:webHidden/>
          </w:rPr>
          <w:fldChar w:fldCharType="end"/>
        </w:r>
      </w:hyperlink>
    </w:p>
    <w:p w14:paraId="2FCE5300" w14:textId="5ED60960" w:rsidR="00582B98" w:rsidRDefault="0015278F">
      <w:pPr>
        <w:pStyle w:val="TOC2"/>
        <w:rPr>
          <w:rFonts w:asciiTheme="minorHAnsi" w:eastAsiaTheme="minorEastAsia" w:hAnsiTheme="minorHAnsi" w:cstheme="minorBidi"/>
          <w:noProof/>
          <w:spacing w:val="0"/>
        </w:rPr>
      </w:pPr>
      <w:hyperlink w:anchor="_Toc77866420" w:history="1">
        <w:r w:rsidR="00582B98" w:rsidRPr="00695B58">
          <w:rPr>
            <w:rStyle w:val="Hyperlink"/>
            <w:noProof/>
          </w:rPr>
          <w:t>13.1. No Power in Lessee to Create</w:t>
        </w:r>
        <w:r w:rsidR="00582B98">
          <w:rPr>
            <w:noProof/>
            <w:webHidden/>
          </w:rPr>
          <w:tab/>
        </w:r>
        <w:r w:rsidR="00582B98">
          <w:rPr>
            <w:noProof/>
            <w:webHidden/>
          </w:rPr>
          <w:fldChar w:fldCharType="begin"/>
        </w:r>
        <w:r w:rsidR="00582B98">
          <w:rPr>
            <w:noProof/>
            <w:webHidden/>
          </w:rPr>
          <w:instrText xml:space="preserve"> PAGEREF _Toc77866420 \h </w:instrText>
        </w:r>
        <w:r w:rsidR="00582B98">
          <w:rPr>
            <w:noProof/>
            <w:webHidden/>
          </w:rPr>
        </w:r>
        <w:r w:rsidR="00582B98">
          <w:rPr>
            <w:noProof/>
            <w:webHidden/>
          </w:rPr>
          <w:fldChar w:fldCharType="separate"/>
        </w:r>
        <w:r w:rsidR="00582B98">
          <w:rPr>
            <w:noProof/>
            <w:webHidden/>
          </w:rPr>
          <w:t>12</w:t>
        </w:r>
        <w:r w:rsidR="00582B98">
          <w:rPr>
            <w:noProof/>
            <w:webHidden/>
          </w:rPr>
          <w:fldChar w:fldCharType="end"/>
        </w:r>
      </w:hyperlink>
    </w:p>
    <w:p w14:paraId="1952F261" w14:textId="63A3F3C0" w:rsidR="00582B98" w:rsidRDefault="0015278F">
      <w:pPr>
        <w:pStyle w:val="TOC2"/>
        <w:rPr>
          <w:rFonts w:asciiTheme="minorHAnsi" w:eastAsiaTheme="minorEastAsia" w:hAnsiTheme="minorHAnsi" w:cstheme="minorBidi"/>
          <w:noProof/>
          <w:spacing w:val="0"/>
        </w:rPr>
      </w:pPr>
      <w:hyperlink w:anchor="_Toc77866421" w:history="1">
        <w:r w:rsidR="00582B98" w:rsidRPr="00695B58">
          <w:rPr>
            <w:rStyle w:val="Hyperlink"/>
            <w:noProof/>
          </w:rPr>
          <w:t>13.2. Discharge of Liens by Lessee</w:t>
        </w:r>
        <w:r w:rsidR="00582B98">
          <w:rPr>
            <w:noProof/>
            <w:webHidden/>
          </w:rPr>
          <w:tab/>
        </w:r>
        <w:r w:rsidR="00582B98">
          <w:rPr>
            <w:noProof/>
            <w:webHidden/>
          </w:rPr>
          <w:fldChar w:fldCharType="begin"/>
        </w:r>
        <w:r w:rsidR="00582B98">
          <w:rPr>
            <w:noProof/>
            <w:webHidden/>
          </w:rPr>
          <w:instrText xml:space="preserve"> PAGEREF _Toc77866421 \h </w:instrText>
        </w:r>
        <w:r w:rsidR="00582B98">
          <w:rPr>
            <w:noProof/>
            <w:webHidden/>
          </w:rPr>
        </w:r>
        <w:r w:rsidR="00582B98">
          <w:rPr>
            <w:noProof/>
            <w:webHidden/>
          </w:rPr>
          <w:fldChar w:fldCharType="separate"/>
        </w:r>
        <w:r w:rsidR="00582B98">
          <w:rPr>
            <w:noProof/>
            <w:webHidden/>
          </w:rPr>
          <w:t>12</w:t>
        </w:r>
        <w:r w:rsidR="00582B98">
          <w:rPr>
            <w:noProof/>
            <w:webHidden/>
          </w:rPr>
          <w:fldChar w:fldCharType="end"/>
        </w:r>
      </w:hyperlink>
    </w:p>
    <w:p w14:paraId="1E2942BD" w14:textId="075B5576" w:rsidR="00582B98" w:rsidRDefault="0015278F">
      <w:pPr>
        <w:pStyle w:val="TOC2"/>
        <w:rPr>
          <w:rFonts w:asciiTheme="minorHAnsi" w:eastAsiaTheme="minorEastAsia" w:hAnsiTheme="minorHAnsi" w:cstheme="minorBidi"/>
          <w:noProof/>
          <w:spacing w:val="0"/>
        </w:rPr>
      </w:pPr>
      <w:hyperlink w:anchor="_Toc77866422" w:history="1">
        <w:r w:rsidR="00582B98" w:rsidRPr="00695B58">
          <w:rPr>
            <w:rStyle w:val="Hyperlink"/>
            <w:noProof/>
          </w:rPr>
          <w:t>13.3. No Consent or Request by Lessor</w:t>
        </w:r>
        <w:r w:rsidR="00582B98">
          <w:rPr>
            <w:noProof/>
            <w:webHidden/>
          </w:rPr>
          <w:tab/>
        </w:r>
        <w:r w:rsidR="00582B98">
          <w:rPr>
            <w:noProof/>
            <w:webHidden/>
          </w:rPr>
          <w:fldChar w:fldCharType="begin"/>
        </w:r>
        <w:r w:rsidR="00582B98">
          <w:rPr>
            <w:noProof/>
            <w:webHidden/>
          </w:rPr>
          <w:instrText xml:space="preserve"> PAGEREF _Toc77866422 \h </w:instrText>
        </w:r>
        <w:r w:rsidR="00582B98">
          <w:rPr>
            <w:noProof/>
            <w:webHidden/>
          </w:rPr>
        </w:r>
        <w:r w:rsidR="00582B98">
          <w:rPr>
            <w:noProof/>
            <w:webHidden/>
          </w:rPr>
          <w:fldChar w:fldCharType="separate"/>
        </w:r>
        <w:r w:rsidR="00582B98">
          <w:rPr>
            <w:noProof/>
            <w:webHidden/>
          </w:rPr>
          <w:t>12</w:t>
        </w:r>
        <w:r w:rsidR="00582B98">
          <w:rPr>
            <w:noProof/>
            <w:webHidden/>
          </w:rPr>
          <w:fldChar w:fldCharType="end"/>
        </w:r>
      </w:hyperlink>
    </w:p>
    <w:p w14:paraId="2FF21BC9" w14:textId="16B60B47" w:rsidR="00582B98" w:rsidRDefault="0015278F">
      <w:pPr>
        <w:pStyle w:val="TOC1"/>
        <w:rPr>
          <w:rFonts w:asciiTheme="minorHAnsi" w:eastAsiaTheme="minorEastAsia" w:hAnsiTheme="minorHAnsi" w:cstheme="minorBidi"/>
          <w:b w:val="0"/>
          <w:bCs w:val="0"/>
          <w:spacing w:val="0"/>
          <w:sz w:val="22"/>
          <w:szCs w:val="22"/>
        </w:rPr>
      </w:pPr>
      <w:hyperlink w:anchor="_Toc77866423" w:history="1">
        <w:r w:rsidR="00582B98" w:rsidRPr="00695B58">
          <w:rPr>
            <w:rStyle w:val="Hyperlink"/>
          </w:rPr>
          <w:t>Section 14. ASSIGNMENTS AND ENCUMBRANCES</w:t>
        </w:r>
        <w:r w:rsidR="00582B98">
          <w:rPr>
            <w:webHidden/>
          </w:rPr>
          <w:tab/>
        </w:r>
        <w:r w:rsidR="00582B98">
          <w:rPr>
            <w:webHidden/>
          </w:rPr>
          <w:fldChar w:fldCharType="begin"/>
        </w:r>
        <w:r w:rsidR="00582B98">
          <w:rPr>
            <w:webHidden/>
          </w:rPr>
          <w:instrText xml:space="preserve"> PAGEREF _Toc77866423 \h </w:instrText>
        </w:r>
        <w:r w:rsidR="00582B98">
          <w:rPr>
            <w:webHidden/>
          </w:rPr>
        </w:r>
        <w:r w:rsidR="00582B98">
          <w:rPr>
            <w:webHidden/>
          </w:rPr>
          <w:fldChar w:fldCharType="separate"/>
        </w:r>
        <w:r w:rsidR="00582B98">
          <w:rPr>
            <w:webHidden/>
          </w:rPr>
          <w:t>12</w:t>
        </w:r>
        <w:r w:rsidR="00582B98">
          <w:rPr>
            <w:webHidden/>
          </w:rPr>
          <w:fldChar w:fldCharType="end"/>
        </w:r>
      </w:hyperlink>
    </w:p>
    <w:p w14:paraId="7620C0AA" w14:textId="441C2788" w:rsidR="00582B98" w:rsidRDefault="0015278F">
      <w:pPr>
        <w:pStyle w:val="TOC2"/>
        <w:rPr>
          <w:rFonts w:asciiTheme="minorHAnsi" w:eastAsiaTheme="minorEastAsia" w:hAnsiTheme="minorHAnsi" w:cstheme="minorBidi"/>
          <w:noProof/>
          <w:spacing w:val="0"/>
        </w:rPr>
      </w:pPr>
      <w:hyperlink w:anchor="_Toc77866424" w:history="1">
        <w:r w:rsidR="00582B98" w:rsidRPr="00695B58">
          <w:rPr>
            <w:rStyle w:val="Hyperlink"/>
            <w:noProof/>
          </w:rPr>
          <w:t>14.1. Assignments</w:t>
        </w:r>
        <w:r w:rsidR="00582B98">
          <w:rPr>
            <w:noProof/>
            <w:webHidden/>
          </w:rPr>
          <w:tab/>
        </w:r>
        <w:r w:rsidR="00582B98">
          <w:rPr>
            <w:noProof/>
            <w:webHidden/>
          </w:rPr>
          <w:fldChar w:fldCharType="begin"/>
        </w:r>
        <w:r w:rsidR="00582B98">
          <w:rPr>
            <w:noProof/>
            <w:webHidden/>
          </w:rPr>
          <w:instrText xml:space="preserve"> PAGEREF _Toc77866424 \h </w:instrText>
        </w:r>
        <w:r w:rsidR="00582B98">
          <w:rPr>
            <w:noProof/>
            <w:webHidden/>
          </w:rPr>
        </w:r>
        <w:r w:rsidR="00582B98">
          <w:rPr>
            <w:noProof/>
            <w:webHidden/>
          </w:rPr>
          <w:fldChar w:fldCharType="separate"/>
        </w:r>
        <w:r w:rsidR="00582B98">
          <w:rPr>
            <w:noProof/>
            <w:webHidden/>
          </w:rPr>
          <w:t>12</w:t>
        </w:r>
        <w:r w:rsidR="00582B98">
          <w:rPr>
            <w:noProof/>
            <w:webHidden/>
          </w:rPr>
          <w:fldChar w:fldCharType="end"/>
        </w:r>
      </w:hyperlink>
    </w:p>
    <w:p w14:paraId="618C2102" w14:textId="0DC5553D" w:rsidR="00582B98" w:rsidRDefault="0015278F">
      <w:pPr>
        <w:pStyle w:val="TOC2"/>
        <w:rPr>
          <w:rFonts w:asciiTheme="minorHAnsi" w:eastAsiaTheme="minorEastAsia" w:hAnsiTheme="minorHAnsi" w:cstheme="minorBidi"/>
          <w:noProof/>
          <w:spacing w:val="0"/>
        </w:rPr>
      </w:pPr>
      <w:hyperlink w:anchor="_Toc77866425" w:history="1">
        <w:r w:rsidR="00582B98" w:rsidRPr="00695B58">
          <w:rPr>
            <w:rStyle w:val="Hyperlink"/>
            <w:noProof/>
          </w:rPr>
          <w:t>14.2. Encumbrances</w:t>
        </w:r>
        <w:r w:rsidR="00582B98">
          <w:rPr>
            <w:noProof/>
            <w:webHidden/>
          </w:rPr>
          <w:tab/>
        </w:r>
        <w:r w:rsidR="00582B98">
          <w:rPr>
            <w:noProof/>
            <w:webHidden/>
          </w:rPr>
          <w:fldChar w:fldCharType="begin"/>
        </w:r>
        <w:r w:rsidR="00582B98">
          <w:rPr>
            <w:noProof/>
            <w:webHidden/>
          </w:rPr>
          <w:instrText xml:space="preserve"> PAGEREF _Toc77866425 \h </w:instrText>
        </w:r>
        <w:r w:rsidR="00582B98">
          <w:rPr>
            <w:noProof/>
            <w:webHidden/>
          </w:rPr>
        </w:r>
        <w:r w:rsidR="00582B98">
          <w:rPr>
            <w:noProof/>
            <w:webHidden/>
          </w:rPr>
          <w:fldChar w:fldCharType="separate"/>
        </w:r>
        <w:r w:rsidR="00582B98">
          <w:rPr>
            <w:noProof/>
            <w:webHidden/>
          </w:rPr>
          <w:t>12</w:t>
        </w:r>
        <w:r w:rsidR="00582B98">
          <w:rPr>
            <w:noProof/>
            <w:webHidden/>
          </w:rPr>
          <w:fldChar w:fldCharType="end"/>
        </w:r>
      </w:hyperlink>
    </w:p>
    <w:p w14:paraId="57DB2F41" w14:textId="3510B1F7" w:rsidR="00582B98" w:rsidRDefault="0015278F">
      <w:pPr>
        <w:pStyle w:val="TOC2"/>
        <w:rPr>
          <w:rFonts w:asciiTheme="minorHAnsi" w:eastAsiaTheme="minorEastAsia" w:hAnsiTheme="minorHAnsi" w:cstheme="minorBidi"/>
          <w:noProof/>
          <w:spacing w:val="0"/>
        </w:rPr>
      </w:pPr>
      <w:hyperlink w:anchor="_Toc77866426" w:history="1">
        <w:r w:rsidR="00582B98" w:rsidRPr="00695B58">
          <w:rPr>
            <w:rStyle w:val="Hyperlink"/>
            <w:noProof/>
          </w:rPr>
          <w:t xml:space="preserve">14.3. Transfer Premium </w:t>
        </w:r>
        <w:r w:rsidR="00582B98" w:rsidRPr="00695B58">
          <w:rPr>
            <w:rStyle w:val="Hyperlink"/>
            <w:noProof/>
            <w:highlight w:val="yellow"/>
          </w:rPr>
          <w:t>[Optional]</w:t>
        </w:r>
        <w:r w:rsidR="00582B98">
          <w:rPr>
            <w:noProof/>
            <w:webHidden/>
          </w:rPr>
          <w:tab/>
        </w:r>
        <w:r w:rsidR="00582B98">
          <w:rPr>
            <w:noProof/>
            <w:webHidden/>
          </w:rPr>
          <w:fldChar w:fldCharType="begin"/>
        </w:r>
        <w:r w:rsidR="00582B98">
          <w:rPr>
            <w:noProof/>
            <w:webHidden/>
          </w:rPr>
          <w:instrText xml:space="preserve"> PAGEREF _Toc77866426 \h </w:instrText>
        </w:r>
        <w:r w:rsidR="00582B98">
          <w:rPr>
            <w:noProof/>
            <w:webHidden/>
          </w:rPr>
        </w:r>
        <w:r w:rsidR="00582B98">
          <w:rPr>
            <w:noProof/>
            <w:webHidden/>
          </w:rPr>
          <w:fldChar w:fldCharType="separate"/>
        </w:r>
        <w:r w:rsidR="00582B98">
          <w:rPr>
            <w:noProof/>
            <w:webHidden/>
          </w:rPr>
          <w:t>12</w:t>
        </w:r>
        <w:r w:rsidR="00582B98">
          <w:rPr>
            <w:noProof/>
            <w:webHidden/>
          </w:rPr>
          <w:fldChar w:fldCharType="end"/>
        </w:r>
      </w:hyperlink>
    </w:p>
    <w:p w14:paraId="0EB0AF2D" w14:textId="10E529E4" w:rsidR="00582B98" w:rsidRDefault="0015278F">
      <w:pPr>
        <w:pStyle w:val="TOC1"/>
        <w:rPr>
          <w:rFonts w:asciiTheme="minorHAnsi" w:eastAsiaTheme="minorEastAsia" w:hAnsiTheme="minorHAnsi" w:cstheme="minorBidi"/>
          <w:b w:val="0"/>
          <w:bCs w:val="0"/>
          <w:spacing w:val="0"/>
          <w:sz w:val="22"/>
          <w:szCs w:val="22"/>
        </w:rPr>
      </w:pPr>
      <w:hyperlink w:anchor="_Toc77866427" w:history="1">
        <w:r w:rsidR="00582B98" w:rsidRPr="00695B58">
          <w:rPr>
            <w:rStyle w:val="Hyperlink"/>
          </w:rPr>
          <w:t>Section 15. DEFAULTS AND LESSOR’S REMEDIES</w:t>
        </w:r>
        <w:r w:rsidR="00582B98">
          <w:rPr>
            <w:webHidden/>
          </w:rPr>
          <w:tab/>
        </w:r>
        <w:r w:rsidR="00582B98">
          <w:rPr>
            <w:webHidden/>
          </w:rPr>
          <w:fldChar w:fldCharType="begin"/>
        </w:r>
        <w:r w:rsidR="00582B98">
          <w:rPr>
            <w:webHidden/>
          </w:rPr>
          <w:instrText xml:space="preserve"> PAGEREF _Toc77866427 \h </w:instrText>
        </w:r>
        <w:r w:rsidR="00582B98">
          <w:rPr>
            <w:webHidden/>
          </w:rPr>
        </w:r>
        <w:r w:rsidR="00582B98">
          <w:rPr>
            <w:webHidden/>
          </w:rPr>
          <w:fldChar w:fldCharType="separate"/>
        </w:r>
        <w:r w:rsidR="00582B98">
          <w:rPr>
            <w:webHidden/>
          </w:rPr>
          <w:t>13</w:t>
        </w:r>
        <w:r w:rsidR="00582B98">
          <w:rPr>
            <w:webHidden/>
          </w:rPr>
          <w:fldChar w:fldCharType="end"/>
        </w:r>
      </w:hyperlink>
    </w:p>
    <w:p w14:paraId="2B3D0DAB" w14:textId="1690D3FB" w:rsidR="00582B98" w:rsidRDefault="0015278F">
      <w:pPr>
        <w:pStyle w:val="TOC2"/>
        <w:rPr>
          <w:rFonts w:asciiTheme="minorHAnsi" w:eastAsiaTheme="minorEastAsia" w:hAnsiTheme="minorHAnsi" w:cstheme="minorBidi"/>
          <w:noProof/>
          <w:spacing w:val="0"/>
        </w:rPr>
      </w:pPr>
      <w:hyperlink w:anchor="_Toc77866428" w:history="1">
        <w:r w:rsidR="00582B98" w:rsidRPr="00695B58">
          <w:rPr>
            <w:rStyle w:val="Hyperlink"/>
            <w:noProof/>
          </w:rPr>
          <w:t>15.1. Termination for Default</w:t>
        </w:r>
        <w:r w:rsidR="00582B98">
          <w:rPr>
            <w:noProof/>
            <w:webHidden/>
          </w:rPr>
          <w:tab/>
        </w:r>
        <w:r w:rsidR="00582B98">
          <w:rPr>
            <w:noProof/>
            <w:webHidden/>
          </w:rPr>
          <w:fldChar w:fldCharType="begin"/>
        </w:r>
        <w:r w:rsidR="00582B98">
          <w:rPr>
            <w:noProof/>
            <w:webHidden/>
          </w:rPr>
          <w:instrText xml:space="preserve"> PAGEREF _Toc77866428 \h </w:instrText>
        </w:r>
        <w:r w:rsidR="00582B98">
          <w:rPr>
            <w:noProof/>
            <w:webHidden/>
          </w:rPr>
        </w:r>
        <w:r w:rsidR="00582B98">
          <w:rPr>
            <w:noProof/>
            <w:webHidden/>
          </w:rPr>
          <w:fldChar w:fldCharType="separate"/>
        </w:r>
        <w:r w:rsidR="00582B98">
          <w:rPr>
            <w:noProof/>
            <w:webHidden/>
          </w:rPr>
          <w:t>13</w:t>
        </w:r>
        <w:r w:rsidR="00582B98">
          <w:rPr>
            <w:noProof/>
            <w:webHidden/>
          </w:rPr>
          <w:fldChar w:fldCharType="end"/>
        </w:r>
      </w:hyperlink>
    </w:p>
    <w:p w14:paraId="60421510" w14:textId="16D86EF7" w:rsidR="00582B98" w:rsidRDefault="0015278F">
      <w:pPr>
        <w:pStyle w:val="TOC2"/>
        <w:rPr>
          <w:rFonts w:asciiTheme="minorHAnsi" w:eastAsiaTheme="minorEastAsia" w:hAnsiTheme="minorHAnsi" w:cstheme="minorBidi"/>
          <w:noProof/>
          <w:spacing w:val="0"/>
        </w:rPr>
      </w:pPr>
      <w:hyperlink w:anchor="_Toc77866429" w:history="1">
        <w:r w:rsidR="00582B98" w:rsidRPr="00695B58">
          <w:rPr>
            <w:rStyle w:val="Hyperlink"/>
            <w:noProof/>
          </w:rPr>
          <w:t>15.2. Bankruptcy</w:t>
        </w:r>
        <w:r w:rsidR="00582B98">
          <w:rPr>
            <w:noProof/>
            <w:webHidden/>
          </w:rPr>
          <w:tab/>
        </w:r>
        <w:r w:rsidR="00582B98">
          <w:rPr>
            <w:noProof/>
            <w:webHidden/>
          </w:rPr>
          <w:fldChar w:fldCharType="begin"/>
        </w:r>
        <w:r w:rsidR="00582B98">
          <w:rPr>
            <w:noProof/>
            <w:webHidden/>
          </w:rPr>
          <w:instrText xml:space="preserve"> PAGEREF _Toc77866429 \h </w:instrText>
        </w:r>
        <w:r w:rsidR="00582B98">
          <w:rPr>
            <w:noProof/>
            <w:webHidden/>
          </w:rPr>
        </w:r>
        <w:r w:rsidR="00582B98">
          <w:rPr>
            <w:noProof/>
            <w:webHidden/>
          </w:rPr>
          <w:fldChar w:fldCharType="separate"/>
        </w:r>
        <w:r w:rsidR="00582B98">
          <w:rPr>
            <w:noProof/>
            <w:webHidden/>
          </w:rPr>
          <w:t>13</w:t>
        </w:r>
        <w:r w:rsidR="00582B98">
          <w:rPr>
            <w:noProof/>
            <w:webHidden/>
          </w:rPr>
          <w:fldChar w:fldCharType="end"/>
        </w:r>
      </w:hyperlink>
    </w:p>
    <w:p w14:paraId="622EECA3" w14:textId="73E04F03" w:rsidR="00582B98" w:rsidRDefault="0015278F">
      <w:pPr>
        <w:pStyle w:val="TOC2"/>
        <w:rPr>
          <w:rFonts w:asciiTheme="minorHAnsi" w:eastAsiaTheme="minorEastAsia" w:hAnsiTheme="minorHAnsi" w:cstheme="minorBidi"/>
          <w:noProof/>
          <w:spacing w:val="0"/>
        </w:rPr>
      </w:pPr>
      <w:hyperlink w:anchor="_Toc77866430" w:history="1">
        <w:r w:rsidR="00582B98" w:rsidRPr="00695B58">
          <w:rPr>
            <w:rStyle w:val="Hyperlink"/>
            <w:noProof/>
          </w:rPr>
          <w:t>15.3. No Waiver</w:t>
        </w:r>
        <w:r w:rsidR="00582B98">
          <w:rPr>
            <w:noProof/>
            <w:webHidden/>
          </w:rPr>
          <w:tab/>
        </w:r>
        <w:r w:rsidR="00582B98">
          <w:rPr>
            <w:noProof/>
            <w:webHidden/>
          </w:rPr>
          <w:fldChar w:fldCharType="begin"/>
        </w:r>
        <w:r w:rsidR="00582B98">
          <w:rPr>
            <w:noProof/>
            <w:webHidden/>
          </w:rPr>
          <w:instrText xml:space="preserve"> PAGEREF _Toc77866430 \h </w:instrText>
        </w:r>
        <w:r w:rsidR="00582B98">
          <w:rPr>
            <w:noProof/>
            <w:webHidden/>
          </w:rPr>
        </w:r>
        <w:r w:rsidR="00582B98">
          <w:rPr>
            <w:noProof/>
            <w:webHidden/>
          </w:rPr>
          <w:fldChar w:fldCharType="separate"/>
        </w:r>
        <w:r w:rsidR="00582B98">
          <w:rPr>
            <w:noProof/>
            <w:webHidden/>
          </w:rPr>
          <w:t>13</w:t>
        </w:r>
        <w:r w:rsidR="00582B98">
          <w:rPr>
            <w:noProof/>
            <w:webHidden/>
          </w:rPr>
          <w:fldChar w:fldCharType="end"/>
        </w:r>
      </w:hyperlink>
    </w:p>
    <w:p w14:paraId="3D3923A6" w14:textId="0365E5EC" w:rsidR="00582B98" w:rsidRDefault="0015278F">
      <w:pPr>
        <w:pStyle w:val="TOC2"/>
        <w:rPr>
          <w:rFonts w:asciiTheme="minorHAnsi" w:eastAsiaTheme="minorEastAsia" w:hAnsiTheme="minorHAnsi" w:cstheme="minorBidi"/>
          <w:noProof/>
          <w:spacing w:val="0"/>
        </w:rPr>
      </w:pPr>
      <w:hyperlink w:anchor="_Toc77866431" w:history="1">
        <w:r w:rsidR="00582B98" w:rsidRPr="00695B58">
          <w:rPr>
            <w:rStyle w:val="Hyperlink"/>
            <w:noProof/>
          </w:rPr>
          <w:t>15.4. Lessor’s Right to Cure Defaults</w:t>
        </w:r>
        <w:r w:rsidR="00582B98">
          <w:rPr>
            <w:noProof/>
            <w:webHidden/>
          </w:rPr>
          <w:tab/>
        </w:r>
        <w:r w:rsidR="00582B98">
          <w:rPr>
            <w:noProof/>
            <w:webHidden/>
          </w:rPr>
          <w:fldChar w:fldCharType="begin"/>
        </w:r>
        <w:r w:rsidR="00582B98">
          <w:rPr>
            <w:noProof/>
            <w:webHidden/>
          </w:rPr>
          <w:instrText xml:space="preserve"> PAGEREF _Toc77866431 \h </w:instrText>
        </w:r>
        <w:r w:rsidR="00582B98">
          <w:rPr>
            <w:noProof/>
            <w:webHidden/>
          </w:rPr>
        </w:r>
        <w:r w:rsidR="00582B98">
          <w:rPr>
            <w:noProof/>
            <w:webHidden/>
          </w:rPr>
          <w:fldChar w:fldCharType="separate"/>
        </w:r>
        <w:r w:rsidR="00582B98">
          <w:rPr>
            <w:noProof/>
            <w:webHidden/>
          </w:rPr>
          <w:t>13</w:t>
        </w:r>
        <w:r w:rsidR="00582B98">
          <w:rPr>
            <w:noProof/>
            <w:webHidden/>
          </w:rPr>
          <w:fldChar w:fldCharType="end"/>
        </w:r>
      </w:hyperlink>
    </w:p>
    <w:p w14:paraId="54196980" w14:textId="31236C48" w:rsidR="00582B98" w:rsidRDefault="0015278F">
      <w:pPr>
        <w:pStyle w:val="TOC1"/>
        <w:rPr>
          <w:rFonts w:asciiTheme="minorHAnsi" w:eastAsiaTheme="minorEastAsia" w:hAnsiTheme="minorHAnsi" w:cstheme="minorBidi"/>
          <w:b w:val="0"/>
          <w:bCs w:val="0"/>
          <w:spacing w:val="0"/>
          <w:sz w:val="22"/>
          <w:szCs w:val="22"/>
        </w:rPr>
      </w:pPr>
      <w:hyperlink w:anchor="_Toc77866432" w:history="1">
        <w:r w:rsidR="00582B98" w:rsidRPr="00695B58">
          <w:rPr>
            <w:rStyle w:val="Hyperlink"/>
          </w:rPr>
          <w:t>Section 16. SURRENDER AND HOLDING OVER</w:t>
        </w:r>
        <w:r w:rsidR="00582B98">
          <w:rPr>
            <w:webHidden/>
          </w:rPr>
          <w:tab/>
        </w:r>
        <w:r w:rsidR="00582B98">
          <w:rPr>
            <w:webHidden/>
          </w:rPr>
          <w:fldChar w:fldCharType="begin"/>
        </w:r>
        <w:r w:rsidR="00582B98">
          <w:rPr>
            <w:webHidden/>
          </w:rPr>
          <w:instrText xml:space="preserve"> PAGEREF _Toc77866432 \h </w:instrText>
        </w:r>
        <w:r w:rsidR="00582B98">
          <w:rPr>
            <w:webHidden/>
          </w:rPr>
        </w:r>
        <w:r w:rsidR="00582B98">
          <w:rPr>
            <w:webHidden/>
          </w:rPr>
          <w:fldChar w:fldCharType="separate"/>
        </w:r>
        <w:r w:rsidR="00582B98">
          <w:rPr>
            <w:webHidden/>
          </w:rPr>
          <w:t>14</w:t>
        </w:r>
        <w:r w:rsidR="00582B98">
          <w:rPr>
            <w:webHidden/>
          </w:rPr>
          <w:fldChar w:fldCharType="end"/>
        </w:r>
      </w:hyperlink>
    </w:p>
    <w:p w14:paraId="6DF1374D" w14:textId="21DA4503" w:rsidR="00582B98" w:rsidRDefault="0015278F">
      <w:pPr>
        <w:pStyle w:val="TOC2"/>
        <w:rPr>
          <w:rFonts w:asciiTheme="minorHAnsi" w:eastAsiaTheme="minorEastAsia" w:hAnsiTheme="minorHAnsi" w:cstheme="minorBidi"/>
          <w:noProof/>
          <w:spacing w:val="0"/>
        </w:rPr>
      </w:pPr>
      <w:hyperlink w:anchor="_Toc77866433" w:history="1">
        <w:r w:rsidR="00582B98" w:rsidRPr="00695B58">
          <w:rPr>
            <w:rStyle w:val="Hyperlink"/>
            <w:noProof/>
          </w:rPr>
          <w:t>16.1. Surrender of the Premises</w:t>
        </w:r>
        <w:r w:rsidR="00582B98">
          <w:rPr>
            <w:noProof/>
            <w:webHidden/>
          </w:rPr>
          <w:tab/>
        </w:r>
        <w:r w:rsidR="00582B98">
          <w:rPr>
            <w:noProof/>
            <w:webHidden/>
          </w:rPr>
          <w:fldChar w:fldCharType="begin"/>
        </w:r>
        <w:r w:rsidR="00582B98">
          <w:rPr>
            <w:noProof/>
            <w:webHidden/>
          </w:rPr>
          <w:instrText xml:space="preserve"> PAGEREF _Toc77866433 \h </w:instrText>
        </w:r>
        <w:r w:rsidR="00582B98">
          <w:rPr>
            <w:noProof/>
            <w:webHidden/>
          </w:rPr>
        </w:r>
        <w:r w:rsidR="00582B98">
          <w:rPr>
            <w:noProof/>
            <w:webHidden/>
          </w:rPr>
          <w:fldChar w:fldCharType="separate"/>
        </w:r>
        <w:r w:rsidR="00582B98">
          <w:rPr>
            <w:noProof/>
            <w:webHidden/>
          </w:rPr>
          <w:t>14</w:t>
        </w:r>
        <w:r w:rsidR="00582B98">
          <w:rPr>
            <w:noProof/>
            <w:webHidden/>
          </w:rPr>
          <w:fldChar w:fldCharType="end"/>
        </w:r>
      </w:hyperlink>
    </w:p>
    <w:p w14:paraId="59E38313" w14:textId="697CDBAD" w:rsidR="00582B98" w:rsidRDefault="0015278F">
      <w:pPr>
        <w:pStyle w:val="TOC2"/>
        <w:rPr>
          <w:rFonts w:asciiTheme="minorHAnsi" w:eastAsiaTheme="minorEastAsia" w:hAnsiTheme="minorHAnsi" w:cstheme="minorBidi"/>
          <w:noProof/>
          <w:spacing w:val="0"/>
        </w:rPr>
      </w:pPr>
      <w:hyperlink w:anchor="_Toc77866434" w:history="1">
        <w:r w:rsidR="00582B98" w:rsidRPr="00695B58">
          <w:rPr>
            <w:rStyle w:val="Hyperlink"/>
            <w:noProof/>
          </w:rPr>
          <w:t>16.2. Holding Over</w:t>
        </w:r>
        <w:r w:rsidR="00582B98">
          <w:rPr>
            <w:noProof/>
            <w:webHidden/>
          </w:rPr>
          <w:tab/>
        </w:r>
        <w:r w:rsidR="00582B98">
          <w:rPr>
            <w:noProof/>
            <w:webHidden/>
          </w:rPr>
          <w:fldChar w:fldCharType="begin"/>
        </w:r>
        <w:r w:rsidR="00582B98">
          <w:rPr>
            <w:noProof/>
            <w:webHidden/>
          </w:rPr>
          <w:instrText xml:space="preserve"> PAGEREF _Toc77866434 \h </w:instrText>
        </w:r>
        <w:r w:rsidR="00582B98">
          <w:rPr>
            <w:noProof/>
            <w:webHidden/>
          </w:rPr>
        </w:r>
        <w:r w:rsidR="00582B98">
          <w:rPr>
            <w:noProof/>
            <w:webHidden/>
          </w:rPr>
          <w:fldChar w:fldCharType="separate"/>
        </w:r>
        <w:r w:rsidR="00582B98">
          <w:rPr>
            <w:noProof/>
            <w:webHidden/>
          </w:rPr>
          <w:t>14</w:t>
        </w:r>
        <w:r w:rsidR="00582B98">
          <w:rPr>
            <w:noProof/>
            <w:webHidden/>
          </w:rPr>
          <w:fldChar w:fldCharType="end"/>
        </w:r>
      </w:hyperlink>
    </w:p>
    <w:p w14:paraId="082864B8" w14:textId="4C075E99" w:rsidR="00582B98" w:rsidRDefault="0015278F">
      <w:pPr>
        <w:pStyle w:val="TOC1"/>
        <w:rPr>
          <w:rFonts w:asciiTheme="minorHAnsi" w:eastAsiaTheme="minorEastAsia" w:hAnsiTheme="minorHAnsi" w:cstheme="minorBidi"/>
          <w:b w:val="0"/>
          <w:bCs w:val="0"/>
          <w:spacing w:val="0"/>
          <w:sz w:val="22"/>
          <w:szCs w:val="22"/>
        </w:rPr>
      </w:pPr>
      <w:hyperlink w:anchor="_Toc77866435" w:history="1">
        <w:r w:rsidR="00582B98" w:rsidRPr="00695B58">
          <w:rPr>
            <w:rStyle w:val="Hyperlink"/>
          </w:rPr>
          <w:t>Section 17. EQUAL OPPORTUNITY LAWS</w:t>
        </w:r>
        <w:r w:rsidR="00582B98">
          <w:rPr>
            <w:webHidden/>
          </w:rPr>
          <w:tab/>
        </w:r>
        <w:r w:rsidR="00582B98">
          <w:rPr>
            <w:webHidden/>
          </w:rPr>
          <w:fldChar w:fldCharType="begin"/>
        </w:r>
        <w:r w:rsidR="00582B98">
          <w:rPr>
            <w:webHidden/>
          </w:rPr>
          <w:instrText xml:space="preserve"> PAGEREF _Toc77866435 \h </w:instrText>
        </w:r>
        <w:r w:rsidR="00582B98">
          <w:rPr>
            <w:webHidden/>
          </w:rPr>
        </w:r>
        <w:r w:rsidR="00582B98">
          <w:rPr>
            <w:webHidden/>
          </w:rPr>
          <w:fldChar w:fldCharType="separate"/>
        </w:r>
        <w:r w:rsidR="00582B98">
          <w:rPr>
            <w:webHidden/>
          </w:rPr>
          <w:t>14</w:t>
        </w:r>
        <w:r w:rsidR="00582B98">
          <w:rPr>
            <w:webHidden/>
          </w:rPr>
          <w:fldChar w:fldCharType="end"/>
        </w:r>
      </w:hyperlink>
    </w:p>
    <w:p w14:paraId="10ACA124" w14:textId="3F5331EC" w:rsidR="00582B98" w:rsidRDefault="0015278F">
      <w:pPr>
        <w:pStyle w:val="TOC1"/>
        <w:rPr>
          <w:rFonts w:asciiTheme="minorHAnsi" w:eastAsiaTheme="minorEastAsia" w:hAnsiTheme="minorHAnsi" w:cstheme="minorBidi"/>
          <w:b w:val="0"/>
          <w:bCs w:val="0"/>
          <w:spacing w:val="0"/>
          <w:sz w:val="22"/>
          <w:szCs w:val="22"/>
        </w:rPr>
      </w:pPr>
      <w:hyperlink w:anchor="_Toc77866436" w:history="1">
        <w:r w:rsidR="00582B98" w:rsidRPr="00695B58">
          <w:rPr>
            <w:rStyle w:val="Hyperlink"/>
          </w:rPr>
          <w:t>Section 18. NOTICES</w:t>
        </w:r>
        <w:r w:rsidR="00582B98">
          <w:rPr>
            <w:webHidden/>
          </w:rPr>
          <w:tab/>
        </w:r>
        <w:r w:rsidR="00582B98">
          <w:rPr>
            <w:webHidden/>
          </w:rPr>
          <w:fldChar w:fldCharType="begin"/>
        </w:r>
        <w:r w:rsidR="00582B98">
          <w:rPr>
            <w:webHidden/>
          </w:rPr>
          <w:instrText xml:space="preserve"> PAGEREF _Toc77866436 \h </w:instrText>
        </w:r>
        <w:r w:rsidR="00582B98">
          <w:rPr>
            <w:webHidden/>
          </w:rPr>
        </w:r>
        <w:r w:rsidR="00582B98">
          <w:rPr>
            <w:webHidden/>
          </w:rPr>
          <w:fldChar w:fldCharType="separate"/>
        </w:r>
        <w:r w:rsidR="00582B98">
          <w:rPr>
            <w:webHidden/>
          </w:rPr>
          <w:t>14</w:t>
        </w:r>
        <w:r w:rsidR="00582B98">
          <w:rPr>
            <w:webHidden/>
          </w:rPr>
          <w:fldChar w:fldCharType="end"/>
        </w:r>
      </w:hyperlink>
    </w:p>
    <w:p w14:paraId="49AEA1B1" w14:textId="642B5090" w:rsidR="00582B98" w:rsidRDefault="0015278F">
      <w:pPr>
        <w:pStyle w:val="TOC1"/>
        <w:rPr>
          <w:rFonts w:asciiTheme="minorHAnsi" w:eastAsiaTheme="minorEastAsia" w:hAnsiTheme="minorHAnsi" w:cstheme="minorBidi"/>
          <w:b w:val="0"/>
          <w:bCs w:val="0"/>
          <w:spacing w:val="0"/>
          <w:sz w:val="22"/>
          <w:szCs w:val="22"/>
        </w:rPr>
      </w:pPr>
      <w:hyperlink w:anchor="_Toc77866437" w:history="1">
        <w:r w:rsidR="00582B98" w:rsidRPr="00695B58">
          <w:rPr>
            <w:rStyle w:val="Hyperlink"/>
          </w:rPr>
          <w:t>Section 19. GENERAL PROVISIONS</w:t>
        </w:r>
        <w:r w:rsidR="00582B98">
          <w:rPr>
            <w:webHidden/>
          </w:rPr>
          <w:tab/>
        </w:r>
        <w:r w:rsidR="00582B98">
          <w:rPr>
            <w:webHidden/>
          </w:rPr>
          <w:fldChar w:fldCharType="begin"/>
        </w:r>
        <w:r w:rsidR="00582B98">
          <w:rPr>
            <w:webHidden/>
          </w:rPr>
          <w:instrText xml:space="preserve"> PAGEREF _Toc77866437 \h </w:instrText>
        </w:r>
        <w:r w:rsidR="00582B98">
          <w:rPr>
            <w:webHidden/>
          </w:rPr>
        </w:r>
        <w:r w:rsidR="00582B98">
          <w:rPr>
            <w:webHidden/>
          </w:rPr>
          <w:fldChar w:fldCharType="separate"/>
        </w:r>
        <w:r w:rsidR="00582B98">
          <w:rPr>
            <w:webHidden/>
          </w:rPr>
          <w:t>15</w:t>
        </w:r>
        <w:r w:rsidR="00582B98">
          <w:rPr>
            <w:webHidden/>
          </w:rPr>
          <w:fldChar w:fldCharType="end"/>
        </w:r>
      </w:hyperlink>
    </w:p>
    <w:p w14:paraId="4B7DE54E" w14:textId="6C60801A" w:rsidR="00582B98" w:rsidRDefault="0015278F">
      <w:pPr>
        <w:pStyle w:val="TOC1"/>
        <w:rPr>
          <w:rFonts w:asciiTheme="minorHAnsi" w:eastAsiaTheme="minorEastAsia" w:hAnsiTheme="minorHAnsi" w:cstheme="minorBidi"/>
          <w:b w:val="0"/>
          <w:bCs w:val="0"/>
          <w:spacing w:val="0"/>
          <w:sz w:val="22"/>
          <w:szCs w:val="22"/>
        </w:rPr>
      </w:pPr>
      <w:hyperlink w:anchor="_Toc77866438" w:history="1">
        <w:r w:rsidR="00582B98" w:rsidRPr="00695B58">
          <w:rPr>
            <w:rStyle w:val="Hyperlink"/>
          </w:rPr>
          <w:t>EXHIBIT A: Inventory and Condition Report</w:t>
        </w:r>
        <w:r w:rsidR="00582B98">
          <w:rPr>
            <w:webHidden/>
          </w:rPr>
          <w:tab/>
        </w:r>
        <w:r w:rsidR="00582B98">
          <w:rPr>
            <w:webHidden/>
          </w:rPr>
          <w:fldChar w:fldCharType="begin"/>
        </w:r>
        <w:r w:rsidR="00582B98">
          <w:rPr>
            <w:webHidden/>
          </w:rPr>
          <w:instrText xml:space="preserve"> PAGEREF _Toc77866438 \h </w:instrText>
        </w:r>
        <w:r w:rsidR="00582B98">
          <w:rPr>
            <w:webHidden/>
          </w:rPr>
        </w:r>
        <w:r w:rsidR="00582B98">
          <w:rPr>
            <w:webHidden/>
          </w:rPr>
          <w:fldChar w:fldCharType="separate"/>
        </w:r>
        <w:r w:rsidR="00582B98">
          <w:rPr>
            <w:webHidden/>
          </w:rPr>
          <w:t>17</w:t>
        </w:r>
        <w:r w:rsidR="00582B98">
          <w:rPr>
            <w:webHidden/>
          </w:rPr>
          <w:fldChar w:fldCharType="end"/>
        </w:r>
      </w:hyperlink>
    </w:p>
    <w:p w14:paraId="37D2D1A7" w14:textId="6D034AB3" w:rsidR="00582B98" w:rsidRDefault="0015278F">
      <w:pPr>
        <w:pStyle w:val="TOC1"/>
        <w:rPr>
          <w:rFonts w:asciiTheme="minorHAnsi" w:eastAsiaTheme="minorEastAsia" w:hAnsiTheme="minorHAnsi" w:cstheme="minorBidi"/>
          <w:b w:val="0"/>
          <w:bCs w:val="0"/>
          <w:spacing w:val="0"/>
          <w:sz w:val="22"/>
          <w:szCs w:val="22"/>
        </w:rPr>
      </w:pPr>
      <w:hyperlink w:anchor="_Toc77866439" w:history="1">
        <w:r w:rsidR="00582B98" w:rsidRPr="00695B58">
          <w:rPr>
            <w:rStyle w:val="Hyperlink"/>
          </w:rPr>
          <w:t>EXHIBIT B: Insurance Requirements</w:t>
        </w:r>
        <w:r w:rsidR="00582B98">
          <w:rPr>
            <w:webHidden/>
          </w:rPr>
          <w:tab/>
        </w:r>
        <w:r w:rsidR="00582B98">
          <w:rPr>
            <w:webHidden/>
          </w:rPr>
          <w:fldChar w:fldCharType="begin"/>
        </w:r>
        <w:r w:rsidR="00582B98">
          <w:rPr>
            <w:webHidden/>
          </w:rPr>
          <w:instrText xml:space="preserve"> PAGEREF _Toc77866439 \h </w:instrText>
        </w:r>
        <w:r w:rsidR="00582B98">
          <w:rPr>
            <w:webHidden/>
          </w:rPr>
        </w:r>
        <w:r w:rsidR="00582B98">
          <w:rPr>
            <w:webHidden/>
          </w:rPr>
          <w:fldChar w:fldCharType="separate"/>
        </w:r>
        <w:r w:rsidR="00582B98">
          <w:rPr>
            <w:webHidden/>
          </w:rPr>
          <w:t>18</w:t>
        </w:r>
        <w:r w:rsidR="00582B98">
          <w:rPr>
            <w:webHidden/>
          </w:rPr>
          <w:fldChar w:fldCharType="end"/>
        </w:r>
      </w:hyperlink>
    </w:p>
    <w:p w14:paraId="2DC1D839" w14:textId="396B0C19" w:rsidR="00582B98" w:rsidRDefault="0015278F">
      <w:pPr>
        <w:pStyle w:val="TOC1"/>
        <w:rPr>
          <w:rFonts w:asciiTheme="minorHAnsi" w:eastAsiaTheme="minorEastAsia" w:hAnsiTheme="minorHAnsi" w:cstheme="minorBidi"/>
          <w:b w:val="0"/>
          <w:bCs w:val="0"/>
          <w:spacing w:val="0"/>
          <w:sz w:val="22"/>
          <w:szCs w:val="22"/>
        </w:rPr>
      </w:pPr>
      <w:hyperlink w:anchor="_Toc77866440" w:history="1">
        <w:r w:rsidR="00582B98" w:rsidRPr="00695B58">
          <w:rPr>
            <w:rStyle w:val="Hyperlink"/>
          </w:rPr>
          <w:t>EXHIBIT C: Maintenance Plan</w:t>
        </w:r>
        <w:r w:rsidR="00582B98">
          <w:rPr>
            <w:webHidden/>
          </w:rPr>
          <w:tab/>
        </w:r>
        <w:r w:rsidR="00582B98">
          <w:rPr>
            <w:webHidden/>
          </w:rPr>
          <w:fldChar w:fldCharType="begin"/>
        </w:r>
        <w:r w:rsidR="00582B98">
          <w:rPr>
            <w:webHidden/>
          </w:rPr>
          <w:instrText xml:space="preserve"> PAGEREF _Toc77866440 \h </w:instrText>
        </w:r>
        <w:r w:rsidR="00582B98">
          <w:rPr>
            <w:webHidden/>
          </w:rPr>
        </w:r>
        <w:r w:rsidR="00582B98">
          <w:rPr>
            <w:webHidden/>
          </w:rPr>
          <w:fldChar w:fldCharType="separate"/>
        </w:r>
        <w:r w:rsidR="00582B98">
          <w:rPr>
            <w:webHidden/>
          </w:rPr>
          <w:t>20</w:t>
        </w:r>
        <w:r w:rsidR="00582B98">
          <w:rPr>
            <w:webHidden/>
          </w:rPr>
          <w:fldChar w:fldCharType="end"/>
        </w:r>
      </w:hyperlink>
    </w:p>
    <w:p w14:paraId="0090D369" w14:textId="04A11E3C" w:rsidR="00582B98" w:rsidRDefault="0015278F">
      <w:pPr>
        <w:pStyle w:val="TOC1"/>
        <w:rPr>
          <w:rFonts w:asciiTheme="minorHAnsi" w:eastAsiaTheme="minorEastAsia" w:hAnsiTheme="minorHAnsi" w:cstheme="minorBidi"/>
          <w:b w:val="0"/>
          <w:bCs w:val="0"/>
          <w:spacing w:val="0"/>
          <w:sz w:val="22"/>
          <w:szCs w:val="22"/>
        </w:rPr>
      </w:pPr>
      <w:hyperlink w:anchor="_Toc77866441" w:history="1">
        <w:r w:rsidR="00582B98" w:rsidRPr="00695B58">
          <w:rPr>
            <w:rStyle w:val="Hyperlink"/>
          </w:rPr>
          <w:t>EXHIBIT D: Preservation Maintenance Plan</w:t>
        </w:r>
        <w:r w:rsidR="00582B98">
          <w:rPr>
            <w:webHidden/>
          </w:rPr>
          <w:tab/>
        </w:r>
        <w:r w:rsidR="00582B98">
          <w:rPr>
            <w:webHidden/>
          </w:rPr>
          <w:fldChar w:fldCharType="begin"/>
        </w:r>
        <w:r w:rsidR="00582B98">
          <w:rPr>
            <w:webHidden/>
          </w:rPr>
          <w:instrText xml:space="preserve"> PAGEREF _Toc77866441 \h </w:instrText>
        </w:r>
        <w:r w:rsidR="00582B98">
          <w:rPr>
            <w:webHidden/>
          </w:rPr>
        </w:r>
        <w:r w:rsidR="00582B98">
          <w:rPr>
            <w:webHidden/>
          </w:rPr>
          <w:fldChar w:fldCharType="separate"/>
        </w:r>
        <w:r w:rsidR="00582B98">
          <w:rPr>
            <w:webHidden/>
          </w:rPr>
          <w:t>21</w:t>
        </w:r>
        <w:r w:rsidR="00582B98">
          <w:rPr>
            <w:webHidden/>
          </w:rPr>
          <w:fldChar w:fldCharType="end"/>
        </w:r>
      </w:hyperlink>
    </w:p>
    <w:p w14:paraId="367B64B4" w14:textId="4F0B084F" w:rsidR="00F76AFA" w:rsidRDefault="00426DC2">
      <w:pPr>
        <w:spacing w:after="200" w:line="276" w:lineRule="auto"/>
        <w:ind w:left="0" w:right="0"/>
        <w:rPr>
          <w:b/>
          <w:bCs/>
          <w:spacing w:val="0"/>
        </w:rPr>
        <w:sectPr w:rsidR="00F76AFA" w:rsidSect="00F76AFA">
          <w:headerReference w:type="default" r:id="rId12"/>
          <w:footerReference w:type="default" r:id="rId13"/>
          <w:pgSz w:w="12240" w:h="15840"/>
          <w:pgMar w:top="1440" w:right="1440" w:bottom="1440" w:left="1440" w:header="288" w:footer="719" w:gutter="0"/>
          <w:cols w:space="720"/>
          <w:titlePg/>
          <w:docGrid w:linePitch="299"/>
        </w:sectPr>
      </w:pPr>
      <w:r w:rsidRPr="00BE6CBF">
        <w:rPr>
          <w:b/>
          <w:bCs/>
          <w:spacing w:val="0"/>
        </w:rPr>
        <w:fldChar w:fldCharType="end"/>
      </w:r>
    </w:p>
    <w:p w14:paraId="1A74902C" w14:textId="1A065686" w:rsidR="003E2A1C" w:rsidRPr="00BE6CBF" w:rsidRDefault="00CF15B7" w:rsidP="00412813">
      <w:pPr>
        <w:ind w:left="0" w:right="-14"/>
        <w:jc w:val="center"/>
        <w:rPr>
          <w:b/>
          <w:bCs/>
          <w:spacing w:val="0"/>
        </w:rPr>
      </w:pPr>
      <w:r w:rsidRPr="00F05C9B">
        <w:rPr>
          <w:b/>
          <w:bCs/>
          <w:spacing w:val="0"/>
          <w:highlight w:val="yellow"/>
        </w:rPr>
        <w:lastRenderedPageBreak/>
        <w:t xml:space="preserve">Template lease </w:t>
      </w:r>
      <w:r w:rsidR="00E50ACD" w:rsidRPr="00F05C9B">
        <w:rPr>
          <w:b/>
          <w:bCs/>
          <w:spacing w:val="0"/>
          <w:highlight w:val="yellow"/>
        </w:rPr>
        <w:t>(</w:t>
      </w:r>
      <w:r w:rsidRPr="00F05C9B">
        <w:rPr>
          <w:b/>
          <w:bCs/>
          <w:spacing w:val="0"/>
          <w:highlight w:val="yellow"/>
        </w:rPr>
        <w:t>w</w:t>
      </w:r>
      <w:r w:rsidR="00C36238" w:rsidRPr="00F05C9B">
        <w:rPr>
          <w:b/>
          <w:bCs/>
          <w:spacing w:val="0"/>
          <w:highlight w:val="yellow"/>
        </w:rPr>
        <w:t>ith</w:t>
      </w:r>
      <w:r w:rsidR="00F2622A">
        <w:rPr>
          <w:b/>
          <w:bCs/>
          <w:spacing w:val="0"/>
          <w:highlight w:val="yellow"/>
        </w:rPr>
        <w:t>out</w:t>
      </w:r>
      <w:r w:rsidR="00C36238" w:rsidRPr="00F05C9B">
        <w:rPr>
          <w:b/>
          <w:bCs/>
          <w:spacing w:val="0"/>
          <w:highlight w:val="yellow"/>
        </w:rPr>
        <w:t xml:space="preserve"> </w:t>
      </w:r>
      <w:r w:rsidRPr="00F05C9B">
        <w:rPr>
          <w:b/>
          <w:bCs/>
          <w:spacing w:val="0"/>
          <w:highlight w:val="yellow"/>
        </w:rPr>
        <w:t>i</w:t>
      </w:r>
      <w:r w:rsidR="00E50ACD" w:rsidRPr="00F05C9B">
        <w:rPr>
          <w:b/>
          <w:bCs/>
          <w:spacing w:val="0"/>
          <w:highlight w:val="yellow"/>
        </w:rPr>
        <w:t>mprovements)</w:t>
      </w:r>
    </w:p>
    <w:p w14:paraId="04CB98D7" w14:textId="77777777" w:rsidR="003E2A1C" w:rsidRPr="00BE6CBF" w:rsidRDefault="003E2A1C" w:rsidP="00412813">
      <w:pPr>
        <w:ind w:left="0" w:right="-14"/>
        <w:rPr>
          <w:spacing w:val="0"/>
        </w:rPr>
      </w:pPr>
    </w:p>
    <w:p w14:paraId="44ED5629" w14:textId="77777777" w:rsidR="00CF15B7" w:rsidRDefault="00CF15B7" w:rsidP="00412813">
      <w:pPr>
        <w:ind w:left="0" w:right="-14"/>
        <w:rPr>
          <w:b/>
          <w:bCs/>
          <w:spacing w:val="0"/>
        </w:rPr>
      </w:pPr>
    </w:p>
    <w:p w14:paraId="4468C0A8" w14:textId="77777777" w:rsidR="00CF15B7" w:rsidRDefault="00CF15B7" w:rsidP="00412813">
      <w:pPr>
        <w:ind w:left="0" w:right="-14"/>
        <w:rPr>
          <w:b/>
          <w:bCs/>
          <w:spacing w:val="0"/>
        </w:rPr>
      </w:pPr>
    </w:p>
    <w:p w14:paraId="11B33412" w14:textId="3F8F3677" w:rsidR="003E2A1C" w:rsidRPr="00BE6CBF" w:rsidRDefault="00E50ACD" w:rsidP="00412813">
      <w:pPr>
        <w:ind w:left="0" w:right="-14"/>
        <w:rPr>
          <w:spacing w:val="0"/>
        </w:rPr>
      </w:pPr>
      <w:r w:rsidRPr="00BE6CBF">
        <w:rPr>
          <w:b/>
          <w:bCs/>
          <w:spacing w:val="0"/>
        </w:rPr>
        <w:t>THIS LEASE</w:t>
      </w:r>
      <w:r w:rsidRPr="00BE6CBF">
        <w:rPr>
          <w:spacing w:val="0"/>
        </w:rPr>
        <w:t xml:space="preserve"> </w:t>
      </w:r>
      <w:r w:rsidR="000652CC">
        <w:rPr>
          <w:spacing w:val="0"/>
        </w:rPr>
        <w:t xml:space="preserve">(Lease) </w:t>
      </w:r>
      <w:r w:rsidRPr="00BE6CBF">
        <w:rPr>
          <w:spacing w:val="0"/>
        </w:rPr>
        <w:t xml:space="preserve">is entered into by and between the United States </w:t>
      </w:r>
      <w:r w:rsidR="00B66ADB" w:rsidRPr="00BE6CBF">
        <w:rPr>
          <w:spacing w:val="0"/>
        </w:rPr>
        <w:t>of America</w:t>
      </w:r>
      <w:r w:rsidR="00816FCD" w:rsidRPr="00BE6CBF">
        <w:rPr>
          <w:spacing w:val="0"/>
        </w:rPr>
        <w:t xml:space="preserve"> (Lessor)</w:t>
      </w:r>
      <w:r w:rsidRPr="00BE6CBF">
        <w:rPr>
          <w:spacing w:val="0"/>
        </w:rPr>
        <w:t>, acting through the National Park Service</w:t>
      </w:r>
      <w:r w:rsidR="008B5217" w:rsidRPr="00BE6CBF">
        <w:rPr>
          <w:spacing w:val="0"/>
        </w:rPr>
        <w:t xml:space="preserve"> (NPS)</w:t>
      </w:r>
      <w:r w:rsidRPr="00BE6CBF">
        <w:rPr>
          <w:spacing w:val="0"/>
        </w:rPr>
        <w:t xml:space="preserve">, an agency of the United States </w:t>
      </w:r>
      <w:r w:rsidR="00B66ADB" w:rsidRPr="00BE6CBF">
        <w:rPr>
          <w:spacing w:val="0"/>
        </w:rPr>
        <w:t>Department of the Interior</w:t>
      </w:r>
      <w:r w:rsidRPr="00BE6CBF">
        <w:rPr>
          <w:spacing w:val="0"/>
        </w:rPr>
        <w:t>, and</w:t>
      </w:r>
      <w:r w:rsidR="00816FCD" w:rsidRPr="00BE6CBF">
        <w:rPr>
          <w:spacing w:val="0"/>
        </w:rPr>
        <w:t xml:space="preserve"> </w:t>
      </w:r>
      <w:r w:rsidR="00D51234">
        <w:rPr>
          <w:spacing w:val="0"/>
          <w:u w:val="single"/>
        </w:rPr>
        <w:tab/>
      </w:r>
      <w:r w:rsidR="00D51234">
        <w:rPr>
          <w:spacing w:val="0"/>
          <w:u w:val="single"/>
        </w:rPr>
        <w:tab/>
        <w:t xml:space="preserve"> </w:t>
      </w:r>
      <w:r w:rsidRPr="00BE6CBF">
        <w:rPr>
          <w:spacing w:val="0"/>
        </w:rPr>
        <w:t>(Lessee).</w:t>
      </w:r>
    </w:p>
    <w:p w14:paraId="22E1405A" w14:textId="77777777" w:rsidR="003E2A1C" w:rsidRPr="00BE6CBF" w:rsidRDefault="003E2A1C" w:rsidP="00412813">
      <w:pPr>
        <w:ind w:left="0" w:right="-14"/>
        <w:rPr>
          <w:spacing w:val="0"/>
        </w:rPr>
      </w:pPr>
    </w:p>
    <w:p w14:paraId="366E7DCF" w14:textId="77777777" w:rsidR="003E2A1C" w:rsidRPr="00BE6CBF" w:rsidRDefault="00E50ACD" w:rsidP="00412813">
      <w:pPr>
        <w:ind w:left="0" w:right="-14"/>
        <w:rPr>
          <w:spacing w:val="0"/>
        </w:rPr>
      </w:pPr>
      <w:r w:rsidRPr="00BE6CBF">
        <w:rPr>
          <w:b/>
          <w:bCs/>
          <w:spacing w:val="0"/>
        </w:rPr>
        <w:t>WITNESSETH THAT</w:t>
      </w:r>
      <w:r w:rsidRPr="00BE6CBF">
        <w:rPr>
          <w:spacing w:val="0"/>
        </w:rPr>
        <w:t>:</w:t>
      </w:r>
    </w:p>
    <w:p w14:paraId="47DD421E" w14:textId="77777777" w:rsidR="00F51DE9" w:rsidRPr="00BE6CBF" w:rsidRDefault="00F51DE9" w:rsidP="00412813">
      <w:pPr>
        <w:ind w:left="0" w:right="-14"/>
        <w:rPr>
          <w:spacing w:val="0"/>
        </w:rPr>
      </w:pPr>
    </w:p>
    <w:p w14:paraId="0E3E6386" w14:textId="733F1A6E" w:rsidR="003E2A1C" w:rsidRPr="00BE6CBF" w:rsidRDefault="00E50ACD" w:rsidP="00412813">
      <w:pPr>
        <w:ind w:left="0" w:right="-14"/>
        <w:rPr>
          <w:spacing w:val="0"/>
        </w:rPr>
      </w:pPr>
      <w:proofErr w:type="gramStart"/>
      <w:r w:rsidRPr="00BE6CBF">
        <w:rPr>
          <w:b/>
          <w:bCs/>
          <w:spacing w:val="0"/>
        </w:rPr>
        <w:t>WHEREAS</w:t>
      </w:r>
      <w:r w:rsidRPr="00BE6CBF">
        <w:rPr>
          <w:spacing w:val="0"/>
        </w:rPr>
        <w:t>,</w:t>
      </w:r>
      <w:proofErr w:type="gramEnd"/>
      <w:r w:rsidRPr="00BE6CBF">
        <w:rPr>
          <w:spacing w:val="0"/>
        </w:rPr>
        <w:t xml:space="preserve"> </w:t>
      </w:r>
      <w:r w:rsidR="00CC1D6B" w:rsidRPr="00BE6CBF">
        <w:rPr>
          <w:spacing w:val="0"/>
        </w:rPr>
        <w:t xml:space="preserve">the NPS administers </w:t>
      </w:r>
      <w:r w:rsidR="00F51DE9" w:rsidRPr="00BE6CBF">
        <w:rPr>
          <w:spacing w:val="0"/>
          <w:u w:val="single" w:color="000000"/>
        </w:rPr>
        <w:tab/>
      </w:r>
      <w:r w:rsidRPr="00BE6CBF">
        <w:rPr>
          <w:spacing w:val="0"/>
          <w:highlight w:val="yellow"/>
          <w:u w:val="single"/>
        </w:rPr>
        <w:t>[</w:t>
      </w:r>
      <w:r w:rsidR="006052A6" w:rsidRPr="00BE6CBF">
        <w:rPr>
          <w:spacing w:val="0"/>
          <w:highlight w:val="yellow"/>
          <w:u w:val="single"/>
        </w:rPr>
        <w:t>N</w:t>
      </w:r>
      <w:r w:rsidRPr="00BE6CBF">
        <w:rPr>
          <w:spacing w:val="0"/>
          <w:highlight w:val="yellow"/>
          <w:u w:val="single"/>
        </w:rPr>
        <w:t>ame of Park Area]</w:t>
      </w:r>
      <w:r w:rsidRPr="00BE6CBF">
        <w:rPr>
          <w:spacing w:val="0"/>
          <w:u w:val="single" w:color="000000"/>
        </w:rPr>
        <w:tab/>
      </w:r>
      <w:r w:rsidRPr="00BE6CBF">
        <w:rPr>
          <w:spacing w:val="0"/>
        </w:rPr>
        <w:t xml:space="preserve"> (Park Area) as a unit of the </w:t>
      </w:r>
      <w:r w:rsidR="00CC1D6B" w:rsidRPr="00BE6CBF">
        <w:rPr>
          <w:spacing w:val="0"/>
        </w:rPr>
        <w:t>N</w:t>
      </w:r>
      <w:r w:rsidRPr="00BE6CBF">
        <w:rPr>
          <w:spacing w:val="0"/>
        </w:rPr>
        <w:t xml:space="preserve">ational </w:t>
      </w:r>
      <w:r w:rsidR="00CC1D6B" w:rsidRPr="00BE6CBF">
        <w:rPr>
          <w:spacing w:val="0"/>
        </w:rPr>
        <w:t>P</w:t>
      </w:r>
      <w:r w:rsidRPr="00BE6CBF">
        <w:rPr>
          <w:spacing w:val="0"/>
        </w:rPr>
        <w:t xml:space="preserve">ark </w:t>
      </w:r>
      <w:r w:rsidR="00CC1D6B" w:rsidRPr="00BE6CBF">
        <w:rPr>
          <w:spacing w:val="0"/>
        </w:rPr>
        <w:t>S</w:t>
      </w:r>
      <w:r w:rsidRPr="00BE6CBF">
        <w:rPr>
          <w:spacing w:val="0"/>
        </w:rPr>
        <w:t>ystem</w:t>
      </w:r>
      <w:r w:rsidR="00CC1D6B" w:rsidRPr="00BE6CBF">
        <w:rPr>
          <w:spacing w:val="0"/>
        </w:rPr>
        <w:t xml:space="preserve"> in accordance with the NPS Organic Act, Act of Aug. </w:t>
      </w:r>
      <w:r w:rsidR="00D92E73" w:rsidRPr="00BE6CBF">
        <w:rPr>
          <w:spacing w:val="0"/>
        </w:rPr>
        <w:t>25</w:t>
      </w:r>
      <w:r w:rsidR="00CC1D6B" w:rsidRPr="00BE6CBF">
        <w:rPr>
          <w:spacing w:val="0"/>
        </w:rPr>
        <w:t xml:space="preserve">, </w:t>
      </w:r>
      <w:r w:rsidR="00D92E73" w:rsidRPr="00BE6CBF">
        <w:rPr>
          <w:spacing w:val="0"/>
        </w:rPr>
        <w:t xml:space="preserve">1916, </w:t>
      </w:r>
      <w:proofErr w:type="spellStart"/>
      <w:r w:rsidR="00D92E73" w:rsidRPr="00BE6CBF">
        <w:rPr>
          <w:spacing w:val="0"/>
        </w:rPr>
        <w:t>ch.</w:t>
      </w:r>
      <w:proofErr w:type="spellEnd"/>
      <w:r w:rsidR="00D92E73" w:rsidRPr="00BE6CBF">
        <w:rPr>
          <w:spacing w:val="0"/>
        </w:rPr>
        <w:t xml:space="preserve"> 408, 39 Stat. 535, </w:t>
      </w:r>
      <w:r w:rsidR="000C2370">
        <w:rPr>
          <w:spacing w:val="0"/>
        </w:rPr>
        <w:t xml:space="preserve">codified </w:t>
      </w:r>
      <w:r w:rsidR="00D92E73" w:rsidRPr="00BE6CBF">
        <w:rPr>
          <w:spacing w:val="0"/>
        </w:rPr>
        <w:t>as amended</w:t>
      </w:r>
      <w:r w:rsidR="000C2370">
        <w:rPr>
          <w:spacing w:val="0"/>
        </w:rPr>
        <w:t xml:space="preserve"> in scattered sections of 54 U.S.C.</w:t>
      </w:r>
      <w:r w:rsidR="00630091">
        <w:rPr>
          <w:spacing w:val="0"/>
        </w:rPr>
        <w:t xml:space="preserve">; </w:t>
      </w:r>
      <w:r w:rsidR="00D92E73" w:rsidRPr="00BE6CBF">
        <w:rPr>
          <w:spacing w:val="0"/>
        </w:rPr>
        <w:t>other laws applicable generally to units of the National Park System</w:t>
      </w:r>
      <w:r w:rsidR="00630091">
        <w:rPr>
          <w:spacing w:val="0"/>
        </w:rPr>
        <w:t>;</w:t>
      </w:r>
      <w:r w:rsidR="000C2370">
        <w:rPr>
          <w:spacing w:val="0"/>
        </w:rPr>
        <w:t xml:space="preserve"> and any laws applicable specifically to </w:t>
      </w:r>
      <w:r w:rsidR="000C2370" w:rsidRPr="000C2370">
        <w:rPr>
          <w:spacing w:val="0"/>
          <w:highlight w:val="yellow"/>
        </w:rPr>
        <w:t>[Name of Park Area]</w:t>
      </w:r>
      <w:r w:rsidRPr="00BE6CBF">
        <w:rPr>
          <w:spacing w:val="0"/>
        </w:rPr>
        <w:t>;</w:t>
      </w:r>
    </w:p>
    <w:p w14:paraId="0A7CD15E" w14:textId="77777777" w:rsidR="00F51DE9" w:rsidRPr="00BE6CBF" w:rsidRDefault="00F51DE9" w:rsidP="00412813">
      <w:pPr>
        <w:ind w:left="0" w:right="-14"/>
        <w:rPr>
          <w:spacing w:val="0"/>
        </w:rPr>
      </w:pPr>
    </w:p>
    <w:p w14:paraId="3E95AEB6" w14:textId="46B28DF6" w:rsidR="003E2A1C" w:rsidRPr="00BE6CBF" w:rsidRDefault="00E50ACD" w:rsidP="00412813">
      <w:pPr>
        <w:ind w:left="0" w:right="-14"/>
        <w:rPr>
          <w:spacing w:val="0"/>
        </w:rPr>
      </w:pPr>
      <w:proofErr w:type="gramStart"/>
      <w:r w:rsidRPr="00BE6CBF">
        <w:rPr>
          <w:b/>
          <w:bCs/>
          <w:spacing w:val="0"/>
        </w:rPr>
        <w:t>WHEREAS</w:t>
      </w:r>
      <w:r w:rsidRPr="00BE6CBF">
        <w:rPr>
          <w:spacing w:val="0"/>
        </w:rPr>
        <w:t>,</w:t>
      </w:r>
      <w:proofErr w:type="gramEnd"/>
      <w:r w:rsidRPr="00BE6CBF">
        <w:rPr>
          <w:spacing w:val="0"/>
        </w:rPr>
        <w:t xml:space="preserve"> the Park Area contains property that has been determined suitable for leasing under</w:t>
      </w:r>
      <w:r w:rsidR="0007740C">
        <w:rPr>
          <w:spacing w:val="0"/>
        </w:rPr>
        <w:t xml:space="preserve"> </w:t>
      </w:r>
      <w:r w:rsidR="00A36DFB" w:rsidRPr="00BE6CBF">
        <w:rPr>
          <w:spacing w:val="0"/>
        </w:rPr>
        <w:t xml:space="preserve">Part 18 of Title </w:t>
      </w:r>
      <w:r w:rsidRPr="00BE6CBF">
        <w:rPr>
          <w:spacing w:val="0"/>
        </w:rPr>
        <w:t xml:space="preserve">36 </w:t>
      </w:r>
      <w:r w:rsidR="00A36DFB" w:rsidRPr="00BE6CBF">
        <w:rPr>
          <w:spacing w:val="0"/>
        </w:rPr>
        <w:t xml:space="preserve">of the </w:t>
      </w:r>
      <w:r w:rsidRPr="00BE6CBF">
        <w:rPr>
          <w:spacing w:val="0"/>
        </w:rPr>
        <w:t>Code of Federal Regulations;</w:t>
      </w:r>
    </w:p>
    <w:p w14:paraId="0F5C58A8" w14:textId="77777777" w:rsidR="00F51DE9" w:rsidRPr="00BE6CBF" w:rsidRDefault="00F51DE9" w:rsidP="00412813">
      <w:pPr>
        <w:ind w:left="0" w:right="-14"/>
        <w:rPr>
          <w:spacing w:val="0"/>
        </w:rPr>
      </w:pPr>
    </w:p>
    <w:p w14:paraId="64C1E505" w14:textId="7DEBB4E4" w:rsidR="003E2A1C" w:rsidRPr="00BE6CBF" w:rsidRDefault="00E50ACD" w:rsidP="00412813">
      <w:pPr>
        <w:ind w:left="0" w:right="-14"/>
        <w:rPr>
          <w:spacing w:val="0"/>
        </w:rPr>
      </w:pPr>
      <w:r w:rsidRPr="00BE6CBF">
        <w:rPr>
          <w:b/>
          <w:bCs/>
          <w:spacing w:val="0"/>
        </w:rPr>
        <w:t>WHEREAS</w:t>
      </w:r>
      <w:r w:rsidRPr="00BE6CBF">
        <w:rPr>
          <w:spacing w:val="0"/>
        </w:rPr>
        <w:t>, the Lessor has determined that the use and occupancy of the property that is made available under this Lease is consistent with the Park Area</w:t>
      </w:r>
      <w:r w:rsidR="00C612C5">
        <w:rPr>
          <w:spacing w:val="0"/>
        </w:rPr>
        <w:t>’</w:t>
      </w:r>
      <w:r w:rsidRPr="00BE6CBF">
        <w:rPr>
          <w:spacing w:val="0"/>
        </w:rPr>
        <w:t>s General Management Plan and the requirements of Part 18 of Title 36 of the Code of Federal Regulations; and</w:t>
      </w:r>
    </w:p>
    <w:p w14:paraId="7D7BCF4C" w14:textId="77777777" w:rsidR="00F51DE9" w:rsidRPr="00BE6CBF" w:rsidRDefault="00F51DE9" w:rsidP="00412813">
      <w:pPr>
        <w:ind w:left="0" w:right="-14"/>
        <w:rPr>
          <w:spacing w:val="0"/>
        </w:rPr>
      </w:pPr>
    </w:p>
    <w:p w14:paraId="11CC98B0" w14:textId="77777777" w:rsidR="003E2A1C" w:rsidRPr="00BE6CBF" w:rsidRDefault="00E50ACD" w:rsidP="00412813">
      <w:pPr>
        <w:ind w:left="0" w:right="-14"/>
        <w:rPr>
          <w:spacing w:val="0"/>
        </w:rPr>
      </w:pPr>
      <w:proofErr w:type="gramStart"/>
      <w:r w:rsidRPr="00BE6CBF">
        <w:rPr>
          <w:b/>
          <w:bCs/>
          <w:spacing w:val="0"/>
        </w:rPr>
        <w:t>WHEREAS</w:t>
      </w:r>
      <w:r w:rsidRPr="00BE6CBF">
        <w:rPr>
          <w:spacing w:val="0"/>
        </w:rPr>
        <w:t>,</w:t>
      </w:r>
      <w:proofErr w:type="gramEnd"/>
      <w:r w:rsidRPr="00BE6CBF">
        <w:rPr>
          <w:spacing w:val="0"/>
        </w:rPr>
        <w:t xml:space="preserve"> the Lessee desires to lease the property on the terms and conditions set forth in this</w:t>
      </w:r>
    </w:p>
    <w:p w14:paraId="710A5800" w14:textId="4AFCE9B0" w:rsidR="003E2A1C" w:rsidRPr="00BE6CBF" w:rsidRDefault="00E50ACD" w:rsidP="00412813">
      <w:pPr>
        <w:ind w:left="0" w:right="-14"/>
        <w:rPr>
          <w:spacing w:val="0"/>
        </w:rPr>
      </w:pPr>
      <w:r w:rsidRPr="00BE6CBF">
        <w:rPr>
          <w:spacing w:val="0"/>
        </w:rPr>
        <w:t>Lease</w:t>
      </w:r>
      <w:r w:rsidR="00170004">
        <w:rPr>
          <w:spacing w:val="0"/>
        </w:rPr>
        <w:t>.</w:t>
      </w:r>
    </w:p>
    <w:p w14:paraId="41C0E5C2" w14:textId="77777777" w:rsidR="00F10E15" w:rsidRPr="00BE6CBF" w:rsidRDefault="00F10E15" w:rsidP="00412813">
      <w:pPr>
        <w:ind w:left="0" w:right="-14"/>
        <w:rPr>
          <w:spacing w:val="0"/>
        </w:rPr>
      </w:pPr>
    </w:p>
    <w:p w14:paraId="3D44D4F7" w14:textId="418712FF" w:rsidR="00C36238" w:rsidRPr="00BE6CBF" w:rsidRDefault="00C36238" w:rsidP="00412813">
      <w:pPr>
        <w:ind w:left="0" w:right="-14"/>
        <w:rPr>
          <w:spacing w:val="0"/>
          <w:highlight w:val="yellow"/>
        </w:rPr>
      </w:pPr>
      <w:r w:rsidRPr="00BE6CBF">
        <w:rPr>
          <w:spacing w:val="0"/>
          <w:highlight w:val="yellow"/>
        </w:rPr>
        <w:t>[</w:t>
      </w:r>
      <w:r w:rsidR="003C7840" w:rsidRPr="00BE6CBF">
        <w:rPr>
          <w:spacing w:val="0"/>
          <w:highlight w:val="yellow"/>
        </w:rPr>
        <w:t>I</w:t>
      </w:r>
      <w:r w:rsidRPr="00BE6CBF">
        <w:rPr>
          <w:spacing w:val="0"/>
          <w:highlight w:val="yellow"/>
        </w:rPr>
        <w:t xml:space="preserve">nclude additional WHEREAS </w:t>
      </w:r>
      <w:r w:rsidR="00F11FEC" w:rsidRPr="00BE6CBF">
        <w:rPr>
          <w:spacing w:val="0"/>
          <w:highlight w:val="yellow"/>
        </w:rPr>
        <w:t>clauses</w:t>
      </w:r>
      <w:r w:rsidRPr="00BE6CBF">
        <w:rPr>
          <w:spacing w:val="0"/>
          <w:highlight w:val="yellow"/>
        </w:rPr>
        <w:t xml:space="preserve"> as appropriate to describe the background and rationale for entering into this Lease</w:t>
      </w:r>
      <w:r w:rsidR="00057921" w:rsidRPr="00BE6CBF">
        <w:rPr>
          <w:spacing w:val="0"/>
          <w:highlight w:val="yellow"/>
        </w:rPr>
        <w:t>, including</w:t>
      </w:r>
      <w:r w:rsidRPr="00BE6CBF">
        <w:rPr>
          <w:spacing w:val="0"/>
          <w:highlight w:val="yellow"/>
        </w:rPr>
        <w:t xml:space="preserve"> any unique determinations or authorities that may have been relied upon as justification</w:t>
      </w:r>
      <w:r w:rsidR="001C396A" w:rsidRPr="00BE6CBF">
        <w:rPr>
          <w:spacing w:val="0"/>
          <w:highlight w:val="yellow"/>
        </w:rPr>
        <w:t>.</w:t>
      </w:r>
      <w:r w:rsidRPr="00BE6CBF">
        <w:rPr>
          <w:spacing w:val="0"/>
          <w:highlight w:val="yellow"/>
        </w:rPr>
        <w:t>]</w:t>
      </w:r>
    </w:p>
    <w:p w14:paraId="34DEDD74" w14:textId="77777777" w:rsidR="00F51DE9" w:rsidRPr="00BE6CBF" w:rsidRDefault="00F51DE9" w:rsidP="00412813">
      <w:pPr>
        <w:ind w:left="0" w:right="-14"/>
        <w:rPr>
          <w:spacing w:val="0"/>
        </w:rPr>
      </w:pPr>
    </w:p>
    <w:p w14:paraId="64E282E1" w14:textId="2F129E19" w:rsidR="003E2A1C" w:rsidRPr="00BE6CBF" w:rsidRDefault="00E50ACD" w:rsidP="00412813">
      <w:pPr>
        <w:ind w:left="0" w:right="-14"/>
        <w:rPr>
          <w:spacing w:val="0"/>
        </w:rPr>
      </w:pPr>
      <w:r w:rsidRPr="00BE6CBF">
        <w:rPr>
          <w:b/>
          <w:bCs/>
          <w:spacing w:val="0"/>
        </w:rPr>
        <w:t>NOW THEREFORE</w:t>
      </w:r>
      <w:r w:rsidRPr="00BE6CBF">
        <w:rPr>
          <w:spacing w:val="0"/>
        </w:rPr>
        <w:t xml:space="preserve">, in consideration of their mutual promises, the Lessor and </w:t>
      </w:r>
      <w:r w:rsidR="004F3DAE" w:rsidRPr="00BE6CBF">
        <w:rPr>
          <w:spacing w:val="0"/>
        </w:rPr>
        <w:t xml:space="preserve">the </w:t>
      </w:r>
      <w:r w:rsidRPr="00BE6CBF">
        <w:rPr>
          <w:spacing w:val="0"/>
        </w:rPr>
        <w:t>Lessee hereby agree as follows:</w:t>
      </w:r>
    </w:p>
    <w:p w14:paraId="60C3E67A" w14:textId="77777777" w:rsidR="003E2A1C" w:rsidRPr="00BE6CBF" w:rsidRDefault="003E2A1C" w:rsidP="008B54A5">
      <w:pPr>
        <w:rPr>
          <w:spacing w:val="0"/>
        </w:rPr>
      </w:pPr>
    </w:p>
    <w:p w14:paraId="566DB002" w14:textId="77777777" w:rsidR="003E2A1C" w:rsidRPr="00BE6CBF" w:rsidRDefault="00E50ACD" w:rsidP="001209C3">
      <w:pPr>
        <w:pStyle w:val="Heading1"/>
      </w:pPr>
      <w:bookmarkStart w:id="1" w:name="_Toc54110278"/>
      <w:bookmarkStart w:id="2" w:name="_Toc77866343"/>
      <w:r w:rsidRPr="00BE6CBF">
        <w:t>Section 1. DEFINITIONS</w:t>
      </w:r>
      <w:bookmarkEnd w:id="1"/>
      <w:bookmarkEnd w:id="2"/>
    </w:p>
    <w:p w14:paraId="490626D3" w14:textId="77777777" w:rsidR="00F51DE9" w:rsidRPr="00BE6CBF" w:rsidRDefault="00F51DE9" w:rsidP="0039112D">
      <w:pPr>
        <w:ind w:left="0"/>
        <w:rPr>
          <w:spacing w:val="0"/>
        </w:rPr>
      </w:pPr>
    </w:p>
    <w:p w14:paraId="0C0C4E4A" w14:textId="15EBDF3D" w:rsidR="003E2A1C" w:rsidRPr="00BE6CBF" w:rsidRDefault="000C2370" w:rsidP="0039112D">
      <w:pPr>
        <w:ind w:left="0"/>
        <w:rPr>
          <w:spacing w:val="0"/>
        </w:rPr>
      </w:pPr>
      <w:r>
        <w:rPr>
          <w:spacing w:val="0"/>
        </w:rPr>
        <w:t>I</w:t>
      </w:r>
      <w:r w:rsidR="00E50ACD" w:rsidRPr="00BE6CBF">
        <w:rPr>
          <w:spacing w:val="0"/>
        </w:rPr>
        <w:t xml:space="preserve">n this Lease, the following </w:t>
      </w:r>
      <w:r>
        <w:rPr>
          <w:spacing w:val="0"/>
        </w:rPr>
        <w:t xml:space="preserve">terms (whether appearing in the </w:t>
      </w:r>
      <w:r w:rsidR="00E50ACD" w:rsidRPr="00BE6CBF">
        <w:rPr>
          <w:spacing w:val="0"/>
        </w:rPr>
        <w:t xml:space="preserve">singular </w:t>
      </w:r>
      <w:r>
        <w:rPr>
          <w:spacing w:val="0"/>
        </w:rPr>
        <w:t xml:space="preserve">or </w:t>
      </w:r>
      <w:r w:rsidR="00E50ACD" w:rsidRPr="00BE6CBF">
        <w:rPr>
          <w:spacing w:val="0"/>
        </w:rPr>
        <w:t>plural form</w:t>
      </w:r>
      <w:r>
        <w:rPr>
          <w:spacing w:val="0"/>
        </w:rPr>
        <w:t>) have the following definitions:</w:t>
      </w:r>
    </w:p>
    <w:p w14:paraId="4F2413FF" w14:textId="77777777" w:rsidR="00F51DE9" w:rsidRPr="00BE6CBF" w:rsidRDefault="00F51DE9" w:rsidP="0039112D">
      <w:pPr>
        <w:ind w:left="0"/>
        <w:rPr>
          <w:spacing w:val="0"/>
        </w:rPr>
      </w:pPr>
    </w:p>
    <w:p w14:paraId="361FF06F" w14:textId="6D09B768" w:rsidR="00CA63E5" w:rsidRPr="00BE6CBF" w:rsidRDefault="00CA63E5" w:rsidP="0039112D">
      <w:pPr>
        <w:pStyle w:val="NoSpacing"/>
        <w:ind w:right="-20"/>
        <w:rPr>
          <w:rFonts w:ascii="Times New Roman" w:eastAsia="Times New Roman" w:hAnsi="Times New Roman" w:cs="Times New Roman"/>
        </w:rPr>
      </w:pPr>
      <w:bookmarkStart w:id="3" w:name="_Toc54110279"/>
      <w:bookmarkStart w:id="4" w:name="_Toc77866344"/>
      <w:r w:rsidRPr="00BE6CBF">
        <w:rPr>
          <w:rStyle w:val="Heading2Char"/>
        </w:rPr>
        <w:t>1.1. Additional Rent</w:t>
      </w:r>
      <w:bookmarkEnd w:id="3"/>
      <w:bookmarkEnd w:id="4"/>
      <w:r w:rsidR="007021F1" w:rsidRPr="00BE6CBF">
        <w:rPr>
          <w:rFonts w:ascii="Times New Roman" w:eastAsia="Times New Roman" w:hAnsi="Times New Roman" w:cs="Times New Roman"/>
        </w:rPr>
        <w:t xml:space="preserve"> </w:t>
      </w:r>
      <w:r w:rsidR="00B92674" w:rsidRPr="00BE6CBF">
        <w:rPr>
          <w:rFonts w:ascii="Times New Roman" w:eastAsia="Times New Roman" w:hAnsi="Times New Roman" w:cs="Times New Roman"/>
        </w:rPr>
        <w:t xml:space="preserve">means </w:t>
      </w:r>
      <w:r w:rsidRPr="00BE6CBF">
        <w:rPr>
          <w:rFonts w:ascii="Times New Roman" w:eastAsia="Times New Roman" w:hAnsi="Times New Roman" w:cs="Times New Roman"/>
        </w:rPr>
        <w:t>all forms of Rent required by this Lease other than the Rent required by Section 5.</w:t>
      </w:r>
    </w:p>
    <w:p w14:paraId="0257A127" w14:textId="77777777" w:rsidR="00CA63E5" w:rsidRPr="00BE6CBF" w:rsidRDefault="00CA63E5" w:rsidP="0039112D">
      <w:pPr>
        <w:ind w:left="0"/>
        <w:rPr>
          <w:rStyle w:val="Heading2Char"/>
          <w:spacing w:val="0"/>
        </w:rPr>
      </w:pPr>
    </w:p>
    <w:p w14:paraId="76CE0BF0" w14:textId="61972A5D" w:rsidR="003E2A1C" w:rsidRPr="00BE6CBF" w:rsidRDefault="00E50ACD" w:rsidP="0039112D">
      <w:pPr>
        <w:ind w:left="0"/>
        <w:rPr>
          <w:spacing w:val="0"/>
        </w:rPr>
      </w:pPr>
      <w:bookmarkStart w:id="5" w:name="_Toc54110280"/>
      <w:bookmarkStart w:id="6" w:name="_Toc77866345"/>
      <w:r w:rsidRPr="00BE6CBF">
        <w:rPr>
          <w:rStyle w:val="Heading2Char"/>
          <w:spacing w:val="0"/>
        </w:rPr>
        <w:t>1.</w:t>
      </w:r>
      <w:r w:rsidR="00CA63E5" w:rsidRPr="00BE6CBF">
        <w:rPr>
          <w:rStyle w:val="Heading2Char"/>
          <w:spacing w:val="0"/>
        </w:rPr>
        <w:t>2</w:t>
      </w:r>
      <w:r w:rsidRPr="00BE6CBF">
        <w:rPr>
          <w:rStyle w:val="Heading2Char"/>
          <w:spacing w:val="0"/>
        </w:rPr>
        <w:t>. Alterations</w:t>
      </w:r>
      <w:bookmarkEnd w:id="5"/>
      <w:bookmarkEnd w:id="6"/>
      <w:r w:rsidRPr="00BE6CBF">
        <w:rPr>
          <w:b/>
          <w:bCs/>
          <w:spacing w:val="0"/>
        </w:rPr>
        <w:t xml:space="preserve"> </w:t>
      </w:r>
      <w:r w:rsidRPr="00BE6CBF">
        <w:rPr>
          <w:spacing w:val="0"/>
        </w:rPr>
        <w:t>means any construction, modifications, rehabilitation, reconstruction, or restoration of the Premises</w:t>
      </w:r>
      <w:r w:rsidR="007D4301" w:rsidRPr="00BE6CBF">
        <w:rPr>
          <w:spacing w:val="0"/>
        </w:rPr>
        <w:t xml:space="preserve"> or installation of Fixtures thereto</w:t>
      </w:r>
      <w:r w:rsidRPr="00BE6CBF">
        <w:rPr>
          <w:spacing w:val="0"/>
        </w:rPr>
        <w:t>.</w:t>
      </w:r>
    </w:p>
    <w:p w14:paraId="59ACEDED" w14:textId="77777777" w:rsidR="00F51DE9" w:rsidRPr="00BE6CBF" w:rsidRDefault="00F51DE9" w:rsidP="0039112D">
      <w:pPr>
        <w:ind w:left="0"/>
        <w:rPr>
          <w:spacing w:val="0"/>
        </w:rPr>
      </w:pPr>
    </w:p>
    <w:p w14:paraId="0F866FEA" w14:textId="6E7A22A7" w:rsidR="003E2A1C" w:rsidRPr="00BE6CBF" w:rsidRDefault="00E50ACD" w:rsidP="0039112D">
      <w:pPr>
        <w:ind w:left="0"/>
        <w:rPr>
          <w:spacing w:val="0"/>
        </w:rPr>
      </w:pPr>
      <w:bookmarkStart w:id="7" w:name="_Toc54110281"/>
      <w:bookmarkStart w:id="8" w:name="_Toc77866346"/>
      <w:r w:rsidRPr="0051669D">
        <w:rPr>
          <w:rStyle w:val="Heading2Char"/>
        </w:rPr>
        <w:t>1.</w:t>
      </w:r>
      <w:r w:rsidR="00CA63E5" w:rsidRPr="0051669D">
        <w:rPr>
          <w:rStyle w:val="Heading2Char"/>
        </w:rPr>
        <w:t>3</w:t>
      </w:r>
      <w:r w:rsidRPr="0051669D">
        <w:rPr>
          <w:rStyle w:val="Heading2Char"/>
        </w:rPr>
        <w:t xml:space="preserve">. </w:t>
      </w:r>
      <w:r w:rsidR="003F40D9" w:rsidRPr="0051669D">
        <w:rPr>
          <w:rStyle w:val="Heading2Char"/>
        </w:rPr>
        <w:t>Applicable Laws</w:t>
      </w:r>
      <w:bookmarkEnd w:id="7"/>
      <w:bookmarkEnd w:id="8"/>
      <w:r w:rsidR="003F40D9" w:rsidRPr="00BE6CBF">
        <w:rPr>
          <w:spacing w:val="0"/>
        </w:rPr>
        <w:t xml:space="preserve"> means all present and future law or legal authority, including statutes, ordinances, regulations, and administrative or judicial orders or determinations, enacted, promulgated, or issued by</w:t>
      </w:r>
      <w:r w:rsidR="00B318A2" w:rsidRPr="00B318A2">
        <w:rPr>
          <w:spacing w:val="0"/>
        </w:rPr>
        <w:t xml:space="preserve"> </w:t>
      </w:r>
      <w:r w:rsidR="00B318A2">
        <w:rPr>
          <w:spacing w:val="0"/>
        </w:rPr>
        <w:t>federal, state</w:t>
      </w:r>
      <w:r w:rsidR="00D403E0">
        <w:rPr>
          <w:spacing w:val="0"/>
        </w:rPr>
        <w:t>,</w:t>
      </w:r>
      <w:r w:rsidR="00B318A2">
        <w:rPr>
          <w:spacing w:val="0"/>
        </w:rPr>
        <w:t xml:space="preserve"> or local </w:t>
      </w:r>
      <w:r w:rsidR="003F40D9" w:rsidRPr="00B318A2">
        <w:rPr>
          <w:spacing w:val="0"/>
        </w:rPr>
        <w:t xml:space="preserve">governmental entities </w:t>
      </w:r>
      <w:r w:rsidR="00B318A2">
        <w:rPr>
          <w:spacing w:val="0"/>
        </w:rPr>
        <w:t xml:space="preserve">or agencies </w:t>
      </w:r>
      <w:r w:rsidR="003F40D9" w:rsidRPr="00BE6CBF">
        <w:rPr>
          <w:spacing w:val="0"/>
        </w:rPr>
        <w:t>having lawful jurisdiction over the Premises or the Lessee, that apply to and govern the Premises or the Lessee</w:t>
      </w:r>
      <w:r w:rsidR="00C612C5">
        <w:rPr>
          <w:spacing w:val="0"/>
        </w:rPr>
        <w:t>’</w:t>
      </w:r>
      <w:r w:rsidR="003F40D9" w:rsidRPr="00BE6CBF">
        <w:rPr>
          <w:spacing w:val="0"/>
        </w:rPr>
        <w:t>s activities on the Premises.</w:t>
      </w:r>
    </w:p>
    <w:p w14:paraId="33802AF7" w14:textId="77777777" w:rsidR="00F51DE9" w:rsidRPr="00BE6CBF" w:rsidRDefault="00F51DE9" w:rsidP="0039112D">
      <w:pPr>
        <w:ind w:left="0"/>
        <w:rPr>
          <w:spacing w:val="0"/>
        </w:rPr>
      </w:pPr>
    </w:p>
    <w:p w14:paraId="56FD2018" w14:textId="5F9CCDE7" w:rsidR="003E2A1C" w:rsidRPr="00BE6CBF" w:rsidRDefault="00E50ACD" w:rsidP="0039112D">
      <w:pPr>
        <w:ind w:left="0"/>
        <w:rPr>
          <w:spacing w:val="0"/>
        </w:rPr>
      </w:pPr>
      <w:bookmarkStart w:id="9" w:name="_Toc54110282"/>
      <w:bookmarkStart w:id="10" w:name="_Toc77866347"/>
      <w:r w:rsidRPr="00BE6CBF">
        <w:rPr>
          <w:rStyle w:val="Heading2Char"/>
          <w:spacing w:val="0"/>
        </w:rPr>
        <w:t>1.</w:t>
      </w:r>
      <w:r w:rsidR="00CA63E5" w:rsidRPr="00BE6CBF">
        <w:rPr>
          <w:rStyle w:val="Heading2Char"/>
          <w:spacing w:val="0"/>
        </w:rPr>
        <w:t>4</w:t>
      </w:r>
      <w:r w:rsidRPr="00BE6CBF">
        <w:rPr>
          <w:rStyle w:val="Heading2Char"/>
          <w:spacing w:val="0"/>
        </w:rPr>
        <w:t>. Annual Rent</w:t>
      </w:r>
      <w:bookmarkEnd w:id="9"/>
      <w:bookmarkEnd w:id="10"/>
      <w:r w:rsidRPr="00BE6CBF">
        <w:rPr>
          <w:b/>
          <w:bCs/>
          <w:spacing w:val="0"/>
        </w:rPr>
        <w:t xml:space="preserve"> </w:t>
      </w:r>
      <w:r w:rsidRPr="00BE6CBF">
        <w:rPr>
          <w:spacing w:val="0"/>
        </w:rPr>
        <w:t xml:space="preserve">means the annual fixed rent to be paid to </w:t>
      </w:r>
      <w:r w:rsidR="004F3DAE" w:rsidRPr="00BE6CBF">
        <w:rPr>
          <w:spacing w:val="0"/>
        </w:rPr>
        <w:t xml:space="preserve">the </w:t>
      </w:r>
      <w:r w:rsidRPr="00BE6CBF">
        <w:rPr>
          <w:spacing w:val="0"/>
        </w:rPr>
        <w:t xml:space="preserve">Lessor by </w:t>
      </w:r>
      <w:r w:rsidR="004F3DAE" w:rsidRPr="00BE6CBF">
        <w:rPr>
          <w:spacing w:val="0"/>
        </w:rPr>
        <w:t xml:space="preserve">the </w:t>
      </w:r>
      <w:r w:rsidRPr="00BE6CBF">
        <w:rPr>
          <w:spacing w:val="0"/>
        </w:rPr>
        <w:t>Lessee under Section 5</w:t>
      </w:r>
      <w:r w:rsidR="00323712">
        <w:rPr>
          <w:spacing w:val="0"/>
        </w:rPr>
        <w:t xml:space="preserve"> of this Lease</w:t>
      </w:r>
      <w:r w:rsidRPr="00BE6CBF">
        <w:rPr>
          <w:spacing w:val="0"/>
        </w:rPr>
        <w:t>.</w:t>
      </w:r>
    </w:p>
    <w:p w14:paraId="47C514CE" w14:textId="77777777" w:rsidR="00F51DE9" w:rsidRPr="00BE6CBF" w:rsidRDefault="00F51DE9" w:rsidP="0039112D">
      <w:pPr>
        <w:ind w:left="0"/>
        <w:rPr>
          <w:spacing w:val="0"/>
        </w:rPr>
      </w:pPr>
    </w:p>
    <w:p w14:paraId="6EBC05BD" w14:textId="084B2A2A" w:rsidR="003E2A1C" w:rsidRPr="00BE6CBF" w:rsidRDefault="00E50ACD" w:rsidP="0039112D">
      <w:pPr>
        <w:ind w:left="0"/>
        <w:rPr>
          <w:spacing w:val="0"/>
        </w:rPr>
      </w:pPr>
      <w:bookmarkStart w:id="11" w:name="_Toc54110283"/>
      <w:bookmarkStart w:id="12" w:name="_Toc77866348"/>
      <w:r w:rsidRPr="00BE6CBF">
        <w:rPr>
          <w:rStyle w:val="Heading2Char"/>
          <w:spacing w:val="0"/>
        </w:rPr>
        <w:lastRenderedPageBreak/>
        <w:t>1.</w:t>
      </w:r>
      <w:r w:rsidR="00CA63E5" w:rsidRPr="00BE6CBF">
        <w:rPr>
          <w:rStyle w:val="Heading2Char"/>
          <w:spacing w:val="0"/>
        </w:rPr>
        <w:t>5</w:t>
      </w:r>
      <w:r w:rsidRPr="00BE6CBF">
        <w:rPr>
          <w:rStyle w:val="Heading2Char"/>
          <w:spacing w:val="0"/>
        </w:rPr>
        <w:t>. Assignment</w:t>
      </w:r>
      <w:bookmarkEnd w:id="11"/>
      <w:bookmarkEnd w:id="12"/>
      <w:r w:rsidRPr="00BE6CBF">
        <w:rPr>
          <w:b/>
          <w:bCs/>
          <w:spacing w:val="0"/>
        </w:rPr>
        <w:t xml:space="preserve"> </w:t>
      </w:r>
      <w:r w:rsidRPr="00BE6CBF">
        <w:rPr>
          <w:spacing w:val="0"/>
        </w:rPr>
        <w:t>means the transfer, whether it is direct or indirect, voluntary or by operation of law, of the Lessee</w:t>
      </w:r>
      <w:r w:rsidR="00C612C5">
        <w:rPr>
          <w:spacing w:val="0"/>
        </w:rPr>
        <w:t>’</w:t>
      </w:r>
      <w:r w:rsidRPr="00BE6CBF">
        <w:rPr>
          <w:spacing w:val="0"/>
        </w:rPr>
        <w:t>s leasehold estate or the Lessee</w:t>
      </w:r>
      <w:r w:rsidR="00C612C5">
        <w:rPr>
          <w:spacing w:val="0"/>
        </w:rPr>
        <w:t>’</w:t>
      </w:r>
      <w:r w:rsidRPr="00BE6CBF">
        <w:rPr>
          <w:spacing w:val="0"/>
        </w:rPr>
        <w:t>s rights under this Lease in whole or part. Such transfer may be designated as a sale, conveyance, or assignment. The sale,</w:t>
      </w:r>
      <w:r w:rsidR="00F51DE9" w:rsidRPr="00BE6CBF">
        <w:rPr>
          <w:spacing w:val="0"/>
        </w:rPr>
        <w:t xml:space="preserve"> </w:t>
      </w:r>
      <w:r w:rsidRPr="00BE6CBF">
        <w:rPr>
          <w:spacing w:val="0"/>
        </w:rPr>
        <w:t>conveyance, or assignment (including by consolidation, merger</w:t>
      </w:r>
      <w:r w:rsidR="00395D06" w:rsidRPr="00BE6CBF">
        <w:rPr>
          <w:spacing w:val="0"/>
        </w:rPr>
        <w:t>,</w:t>
      </w:r>
      <w:r w:rsidRPr="00BE6CBF">
        <w:rPr>
          <w:spacing w:val="0"/>
        </w:rPr>
        <w:t xml:space="preserve"> or reorganization) of a controlling interest in the Lessee (if such entity is a corporation), or any sale or other transfer of a controlling interest in the partnership interests (if such entity is a partnership), whether in a single transfer or in a series of related transfers, and whether directly or by sales or transfers of underlying partnership or corporate ownership interests, is an Assignment. For a corporate entity, the term </w:t>
      </w:r>
      <w:r w:rsidR="00C612C5">
        <w:rPr>
          <w:spacing w:val="0"/>
        </w:rPr>
        <w:t>“</w:t>
      </w:r>
      <w:r w:rsidRPr="00BE6CBF">
        <w:rPr>
          <w:spacing w:val="0"/>
        </w:rPr>
        <w:t>controlling interest</w:t>
      </w:r>
      <w:r w:rsidR="00C612C5">
        <w:rPr>
          <w:spacing w:val="0"/>
        </w:rPr>
        <w:t>”</w:t>
      </w:r>
      <w:r w:rsidRPr="00BE6CBF">
        <w:rPr>
          <w:spacing w:val="0"/>
        </w:rPr>
        <w:t xml:space="preserve"> means an interest, beneficial or otherwise, of sufficient outstanding voting securities or capital of the Lessee so as to permit</w:t>
      </w:r>
      <w:r w:rsidR="00F51DE9" w:rsidRPr="00BE6CBF">
        <w:rPr>
          <w:spacing w:val="0"/>
        </w:rPr>
        <w:t xml:space="preserve"> </w:t>
      </w:r>
      <w:r w:rsidRPr="00BE6CBF">
        <w:rPr>
          <w:spacing w:val="0"/>
        </w:rPr>
        <w:t>exercise of managerial authority over the actions and operations of the Lessee. For a partnership, limited</w:t>
      </w:r>
      <w:r w:rsidR="00F51DE9" w:rsidRPr="00BE6CBF">
        <w:rPr>
          <w:spacing w:val="0"/>
        </w:rPr>
        <w:t xml:space="preserve"> </w:t>
      </w:r>
      <w:r w:rsidRPr="00BE6CBF">
        <w:rPr>
          <w:spacing w:val="0"/>
        </w:rPr>
        <w:t xml:space="preserve">partnership, joint venture, limited liability company, or individual entrepreneur, </w:t>
      </w:r>
      <w:r w:rsidR="00C612C5">
        <w:rPr>
          <w:spacing w:val="0"/>
        </w:rPr>
        <w:t>“</w:t>
      </w:r>
      <w:r w:rsidRPr="00BE6CBF">
        <w:rPr>
          <w:spacing w:val="0"/>
        </w:rPr>
        <w:t>controlling interest</w:t>
      </w:r>
      <w:r w:rsidR="00C612C5">
        <w:rPr>
          <w:spacing w:val="0"/>
        </w:rPr>
        <w:t>”</w:t>
      </w:r>
      <w:r w:rsidRPr="00BE6CBF">
        <w:rPr>
          <w:spacing w:val="0"/>
        </w:rPr>
        <w:t xml:space="preserve"> means the beneficial ownership of the capital assets of the Lessee so as to permit exercise of managerial authority over the actions and operations of the Lessee</w:t>
      </w:r>
      <w:r w:rsidRPr="00BE6CBF">
        <w:rPr>
          <w:b/>
          <w:bCs/>
          <w:spacing w:val="0"/>
        </w:rPr>
        <w:t>.</w:t>
      </w:r>
    </w:p>
    <w:p w14:paraId="3E351ADF" w14:textId="77777777" w:rsidR="00F51DE9" w:rsidRPr="00BE6CBF" w:rsidRDefault="00F51DE9" w:rsidP="0039112D">
      <w:pPr>
        <w:ind w:left="0"/>
        <w:rPr>
          <w:spacing w:val="0"/>
        </w:rPr>
      </w:pPr>
    </w:p>
    <w:p w14:paraId="1654B68E" w14:textId="197301DA" w:rsidR="003E2A1C" w:rsidRDefault="00E50ACD" w:rsidP="0039112D">
      <w:pPr>
        <w:ind w:left="0"/>
        <w:rPr>
          <w:spacing w:val="0"/>
        </w:rPr>
      </w:pPr>
      <w:bookmarkStart w:id="13" w:name="_Toc54110284"/>
      <w:bookmarkStart w:id="14" w:name="_Toc77866349"/>
      <w:r w:rsidRPr="00BE6CBF">
        <w:rPr>
          <w:rStyle w:val="Heading2Char"/>
          <w:spacing w:val="0"/>
        </w:rPr>
        <w:t>1.</w:t>
      </w:r>
      <w:r w:rsidR="00CA63E5" w:rsidRPr="00BE6CBF">
        <w:rPr>
          <w:rStyle w:val="Heading2Char"/>
          <w:spacing w:val="0"/>
        </w:rPr>
        <w:t>6</w:t>
      </w:r>
      <w:r w:rsidRPr="00BE6CBF">
        <w:rPr>
          <w:rStyle w:val="Heading2Char"/>
          <w:spacing w:val="0"/>
        </w:rPr>
        <w:t>. Commencement Date</w:t>
      </w:r>
      <w:bookmarkEnd w:id="13"/>
      <w:bookmarkEnd w:id="14"/>
      <w:r w:rsidRPr="00BE6CBF">
        <w:rPr>
          <w:b/>
          <w:bCs/>
          <w:spacing w:val="0"/>
        </w:rPr>
        <w:t xml:space="preserve"> </w:t>
      </w:r>
      <w:r w:rsidRPr="00BE6CBF">
        <w:rPr>
          <w:spacing w:val="0"/>
        </w:rPr>
        <w:t>means the first day of the Lease term as stated in Section 4 of this Lease.</w:t>
      </w:r>
    </w:p>
    <w:p w14:paraId="31F04F37" w14:textId="37311329" w:rsidR="007B479C" w:rsidRDefault="007B479C" w:rsidP="0039112D">
      <w:pPr>
        <w:ind w:left="0"/>
        <w:rPr>
          <w:spacing w:val="0"/>
        </w:rPr>
      </w:pPr>
    </w:p>
    <w:p w14:paraId="5EE36879" w14:textId="6092DD9D" w:rsidR="003E2A1C" w:rsidRPr="00BE6CBF" w:rsidRDefault="00E50ACD" w:rsidP="0039112D">
      <w:pPr>
        <w:ind w:left="0"/>
        <w:rPr>
          <w:spacing w:val="0"/>
        </w:rPr>
      </w:pPr>
      <w:bookmarkStart w:id="15" w:name="_Toc54110285"/>
      <w:bookmarkStart w:id="16" w:name="_Toc77866350"/>
      <w:r w:rsidRPr="00BE6CBF">
        <w:rPr>
          <w:rStyle w:val="Heading2Char"/>
          <w:spacing w:val="0"/>
        </w:rPr>
        <w:t>1.</w:t>
      </w:r>
      <w:r w:rsidR="00CA63E5" w:rsidRPr="00BE6CBF">
        <w:rPr>
          <w:rStyle w:val="Heading2Char"/>
          <w:spacing w:val="0"/>
        </w:rPr>
        <w:t>7</w:t>
      </w:r>
      <w:r w:rsidRPr="00BE6CBF">
        <w:rPr>
          <w:rStyle w:val="Heading2Char"/>
          <w:spacing w:val="0"/>
        </w:rPr>
        <w:t>. Encumbrance</w:t>
      </w:r>
      <w:bookmarkEnd w:id="15"/>
      <w:bookmarkEnd w:id="16"/>
      <w:r w:rsidRPr="00BE6CBF">
        <w:rPr>
          <w:b/>
          <w:bCs/>
          <w:spacing w:val="0"/>
        </w:rPr>
        <w:t xml:space="preserve"> </w:t>
      </w:r>
      <w:r w:rsidRPr="00BE6CBF">
        <w:rPr>
          <w:spacing w:val="0"/>
        </w:rPr>
        <w:t>means the direct or indirect, voluntary or by operation of law, encumbrance, pledge, mortgage, or other hypothecation of the Lessee</w:t>
      </w:r>
      <w:r w:rsidR="00C612C5">
        <w:rPr>
          <w:spacing w:val="0"/>
        </w:rPr>
        <w:t>’</w:t>
      </w:r>
      <w:r w:rsidRPr="00BE6CBF">
        <w:rPr>
          <w:spacing w:val="0"/>
        </w:rPr>
        <w:t xml:space="preserve">s </w:t>
      </w:r>
      <w:r w:rsidR="007F1092" w:rsidRPr="00BE6CBF">
        <w:rPr>
          <w:spacing w:val="0"/>
        </w:rPr>
        <w:t>leasehold estate, some or all of the Lessee</w:t>
      </w:r>
      <w:r w:rsidR="00C612C5">
        <w:rPr>
          <w:spacing w:val="0"/>
        </w:rPr>
        <w:t>’</w:t>
      </w:r>
      <w:r w:rsidR="007F1092" w:rsidRPr="00BE6CBF">
        <w:rPr>
          <w:spacing w:val="0"/>
        </w:rPr>
        <w:t xml:space="preserve">s </w:t>
      </w:r>
      <w:r w:rsidRPr="00BE6CBF">
        <w:rPr>
          <w:spacing w:val="0"/>
        </w:rPr>
        <w:t>interest</w:t>
      </w:r>
      <w:r w:rsidR="007F1092" w:rsidRPr="00BE6CBF">
        <w:rPr>
          <w:spacing w:val="0"/>
        </w:rPr>
        <w:t>s</w:t>
      </w:r>
      <w:r w:rsidRPr="00BE6CBF">
        <w:rPr>
          <w:spacing w:val="0"/>
        </w:rPr>
        <w:t xml:space="preserve"> or rights under this Lease</w:t>
      </w:r>
      <w:r w:rsidR="007F1092" w:rsidRPr="00BE6CBF">
        <w:rPr>
          <w:spacing w:val="0"/>
        </w:rPr>
        <w:t>, or the Premises themselves.</w:t>
      </w:r>
    </w:p>
    <w:p w14:paraId="552BDD0C" w14:textId="77777777" w:rsidR="00F51DE9" w:rsidRPr="00BE6CBF" w:rsidRDefault="00F51DE9" w:rsidP="0039112D">
      <w:pPr>
        <w:ind w:left="0"/>
        <w:rPr>
          <w:spacing w:val="0"/>
        </w:rPr>
      </w:pPr>
    </w:p>
    <w:p w14:paraId="0ECBEF34" w14:textId="03BB89EB" w:rsidR="003E2A1C" w:rsidRPr="00BE6CBF" w:rsidRDefault="00E50ACD" w:rsidP="0039112D">
      <w:pPr>
        <w:ind w:left="0"/>
        <w:rPr>
          <w:spacing w:val="0"/>
        </w:rPr>
      </w:pPr>
      <w:bookmarkStart w:id="17" w:name="_Toc54110286"/>
      <w:bookmarkStart w:id="18" w:name="_Toc77866351"/>
      <w:r w:rsidRPr="00BE6CBF">
        <w:rPr>
          <w:rStyle w:val="Heading2Char"/>
          <w:spacing w:val="0"/>
        </w:rPr>
        <w:t>1.</w:t>
      </w:r>
      <w:r w:rsidR="00CA63E5" w:rsidRPr="00BE6CBF">
        <w:rPr>
          <w:rStyle w:val="Heading2Char"/>
          <w:spacing w:val="0"/>
        </w:rPr>
        <w:t>8</w:t>
      </w:r>
      <w:r w:rsidRPr="00BE6CBF">
        <w:rPr>
          <w:rStyle w:val="Heading2Char"/>
          <w:spacing w:val="0"/>
        </w:rPr>
        <w:t>. Expiration Date</w:t>
      </w:r>
      <w:bookmarkEnd w:id="17"/>
      <w:bookmarkEnd w:id="18"/>
      <w:r w:rsidRPr="00BE6CBF">
        <w:rPr>
          <w:b/>
          <w:bCs/>
          <w:spacing w:val="0"/>
        </w:rPr>
        <w:t xml:space="preserve"> </w:t>
      </w:r>
      <w:r w:rsidRPr="00BE6CBF">
        <w:rPr>
          <w:spacing w:val="0"/>
        </w:rPr>
        <w:t>means the last day of the Lease Term as stated in Section 4 of this Lease.</w:t>
      </w:r>
    </w:p>
    <w:p w14:paraId="6648D722" w14:textId="7563A280" w:rsidR="001F0E7A" w:rsidRPr="00BE6CBF" w:rsidRDefault="001F0E7A" w:rsidP="0039112D">
      <w:pPr>
        <w:ind w:left="0"/>
        <w:rPr>
          <w:spacing w:val="0"/>
        </w:rPr>
      </w:pPr>
    </w:p>
    <w:p w14:paraId="1D171872" w14:textId="00395A7B" w:rsidR="001F0E7A" w:rsidRPr="00BE6CBF" w:rsidRDefault="001F0E7A" w:rsidP="0039112D">
      <w:pPr>
        <w:ind w:left="0"/>
        <w:rPr>
          <w:spacing w:val="0"/>
        </w:rPr>
      </w:pPr>
      <w:bookmarkStart w:id="19" w:name="_Toc54110287"/>
      <w:bookmarkStart w:id="20" w:name="_Toc77866352"/>
      <w:r w:rsidRPr="00082300">
        <w:rPr>
          <w:rStyle w:val="Heading2Char"/>
        </w:rPr>
        <w:t>1.</w:t>
      </w:r>
      <w:r w:rsidR="001242D5" w:rsidRPr="00082300">
        <w:rPr>
          <w:rStyle w:val="Heading2Char"/>
        </w:rPr>
        <w:t>9</w:t>
      </w:r>
      <w:r w:rsidRPr="00082300">
        <w:rPr>
          <w:rStyle w:val="Heading2Char"/>
        </w:rPr>
        <w:t xml:space="preserve">. </w:t>
      </w:r>
      <w:bookmarkEnd w:id="19"/>
      <w:r w:rsidRPr="00082300">
        <w:rPr>
          <w:rStyle w:val="Heading2Char"/>
        </w:rPr>
        <w:t>Fixtures</w:t>
      </w:r>
      <w:bookmarkEnd w:id="20"/>
      <w:r w:rsidRPr="00BE6CBF">
        <w:rPr>
          <w:spacing w:val="0"/>
        </w:rPr>
        <w:t xml:space="preserve"> means</w:t>
      </w:r>
      <w:r w:rsidR="00F433B7" w:rsidRPr="00BE6CBF">
        <w:rPr>
          <w:spacing w:val="0"/>
        </w:rPr>
        <w:t xml:space="preserve"> items of personal property of independent form and utility necessary for the basic functioning of </w:t>
      </w:r>
      <w:r w:rsidR="00C5290A" w:rsidRPr="00BE6CBF">
        <w:rPr>
          <w:spacing w:val="0"/>
        </w:rPr>
        <w:t>the Premises</w:t>
      </w:r>
      <w:r w:rsidR="00F433B7" w:rsidRPr="00BE6CBF">
        <w:rPr>
          <w:spacing w:val="0"/>
        </w:rPr>
        <w:t xml:space="preserve"> that are affixed to and considered to be</w:t>
      </w:r>
      <w:r w:rsidR="00C5290A" w:rsidRPr="00BE6CBF">
        <w:rPr>
          <w:spacing w:val="0"/>
        </w:rPr>
        <w:t xml:space="preserve"> an irremovable</w:t>
      </w:r>
      <w:r w:rsidR="00F433B7" w:rsidRPr="00BE6CBF">
        <w:rPr>
          <w:spacing w:val="0"/>
        </w:rPr>
        <w:t xml:space="preserve"> part of the </w:t>
      </w:r>
      <w:r w:rsidR="00C5290A" w:rsidRPr="00BE6CBF">
        <w:rPr>
          <w:spacing w:val="0"/>
        </w:rPr>
        <w:t>Premises</w:t>
      </w:r>
      <w:r w:rsidR="00F433B7" w:rsidRPr="00BE6CBF">
        <w:rPr>
          <w:spacing w:val="0"/>
        </w:rPr>
        <w:t xml:space="preserve"> such that title is with the </w:t>
      </w:r>
      <w:r w:rsidR="00B54749" w:rsidRPr="00BE6CBF">
        <w:rPr>
          <w:spacing w:val="0"/>
        </w:rPr>
        <w:t>Lessor</w:t>
      </w:r>
      <w:r w:rsidR="00F433B7" w:rsidRPr="00BE6CBF">
        <w:rPr>
          <w:spacing w:val="0"/>
        </w:rPr>
        <w:t xml:space="preserve"> as real property once installed</w:t>
      </w:r>
      <w:r w:rsidR="00B54749" w:rsidRPr="00BE6CBF">
        <w:rPr>
          <w:spacing w:val="0"/>
        </w:rPr>
        <w:t>.</w:t>
      </w:r>
      <w:r w:rsidR="007D5D67">
        <w:rPr>
          <w:spacing w:val="0"/>
        </w:rPr>
        <w:t xml:space="preserve"> Fixtures do not include removable trade fixtures.</w:t>
      </w:r>
    </w:p>
    <w:p w14:paraId="7E11BF98" w14:textId="719933E5" w:rsidR="00F51DE9" w:rsidRPr="00BE6CBF" w:rsidRDefault="00F51DE9" w:rsidP="0039112D">
      <w:pPr>
        <w:ind w:left="0"/>
        <w:rPr>
          <w:spacing w:val="0"/>
        </w:rPr>
      </w:pPr>
    </w:p>
    <w:p w14:paraId="1D68C96A" w14:textId="202D21D0" w:rsidR="00F20E62" w:rsidRPr="00BE6CBF" w:rsidRDefault="00F20E62" w:rsidP="0039112D">
      <w:pPr>
        <w:ind w:left="0"/>
        <w:rPr>
          <w:spacing w:val="0"/>
        </w:rPr>
      </w:pPr>
      <w:bookmarkStart w:id="21" w:name="_Toc54110288"/>
      <w:bookmarkStart w:id="22" w:name="_Toc77866353"/>
      <w:r w:rsidRPr="00BE6CBF">
        <w:rPr>
          <w:rStyle w:val="Heading2Char"/>
          <w:spacing w:val="0"/>
        </w:rPr>
        <w:t>1.1</w:t>
      </w:r>
      <w:r w:rsidR="001242D5" w:rsidRPr="00BE6CBF">
        <w:rPr>
          <w:rStyle w:val="Heading2Char"/>
          <w:spacing w:val="0"/>
        </w:rPr>
        <w:t>0</w:t>
      </w:r>
      <w:r w:rsidRPr="00BE6CBF">
        <w:rPr>
          <w:rStyle w:val="Heading2Char"/>
          <w:spacing w:val="0"/>
        </w:rPr>
        <w:t xml:space="preserve">. </w:t>
      </w:r>
      <w:r w:rsidR="00205102" w:rsidRPr="00BE6CBF">
        <w:rPr>
          <w:rStyle w:val="Heading2Char"/>
          <w:spacing w:val="0"/>
        </w:rPr>
        <w:t>Force Majeure</w:t>
      </w:r>
      <w:bookmarkEnd w:id="21"/>
      <w:bookmarkEnd w:id="22"/>
      <w:r w:rsidR="00205102" w:rsidRPr="00BE6CBF">
        <w:rPr>
          <w:spacing w:val="0"/>
        </w:rPr>
        <w:t xml:space="preserve"> </w:t>
      </w:r>
      <w:r w:rsidR="00BE1C73" w:rsidRPr="00BE6CBF">
        <w:rPr>
          <w:spacing w:val="0"/>
        </w:rPr>
        <w:t xml:space="preserve">means an act, event, or condition that can be neither anticipated nor controlled and that objectively prevents the Lessee from performing one or more of its obligations under this Lease. </w:t>
      </w:r>
      <w:r w:rsidR="003648AB" w:rsidRPr="00BE6CBF">
        <w:rPr>
          <w:spacing w:val="0"/>
        </w:rPr>
        <w:t xml:space="preserve">The term </w:t>
      </w:r>
      <w:r w:rsidR="00C612C5">
        <w:rPr>
          <w:spacing w:val="0"/>
        </w:rPr>
        <w:t>“</w:t>
      </w:r>
      <w:r w:rsidR="00BE1C73" w:rsidRPr="00BE6CBF">
        <w:rPr>
          <w:spacing w:val="0"/>
        </w:rPr>
        <w:t xml:space="preserve">Force </w:t>
      </w:r>
      <w:r w:rsidR="003648AB" w:rsidRPr="00BE6CBF">
        <w:rPr>
          <w:spacing w:val="0"/>
        </w:rPr>
        <w:t>M</w:t>
      </w:r>
      <w:r w:rsidR="00BE1C73" w:rsidRPr="00BE6CBF">
        <w:rPr>
          <w:spacing w:val="0"/>
        </w:rPr>
        <w:t>ajeure</w:t>
      </w:r>
      <w:r w:rsidR="00C612C5">
        <w:rPr>
          <w:spacing w:val="0"/>
        </w:rPr>
        <w:t>”</w:t>
      </w:r>
      <w:r w:rsidR="00BE1C73" w:rsidRPr="00BE6CBF">
        <w:rPr>
          <w:spacing w:val="0"/>
        </w:rPr>
        <w:t xml:space="preserve"> does not include any act, event, or condition that the Lessee reasonably may anticipate or control; it does not include market conditions, economic conditions, or the Lessee</w:t>
      </w:r>
      <w:r w:rsidR="00C612C5">
        <w:rPr>
          <w:spacing w:val="0"/>
        </w:rPr>
        <w:t>’</w:t>
      </w:r>
      <w:r w:rsidR="00BE1C73" w:rsidRPr="00BE6CBF">
        <w:rPr>
          <w:spacing w:val="0"/>
        </w:rPr>
        <w:t>s financial inability to perform its obligations under this Lease; and it does not include changes in Applicable Laws, except that the Lessor</w:t>
      </w:r>
      <w:r w:rsidR="003E2826">
        <w:rPr>
          <w:spacing w:val="0"/>
        </w:rPr>
        <w:t xml:space="preserve"> may determine that </w:t>
      </w:r>
      <w:r w:rsidR="00BE1C73" w:rsidRPr="00BE6CBF">
        <w:rPr>
          <w:spacing w:val="0"/>
        </w:rPr>
        <w:t>it include</w:t>
      </w:r>
      <w:r w:rsidR="003E2826">
        <w:rPr>
          <w:spacing w:val="0"/>
        </w:rPr>
        <w:t>s</w:t>
      </w:r>
      <w:r w:rsidR="00BE1C73" w:rsidRPr="00BE6CBF">
        <w:rPr>
          <w:spacing w:val="0"/>
        </w:rPr>
        <w:t xml:space="preserve"> </w:t>
      </w:r>
      <w:r w:rsidR="00956D29">
        <w:rPr>
          <w:spacing w:val="0"/>
        </w:rPr>
        <w:t xml:space="preserve">an </w:t>
      </w:r>
      <w:r w:rsidR="00BE1C73" w:rsidRPr="00BE6CBF">
        <w:rPr>
          <w:spacing w:val="0"/>
        </w:rPr>
        <w:t>order issued by a governmental entity with jurisdiction over the Premises that prevents the Lessee</w:t>
      </w:r>
      <w:r w:rsidR="00C612C5">
        <w:rPr>
          <w:spacing w:val="0"/>
        </w:rPr>
        <w:t>’</w:t>
      </w:r>
      <w:r w:rsidR="00BE1C73" w:rsidRPr="00BE6CBF">
        <w:rPr>
          <w:spacing w:val="0"/>
        </w:rPr>
        <w:t>s use or occupancy of the Premises for the authorized purposes set forth in Section 6.1 of this Lease.</w:t>
      </w:r>
    </w:p>
    <w:p w14:paraId="1DB3C357" w14:textId="77777777" w:rsidR="00F20E62" w:rsidRPr="00BE6CBF" w:rsidRDefault="00F20E62" w:rsidP="0039112D">
      <w:pPr>
        <w:ind w:left="0"/>
        <w:rPr>
          <w:spacing w:val="0"/>
        </w:rPr>
      </w:pPr>
    </w:p>
    <w:p w14:paraId="09F01C57" w14:textId="0636111D" w:rsidR="003E2A1C" w:rsidRPr="00BE6CBF" w:rsidRDefault="00CA63E5" w:rsidP="0039112D">
      <w:pPr>
        <w:ind w:left="0"/>
        <w:rPr>
          <w:spacing w:val="0"/>
        </w:rPr>
      </w:pPr>
      <w:bookmarkStart w:id="23" w:name="_Toc54110289"/>
      <w:bookmarkStart w:id="24" w:name="_Toc77866354"/>
      <w:r w:rsidRPr="00BE6CBF">
        <w:rPr>
          <w:rStyle w:val="Heading2Char"/>
          <w:spacing w:val="0"/>
        </w:rPr>
        <w:t>1.1</w:t>
      </w:r>
      <w:r w:rsidR="001242D5" w:rsidRPr="00BE6CBF">
        <w:rPr>
          <w:rStyle w:val="Heading2Char"/>
          <w:spacing w:val="0"/>
        </w:rPr>
        <w:t>1</w:t>
      </w:r>
      <w:r w:rsidR="00E50ACD" w:rsidRPr="00BE6CBF">
        <w:rPr>
          <w:rStyle w:val="Heading2Char"/>
          <w:spacing w:val="0"/>
        </w:rPr>
        <w:t>. Hazardous Materials</w:t>
      </w:r>
      <w:bookmarkEnd w:id="23"/>
      <w:bookmarkEnd w:id="24"/>
      <w:r w:rsidR="00E50ACD" w:rsidRPr="00BE6CBF">
        <w:rPr>
          <w:b/>
          <w:bCs/>
          <w:spacing w:val="0"/>
        </w:rPr>
        <w:t xml:space="preserve"> </w:t>
      </w:r>
      <w:r w:rsidR="00E50ACD" w:rsidRPr="00BE6CBF">
        <w:rPr>
          <w:spacing w:val="0"/>
        </w:rPr>
        <w:t>means any material or other substance: (a) that requires investigation</w:t>
      </w:r>
      <w:r w:rsidR="00F900B6">
        <w:rPr>
          <w:spacing w:val="0"/>
        </w:rPr>
        <w:t>,</w:t>
      </w:r>
      <w:r w:rsidR="00E50ACD" w:rsidRPr="00BE6CBF">
        <w:rPr>
          <w:spacing w:val="0"/>
        </w:rPr>
        <w:t xml:space="preserve"> correction</w:t>
      </w:r>
      <w:r w:rsidR="00F900B6">
        <w:rPr>
          <w:spacing w:val="0"/>
        </w:rPr>
        <w:t>,</w:t>
      </w:r>
      <w:r w:rsidR="00E50ACD" w:rsidRPr="00BE6CBF">
        <w:rPr>
          <w:spacing w:val="0"/>
        </w:rPr>
        <w:t xml:space="preserve"> </w:t>
      </w:r>
      <w:r w:rsidR="00F900B6">
        <w:rPr>
          <w:spacing w:val="0"/>
        </w:rPr>
        <w:t xml:space="preserve">or abatement </w:t>
      </w:r>
      <w:r w:rsidR="00E50ACD" w:rsidRPr="00BE6CBF">
        <w:rPr>
          <w:spacing w:val="0"/>
        </w:rPr>
        <w:t xml:space="preserve">under Applicable Laws; (b) that is or becomes defined as a hazardous waste, hazardous substance, pollutant, or contaminant, under Applicable Laws; (c) that is toxic, explosive, corrosive, flammable, infectious, radioactive, carcinogenic, mutagenic, or otherwise hazardous, and is or becomes regulated under Applicable Laws; (d) that contains gasoline, diesel fuel or other petroleum hydrocarbons; (e) that contains polychlorinated biphenyls (PCBs), asbestos or urea formaldehyde foam insulation; or (f) </w:t>
      </w:r>
      <w:r w:rsidR="00F900B6">
        <w:rPr>
          <w:spacing w:val="0"/>
        </w:rPr>
        <w:t xml:space="preserve">that </w:t>
      </w:r>
      <w:r w:rsidR="00E50ACD" w:rsidRPr="00BE6CBF">
        <w:rPr>
          <w:spacing w:val="0"/>
        </w:rPr>
        <w:t>contains radon gas. The term Hazardous Materials as used in this Lease includes Pre-</w:t>
      </w:r>
      <w:r w:rsidR="004F62E6" w:rsidRPr="00BE6CBF">
        <w:rPr>
          <w:spacing w:val="0"/>
        </w:rPr>
        <w:t>e</w:t>
      </w:r>
      <w:r w:rsidR="00E50ACD" w:rsidRPr="00BE6CBF">
        <w:rPr>
          <w:spacing w:val="0"/>
        </w:rPr>
        <w:t>xisting Hazardous Materials unless otherwise stated in a particular provision of this Lease.</w:t>
      </w:r>
    </w:p>
    <w:p w14:paraId="5B7BDB4B" w14:textId="77777777" w:rsidR="00F51DE9" w:rsidRPr="00BE6CBF" w:rsidRDefault="00F51DE9" w:rsidP="0039112D">
      <w:pPr>
        <w:ind w:left="0"/>
        <w:rPr>
          <w:spacing w:val="0"/>
        </w:rPr>
      </w:pPr>
    </w:p>
    <w:p w14:paraId="3998B419" w14:textId="57ADFCC6" w:rsidR="003E2A1C" w:rsidRPr="00BE6CBF" w:rsidRDefault="00CA63E5" w:rsidP="0039112D">
      <w:pPr>
        <w:ind w:left="0"/>
        <w:rPr>
          <w:spacing w:val="0"/>
        </w:rPr>
      </w:pPr>
      <w:bookmarkStart w:id="25" w:name="_Toc54110290"/>
      <w:bookmarkStart w:id="26" w:name="_Toc77866355"/>
      <w:r w:rsidRPr="00BE6CBF">
        <w:rPr>
          <w:rStyle w:val="Heading2Char"/>
          <w:spacing w:val="0"/>
        </w:rPr>
        <w:t>1.1</w:t>
      </w:r>
      <w:r w:rsidR="001242D5" w:rsidRPr="00BE6CBF">
        <w:rPr>
          <w:rStyle w:val="Heading2Char"/>
          <w:spacing w:val="0"/>
        </w:rPr>
        <w:t>2</w:t>
      </w:r>
      <w:r w:rsidR="00E50ACD" w:rsidRPr="00BE6CBF">
        <w:rPr>
          <w:rStyle w:val="Heading2Char"/>
          <w:spacing w:val="0"/>
        </w:rPr>
        <w:t>. Hazardous Materials Occurrence</w:t>
      </w:r>
      <w:bookmarkEnd w:id="25"/>
      <w:bookmarkEnd w:id="26"/>
      <w:r w:rsidR="00E50ACD" w:rsidRPr="00BE6CBF">
        <w:rPr>
          <w:rStyle w:val="Heading2Char"/>
          <w:spacing w:val="0"/>
        </w:rPr>
        <w:t xml:space="preserve"> </w:t>
      </w:r>
      <w:r w:rsidR="00E50ACD" w:rsidRPr="00BE6CBF">
        <w:rPr>
          <w:spacing w:val="0"/>
        </w:rPr>
        <w:t xml:space="preserve">means any use, treatment, keeping, storage, sale, release, disposal, migration, transport, or discharge of any </w:t>
      </w:r>
      <w:r w:rsidR="004F62E6" w:rsidRPr="00BE6CBF">
        <w:rPr>
          <w:spacing w:val="0"/>
        </w:rPr>
        <w:t>H</w:t>
      </w:r>
      <w:r w:rsidR="00E50ACD" w:rsidRPr="00BE6CBF">
        <w:rPr>
          <w:spacing w:val="0"/>
        </w:rPr>
        <w:t xml:space="preserve">azardous </w:t>
      </w:r>
      <w:r w:rsidR="004F62E6" w:rsidRPr="00BE6CBF">
        <w:rPr>
          <w:spacing w:val="0"/>
        </w:rPr>
        <w:t>M</w:t>
      </w:r>
      <w:r w:rsidR="00E50ACD" w:rsidRPr="00BE6CBF">
        <w:rPr>
          <w:spacing w:val="0"/>
        </w:rPr>
        <w:t>aterials from, on, under, or into the Premises or other Park Area property that occurs during the Lease Term.</w:t>
      </w:r>
    </w:p>
    <w:p w14:paraId="3241F37B" w14:textId="77777777" w:rsidR="00F51DE9" w:rsidRPr="00BE6CBF" w:rsidRDefault="00F51DE9" w:rsidP="0039112D">
      <w:pPr>
        <w:ind w:left="0"/>
        <w:rPr>
          <w:spacing w:val="0"/>
        </w:rPr>
      </w:pPr>
    </w:p>
    <w:p w14:paraId="27268BB4" w14:textId="182402B0" w:rsidR="003E2A1C" w:rsidRPr="00BE6CBF" w:rsidRDefault="00CA63E5" w:rsidP="0039112D">
      <w:pPr>
        <w:ind w:left="0"/>
        <w:rPr>
          <w:spacing w:val="0"/>
        </w:rPr>
      </w:pPr>
      <w:bookmarkStart w:id="27" w:name="_Toc54110291"/>
      <w:bookmarkStart w:id="28" w:name="_Toc77866356"/>
      <w:r w:rsidRPr="00BE6CBF">
        <w:rPr>
          <w:rStyle w:val="Heading2Char"/>
          <w:spacing w:val="0"/>
        </w:rPr>
        <w:t>1.1</w:t>
      </w:r>
      <w:r w:rsidR="001242D5" w:rsidRPr="00BE6CBF">
        <w:rPr>
          <w:rStyle w:val="Heading2Char"/>
          <w:spacing w:val="0"/>
        </w:rPr>
        <w:t>3</w:t>
      </w:r>
      <w:r w:rsidR="00E50ACD" w:rsidRPr="00BE6CBF">
        <w:rPr>
          <w:rStyle w:val="Heading2Char"/>
          <w:spacing w:val="0"/>
        </w:rPr>
        <w:t>. Historic Property</w:t>
      </w:r>
      <w:bookmarkEnd w:id="27"/>
      <w:bookmarkEnd w:id="28"/>
      <w:r w:rsidR="00E50ACD" w:rsidRPr="00BE6CBF">
        <w:rPr>
          <w:spacing w:val="0"/>
        </w:rPr>
        <w:t xml:space="preserve"> means building(s) and land located within the boundaries of the Park Area that are part of a pre-historic or historic district or site included on, or eligible for inclusion on, the National </w:t>
      </w:r>
      <w:r w:rsidR="00E50ACD" w:rsidRPr="00BE6CBF">
        <w:rPr>
          <w:spacing w:val="0"/>
        </w:rPr>
        <w:lastRenderedPageBreak/>
        <w:t>Register of Historic Places.</w:t>
      </w:r>
    </w:p>
    <w:p w14:paraId="0CCA3FF3" w14:textId="77777777" w:rsidR="00687123" w:rsidRPr="00BE6CBF" w:rsidRDefault="00687123" w:rsidP="0039112D">
      <w:pPr>
        <w:ind w:left="0"/>
        <w:rPr>
          <w:spacing w:val="0"/>
        </w:rPr>
      </w:pPr>
    </w:p>
    <w:p w14:paraId="26AFA475" w14:textId="6C653742" w:rsidR="003E2A1C" w:rsidRPr="00BE6CBF" w:rsidRDefault="00CA63E5" w:rsidP="0039112D">
      <w:pPr>
        <w:ind w:left="0"/>
        <w:rPr>
          <w:spacing w:val="0"/>
        </w:rPr>
      </w:pPr>
      <w:bookmarkStart w:id="29" w:name="_Toc54110292"/>
      <w:bookmarkStart w:id="30" w:name="_Toc77866357"/>
      <w:r w:rsidRPr="00BE6CBF">
        <w:rPr>
          <w:rStyle w:val="Heading2Char"/>
          <w:spacing w:val="0"/>
        </w:rPr>
        <w:t>1.1</w:t>
      </w:r>
      <w:r w:rsidR="00691E2F">
        <w:rPr>
          <w:rStyle w:val="Heading2Char"/>
          <w:spacing w:val="0"/>
        </w:rPr>
        <w:t>4</w:t>
      </w:r>
      <w:r w:rsidR="00E50ACD" w:rsidRPr="00BE6CBF">
        <w:rPr>
          <w:rStyle w:val="Heading2Char"/>
          <w:spacing w:val="0"/>
        </w:rPr>
        <w:t>. Interest Rate</w:t>
      </w:r>
      <w:bookmarkEnd w:id="29"/>
      <w:bookmarkEnd w:id="30"/>
      <w:r w:rsidR="00E50ACD" w:rsidRPr="00BE6CBF">
        <w:rPr>
          <w:spacing w:val="0"/>
        </w:rPr>
        <w:t xml:space="preserve"> means the percentage of interest charged based on the </w:t>
      </w:r>
      <w:r w:rsidR="00DD4686" w:rsidRPr="00BE6CBF">
        <w:rPr>
          <w:spacing w:val="0"/>
        </w:rPr>
        <w:t>C</w:t>
      </w:r>
      <w:r w:rsidR="00E50ACD" w:rsidRPr="00BE6CBF">
        <w:rPr>
          <w:spacing w:val="0"/>
        </w:rPr>
        <w:t xml:space="preserve">urrent </w:t>
      </w:r>
      <w:r w:rsidR="00DD4686" w:rsidRPr="00BE6CBF">
        <w:rPr>
          <w:spacing w:val="0"/>
        </w:rPr>
        <w:t>V</w:t>
      </w:r>
      <w:r w:rsidR="00E50ACD" w:rsidRPr="00BE6CBF">
        <w:rPr>
          <w:spacing w:val="0"/>
        </w:rPr>
        <w:t xml:space="preserve">alue of </w:t>
      </w:r>
      <w:r w:rsidR="00DD4686" w:rsidRPr="00BE6CBF">
        <w:rPr>
          <w:spacing w:val="0"/>
        </w:rPr>
        <w:t>F</w:t>
      </w:r>
      <w:r w:rsidR="00E50ACD" w:rsidRPr="00BE6CBF">
        <w:rPr>
          <w:spacing w:val="0"/>
        </w:rPr>
        <w:t>unds to the</w:t>
      </w:r>
      <w:r w:rsidR="00D270D0" w:rsidRPr="00BE6CBF">
        <w:rPr>
          <w:spacing w:val="0"/>
        </w:rPr>
        <w:t xml:space="preserve"> </w:t>
      </w:r>
      <w:r w:rsidR="00E50ACD" w:rsidRPr="00BE6CBF">
        <w:rPr>
          <w:spacing w:val="0"/>
        </w:rPr>
        <w:t xml:space="preserve">United States Treasury that is published annually in the </w:t>
      </w:r>
      <w:r w:rsidR="00C612C5">
        <w:rPr>
          <w:spacing w:val="0"/>
        </w:rPr>
        <w:t>“</w:t>
      </w:r>
      <w:r w:rsidR="00E50ACD" w:rsidRPr="00BE6CBF">
        <w:rPr>
          <w:spacing w:val="0"/>
        </w:rPr>
        <w:t>Federal Register</w:t>
      </w:r>
      <w:r w:rsidR="00C612C5">
        <w:rPr>
          <w:spacing w:val="0"/>
        </w:rPr>
        <w:t>”</w:t>
      </w:r>
      <w:r w:rsidR="00E50ACD" w:rsidRPr="00BE6CBF">
        <w:rPr>
          <w:spacing w:val="0"/>
        </w:rPr>
        <w:t xml:space="preserve"> or successor publication.</w:t>
      </w:r>
    </w:p>
    <w:p w14:paraId="3B44DA52" w14:textId="77777777" w:rsidR="00F51DE9" w:rsidRPr="00BE6CBF" w:rsidRDefault="00F51DE9" w:rsidP="0039112D">
      <w:pPr>
        <w:ind w:left="0"/>
        <w:rPr>
          <w:spacing w:val="0"/>
        </w:rPr>
      </w:pPr>
    </w:p>
    <w:p w14:paraId="5B785002" w14:textId="3FFDF28A" w:rsidR="003E2A1C" w:rsidRPr="00BE6CBF" w:rsidRDefault="00CA63E5" w:rsidP="0039112D">
      <w:pPr>
        <w:ind w:left="0"/>
        <w:rPr>
          <w:spacing w:val="0"/>
        </w:rPr>
      </w:pPr>
      <w:bookmarkStart w:id="31" w:name="_Toc77866358"/>
      <w:r w:rsidRPr="00BE6CBF">
        <w:rPr>
          <w:rStyle w:val="Heading2Char"/>
          <w:spacing w:val="0"/>
        </w:rPr>
        <w:t>1.1</w:t>
      </w:r>
      <w:r w:rsidR="00691E2F">
        <w:rPr>
          <w:rStyle w:val="Heading2Char"/>
          <w:spacing w:val="0"/>
        </w:rPr>
        <w:t>5</w:t>
      </w:r>
      <w:r w:rsidR="00E50ACD" w:rsidRPr="00BE6CBF">
        <w:rPr>
          <w:rStyle w:val="Heading2Char"/>
          <w:spacing w:val="0"/>
        </w:rPr>
        <w:t xml:space="preserve">. </w:t>
      </w:r>
      <w:bookmarkStart w:id="32" w:name="_Toc54110293"/>
      <w:r w:rsidR="00E50ACD" w:rsidRPr="00BE6CBF">
        <w:rPr>
          <w:rStyle w:val="Heading2Char"/>
          <w:spacing w:val="0"/>
        </w:rPr>
        <w:t>Inventory and Condition Report</w:t>
      </w:r>
      <w:bookmarkEnd w:id="31"/>
      <w:bookmarkEnd w:id="32"/>
      <w:r w:rsidR="00E50ACD" w:rsidRPr="00BE6CBF">
        <w:rPr>
          <w:spacing w:val="0"/>
        </w:rPr>
        <w:t xml:space="preserve"> means the document </w:t>
      </w:r>
      <w:r w:rsidR="00F10E15" w:rsidRPr="00BE6CBF">
        <w:rPr>
          <w:spacing w:val="0"/>
        </w:rPr>
        <w:t xml:space="preserve">attached to </w:t>
      </w:r>
      <w:r w:rsidR="00E50ACD" w:rsidRPr="00BE6CBF">
        <w:rPr>
          <w:spacing w:val="0"/>
        </w:rPr>
        <w:t xml:space="preserve">this Lease </w:t>
      </w:r>
      <w:r w:rsidR="00F10E15" w:rsidRPr="00BE6CBF">
        <w:rPr>
          <w:spacing w:val="0"/>
        </w:rPr>
        <w:t xml:space="preserve">as Exhibit A </w:t>
      </w:r>
      <w:r w:rsidR="00E50ACD" w:rsidRPr="00BE6CBF">
        <w:rPr>
          <w:spacing w:val="0"/>
        </w:rPr>
        <w:t xml:space="preserve">that describes </w:t>
      </w:r>
      <w:r w:rsidR="00816FCD" w:rsidRPr="00BE6CBF">
        <w:rPr>
          <w:spacing w:val="0"/>
        </w:rPr>
        <w:t xml:space="preserve">(a) </w:t>
      </w:r>
      <w:r w:rsidR="00E50ACD" w:rsidRPr="00BE6CBF">
        <w:rPr>
          <w:spacing w:val="0"/>
        </w:rPr>
        <w:t xml:space="preserve">the </w:t>
      </w:r>
      <w:r w:rsidR="00507670" w:rsidRPr="00BE6CBF">
        <w:rPr>
          <w:spacing w:val="0"/>
        </w:rPr>
        <w:t>Personal Property</w:t>
      </w:r>
      <w:r w:rsidR="00C37617" w:rsidRPr="00BE6CBF">
        <w:rPr>
          <w:spacing w:val="0"/>
        </w:rPr>
        <w:t xml:space="preserve"> owned by the Lessor </w:t>
      </w:r>
      <w:r w:rsidR="00AB783E" w:rsidRPr="00BE6CBF">
        <w:rPr>
          <w:spacing w:val="0"/>
        </w:rPr>
        <w:t xml:space="preserve">that is </w:t>
      </w:r>
      <w:r w:rsidR="00C37617" w:rsidRPr="00BE6CBF">
        <w:rPr>
          <w:spacing w:val="0"/>
        </w:rPr>
        <w:t>made available to the Lessee for the Lessee</w:t>
      </w:r>
      <w:r w:rsidR="00C612C5">
        <w:rPr>
          <w:spacing w:val="0"/>
        </w:rPr>
        <w:t>’</w:t>
      </w:r>
      <w:r w:rsidR="00C37617" w:rsidRPr="00BE6CBF">
        <w:rPr>
          <w:spacing w:val="0"/>
        </w:rPr>
        <w:t xml:space="preserve">s use </w:t>
      </w:r>
      <w:r w:rsidR="00E50ACD" w:rsidRPr="00BE6CBF">
        <w:rPr>
          <w:spacing w:val="0"/>
        </w:rPr>
        <w:t xml:space="preserve">and </w:t>
      </w:r>
      <w:r w:rsidR="00816FCD" w:rsidRPr="00BE6CBF">
        <w:rPr>
          <w:spacing w:val="0"/>
        </w:rPr>
        <w:t xml:space="preserve">(b) </w:t>
      </w:r>
      <w:r w:rsidR="00E50ACD" w:rsidRPr="00BE6CBF">
        <w:rPr>
          <w:spacing w:val="0"/>
        </w:rPr>
        <w:t>the condition of the Premises</w:t>
      </w:r>
      <w:r w:rsidR="00F52C49" w:rsidRPr="00BE6CBF">
        <w:rPr>
          <w:spacing w:val="0"/>
        </w:rPr>
        <w:t>, including Personal Property owned by the Lessor,</w:t>
      </w:r>
      <w:r w:rsidR="00E50ACD" w:rsidRPr="00BE6CBF">
        <w:rPr>
          <w:spacing w:val="0"/>
        </w:rPr>
        <w:t xml:space="preserve"> as of the Commencement Date.</w:t>
      </w:r>
    </w:p>
    <w:p w14:paraId="31A23CDC" w14:textId="77777777" w:rsidR="00F51DE9" w:rsidRPr="00BE6CBF" w:rsidRDefault="00F51DE9" w:rsidP="0039112D">
      <w:pPr>
        <w:ind w:left="0"/>
        <w:rPr>
          <w:spacing w:val="0"/>
        </w:rPr>
      </w:pPr>
    </w:p>
    <w:p w14:paraId="38059F7C" w14:textId="10898AA0" w:rsidR="003E2A1C" w:rsidRPr="00BE6CBF" w:rsidRDefault="00CA63E5" w:rsidP="0039112D">
      <w:pPr>
        <w:ind w:left="0"/>
        <w:rPr>
          <w:spacing w:val="0"/>
        </w:rPr>
      </w:pPr>
      <w:bookmarkStart w:id="33" w:name="_Toc54110294"/>
      <w:bookmarkStart w:id="34" w:name="_Toc77866359"/>
      <w:r w:rsidRPr="00BE6CBF">
        <w:rPr>
          <w:rStyle w:val="Heading2Char"/>
          <w:spacing w:val="0"/>
        </w:rPr>
        <w:t>1.1</w:t>
      </w:r>
      <w:r w:rsidR="00691E2F">
        <w:rPr>
          <w:rStyle w:val="Heading2Char"/>
          <w:spacing w:val="0"/>
        </w:rPr>
        <w:t>6</w:t>
      </w:r>
      <w:r w:rsidR="00E50ACD" w:rsidRPr="00BE6CBF">
        <w:rPr>
          <w:rStyle w:val="Heading2Char"/>
          <w:spacing w:val="0"/>
        </w:rPr>
        <w:t>. Lease Term</w:t>
      </w:r>
      <w:bookmarkEnd w:id="33"/>
      <w:bookmarkEnd w:id="34"/>
      <w:r w:rsidR="00E50ACD" w:rsidRPr="00BE6CBF">
        <w:rPr>
          <w:spacing w:val="0"/>
        </w:rPr>
        <w:t xml:space="preserve"> </w:t>
      </w:r>
      <w:r w:rsidR="000269DC" w:rsidRPr="00BE6CBF">
        <w:rPr>
          <w:spacing w:val="0"/>
        </w:rPr>
        <w:t xml:space="preserve">means </w:t>
      </w:r>
      <w:r w:rsidR="00E50ACD" w:rsidRPr="00BE6CBF">
        <w:rPr>
          <w:spacing w:val="0"/>
        </w:rPr>
        <w:t>the term of this Lease as stated in Section 4 of this Lease.</w:t>
      </w:r>
    </w:p>
    <w:p w14:paraId="4AC43089" w14:textId="77777777" w:rsidR="00F51DE9" w:rsidRPr="00BE6CBF" w:rsidRDefault="00F51DE9" w:rsidP="0039112D">
      <w:pPr>
        <w:ind w:left="0"/>
        <w:rPr>
          <w:spacing w:val="0"/>
        </w:rPr>
      </w:pPr>
    </w:p>
    <w:p w14:paraId="6386E576" w14:textId="65615E03" w:rsidR="003E2A1C" w:rsidRPr="00BE6CBF" w:rsidRDefault="00CA63E5" w:rsidP="0039112D">
      <w:pPr>
        <w:ind w:left="0"/>
        <w:rPr>
          <w:spacing w:val="0"/>
        </w:rPr>
      </w:pPr>
      <w:bookmarkStart w:id="35" w:name="_Toc77866360"/>
      <w:r w:rsidRPr="00BE6CBF">
        <w:rPr>
          <w:rStyle w:val="Heading2Char"/>
          <w:spacing w:val="0"/>
        </w:rPr>
        <w:t>1.</w:t>
      </w:r>
      <w:r w:rsidR="001242D5" w:rsidRPr="00BE6CBF">
        <w:rPr>
          <w:rStyle w:val="Heading2Char"/>
          <w:spacing w:val="0"/>
        </w:rPr>
        <w:t>1</w:t>
      </w:r>
      <w:r w:rsidR="00691E2F">
        <w:rPr>
          <w:rStyle w:val="Heading2Char"/>
          <w:spacing w:val="0"/>
        </w:rPr>
        <w:t>7</w:t>
      </w:r>
      <w:r w:rsidR="00E50ACD" w:rsidRPr="00BE6CBF">
        <w:rPr>
          <w:rStyle w:val="Heading2Char"/>
          <w:spacing w:val="0"/>
        </w:rPr>
        <w:t>.</w:t>
      </w:r>
      <w:r w:rsidR="00177A02" w:rsidRPr="00BE6CBF">
        <w:rPr>
          <w:rStyle w:val="Heading2Char"/>
          <w:spacing w:val="0"/>
        </w:rPr>
        <w:t xml:space="preserve"> </w:t>
      </w:r>
      <w:bookmarkStart w:id="36" w:name="_Toc54110295"/>
      <w:r w:rsidR="00E50ACD" w:rsidRPr="00BE6CBF">
        <w:rPr>
          <w:rStyle w:val="Heading2Char"/>
          <w:spacing w:val="0"/>
        </w:rPr>
        <w:t>Lease Year</w:t>
      </w:r>
      <w:bookmarkEnd w:id="35"/>
      <w:bookmarkEnd w:id="36"/>
      <w:r w:rsidR="00E50ACD" w:rsidRPr="00BE6CBF">
        <w:rPr>
          <w:spacing w:val="0"/>
        </w:rPr>
        <w:t xml:space="preserve"> means a year of the Lease Term. The first Lease Year </w:t>
      </w:r>
      <w:r w:rsidR="00C164EC" w:rsidRPr="00BE6CBF">
        <w:rPr>
          <w:spacing w:val="0"/>
        </w:rPr>
        <w:t xml:space="preserve">will </w:t>
      </w:r>
      <w:r w:rsidR="00E50ACD" w:rsidRPr="00BE6CBF">
        <w:rPr>
          <w:spacing w:val="0"/>
        </w:rPr>
        <w:t xml:space="preserve">commence on the Commencement Date and </w:t>
      </w:r>
      <w:r w:rsidR="00C164EC" w:rsidRPr="00BE6CBF">
        <w:rPr>
          <w:spacing w:val="0"/>
        </w:rPr>
        <w:t xml:space="preserve">will </w:t>
      </w:r>
      <w:r w:rsidR="00E50ACD" w:rsidRPr="00BE6CBF">
        <w:rPr>
          <w:spacing w:val="0"/>
        </w:rPr>
        <w:t xml:space="preserve">end on the expiration of the twelfth full calendar month following thereafter. Each subsequent Lease Year </w:t>
      </w:r>
      <w:r w:rsidR="00C164EC" w:rsidRPr="00BE6CBF">
        <w:rPr>
          <w:spacing w:val="0"/>
        </w:rPr>
        <w:t xml:space="preserve">will </w:t>
      </w:r>
      <w:r w:rsidR="00E50ACD" w:rsidRPr="00BE6CBF">
        <w:rPr>
          <w:spacing w:val="0"/>
        </w:rPr>
        <w:t xml:space="preserve">commence on the next day following the expiration of the preceding Lease Year and </w:t>
      </w:r>
      <w:r w:rsidR="00C164EC" w:rsidRPr="00BE6CBF">
        <w:rPr>
          <w:spacing w:val="0"/>
        </w:rPr>
        <w:t xml:space="preserve">will </w:t>
      </w:r>
      <w:r w:rsidR="00E50ACD" w:rsidRPr="00BE6CBF">
        <w:rPr>
          <w:spacing w:val="0"/>
        </w:rPr>
        <w:t>end on the expiration of the twelfth full calendar month following thereafter or on the last day of the Lease Term, whichever occurs first.</w:t>
      </w:r>
    </w:p>
    <w:p w14:paraId="491DDD12" w14:textId="77777777" w:rsidR="00F51DE9" w:rsidRPr="00BE6CBF" w:rsidRDefault="00F51DE9" w:rsidP="0039112D">
      <w:pPr>
        <w:ind w:left="0"/>
        <w:rPr>
          <w:spacing w:val="0"/>
        </w:rPr>
      </w:pPr>
    </w:p>
    <w:p w14:paraId="19B6E963" w14:textId="065F638D" w:rsidR="003E2A1C" w:rsidRPr="00BE6CBF" w:rsidRDefault="00CA63E5" w:rsidP="0039112D">
      <w:pPr>
        <w:ind w:left="0"/>
        <w:rPr>
          <w:spacing w:val="0"/>
        </w:rPr>
      </w:pPr>
      <w:bookmarkStart w:id="37" w:name="_Toc54110296"/>
      <w:bookmarkStart w:id="38" w:name="_Toc77866361"/>
      <w:r w:rsidRPr="00BE6CBF">
        <w:rPr>
          <w:rStyle w:val="Heading2Char"/>
          <w:spacing w:val="0"/>
        </w:rPr>
        <w:t>1.</w:t>
      </w:r>
      <w:r w:rsidR="00691E2F">
        <w:rPr>
          <w:rStyle w:val="Heading2Char"/>
          <w:spacing w:val="0"/>
        </w:rPr>
        <w:t>18</w:t>
      </w:r>
      <w:r w:rsidR="00E50ACD" w:rsidRPr="00BE6CBF">
        <w:rPr>
          <w:rStyle w:val="Heading2Char"/>
          <w:spacing w:val="0"/>
        </w:rPr>
        <w:t>. Notice of Default</w:t>
      </w:r>
      <w:bookmarkEnd w:id="37"/>
      <w:bookmarkEnd w:id="38"/>
      <w:r w:rsidR="00E50ACD" w:rsidRPr="00BE6CBF">
        <w:rPr>
          <w:b/>
          <w:bCs/>
          <w:spacing w:val="0"/>
        </w:rPr>
        <w:t xml:space="preserve"> </w:t>
      </w:r>
      <w:r w:rsidR="00E50ACD" w:rsidRPr="00BE6CBF">
        <w:rPr>
          <w:spacing w:val="0"/>
        </w:rPr>
        <w:t xml:space="preserve">means an instrument in writing from the Lessor to the Lessee providing notice of that the Lessee is in default of the </w:t>
      </w:r>
      <w:r w:rsidR="000652CC">
        <w:rPr>
          <w:spacing w:val="0"/>
        </w:rPr>
        <w:t>L</w:t>
      </w:r>
      <w:r w:rsidR="00E50ACD" w:rsidRPr="00BE6CBF">
        <w:rPr>
          <w:spacing w:val="0"/>
        </w:rPr>
        <w:t>ease.</w:t>
      </w:r>
    </w:p>
    <w:p w14:paraId="19243962" w14:textId="13A9A7DF" w:rsidR="00F51DE9" w:rsidRPr="00BE6CBF" w:rsidRDefault="00F51DE9" w:rsidP="0039112D">
      <w:pPr>
        <w:ind w:left="0"/>
        <w:rPr>
          <w:spacing w:val="0"/>
        </w:rPr>
      </w:pPr>
      <w:bookmarkStart w:id="39" w:name="_Toc54110297"/>
    </w:p>
    <w:p w14:paraId="1DBA23D8" w14:textId="39A0B862" w:rsidR="003E2A1C" w:rsidRPr="00BE6CBF" w:rsidRDefault="00CA63E5" w:rsidP="0039112D">
      <w:pPr>
        <w:ind w:left="0"/>
        <w:rPr>
          <w:spacing w:val="0"/>
        </w:rPr>
      </w:pPr>
      <w:bookmarkStart w:id="40" w:name="_Toc77866362"/>
      <w:r w:rsidRPr="00BE6CBF">
        <w:rPr>
          <w:rStyle w:val="Heading2Char"/>
          <w:spacing w:val="0"/>
        </w:rPr>
        <w:t>1.</w:t>
      </w:r>
      <w:r w:rsidR="00691E2F">
        <w:rPr>
          <w:rStyle w:val="Heading2Char"/>
          <w:spacing w:val="0"/>
        </w:rPr>
        <w:t>19</w:t>
      </w:r>
      <w:r w:rsidR="00E50ACD" w:rsidRPr="00BE6CBF">
        <w:rPr>
          <w:rStyle w:val="Heading2Char"/>
          <w:spacing w:val="0"/>
        </w:rPr>
        <w:t>. NPS 28</w:t>
      </w:r>
      <w:bookmarkEnd w:id="39"/>
      <w:bookmarkEnd w:id="40"/>
      <w:r w:rsidR="00E50ACD" w:rsidRPr="00BE6CBF">
        <w:rPr>
          <w:b/>
          <w:bCs/>
          <w:spacing w:val="0"/>
        </w:rPr>
        <w:t xml:space="preserve"> </w:t>
      </w:r>
      <w:r w:rsidR="00E50ACD" w:rsidRPr="00BE6CBF">
        <w:rPr>
          <w:spacing w:val="0"/>
        </w:rPr>
        <w:t xml:space="preserve">means the National Park Service document entitled </w:t>
      </w:r>
      <w:r w:rsidR="00C612C5">
        <w:rPr>
          <w:spacing w:val="0"/>
        </w:rPr>
        <w:t>“</w:t>
      </w:r>
      <w:r w:rsidR="00E50ACD" w:rsidRPr="00BE6CBF">
        <w:rPr>
          <w:spacing w:val="0"/>
        </w:rPr>
        <w:t>Cultural Resource Management</w:t>
      </w:r>
    </w:p>
    <w:p w14:paraId="08FDD4A3" w14:textId="65CE5D78" w:rsidR="003E2A1C" w:rsidRPr="00BE6CBF" w:rsidRDefault="00E50ACD" w:rsidP="0039112D">
      <w:pPr>
        <w:ind w:left="0"/>
        <w:rPr>
          <w:spacing w:val="0"/>
        </w:rPr>
      </w:pPr>
      <w:r w:rsidRPr="00BE6CBF">
        <w:rPr>
          <w:spacing w:val="0"/>
        </w:rPr>
        <w:t>Guideline</w:t>
      </w:r>
      <w:r w:rsidR="007117B8" w:rsidRPr="00BE6CBF">
        <w:rPr>
          <w:spacing w:val="0"/>
        </w:rPr>
        <w:t>,</w:t>
      </w:r>
      <w:r w:rsidR="00C612C5">
        <w:rPr>
          <w:spacing w:val="0"/>
        </w:rPr>
        <w:t>”</w:t>
      </w:r>
      <w:r w:rsidRPr="00BE6CBF">
        <w:rPr>
          <w:spacing w:val="0"/>
        </w:rPr>
        <w:t xml:space="preserve"> which is hereby made a part of this Lease by reference.</w:t>
      </w:r>
    </w:p>
    <w:p w14:paraId="0CD3296A" w14:textId="4A56363F" w:rsidR="00F51DE9" w:rsidRPr="00BE6CBF" w:rsidRDefault="00F51DE9" w:rsidP="0039112D">
      <w:pPr>
        <w:ind w:left="0"/>
        <w:rPr>
          <w:spacing w:val="0"/>
        </w:rPr>
      </w:pPr>
      <w:bookmarkStart w:id="41" w:name="_Toc54110298"/>
    </w:p>
    <w:p w14:paraId="1BE883D4" w14:textId="7CABD00F" w:rsidR="003E2A1C" w:rsidRPr="00BE6CBF" w:rsidRDefault="00CA63E5" w:rsidP="0039112D">
      <w:pPr>
        <w:ind w:left="0"/>
        <w:rPr>
          <w:spacing w:val="0"/>
        </w:rPr>
      </w:pPr>
      <w:bookmarkStart w:id="42" w:name="_Toc77866363"/>
      <w:r w:rsidRPr="00BE6CBF">
        <w:rPr>
          <w:rStyle w:val="Heading2Char"/>
          <w:spacing w:val="0"/>
        </w:rPr>
        <w:t>1.2</w:t>
      </w:r>
      <w:r w:rsidR="00691E2F">
        <w:rPr>
          <w:rStyle w:val="Heading2Char"/>
          <w:spacing w:val="0"/>
        </w:rPr>
        <w:t>0</w:t>
      </w:r>
      <w:r w:rsidR="00E50ACD" w:rsidRPr="00BE6CBF">
        <w:rPr>
          <w:rStyle w:val="Heading2Char"/>
          <w:spacing w:val="0"/>
        </w:rPr>
        <w:t>. Park Area</w:t>
      </w:r>
      <w:bookmarkEnd w:id="41"/>
      <w:bookmarkEnd w:id="42"/>
      <w:r w:rsidR="00E50ACD" w:rsidRPr="00BE6CBF">
        <w:rPr>
          <w:b/>
          <w:bCs/>
          <w:spacing w:val="0"/>
        </w:rPr>
        <w:t xml:space="preserve"> </w:t>
      </w:r>
      <w:r w:rsidR="00E50ACD" w:rsidRPr="00BE6CBF">
        <w:rPr>
          <w:spacing w:val="0"/>
        </w:rPr>
        <w:t xml:space="preserve">means </w:t>
      </w:r>
      <w:r w:rsidR="00E50ACD" w:rsidRPr="00BE6CBF">
        <w:rPr>
          <w:spacing w:val="0"/>
          <w:highlight w:val="yellow"/>
        </w:rPr>
        <w:t>[</w:t>
      </w:r>
      <w:r w:rsidR="000C2370">
        <w:rPr>
          <w:spacing w:val="0"/>
          <w:highlight w:val="yellow"/>
        </w:rPr>
        <w:t>N</w:t>
      </w:r>
      <w:r w:rsidR="00E50ACD" w:rsidRPr="00BE6CBF">
        <w:rPr>
          <w:spacing w:val="0"/>
          <w:highlight w:val="yellow"/>
        </w:rPr>
        <w:t>ame of Park Area]</w:t>
      </w:r>
      <w:r w:rsidR="00E50ACD" w:rsidRPr="00BE6CBF">
        <w:rPr>
          <w:spacing w:val="0"/>
        </w:rPr>
        <w:t>.</w:t>
      </w:r>
    </w:p>
    <w:p w14:paraId="421617F5" w14:textId="77777777" w:rsidR="00F51DE9" w:rsidRPr="00BE6CBF" w:rsidRDefault="00F51DE9" w:rsidP="0039112D">
      <w:pPr>
        <w:ind w:left="0"/>
        <w:rPr>
          <w:spacing w:val="0"/>
        </w:rPr>
      </w:pPr>
    </w:p>
    <w:p w14:paraId="64A1F7D4" w14:textId="6659BC65" w:rsidR="003E2A1C" w:rsidRPr="00BE6CBF" w:rsidRDefault="00CA63E5" w:rsidP="0039112D">
      <w:pPr>
        <w:ind w:left="0"/>
        <w:rPr>
          <w:spacing w:val="0"/>
        </w:rPr>
      </w:pPr>
      <w:bookmarkStart w:id="43" w:name="_Toc77866364"/>
      <w:r w:rsidRPr="00BE6CBF">
        <w:rPr>
          <w:rStyle w:val="Heading2Char"/>
          <w:spacing w:val="0"/>
        </w:rPr>
        <w:t>1.2</w:t>
      </w:r>
      <w:r w:rsidR="00691E2F">
        <w:rPr>
          <w:rStyle w:val="Heading2Char"/>
          <w:spacing w:val="0"/>
        </w:rPr>
        <w:t>1</w:t>
      </w:r>
      <w:r w:rsidR="00E50ACD" w:rsidRPr="00BE6CBF">
        <w:rPr>
          <w:rStyle w:val="Heading2Char"/>
          <w:spacing w:val="0"/>
        </w:rPr>
        <w:t xml:space="preserve">. </w:t>
      </w:r>
      <w:bookmarkStart w:id="44" w:name="_Toc54110299"/>
      <w:r w:rsidR="00E50ACD" w:rsidRPr="00BE6CBF">
        <w:rPr>
          <w:rStyle w:val="Heading2Char"/>
          <w:spacing w:val="0"/>
        </w:rPr>
        <w:t>Part 18</w:t>
      </w:r>
      <w:bookmarkEnd w:id="43"/>
      <w:bookmarkEnd w:id="44"/>
      <w:r w:rsidR="00E50ACD" w:rsidRPr="00BE6CBF">
        <w:rPr>
          <w:b/>
          <w:bCs/>
          <w:spacing w:val="0"/>
        </w:rPr>
        <w:t xml:space="preserve"> </w:t>
      </w:r>
      <w:r w:rsidR="00E50ACD" w:rsidRPr="00BE6CBF">
        <w:rPr>
          <w:spacing w:val="0"/>
        </w:rPr>
        <w:t xml:space="preserve">means Part 18 of </w:t>
      </w:r>
      <w:r w:rsidR="0048229C" w:rsidRPr="00BE6CBF">
        <w:rPr>
          <w:spacing w:val="0"/>
        </w:rPr>
        <w:t xml:space="preserve">Title </w:t>
      </w:r>
      <w:r w:rsidR="00E50ACD" w:rsidRPr="00BE6CBF">
        <w:rPr>
          <w:spacing w:val="0"/>
        </w:rPr>
        <w:t>36 of the Code of Federal Regulations.</w:t>
      </w:r>
    </w:p>
    <w:p w14:paraId="34AD7A73" w14:textId="77777777" w:rsidR="00F51DE9" w:rsidRPr="00BE6CBF" w:rsidRDefault="00F51DE9" w:rsidP="0039112D">
      <w:pPr>
        <w:ind w:left="0"/>
        <w:rPr>
          <w:spacing w:val="0"/>
        </w:rPr>
      </w:pPr>
    </w:p>
    <w:p w14:paraId="7E3F5FF8" w14:textId="07BE1189" w:rsidR="003E2A1C" w:rsidRPr="00BE6CBF" w:rsidRDefault="00CA63E5" w:rsidP="0039112D">
      <w:pPr>
        <w:ind w:left="0"/>
        <w:rPr>
          <w:spacing w:val="0"/>
        </w:rPr>
      </w:pPr>
      <w:bookmarkStart w:id="45" w:name="_Toc77866365"/>
      <w:r w:rsidRPr="00BE6CBF">
        <w:rPr>
          <w:rStyle w:val="Heading2Char"/>
          <w:spacing w:val="0"/>
        </w:rPr>
        <w:t>1.2</w:t>
      </w:r>
      <w:r w:rsidR="00691E2F">
        <w:rPr>
          <w:rStyle w:val="Heading2Char"/>
          <w:spacing w:val="0"/>
        </w:rPr>
        <w:t>2</w:t>
      </w:r>
      <w:r w:rsidR="00E50ACD" w:rsidRPr="00BE6CBF">
        <w:rPr>
          <w:rStyle w:val="Heading2Char"/>
          <w:spacing w:val="0"/>
        </w:rPr>
        <w:t xml:space="preserve">. </w:t>
      </w:r>
      <w:bookmarkStart w:id="46" w:name="_Toc54110300"/>
      <w:r w:rsidR="00E50ACD" w:rsidRPr="00BE6CBF">
        <w:rPr>
          <w:rStyle w:val="Heading2Char"/>
          <w:spacing w:val="0"/>
        </w:rPr>
        <w:t>Personal Property</w:t>
      </w:r>
      <w:bookmarkEnd w:id="45"/>
      <w:bookmarkEnd w:id="46"/>
      <w:r w:rsidR="00E50ACD" w:rsidRPr="00BE6CBF">
        <w:rPr>
          <w:spacing w:val="0"/>
        </w:rPr>
        <w:t xml:space="preserve"> means all furniture, </w:t>
      </w:r>
      <w:r w:rsidR="00C740C2" w:rsidRPr="00BE6CBF">
        <w:rPr>
          <w:spacing w:val="0"/>
        </w:rPr>
        <w:t xml:space="preserve">trade </w:t>
      </w:r>
      <w:r w:rsidR="00E50ACD" w:rsidRPr="00BE6CBF">
        <w:rPr>
          <w:spacing w:val="0"/>
        </w:rPr>
        <w:t>fixtures, equipment, appliances</w:t>
      </w:r>
      <w:r w:rsidR="002E5548" w:rsidRPr="00BE6CBF">
        <w:rPr>
          <w:spacing w:val="0"/>
        </w:rPr>
        <w:t>,</w:t>
      </w:r>
      <w:r w:rsidR="00F415C9" w:rsidRPr="00BE6CBF">
        <w:rPr>
          <w:spacing w:val="0"/>
        </w:rPr>
        <w:t xml:space="preserve"> supplies, inventory,</w:t>
      </w:r>
      <w:r w:rsidR="002E5548" w:rsidRPr="00BE6CBF">
        <w:rPr>
          <w:spacing w:val="0"/>
        </w:rPr>
        <w:t xml:space="preserve"> and any other movable things subject to ownership </w:t>
      </w:r>
      <w:r w:rsidR="00E50ACD" w:rsidRPr="00BE6CBF">
        <w:rPr>
          <w:spacing w:val="0"/>
        </w:rPr>
        <w:t>placed in or on the Premises that are neither permanently attached to nor form a part of the Premises.</w:t>
      </w:r>
    </w:p>
    <w:p w14:paraId="6051B743" w14:textId="77777777" w:rsidR="00F51DE9" w:rsidRPr="00BE6CBF" w:rsidRDefault="00F51DE9" w:rsidP="0039112D">
      <w:pPr>
        <w:ind w:left="0"/>
        <w:rPr>
          <w:spacing w:val="0"/>
        </w:rPr>
      </w:pPr>
    </w:p>
    <w:p w14:paraId="39F05D15" w14:textId="08510791" w:rsidR="003E2A1C" w:rsidRPr="00BE6CBF" w:rsidRDefault="00CA63E5" w:rsidP="0039112D">
      <w:pPr>
        <w:ind w:left="0"/>
        <w:rPr>
          <w:spacing w:val="0"/>
        </w:rPr>
      </w:pPr>
      <w:bookmarkStart w:id="47" w:name="_Toc77866366"/>
      <w:r w:rsidRPr="00BE6CBF">
        <w:rPr>
          <w:rStyle w:val="Heading2Char"/>
          <w:spacing w:val="0"/>
        </w:rPr>
        <w:t>1.2</w:t>
      </w:r>
      <w:r w:rsidR="00691E2F">
        <w:rPr>
          <w:rStyle w:val="Heading2Char"/>
          <w:spacing w:val="0"/>
        </w:rPr>
        <w:t>3</w:t>
      </w:r>
      <w:r w:rsidR="00E50ACD" w:rsidRPr="00BE6CBF">
        <w:rPr>
          <w:rStyle w:val="Heading2Char"/>
          <w:spacing w:val="0"/>
        </w:rPr>
        <w:t xml:space="preserve">. </w:t>
      </w:r>
      <w:bookmarkStart w:id="48" w:name="_Toc54110301"/>
      <w:r w:rsidR="00E50ACD" w:rsidRPr="00BE6CBF">
        <w:rPr>
          <w:rStyle w:val="Heading2Char"/>
          <w:spacing w:val="0"/>
        </w:rPr>
        <w:t>Pre-existing Hazardous Materials</w:t>
      </w:r>
      <w:bookmarkEnd w:id="47"/>
      <w:bookmarkEnd w:id="48"/>
      <w:r w:rsidR="00E50ACD" w:rsidRPr="00BE6CBF">
        <w:rPr>
          <w:spacing w:val="0"/>
        </w:rPr>
        <w:t xml:space="preserve"> means </w:t>
      </w:r>
      <w:r w:rsidR="004F62E6" w:rsidRPr="00BE6CBF">
        <w:rPr>
          <w:spacing w:val="0"/>
        </w:rPr>
        <w:t>H</w:t>
      </w:r>
      <w:r w:rsidR="00E50ACD" w:rsidRPr="00BE6CBF">
        <w:rPr>
          <w:spacing w:val="0"/>
        </w:rPr>
        <w:t xml:space="preserve">azardous </w:t>
      </w:r>
      <w:r w:rsidR="004F62E6" w:rsidRPr="00BE6CBF">
        <w:rPr>
          <w:spacing w:val="0"/>
        </w:rPr>
        <w:t>M</w:t>
      </w:r>
      <w:r w:rsidR="00E50ACD" w:rsidRPr="00BE6CBF">
        <w:rPr>
          <w:spacing w:val="0"/>
        </w:rPr>
        <w:t xml:space="preserve">aterials (including storage tanks) that existed in, on, or under the Premises or other </w:t>
      </w:r>
      <w:r w:rsidR="00401397" w:rsidRPr="00BE6CBF">
        <w:rPr>
          <w:spacing w:val="0"/>
        </w:rPr>
        <w:t xml:space="preserve">lands or waters within the </w:t>
      </w:r>
      <w:r w:rsidR="00E50ACD" w:rsidRPr="00BE6CBF">
        <w:rPr>
          <w:spacing w:val="0"/>
        </w:rPr>
        <w:t>Park Area prior to the Commencement Date</w:t>
      </w:r>
      <w:r w:rsidR="00401397" w:rsidRPr="00BE6CBF">
        <w:rPr>
          <w:spacing w:val="0"/>
        </w:rPr>
        <w:t xml:space="preserve"> of this Lease</w:t>
      </w:r>
      <w:r w:rsidR="00E50ACD" w:rsidRPr="00BE6CBF">
        <w:rPr>
          <w:spacing w:val="0"/>
        </w:rPr>
        <w:t>.</w:t>
      </w:r>
    </w:p>
    <w:p w14:paraId="552FBD01" w14:textId="77777777" w:rsidR="00F51DE9" w:rsidRPr="00BE6CBF" w:rsidRDefault="00F51DE9" w:rsidP="0039112D">
      <w:pPr>
        <w:ind w:left="0"/>
        <w:rPr>
          <w:spacing w:val="0"/>
        </w:rPr>
      </w:pPr>
    </w:p>
    <w:p w14:paraId="2372A90E" w14:textId="1AC3E549" w:rsidR="003E2A1C" w:rsidRPr="00BE6CBF" w:rsidRDefault="00E50ACD" w:rsidP="0039112D">
      <w:pPr>
        <w:ind w:left="0"/>
        <w:rPr>
          <w:spacing w:val="0"/>
        </w:rPr>
      </w:pPr>
      <w:bookmarkStart w:id="49" w:name="_Toc77866367"/>
      <w:r w:rsidRPr="00BE6CBF">
        <w:rPr>
          <w:rStyle w:val="Heading2Char"/>
          <w:spacing w:val="0"/>
        </w:rPr>
        <w:t>1.2</w:t>
      </w:r>
      <w:r w:rsidR="00691E2F">
        <w:rPr>
          <w:rStyle w:val="Heading2Char"/>
          <w:spacing w:val="0"/>
        </w:rPr>
        <w:t>4</w:t>
      </w:r>
      <w:r w:rsidRPr="00BE6CBF">
        <w:rPr>
          <w:rStyle w:val="Heading2Char"/>
          <w:spacing w:val="0"/>
        </w:rPr>
        <w:t xml:space="preserve">. </w:t>
      </w:r>
      <w:bookmarkStart w:id="50" w:name="_Toc54110302"/>
      <w:r w:rsidRPr="00BE6CBF">
        <w:rPr>
          <w:rStyle w:val="Heading2Char"/>
          <w:spacing w:val="0"/>
        </w:rPr>
        <w:t>Premises</w:t>
      </w:r>
      <w:bookmarkEnd w:id="49"/>
      <w:bookmarkEnd w:id="50"/>
      <w:r w:rsidRPr="00BE6CBF">
        <w:rPr>
          <w:spacing w:val="0"/>
        </w:rPr>
        <w:t xml:space="preserve"> means the </w:t>
      </w:r>
      <w:r w:rsidR="00401397" w:rsidRPr="00BE6CBF">
        <w:rPr>
          <w:spacing w:val="0"/>
        </w:rPr>
        <w:t xml:space="preserve">real </w:t>
      </w:r>
      <w:r w:rsidRPr="00BE6CBF">
        <w:rPr>
          <w:spacing w:val="0"/>
        </w:rPr>
        <w:t>property of the Park Area that is described in Section 2 of this Lease</w:t>
      </w:r>
      <w:r w:rsidR="00BA738F" w:rsidRPr="00BE6CBF">
        <w:rPr>
          <w:spacing w:val="0"/>
        </w:rPr>
        <w:t xml:space="preserve">, including all </w:t>
      </w:r>
      <w:r w:rsidR="00241F27" w:rsidRPr="003D11A3">
        <w:rPr>
          <w:spacing w:val="0"/>
        </w:rPr>
        <w:t>i</w:t>
      </w:r>
      <w:r w:rsidR="00BA738F" w:rsidRPr="003D11A3">
        <w:rPr>
          <w:spacing w:val="0"/>
        </w:rPr>
        <w:t>mprovements</w:t>
      </w:r>
      <w:r w:rsidR="00BA738F" w:rsidRPr="00BE6CBF">
        <w:rPr>
          <w:spacing w:val="0"/>
        </w:rPr>
        <w:t xml:space="preserve"> thereon</w:t>
      </w:r>
      <w:r w:rsidR="00285809" w:rsidRPr="003D11A3">
        <w:rPr>
          <w:spacing w:val="0"/>
        </w:rPr>
        <w:t>.</w:t>
      </w:r>
      <w:r w:rsidR="00BD70C9" w:rsidRPr="00BE6CBF">
        <w:rPr>
          <w:spacing w:val="0"/>
        </w:rPr>
        <w:t xml:space="preserve"> </w:t>
      </w:r>
      <w:r w:rsidR="00285809" w:rsidRPr="00BE6CBF">
        <w:rPr>
          <w:spacing w:val="0"/>
        </w:rPr>
        <w:t xml:space="preserve">For the purposes of this Lease, </w:t>
      </w:r>
      <w:r w:rsidR="00C612C5">
        <w:rPr>
          <w:spacing w:val="0"/>
        </w:rPr>
        <w:t>“</w:t>
      </w:r>
      <w:r w:rsidR="00285809" w:rsidRPr="00BE6CBF">
        <w:rPr>
          <w:spacing w:val="0"/>
        </w:rPr>
        <w:t>Premises</w:t>
      </w:r>
      <w:r w:rsidR="00C612C5">
        <w:rPr>
          <w:spacing w:val="0"/>
        </w:rPr>
        <w:t>”</w:t>
      </w:r>
      <w:r w:rsidR="00285809" w:rsidRPr="00BE6CBF">
        <w:rPr>
          <w:spacing w:val="0"/>
        </w:rPr>
        <w:t xml:space="preserve"> also includes </w:t>
      </w:r>
      <w:r w:rsidR="00BD70C9" w:rsidRPr="00BE6CBF">
        <w:rPr>
          <w:spacing w:val="0"/>
        </w:rPr>
        <w:t xml:space="preserve">any Personal Property </w:t>
      </w:r>
      <w:r w:rsidR="00285809" w:rsidRPr="00BE6CBF">
        <w:rPr>
          <w:spacing w:val="0"/>
        </w:rPr>
        <w:t xml:space="preserve">owned by the Lessor </w:t>
      </w:r>
      <w:r w:rsidR="00323712">
        <w:rPr>
          <w:spacing w:val="0"/>
        </w:rPr>
        <w:t xml:space="preserve">that is </w:t>
      </w:r>
      <w:r w:rsidR="00285809" w:rsidRPr="00BE6CBF">
        <w:rPr>
          <w:spacing w:val="0"/>
        </w:rPr>
        <w:t>made available to the Lessee for the Lessee</w:t>
      </w:r>
      <w:r w:rsidR="00C612C5">
        <w:rPr>
          <w:spacing w:val="0"/>
        </w:rPr>
        <w:t>’</w:t>
      </w:r>
      <w:r w:rsidR="00285809" w:rsidRPr="00BE6CBF">
        <w:rPr>
          <w:spacing w:val="0"/>
        </w:rPr>
        <w:t xml:space="preserve">s use </w:t>
      </w:r>
      <w:r w:rsidR="00BD70C9" w:rsidRPr="00BE6CBF">
        <w:rPr>
          <w:spacing w:val="0"/>
        </w:rPr>
        <w:t>under this Lease</w:t>
      </w:r>
      <w:r w:rsidRPr="00BE6CBF">
        <w:rPr>
          <w:spacing w:val="0"/>
        </w:rPr>
        <w:t>.</w:t>
      </w:r>
    </w:p>
    <w:p w14:paraId="00CC41D3" w14:textId="77777777" w:rsidR="00F51DE9" w:rsidRPr="00BE6CBF" w:rsidRDefault="00F51DE9" w:rsidP="0039112D">
      <w:pPr>
        <w:ind w:left="0"/>
        <w:rPr>
          <w:spacing w:val="0"/>
        </w:rPr>
      </w:pPr>
    </w:p>
    <w:p w14:paraId="3705F6EC" w14:textId="77C63F2C" w:rsidR="003E2A1C" w:rsidRPr="00BE6CBF" w:rsidRDefault="00CA63E5" w:rsidP="0039112D">
      <w:pPr>
        <w:ind w:left="0"/>
        <w:rPr>
          <w:spacing w:val="0"/>
        </w:rPr>
      </w:pPr>
      <w:bookmarkStart w:id="51" w:name="_Toc54110303"/>
      <w:bookmarkStart w:id="52" w:name="_Toc77866368"/>
      <w:r w:rsidRPr="00BE6CBF">
        <w:rPr>
          <w:rStyle w:val="Heading2Char"/>
          <w:spacing w:val="0"/>
        </w:rPr>
        <w:t>1.2</w:t>
      </w:r>
      <w:r w:rsidR="00691E2F">
        <w:rPr>
          <w:rStyle w:val="Heading2Char"/>
          <w:spacing w:val="0"/>
        </w:rPr>
        <w:t>5</w:t>
      </w:r>
      <w:r w:rsidR="00E50ACD" w:rsidRPr="00BE6CBF">
        <w:rPr>
          <w:rStyle w:val="Heading2Char"/>
          <w:spacing w:val="0"/>
        </w:rPr>
        <w:t>. Preservation Maintenance Plan</w:t>
      </w:r>
      <w:bookmarkEnd w:id="51"/>
      <w:bookmarkEnd w:id="52"/>
      <w:r w:rsidR="00E50ACD" w:rsidRPr="00BE6CBF">
        <w:rPr>
          <w:spacing w:val="0"/>
        </w:rPr>
        <w:t xml:space="preserve"> </w:t>
      </w:r>
      <w:r w:rsidR="000269DC" w:rsidRPr="00BE6CBF">
        <w:rPr>
          <w:spacing w:val="0"/>
        </w:rPr>
        <w:t xml:space="preserve">means </w:t>
      </w:r>
      <w:r w:rsidR="00E50ACD" w:rsidRPr="00BE6CBF">
        <w:rPr>
          <w:spacing w:val="0"/>
        </w:rPr>
        <w:t>a document that sets forth a plan for the Lessee</w:t>
      </w:r>
      <w:r w:rsidR="00C612C5">
        <w:rPr>
          <w:spacing w:val="0"/>
        </w:rPr>
        <w:t>’</w:t>
      </w:r>
      <w:r w:rsidR="00E50ACD" w:rsidRPr="00BE6CBF">
        <w:rPr>
          <w:spacing w:val="0"/>
        </w:rPr>
        <w:t>s repair and maintenance of Historic Property.</w:t>
      </w:r>
    </w:p>
    <w:p w14:paraId="7ADE8935" w14:textId="5BD5D286" w:rsidR="00F51DE9" w:rsidRPr="00BE6CBF" w:rsidRDefault="00F51DE9" w:rsidP="0039112D">
      <w:pPr>
        <w:ind w:left="0"/>
        <w:rPr>
          <w:spacing w:val="0"/>
        </w:rPr>
      </w:pPr>
      <w:bookmarkStart w:id="53" w:name="_Toc54110304"/>
    </w:p>
    <w:p w14:paraId="4642BAE0" w14:textId="0B7267EF" w:rsidR="003E2A1C" w:rsidRPr="00BE6CBF" w:rsidRDefault="00CA63E5" w:rsidP="0039112D">
      <w:pPr>
        <w:ind w:left="0"/>
        <w:rPr>
          <w:spacing w:val="0"/>
        </w:rPr>
      </w:pPr>
      <w:bookmarkStart w:id="54" w:name="_Toc77866369"/>
      <w:r w:rsidRPr="00BE6CBF">
        <w:rPr>
          <w:rStyle w:val="Heading2Char"/>
          <w:spacing w:val="0"/>
        </w:rPr>
        <w:t>1.2</w:t>
      </w:r>
      <w:r w:rsidR="00691E2F">
        <w:rPr>
          <w:rStyle w:val="Heading2Char"/>
          <w:spacing w:val="0"/>
        </w:rPr>
        <w:t>6</w:t>
      </w:r>
      <w:r w:rsidR="00E50ACD" w:rsidRPr="00BE6CBF">
        <w:rPr>
          <w:rStyle w:val="Heading2Char"/>
          <w:spacing w:val="0"/>
        </w:rPr>
        <w:t>. Rent</w:t>
      </w:r>
      <w:bookmarkEnd w:id="53"/>
      <w:bookmarkEnd w:id="54"/>
      <w:r w:rsidR="00E50ACD" w:rsidRPr="00BE6CBF">
        <w:rPr>
          <w:spacing w:val="0"/>
        </w:rPr>
        <w:t xml:space="preserve"> means the rent to be paid </w:t>
      </w:r>
      <w:r w:rsidR="009C7C11" w:rsidRPr="00BE6CBF">
        <w:rPr>
          <w:spacing w:val="0"/>
        </w:rPr>
        <w:t xml:space="preserve">to the </w:t>
      </w:r>
      <w:r w:rsidR="00E50ACD" w:rsidRPr="00BE6CBF">
        <w:rPr>
          <w:spacing w:val="0"/>
        </w:rPr>
        <w:t xml:space="preserve">Lessor by </w:t>
      </w:r>
      <w:r w:rsidR="009C7C11" w:rsidRPr="00BE6CBF">
        <w:rPr>
          <w:spacing w:val="0"/>
        </w:rPr>
        <w:t xml:space="preserve">the </w:t>
      </w:r>
      <w:r w:rsidR="00E50ACD" w:rsidRPr="00BE6CBF">
        <w:rPr>
          <w:spacing w:val="0"/>
        </w:rPr>
        <w:t>Lessee</w:t>
      </w:r>
      <w:r w:rsidR="009C7C11" w:rsidRPr="00BE6CBF">
        <w:rPr>
          <w:spacing w:val="0"/>
        </w:rPr>
        <w:t>, as</w:t>
      </w:r>
      <w:r w:rsidR="00E50ACD" w:rsidRPr="00BE6CBF">
        <w:rPr>
          <w:spacing w:val="0"/>
        </w:rPr>
        <w:t xml:space="preserve"> described in Section 5 of this Lease</w:t>
      </w:r>
      <w:r w:rsidR="009C7C11" w:rsidRPr="00BE6CBF">
        <w:rPr>
          <w:spacing w:val="0"/>
        </w:rPr>
        <w:t>,</w:t>
      </w:r>
      <w:r w:rsidR="00E50ACD" w:rsidRPr="00BE6CBF">
        <w:rPr>
          <w:spacing w:val="0"/>
        </w:rPr>
        <w:t xml:space="preserve"> and any </w:t>
      </w:r>
      <w:r w:rsidR="00310DEB" w:rsidRPr="00BE6CBF">
        <w:rPr>
          <w:spacing w:val="0"/>
        </w:rPr>
        <w:t>A</w:t>
      </w:r>
      <w:r w:rsidR="00E50ACD" w:rsidRPr="00BE6CBF">
        <w:rPr>
          <w:spacing w:val="0"/>
        </w:rPr>
        <w:t>dditional Rent this Lease may require.</w:t>
      </w:r>
    </w:p>
    <w:p w14:paraId="090810B3" w14:textId="4E1E24B5" w:rsidR="00F51DE9" w:rsidRPr="00BE6CBF" w:rsidRDefault="00F51DE9" w:rsidP="0039112D">
      <w:pPr>
        <w:ind w:left="0"/>
        <w:rPr>
          <w:spacing w:val="0"/>
        </w:rPr>
      </w:pPr>
      <w:bookmarkStart w:id="55" w:name="_Toc54110305"/>
    </w:p>
    <w:p w14:paraId="519883A1" w14:textId="7D4617F0" w:rsidR="003E2A1C" w:rsidRPr="00BE6CBF" w:rsidRDefault="00CA63E5" w:rsidP="0039112D">
      <w:pPr>
        <w:ind w:left="0"/>
        <w:rPr>
          <w:spacing w:val="0"/>
        </w:rPr>
      </w:pPr>
      <w:bookmarkStart w:id="56" w:name="_Toc77866370"/>
      <w:r w:rsidRPr="00BE6CBF">
        <w:rPr>
          <w:rStyle w:val="Heading2Char"/>
          <w:spacing w:val="0"/>
        </w:rPr>
        <w:t>1.</w:t>
      </w:r>
      <w:r w:rsidR="001242D5" w:rsidRPr="00BE6CBF">
        <w:rPr>
          <w:rStyle w:val="Heading2Char"/>
          <w:spacing w:val="0"/>
        </w:rPr>
        <w:t>2</w:t>
      </w:r>
      <w:r w:rsidR="00691E2F">
        <w:rPr>
          <w:rStyle w:val="Heading2Char"/>
          <w:spacing w:val="0"/>
        </w:rPr>
        <w:t>7</w:t>
      </w:r>
      <w:r w:rsidR="00E50ACD" w:rsidRPr="00BE6CBF">
        <w:rPr>
          <w:rStyle w:val="Heading2Char"/>
          <w:spacing w:val="0"/>
        </w:rPr>
        <w:t>. Secretary</w:t>
      </w:r>
      <w:r w:rsidR="00C612C5">
        <w:rPr>
          <w:rStyle w:val="Heading2Char"/>
          <w:spacing w:val="0"/>
        </w:rPr>
        <w:t>’</w:t>
      </w:r>
      <w:r w:rsidR="00E50ACD" w:rsidRPr="00BE6CBF">
        <w:rPr>
          <w:rStyle w:val="Heading2Char"/>
          <w:spacing w:val="0"/>
        </w:rPr>
        <w:t>s Treatment Standards</w:t>
      </w:r>
      <w:bookmarkEnd w:id="55"/>
      <w:bookmarkEnd w:id="56"/>
      <w:r w:rsidR="00E50ACD" w:rsidRPr="00BE6CBF">
        <w:rPr>
          <w:spacing w:val="0"/>
        </w:rPr>
        <w:t xml:space="preserve"> mean</w:t>
      </w:r>
      <w:r w:rsidR="000269DC" w:rsidRPr="00BE6CBF">
        <w:rPr>
          <w:spacing w:val="0"/>
        </w:rPr>
        <w:t>s</w:t>
      </w:r>
      <w:r w:rsidR="00E50ACD" w:rsidRPr="00BE6CBF">
        <w:rPr>
          <w:spacing w:val="0"/>
        </w:rPr>
        <w:t xml:space="preserve"> the Secretary of the Interior</w:t>
      </w:r>
      <w:r w:rsidR="00C612C5">
        <w:rPr>
          <w:spacing w:val="0"/>
        </w:rPr>
        <w:t>’</w:t>
      </w:r>
      <w:r w:rsidR="00E50ACD" w:rsidRPr="00BE6CBF">
        <w:rPr>
          <w:spacing w:val="0"/>
        </w:rPr>
        <w:t>s Treatment Standards for Historic Property</w:t>
      </w:r>
      <w:r w:rsidR="00630091">
        <w:rPr>
          <w:spacing w:val="0"/>
        </w:rPr>
        <w:t xml:space="preserve">, codified at </w:t>
      </w:r>
      <w:r w:rsidR="00E50ACD" w:rsidRPr="00BE6CBF">
        <w:rPr>
          <w:spacing w:val="0"/>
        </w:rPr>
        <w:t>36 C</w:t>
      </w:r>
      <w:r w:rsidR="00630091">
        <w:rPr>
          <w:spacing w:val="0"/>
        </w:rPr>
        <w:t>.F.R.</w:t>
      </w:r>
      <w:r w:rsidR="00E50ACD" w:rsidRPr="00BE6CBF">
        <w:rPr>
          <w:spacing w:val="0"/>
        </w:rPr>
        <w:t xml:space="preserve"> </w:t>
      </w:r>
      <w:r w:rsidR="00630091">
        <w:rPr>
          <w:spacing w:val="0"/>
        </w:rPr>
        <w:t>pt.</w:t>
      </w:r>
      <w:r w:rsidR="00E50ACD" w:rsidRPr="00BE6CBF">
        <w:rPr>
          <w:spacing w:val="0"/>
        </w:rPr>
        <w:t xml:space="preserve"> 68</w:t>
      </w:r>
      <w:r w:rsidR="00630091">
        <w:rPr>
          <w:spacing w:val="0"/>
        </w:rPr>
        <w:t xml:space="preserve">, which </w:t>
      </w:r>
      <w:r w:rsidR="00E50ACD" w:rsidRPr="00BE6CBF">
        <w:rPr>
          <w:spacing w:val="0"/>
        </w:rPr>
        <w:t xml:space="preserve">are hereby </w:t>
      </w:r>
      <w:r w:rsidR="00630091">
        <w:rPr>
          <w:spacing w:val="0"/>
        </w:rPr>
        <w:t xml:space="preserve">incorporated into and </w:t>
      </w:r>
      <w:r w:rsidR="00E50ACD" w:rsidRPr="00BE6CBF">
        <w:rPr>
          <w:spacing w:val="0"/>
        </w:rPr>
        <w:t>made a part of this Lease</w:t>
      </w:r>
      <w:r w:rsidR="00630091">
        <w:rPr>
          <w:spacing w:val="0"/>
        </w:rPr>
        <w:t xml:space="preserve"> </w:t>
      </w:r>
      <w:r w:rsidR="00E50ACD" w:rsidRPr="00BE6CBF">
        <w:rPr>
          <w:spacing w:val="0"/>
        </w:rPr>
        <w:t>by reference.</w:t>
      </w:r>
    </w:p>
    <w:p w14:paraId="62FE9A64" w14:textId="77777777" w:rsidR="00F51DE9" w:rsidRPr="00BE6CBF" w:rsidRDefault="00F51DE9" w:rsidP="0039112D">
      <w:pPr>
        <w:ind w:left="0"/>
        <w:rPr>
          <w:spacing w:val="0"/>
        </w:rPr>
      </w:pPr>
    </w:p>
    <w:p w14:paraId="5C75E58A" w14:textId="72D333D4" w:rsidR="003E2A1C" w:rsidRPr="00BE6CBF" w:rsidRDefault="00CA63E5" w:rsidP="0039112D">
      <w:pPr>
        <w:ind w:left="0"/>
        <w:rPr>
          <w:spacing w:val="0"/>
        </w:rPr>
      </w:pPr>
      <w:bookmarkStart w:id="57" w:name="_Toc77866371"/>
      <w:r w:rsidRPr="00BE6CBF">
        <w:rPr>
          <w:rStyle w:val="Heading2Char"/>
          <w:spacing w:val="0"/>
        </w:rPr>
        <w:t>1.</w:t>
      </w:r>
      <w:r w:rsidR="00691E2F">
        <w:rPr>
          <w:rStyle w:val="Heading2Char"/>
          <w:spacing w:val="0"/>
        </w:rPr>
        <w:t>28</w:t>
      </w:r>
      <w:r w:rsidR="00E50ACD" w:rsidRPr="00BE6CBF">
        <w:rPr>
          <w:rStyle w:val="Heading2Char"/>
          <w:spacing w:val="0"/>
        </w:rPr>
        <w:t xml:space="preserve">. </w:t>
      </w:r>
      <w:bookmarkStart w:id="58" w:name="_Toc54110306"/>
      <w:r w:rsidR="00E50ACD" w:rsidRPr="00BE6CBF">
        <w:rPr>
          <w:rStyle w:val="Heading2Char"/>
          <w:spacing w:val="0"/>
        </w:rPr>
        <w:t>Sublease</w:t>
      </w:r>
      <w:bookmarkEnd w:id="57"/>
      <w:bookmarkEnd w:id="58"/>
      <w:r w:rsidR="00E50ACD" w:rsidRPr="00BE6CBF">
        <w:rPr>
          <w:spacing w:val="0"/>
        </w:rPr>
        <w:t xml:space="preserve"> means an agreement under which the Lessee </w:t>
      </w:r>
      <w:r w:rsidR="00900516" w:rsidRPr="00BE6CBF">
        <w:rPr>
          <w:spacing w:val="0"/>
        </w:rPr>
        <w:t xml:space="preserve">transfers to </w:t>
      </w:r>
      <w:r w:rsidR="00E50ACD" w:rsidRPr="00BE6CBF">
        <w:rPr>
          <w:spacing w:val="0"/>
        </w:rPr>
        <w:t xml:space="preserve">a person or entity (a Sublessee) </w:t>
      </w:r>
      <w:r w:rsidR="00E50ACD" w:rsidRPr="00BE6CBF">
        <w:rPr>
          <w:spacing w:val="0"/>
        </w:rPr>
        <w:lastRenderedPageBreak/>
        <w:t>the right to</w:t>
      </w:r>
      <w:r w:rsidR="00900516" w:rsidRPr="00BE6CBF">
        <w:rPr>
          <w:spacing w:val="0"/>
        </w:rPr>
        <w:t xml:space="preserve"> possession to</w:t>
      </w:r>
      <w:r w:rsidR="00E50ACD" w:rsidRPr="00BE6CBF">
        <w:rPr>
          <w:spacing w:val="0"/>
        </w:rPr>
        <w:t xml:space="preserve"> a portion</w:t>
      </w:r>
      <w:r w:rsidR="00B41BA8" w:rsidRPr="00BE6CBF">
        <w:rPr>
          <w:spacing w:val="0"/>
        </w:rPr>
        <w:t xml:space="preserve"> or all</w:t>
      </w:r>
      <w:r w:rsidR="00E50ACD" w:rsidRPr="00BE6CBF">
        <w:rPr>
          <w:spacing w:val="0"/>
        </w:rPr>
        <w:t xml:space="preserve"> of the Premises.</w:t>
      </w:r>
    </w:p>
    <w:p w14:paraId="31F3B899" w14:textId="77777777" w:rsidR="00F51DE9" w:rsidRPr="00BE6CBF" w:rsidRDefault="00F51DE9" w:rsidP="0039112D">
      <w:pPr>
        <w:ind w:left="0"/>
        <w:rPr>
          <w:spacing w:val="0"/>
        </w:rPr>
      </w:pPr>
    </w:p>
    <w:p w14:paraId="6DFD9AC6" w14:textId="4158AEC8" w:rsidR="003E2A1C" w:rsidRPr="00BE6CBF" w:rsidRDefault="00CA63E5" w:rsidP="0039112D">
      <w:pPr>
        <w:ind w:left="0"/>
        <w:rPr>
          <w:spacing w:val="0"/>
        </w:rPr>
      </w:pPr>
      <w:bookmarkStart w:id="59" w:name="_Toc77866372"/>
      <w:r w:rsidRPr="00BE6CBF">
        <w:rPr>
          <w:rStyle w:val="Heading2Char"/>
          <w:spacing w:val="0"/>
        </w:rPr>
        <w:t>1.</w:t>
      </w:r>
      <w:r w:rsidR="00691E2F">
        <w:rPr>
          <w:rStyle w:val="Heading2Char"/>
          <w:spacing w:val="0"/>
        </w:rPr>
        <w:t>29</w:t>
      </w:r>
      <w:r w:rsidR="00E50ACD" w:rsidRPr="00BE6CBF">
        <w:rPr>
          <w:rStyle w:val="Heading2Char"/>
          <w:spacing w:val="0"/>
        </w:rPr>
        <w:t xml:space="preserve">. </w:t>
      </w:r>
      <w:bookmarkStart w:id="60" w:name="_Toc54110307"/>
      <w:r w:rsidR="00E50ACD" w:rsidRPr="00BE6CBF">
        <w:rPr>
          <w:rStyle w:val="Heading2Char"/>
          <w:spacing w:val="0"/>
        </w:rPr>
        <w:t>Termination Date</w:t>
      </w:r>
      <w:bookmarkEnd w:id="59"/>
      <w:bookmarkEnd w:id="60"/>
      <w:r w:rsidR="00E50ACD" w:rsidRPr="00BE6CBF">
        <w:rPr>
          <w:spacing w:val="0"/>
        </w:rPr>
        <w:t xml:space="preserve"> means the date </w:t>
      </w:r>
      <w:r w:rsidR="009C7C11" w:rsidRPr="00BE6CBF">
        <w:rPr>
          <w:spacing w:val="0"/>
        </w:rPr>
        <w:t xml:space="preserve">when </w:t>
      </w:r>
      <w:r w:rsidR="00E50ACD" w:rsidRPr="00BE6CBF">
        <w:rPr>
          <w:spacing w:val="0"/>
        </w:rPr>
        <w:t xml:space="preserve">this Lease </w:t>
      </w:r>
      <w:r w:rsidR="009C7C11" w:rsidRPr="00BE6CBF">
        <w:rPr>
          <w:spacing w:val="0"/>
        </w:rPr>
        <w:t xml:space="preserve">is </w:t>
      </w:r>
      <w:r w:rsidR="00E50ACD" w:rsidRPr="00BE6CBF">
        <w:rPr>
          <w:spacing w:val="0"/>
        </w:rPr>
        <w:t xml:space="preserve">terminated or cancelled in accordance with its terms prior to the </w:t>
      </w:r>
      <w:r w:rsidR="009C7C11" w:rsidRPr="00BE6CBF">
        <w:rPr>
          <w:spacing w:val="0"/>
        </w:rPr>
        <w:t>Lease</w:t>
      </w:r>
      <w:r w:rsidR="00C612C5">
        <w:rPr>
          <w:spacing w:val="0"/>
        </w:rPr>
        <w:t>’</w:t>
      </w:r>
      <w:r w:rsidR="009C7C11" w:rsidRPr="00BE6CBF">
        <w:rPr>
          <w:spacing w:val="0"/>
        </w:rPr>
        <w:t xml:space="preserve">s </w:t>
      </w:r>
      <w:r w:rsidR="00E50ACD" w:rsidRPr="00BE6CBF">
        <w:rPr>
          <w:spacing w:val="0"/>
        </w:rPr>
        <w:t>Expiration Date.</w:t>
      </w:r>
    </w:p>
    <w:p w14:paraId="35278BED" w14:textId="77777777" w:rsidR="00F51DE9" w:rsidRPr="00BE6CBF" w:rsidRDefault="00F51DE9" w:rsidP="0039112D">
      <w:pPr>
        <w:ind w:left="0"/>
        <w:rPr>
          <w:spacing w:val="0"/>
        </w:rPr>
      </w:pPr>
    </w:p>
    <w:p w14:paraId="492FCF73" w14:textId="7DEB5858" w:rsidR="003E2A1C" w:rsidRPr="00BE6CBF" w:rsidRDefault="00E50ACD" w:rsidP="001209C3">
      <w:pPr>
        <w:pStyle w:val="Heading1"/>
      </w:pPr>
      <w:bookmarkStart w:id="61" w:name="_Toc54110308"/>
      <w:bookmarkStart w:id="62" w:name="_Toc77866373"/>
      <w:r w:rsidRPr="00BE6CBF">
        <w:t>Section 2. LEASE OF PREMISES</w:t>
      </w:r>
      <w:bookmarkEnd w:id="61"/>
      <w:bookmarkEnd w:id="62"/>
    </w:p>
    <w:p w14:paraId="48A920FA" w14:textId="77777777" w:rsidR="00BE6CBF" w:rsidRPr="00BE6CBF" w:rsidRDefault="00BE6CBF" w:rsidP="0039112D">
      <w:pPr>
        <w:ind w:left="0"/>
        <w:rPr>
          <w:spacing w:val="0"/>
        </w:rPr>
      </w:pPr>
    </w:p>
    <w:p w14:paraId="4A364C23" w14:textId="77777777" w:rsidR="003E2A1C" w:rsidRPr="00BE6CBF" w:rsidRDefault="00E50ACD" w:rsidP="0039112D">
      <w:pPr>
        <w:pStyle w:val="Heading2"/>
        <w:spacing w:before="0"/>
        <w:ind w:left="0"/>
        <w:rPr>
          <w:rFonts w:eastAsia="Times New Roman"/>
          <w:spacing w:val="0"/>
        </w:rPr>
      </w:pPr>
      <w:bookmarkStart w:id="63" w:name="_Toc54110309"/>
      <w:bookmarkStart w:id="64" w:name="_Toc77866374"/>
      <w:r w:rsidRPr="00BE6CBF">
        <w:rPr>
          <w:rFonts w:eastAsia="Times New Roman"/>
          <w:spacing w:val="0"/>
        </w:rPr>
        <w:t>2.1. Lease of Premises; Reservation of Rights</w:t>
      </w:r>
      <w:bookmarkEnd w:id="63"/>
      <w:bookmarkEnd w:id="64"/>
    </w:p>
    <w:p w14:paraId="2013C0FF" w14:textId="77777777" w:rsidR="00F51DE9" w:rsidRPr="00BE6CBF" w:rsidRDefault="00F51DE9" w:rsidP="0039112D">
      <w:pPr>
        <w:ind w:left="0"/>
        <w:rPr>
          <w:spacing w:val="0"/>
        </w:rPr>
      </w:pPr>
    </w:p>
    <w:p w14:paraId="30DFA7CA" w14:textId="199FE625" w:rsidR="003E2A1C" w:rsidRPr="00BE6CBF" w:rsidRDefault="00E50ACD" w:rsidP="0039112D">
      <w:pPr>
        <w:ind w:left="0"/>
        <w:rPr>
          <w:spacing w:val="0"/>
        </w:rPr>
      </w:pPr>
      <w:r w:rsidRPr="00BE6CBF">
        <w:rPr>
          <w:spacing w:val="0"/>
        </w:rPr>
        <w:t>(a) The Lessor hereby leases to the Lessee, and the Lessee hereby leases</w:t>
      </w:r>
      <w:r w:rsidR="00401397" w:rsidRPr="00BE6CBF">
        <w:rPr>
          <w:spacing w:val="0"/>
        </w:rPr>
        <w:t xml:space="preserve"> from the Lessor</w:t>
      </w:r>
      <w:r w:rsidRPr="00BE6CBF">
        <w:rPr>
          <w:spacing w:val="0"/>
        </w:rPr>
        <w:t>, upon and subject to the covenants and agreements contained in this Lease, the Premises described as follows:</w:t>
      </w:r>
    </w:p>
    <w:p w14:paraId="0F34D038" w14:textId="77777777" w:rsidR="00F51DE9" w:rsidRPr="00BE6CBF" w:rsidRDefault="00F51DE9" w:rsidP="0039112D">
      <w:pPr>
        <w:ind w:left="0"/>
        <w:rPr>
          <w:spacing w:val="0"/>
        </w:rPr>
      </w:pPr>
    </w:p>
    <w:p w14:paraId="7824B408" w14:textId="264CDFF3" w:rsidR="003E2A1C" w:rsidRPr="00BE6CBF" w:rsidRDefault="00E50ACD" w:rsidP="0039112D">
      <w:pPr>
        <w:ind w:left="720"/>
        <w:rPr>
          <w:spacing w:val="0"/>
        </w:rPr>
      </w:pPr>
      <w:r w:rsidRPr="00BE6CBF">
        <w:rPr>
          <w:spacing w:val="0"/>
          <w:highlight w:val="yellow"/>
        </w:rPr>
        <w:t>[</w:t>
      </w:r>
      <w:r w:rsidR="00827D52" w:rsidRPr="00BE6CBF">
        <w:rPr>
          <w:spacing w:val="0"/>
          <w:highlight w:val="yellow"/>
        </w:rPr>
        <w:t>Legally sufficient d</w:t>
      </w:r>
      <w:r w:rsidRPr="00BE6CBF">
        <w:rPr>
          <w:spacing w:val="0"/>
          <w:highlight w:val="yellow"/>
        </w:rPr>
        <w:t>escription of the leased property]</w:t>
      </w:r>
    </w:p>
    <w:p w14:paraId="331B7FE2" w14:textId="77777777" w:rsidR="00F51DE9" w:rsidRPr="00BE6CBF" w:rsidRDefault="00F51DE9" w:rsidP="0039112D">
      <w:pPr>
        <w:ind w:left="0"/>
        <w:rPr>
          <w:spacing w:val="0"/>
        </w:rPr>
      </w:pPr>
    </w:p>
    <w:p w14:paraId="4105C703" w14:textId="1A125CAC" w:rsidR="003E2A1C" w:rsidRPr="00BE6CBF" w:rsidRDefault="00E50ACD" w:rsidP="0039112D">
      <w:pPr>
        <w:ind w:left="0"/>
        <w:rPr>
          <w:spacing w:val="0"/>
        </w:rPr>
      </w:pPr>
      <w:r w:rsidRPr="00BE6CBF">
        <w:rPr>
          <w:spacing w:val="0"/>
        </w:rPr>
        <w:t>(b) Subject to all Applicable Laws and all</w:t>
      </w:r>
      <w:r w:rsidR="00FA7997" w:rsidRPr="00BE6CBF">
        <w:rPr>
          <w:spacing w:val="0"/>
        </w:rPr>
        <w:t xml:space="preserve"> </w:t>
      </w:r>
      <w:r w:rsidR="00B56F8B" w:rsidRPr="00BE6CBF">
        <w:rPr>
          <w:spacing w:val="0"/>
        </w:rPr>
        <w:t xml:space="preserve">easements, rights-of-way, liens or other </w:t>
      </w:r>
      <w:r w:rsidRPr="00BE6CBF">
        <w:rPr>
          <w:spacing w:val="0"/>
        </w:rPr>
        <w:t xml:space="preserve">encumbrances, </w:t>
      </w:r>
      <w:r w:rsidR="000E57B5" w:rsidRPr="00BE6CBF">
        <w:rPr>
          <w:spacing w:val="0"/>
        </w:rPr>
        <w:t xml:space="preserve">or other matters </w:t>
      </w:r>
      <w:r w:rsidRPr="00BE6CBF">
        <w:rPr>
          <w:spacing w:val="0"/>
        </w:rPr>
        <w:t xml:space="preserve">of </w:t>
      </w:r>
      <w:r w:rsidR="000C2DB7" w:rsidRPr="00BE6CBF">
        <w:rPr>
          <w:spacing w:val="0"/>
        </w:rPr>
        <w:t xml:space="preserve">public </w:t>
      </w:r>
      <w:r w:rsidRPr="00BE6CBF">
        <w:rPr>
          <w:spacing w:val="0"/>
        </w:rPr>
        <w:t>record</w:t>
      </w:r>
      <w:r w:rsidR="00481086" w:rsidRPr="00BE6CBF">
        <w:rPr>
          <w:spacing w:val="0"/>
        </w:rPr>
        <w:t xml:space="preserve"> affecting the </w:t>
      </w:r>
      <w:proofErr w:type="gramStart"/>
      <w:r w:rsidR="00481086" w:rsidRPr="00BE6CBF">
        <w:rPr>
          <w:spacing w:val="0"/>
        </w:rPr>
        <w:t>Premises</w:t>
      </w:r>
      <w:r w:rsidRPr="00BE6CBF">
        <w:rPr>
          <w:spacing w:val="0"/>
        </w:rPr>
        <w:t>;</w:t>
      </w:r>
      <w:proofErr w:type="gramEnd"/>
    </w:p>
    <w:p w14:paraId="15B083A0" w14:textId="77777777" w:rsidR="00F51DE9" w:rsidRPr="00BE6CBF" w:rsidRDefault="00F51DE9" w:rsidP="0039112D">
      <w:pPr>
        <w:ind w:left="0"/>
        <w:rPr>
          <w:spacing w:val="0"/>
        </w:rPr>
      </w:pPr>
    </w:p>
    <w:p w14:paraId="2FB65A2E" w14:textId="021A6D48" w:rsidR="003E2A1C" w:rsidRPr="00BE6CBF" w:rsidRDefault="00E50ACD" w:rsidP="0039112D">
      <w:pPr>
        <w:ind w:left="0"/>
        <w:rPr>
          <w:spacing w:val="0"/>
        </w:rPr>
      </w:pPr>
      <w:r w:rsidRPr="00BE6CBF">
        <w:rPr>
          <w:spacing w:val="0"/>
        </w:rPr>
        <w:t>(c) Excepting and reserving to the Lessor the right, at reasonable times and</w:t>
      </w:r>
      <w:r w:rsidR="000E57B5" w:rsidRPr="00BE6CBF">
        <w:rPr>
          <w:spacing w:val="0"/>
        </w:rPr>
        <w:t>,</w:t>
      </w:r>
      <w:r w:rsidRPr="00BE6CBF">
        <w:rPr>
          <w:spacing w:val="0"/>
        </w:rPr>
        <w:t xml:space="preserve"> except in case of emergency</w:t>
      </w:r>
      <w:r w:rsidR="000E57B5" w:rsidRPr="00BE6CBF">
        <w:rPr>
          <w:spacing w:val="0"/>
        </w:rPr>
        <w:t>,</w:t>
      </w:r>
      <w:r w:rsidRPr="00BE6CBF">
        <w:rPr>
          <w:spacing w:val="0"/>
        </w:rPr>
        <w:t xml:space="preserve"> following advance notice to the Lessee, </w:t>
      </w:r>
      <w:r w:rsidR="000E57B5" w:rsidRPr="00BE6CBF">
        <w:rPr>
          <w:spacing w:val="0"/>
        </w:rPr>
        <w:t>(</w:t>
      </w:r>
      <w:proofErr w:type="spellStart"/>
      <w:r w:rsidR="000E57B5" w:rsidRPr="00BE6CBF">
        <w:rPr>
          <w:spacing w:val="0"/>
        </w:rPr>
        <w:t>i</w:t>
      </w:r>
      <w:proofErr w:type="spellEnd"/>
      <w:r w:rsidR="000E57B5" w:rsidRPr="00BE6CBF">
        <w:rPr>
          <w:spacing w:val="0"/>
        </w:rPr>
        <w:t xml:space="preserve">) </w:t>
      </w:r>
      <w:r w:rsidRPr="00BE6CBF">
        <w:rPr>
          <w:spacing w:val="0"/>
        </w:rPr>
        <w:t xml:space="preserve">to enter </w:t>
      </w:r>
      <w:r w:rsidR="00C6246F" w:rsidRPr="00BE6CBF">
        <w:rPr>
          <w:spacing w:val="0"/>
        </w:rPr>
        <w:t xml:space="preserve">onto the Premises, or </w:t>
      </w:r>
      <w:r w:rsidRPr="00BE6CBF">
        <w:rPr>
          <w:spacing w:val="0"/>
        </w:rPr>
        <w:t xml:space="preserve">to </w:t>
      </w:r>
      <w:r w:rsidR="00E441F8" w:rsidRPr="00BE6CBF">
        <w:rPr>
          <w:spacing w:val="0"/>
        </w:rPr>
        <w:t xml:space="preserve">authorize </w:t>
      </w:r>
      <w:r w:rsidR="00C6246F" w:rsidRPr="00BE6CBF">
        <w:rPr>
          <w:spacing w:val="0"/>
        </w:rPr>
        <w:t xml:space="preserve">other </w:t>
      </w:r>
      <w:r w:rsidRPr="00BE6CBF">
        <w:rPr>
          <w:spacing w:val="0"/>
        </w:rPr>
        <w:t>governmental</w:t>
      </w:r>
      <w:r w:rsidR="00C6246F" w:rsidRPr="00BE6CBF">
        <w:rPr>
          <w:spacing w:val="0"/>
        </w:rPr>
        <w:t xml:space="preserve"> entities</w:t>
      </w:r>
      <w:r w:rsidRPr="00BE6CBF">
        <w:rPr>
          <w:spacing w:val="0"/>
        </w:rPr>
        <w:t>, public or private utilities</w:t>
      </w:r>
      <w:r w:rsidR="00C6246F" w:rsidRPr="00BE6CBF">
        <w:rPr>
          <w:spacing w:val="0"/>
        </w:rPr>
        <w:t>,</w:t>
      </w:r>
      <w:r w:rsidRPr="00BE6CBF">
        <w:rPr>
          <w:spacing w:val="0"/>
        </w:rPr>
        <w:t xml:space="preserve"> </w:t>
      </w:r>
      <w:r w:rsidR="00C6246F" w:rsidRPr="00BE6CBF">
        <w:rPr>
          <w:spacing w:val="0"/>
        </w:rPr>
        <w:t xml:space="preserve">or </w:t>
      </w:r>
      <w:r w:rsidRPr="00BE6CBF">
        <w:rPr>
          <w:spacing w:val="0"/>
        </w:rPr>
        <w:t>persons to enter upon the Premises</w:t>
      </w:r>
      <w:r w:rsidR="000E57B5" w:rsidRPr="00BE6CBF">
        <w:rPr>
          <w:spacing w:val="0"/>
        </w:rPr>
        <w:t>,</w:t>
      </w:r>
      <w:r w:rsidRPr="00BE6CBF">
        <w:rPr>
          <w:spacing w:val="0"/>
        </w:rPr>
        <w:t xml:space="preserve"> </w:t>
      </w:r>
      <w:r w:rsidR="000E57B5" w:rsidRPr="00BE6CBF">
        <w:rPr>
          <w:spacing w:val="0"/>
        </w:rPr>
        <w:t xml:space="preserve">when necessary to administer </w:t>
      </w:r>
      <w:r w:rsidRPr="00BE6CBF">
        <w:rPr>
          <w:spacing w:val="0"/>
        </w:rPr>
        <w:t>this Lease or the Park Area</w:t>
      </w:r>
      <w:r w:rsidR="000E57B5" w:rsidRPr="00BE6CBF">
        <w:rPr>
          <w:spacing w:val="0"/>
        </w:rPr>
        <w:t>,</w:t>
      </w:r>
      <w:r w:rsidRPr="00BE6CBF">
        <w:rPr>
          <w:spacing w:val="0"/>
        </w:rPr>
        <w:t xml:space="preserve"> </w:t>
      </w:r>
      <w:r w:rsidR="000E57B5" w:rsidRPr="00BE6CBF">
        <w:rPr>
          <w:spacing w:val="0"/>
        </w:rPr>
        <w:t xml:space="preserve">or (ii) </w:t>
      </w:r>
      <w:r w:rsidRPr="00BE6CBF">
        <w:rPr>
          <w:spacing w:val="0"/>
        </w:rPr>
        <w:t xml:space="preserve">to </w:t>
      </w:r>
      <w:r w:rsidR="00E441F8" w:rsidRPr="00BE6CBF">
        <w:rPr>
          <w:spacing w:val="0"/>
        </w:rPr>
        <w:t xml:space="preserve">restrict access to or </w:t>
      </w:r>
      <w:r w:rsidRPr="00BE6CBF">
        <w:rPr>
          <w:spacing w:val="0"/>
        </w:rPr>
        <w:t xml:space="preserve">close the Premises </w:t>
      </w:r>
      <w:r w:rsidR="00B76C24" w:rsidRPr="00BE6CBF">
        <w:rPr>
          <w:spacing w:val="0"/>
        </w:rPr>
        <w:t xml:space="preserve">to protect public health or safety or </w:t>
      </w:r>
      <w:r w:rsidR="00481086" w:rsidRPr="00BE6CBF">
        <w:rPr>
          <w:spacing w:val="0"/>
        </w:rPr>
        <w:t>Park Area resources</w:t>
      </w:r>
      <w:r w:rsidRPr="00BE6CBF">
        <w:rPr>
          <w:spacing w:val="0"/>
        </w:rPr>
        <w:t>;</w:t>
      </w:r>
      <w:r w:rsidR="00D22C8A" w:rsidRPr="00BE6CBF">
        <w:rPr>
          <w:spacing w:val="0"/>
        </w:rPr>
        <w:t xml:space="preserve"> and </w:t>
      </w:r>
    </w:p>
    <w:p w14:paraId="01AE7460" w14:textId="77777777" w:rsidR="00F51DE9" w:rsidRPr="00BE6CBF" w:rsidRDefault="00F51DE9" w:rsidP="0039112D">
      <w:pPr>
        <w:ind w:left="0"/>
        <w:rPr>
          <w:spacing w:val="0"/>
        </w:rPr>
      </w:pPr>
    </w:p>
    <w:p w14:paraId="135D4115" w14:textId="6D628047" w:rsidR="00BB44C8" w:rsidRPr="00BE6CBF" w:rsidRDefault="00E50ACD" w:rsidP="0039112D">
      <w:pPr>
        <w:ind w:left="0"/>
        <w:rPr>
          <w:spacing w:val="0"/>
        </w:rPr>
      </w:pPr>
      <w:r w:rsidRPr="00BE6CBF">
        <w:rPr>
          <w:spacing w:val="0"/>
        </w:rPr>
        <w:t xml:space="preserve">(d) Excepting and reserving exclusive rights to all oil, gas, hydrocarbons, and other minerals in, under, or on the Premises and ownership of any current or future water rights </w:t>
      </w:r>
      <w:r w:rsidR="000E57B5" w:rsidRPr="00BE6CBF">
        <w:rPr>
          <w:spacing w:val="0"/>
        </w:rPr>
        <w:t xml:space="preserve">appurtenant </w:t>
      </w:r>
      <w:r w:rsidRPr="00BE6CBF">
        <w:rPr>
          <w:spacing w:val="0"/>
        </w:rPr>
        <w:t>to the Premises.</w:t>
      </w:r>
    </w:p>
    <w:p w14:paraId="3FBCBDCA" w14:textId="77777777" w:rsidR="00BE6CBF" w:rsidRPr="00BE6CBF" w:rsidRDefault="00BE6CBF" w:rsidP="0039112D">
      <w:pPr>
        <w:ind w:left="0"/>
        <w:rPr>
          <w:spacing w:val="0"/>
        </w:rPr>
      </w:pPr>
    </w:p>
    <w:p w14:paraId="231D1D02" w14:textId="4A5106B2" w:rsidR="003E2A1C" w:rsidRPr="00BE6CBF" w:rsidRDefault="00E50ACD" w:rsidP="0039112D">
      <w:pPr>
        <w:pStyle w:val="Heading2"/>
        <w:spacing w:before="0"/>
        <w:ind w:left="0"/>
        <w:rPr>
          <w:rFonts w:eastAsia="Times New Roman"/>
          <w:spacing w:val="0"/>
        </w:rPr>
      </w:pPr>
      <w:bookmarkStart w:id="65" w:name="_Toc54110310"/>
      <w:bookmarkStart w:id="66" w:name="_Toc77866375"/>
      <w:r w:rsidRPr="00BE6CBF">
        <w:rPr>
          <w:rFonts w:eastAsia="Times New Roman"/>
          <w:spacing w:val="0"/>
        </w:rPr>
        <w:t>2.2. Waiver</w:t>
      </w:r>
      <w:bookmarkEnd w:id="65"/>
      <w:r w:rsidR="00B56F8B" w:rsidRPr="00BE6CBF">
        <w:rPr>
          <w:rFonts w:eastAsia="Times New Roman"/>
          <w:spacing w:val="0"/>
        </w:rPr>
        <w:t xml:space="preserve"> of</w:t>
      </w:r>
      <w:r w:rsidR="00150158">
        <w:rPr>
          <w:rFonts w:eastAsia="Times New Roman"/>
          <w:spacing w:val="0"/>
        </w:rPr>
        <w:t xml:space="preserve"> </w:t>
      </w:r>
      <w:r w:rsidR="00B56F8B" w:rsidRPr="00BE6CBF">
        <w:rPr>
          <w:rFonts w:eastAsia="Times New Roman"/>
          <w:spacing w:val="0"/>
        </w:rPr>
        <w:t>Claims</w:t>
      </w:r>
      <w:bookmarkEnd w:id="66"/>
    </w:p>
    <w:p w14:paraId="2EEEA7B3" w14:textId="77777777" w:rsidR="00F51DE9" w:rsidRPr="00BE6CBF" w:rsidRDefault="00F51DE9" w:rsidP="0039112D">
      <w:pPr>
        <w:ind w:left="0"/>
        <w:rPr>
          <w:spacing w:val="0"/>
        </w:rPr>
      </w:pPr>
    </w:p>
    <w:p w14:paraId="14A44CEE" w14:textId="3AB05C52" w:rsidR="003E2A1C" w:rsidRPr="00BE6CBF" w:rsidRDefault="00E50ACD" w:rsidP="0039112D">
      <w:pPr>
        <w:ind w:left="0"/>
        <w:rPr>
          <w:spacing w:val="0"/>
        </w:rPr>
      </w:pPr>
      <w:r w:rsidRPr="00BE6CBF">
        <w:rPr>
          <w:spacing w:val="0"/>
        </w:rPr>
        <w:t xml:space="preserve">The Lessee hereby waives </w:t>
      </w:r>
      <w:r w:rsidR="00B56F8B" w:rsidRPr="00BE6CBF">
        <w:rPr>
          <w:spacing w:val="0"/>
        </w:rPr>
        <w:t xml:space="preserve">all </w:t>
      </w:r>
      <w:r w:rsidRPr="00BE6CBF">
        <w:rPr>
          <w:spacing w:val="0"/>
        </w:rPr>
        <w:t>claims for damages for any injury or inconvenience to or interference with the Lessee</w:t>
      </w:r>
      <w:r w:rsidR="00C612C5">
        <w:rPr>
          <w:spacing w:val="0"/>
        </w:rPr>
        <w:t>’</w:t>
      </w:r>
      <w:r w:rsidRPr="00BE6CBF">
        <w:rPr>
          <w:spacing w:val="0"/>
        </w:rPr>
        <w:t>s use and occupancy of the Premises, any loss of occupancy or quiet enjoyment of the Premises</w:t>
      </w:r>
      <w:r w:rsidR="003061A3" w:rsidRPr="00BE6CBF">
        <w:rPr>
          <w:spacing w:val="0"/>
        </w:rPr>
        <w:t>,</w:t>
      </w:r>
      <w:r w:rsidRPr="00BE6CBF">
        <w:rPr>
          <w:spacing w:val="0"/>
        </w:rPr>
        <w:t xml:space="preserve"> or any other loss occasioned by the Lessor</w:t>
      </w:r>
      <w:r w:rsidR="00C612C5">
        <w:rPr>
          <w:spacing w:val="0"/>
        </w:rPr>
        <w:t>’</w:t>
      </w:r>
      <w:r w:rsidRPr="00BE6CBF">
        <w:rPr>
          <w:spacing w:val="0"/>
        </w:rPr>
        <w:t>s exercise of its rights under this Lease or by the Lessor</w:t>
      </w:r>
      <w:r w:rsidR="00C612C5">
        <w:rPr>
          <w:spacing w:val="0"/>
        </w:rPr>
        <w:t>’</w:t>
      </w:r>
      <w:r w:rsidRPr="00BE6CBF">
        <w:rPr>
          <w:spacing w:val="0"/>
        </w:rPr>
        <w:t xml:space="preserve">s actions </w:t>
      </w:r>
      <w:r w:rsidR="0052277B">
        <w:rPr>
          <w:spacing w:val="0"/>
        </w:rPr>
        <w:t>to manage or protect</w:t>
      </w:r>
      <w:r w:rsidR="0052277B" w:rsidRPr="00BE6CBF">
        <w:rPr>
          <w:spacing w:val="0"/>
        </w:rPr>
        <w:t xml:space="preserve"> </w:t>
      </w:r>
      <w:r w:rsidRPr="00BE6CBF">
        <w:rPr>
          <w:spacing w:val="0"/>
        </w:rPr>
        <w:t>the Park Area</w:t>
      </w:r>
      <w:r w:rsidR="00C612C5">
        <w:rPr>
          <w:spacing w:val="0"/>
        </w:rPr>
        <w:t>’</w:t>
      </w:r>
      <w:r w:rsidRPr="00BE6CBF">
        <w:rPr>
          <w:spacing w:val="0"/>
        </w:rPr>
        <w:t>s resources and visitors.</w:t>
      </w:r>
    </w:p>
    <w:p w14:paraId="4475E89F" w14:textId="77777777" w:rsidR="00BE6CBF" w:rsidRPr="00BE6CBF" w:rsidRDefault="00BE6CBF" w:rsidP="0039112D">
      <w:pPr>
        <w:ind w:left="0"/>
        <w:rPr>
          <w:spacing w:val="0"/>
        </w:rPr>
      </w:pPr>
    </w:p>
    <w:p w14:paraId="7E280433" w14:textId="77777777" w:rsidR="003E2A1C" w:rsidRPr="00BE6CBF" w:rsidRDefault="00E50ACD" w:rsidP="0039112D">
      <w:pPr>
        <w:pStyle w:val="Heading2"/>
        <w:spacing w:before="0"/>
        <w:ind w:left="0"/>
        <w:rPr>
          <w:rFonts w:eastAsia="Times New Roman"/>
          <w:spacing w:val="0"/>
        </w:rPr>
      </w:pPr>
      <w:bookmarkStart w:id="67" w:name="_Toc54110311"/>
      <w:bookmarkStart w:id="68" w:name="_Toc77866376"/>
      <w:r w:rsidRPr="00BE6CBF">
        <w:rPr>
          <w:rFonts w:eastAsia="Times New Roman"/>
          <w:spacing w:val="0"/>
        </w:rPr>
        <w:t>2.3. Easements</w:t>
      </w:r>
      <w:bookmarkEnd w:id="67"/>
      <w:bookmarkEnd w:id="68"/>
    </w:p>
    <w:p w14:paraId="60360C24" w14:textId="4D5ADA4A" w:rsidR="004956F8" w:rsidRPr="00BE6CBF" w:rsidRDefault="004956F8" w:rsidP="0039112D">
      <w:pPr>
        <w:ind w:left="0"/>
        <w:rPr>
          <w:spacing w:val="0"/>
        </w:rPr>
      </w:pPr>
    </w:p>
    <w:p w14:paraId="147CA569" w14:textId="55FE2F68" w:rsidR="003E2A1C" w:rsidRPr="00BE6CBF" w:rsidRDefault="00B17384" w:rsidP="0039112D">
      <w:pPr>
        <w:ind w:left="0"/>
        <w:rPr>
          <w:spacing w:val="0"/>
        </w:rPr>
      </w:pPr>
      <w:r w:rsidRPr="00BE6CBF">
        <w:rPr>
          <w:spacing w:val="0"/>
        </w:rPr>
        <w:t>T</w:t>
      </w:r>
      <w:r w:rsidR="00E50ACD" w:rsidRPr="00BE6CBF">
        <w:rPr>
          <w:spacing w:val="0"/>
        </w:rPr>
        <w:t xml:space="preserve">he Lessee </w:t>
      </w:r>
      <w:r w:rsidRPr="00BE6CBF">
        <w:rPr>
          <w:spacing w:val="0"/>
        </w:rPr>
        <w:t xml:space="preserve">may not grant </w:t>
      </w:r>
      <w:r w:rsidR="00E50ACD" w:rsidRPr="00BE6CBF">
        <w:rPr>
          <w:spacing w:val="0"/>
        </w:rPr>
        <w:t xml:space="preserve">any type of easement or right-of-way affecting the Premises. </w:t>
      </w:r>
      <w:r w:rsidR="00D7784B">
        <w:rPr>
          <w:spacing w:val="0"/>
        </w:rPr>
        <w:t>T</w:t>
      </w:r>
      <w:r w:rsidRPr="00BE6CBF">
        <w:rPr>
          <w:spacing w:val="0"/>
        </w:rPr>
        <w:t xml:space="preserve">he </w:t>
      </w:r>
      <w:r w:rsidR="00E50ACD" w:rsidRPr="00BE6CBF">
        <w:rPr>
          <w:spacing w:val="0"/>
        </w:rPr>
        <w:t xml:space="preserve">Lessor </w:t>
      </w:r>
      <w:r w:rsidR="00F900B6">
        <w:rPr>
          <w:spacing w:val="0"/>
        </w:rPr>
        <w:t xml:space="preserve">may grant </w:t>
      </w:r>
      <w:r w:rsidR="00E50ACD" w:rsidRPr="00BE6CBF">
        <w:rPr>
          <w:spacing w:val="0"/>
        </w:rPr>
        <w:t xml:space="preserve">such </w:t>
      </w:r>
      <w:r w:rsidR="00F900B6">
        <w:rPr>
          <w:spacing w:val="0"/>
        </w:rPr>
        <w:t xml:space="preserve">rights-of-way </w:t>
      </w:r>
      <w:r w:rsidR="00E50ACD" w:rsidRPr="00BE6CBF">
        <w:rPr>
          <w:spacing w:val="0"/>
        </w:rPr>
        <w:t xml:space="preserve">for utilities as </w:t>
      </w:r>
      <w:r w:rsidR="003F3652" w:rsidRPr="00BE6CBF">
        <w:rPr>
          <w:spacing w:val="0"/>
        </w:rPr>
        <w:t xml:space="preserve">the </w:t>
      </w:r>
      <w:r w:rsidR="00E50ACD" w:rsidRPr="00BE6CBF">
        <w:rPr>
          <w:spacing w:val="0"/>
        </w:rPr>
        <w:t xml:space="preserve">Lessee </w:t>
      </w:r>
      <w:r w:rsidR="00C164EC" w:rsidRPr="00BE6CBF">
        <w:rPr>
          <w:spacing w:val="0"/>
        </w:rPr>
        <w:t xml:space="preserve">may </w:t>
      </w:r>
      <w:r w:rsidR="00E50ACD" w:rsidRPr="00BE6CBF">
        <w:rPr>
          <w:spacing w:val="0"/>
        </w:rPr>
        <w:t xml:space="preserve">require in connection with the use and </w:t>
      </w:r>
      <w:r w:rsidR="00E441F8" w:rsidRPr="00BE6CBF">
        <w:rPr>
          <w:spacing w:val="0"/>
        </w:rPr>
        <w:t xml:space="preserve">occupancy </w:t>
      </w:r>
      <w:r w:rsidR="00E50ACD" w:rsidRPr="00BE6CBF">
        <w:rPr>
          <w:spacing w:val="0"/>
        </w:rPr>
        <w:t>of the Premises.</w:t>
      </w:r>
    </w:p>
    <w:p w14:paraId="79E0F4C4" w14:textId="77777777" w:rsidR="00BE6CBF" w:rsidRPr="00BE6CBF" w:rsidRDefault="00BE6CBF" w:rsidP="0039112D">
      <w:pPr>
        <w:ind w:left="0"/>
        <w:rPr>
          <w:spacing w:val="0"/>
        </w:rPr>
      </w:pPr>
    </w:p>
    <w:p w14:paraId="0CE268F1" w14:textId="77777777" w:rsidR="003E2A1C" w:rsidRPr="00BE6CBF" w:rsidRDefault="00E50ACD" w:rsidP="0039112D">
      <w:pPr>
        <w:pStyle w:val="Heading2"/>
        <w:spacing w:before="0"/>
        <w:ind w:left="0"/>
        <w:rPr>
          <w:rFonts w:eastAsia="Times New Roman"/>
          <w:spacing w:val="0"/>
        </w:rPr>
      </w:pPr>
      <w:bookmarkStart w:id="69" w:name="_Toc54110312"/>
      <w:bookmarkStart w:id="70" w:name="_Toc77866377"/>
      <w:r w:rsidRPr="00BE6CBF">
        <w:rPr>
          <w:rFonts w:eastAsia="Times New Roman"/>
          <w:spacing w:val="0"/>
        </w:rPr>
        <w:t>2.4. Ownership of the Premises</w:t>
      </w:r>
      <w:bookmarkEnd w:id="69"/>
      <w:bookmarkEnd w:id="70"/>
    </w:p>
    <w:p w14:paraId="64E09714" w14:textId="77777777" w:rsidR="00F51DE9" w:rsidRPr="00BE6CBF" w:rsidRDefault="00F51DE9" w:rsidP="0039112D">
      <w:pPr>
        <w:ind w:left="0"/>
        <w:rPr>
          <w:spacing w:val="0"/>
        </w:rPr>
      </w:pPr>
    </w:p>
    <w:p w14:paraId="1710B695" w14:textId="278DC7EE" w:rsidR="003E2A1C" w:rsidRPr="00BE6CBF" w:rsidRDefault="00E50ACD" w:rsidP="0039112D">
      <w:pPr>
        <w:ind w:left="0"/>
        <w:rPr>
          <w:spacing w:val="0"/>
        </w:rPr>
      </w:pPr>
      <w:r w:rsidRPr="00BE6CBF">
        <w:rPr>
          <w:spacing w:val="0"/>
        </w:rPr>
        <w:t>This Lease does not vest in the Lessee any fee interest in the Premises</w:t>
      </w:r>
      <w:r w:rsidRPr="003D11A3">
        <w:rPr>
          <w:spacing w:val="0"/>
        </w:rPr>
        <w:t>.</w:t>
      </w:r>
      <w:r w:rsidRPr="00BE6CBF">
        <w:rPr>
          <w:spacing w:val="0"/>
        </w:rPr>
        <w:t xml:space="preserve"> Title to the Premises </w:t>
      </w:r>
      <w:r w:rsidRPr="003D11A3">
        <w:rPr>
          <w:spacing w:val="0"/>
        </w:rPr>
        <w:t>at</w:t>
      </w:r>
      <w:r w:rsidRPr="00BE6CBF">
        <w:rPr>
          <w:spacing w:val="0"/>
        </w:rPr>
        <w:t xml:space="preserve"> all times is with</w:t>
      </w:r>
      <w:r w:rsidR="00093FEE">
        <w:rPr>
          <w:spacing w:val="0"/>
        </w:rPr>
        <w:t>,</w:t>
      </w:r>
      <w:r w:rsidRPr="00BE6CBF">
        <w:rPr>
          <w:spacing w:val="0"/>
        </w:rPr>
        <w:t xml:space="preserve"> and </w:t>
      </w:r>
      <w:r w:rsidR="00C164EC" w:rsidRPr="00BE6CBF">
        <w:rPr>
          <w:spacing w:val="0"/>
        </w:rPr>
        <w:t xml:space="preserve">will </w:t>
      </w:r>
      <w:r w:rsidRPr="00BE6CBF">
        <w:rPr>
          <w:spacing w:val="0"/>
        </w:rPr>
        <w:t>remain solely with</w:t>
      </w:r>
      <w:r w:rsidR="00093FEE">
        <w:rPr>
          <w:spacing w:val="0"/>
        </w:rPr>
        <w:t>,</w:t>
      </w:r>
      <w:r w:rsidRPr="00BE6CBF">
        <w:rPr>
          <w:spacing w:val="0"/>
        </w:rPr>
        <w:t xml:space="preserve"> the Lessor.</w:t>
      </w:r>
    </w:p>
    <w:p w14:paraId="77391D36" w14:textId="77777777" w:rsidR="00F51DE9" w:rsidRPr="00BE6CBF" w:rsidRDefault="00F51DE9" w:rsidP="0039112D">
      <w:pPr>
        <w:ind w:left="0"/>
        <w:rPr>
          <w:spacing w:val="0"/>
        </w:rPr>
      </w:pPr>
    </w:p>
    <w:p w14:paraId="65228B77" w14:textId="77777777" w:rsidR="003E2A1C" w:rsidRPr="00BE6CBF" w:rsidRDefault="00E50ACD" w:rsidP="0039112D">
      <w:pPr>
        <w:pStyle w:val="Heading2"/>
        <w:spacing w:before="0"/>
        <w:ind w:left="0"/>
        <w:rPr>
          <w:rFonts w:eastAsia="Times New Roman"/>
          <w:spacing w:val="0"/>
        </w:rPr>
      </w:pPr>
      <w:bookmarkStart w:id="71" w:name="_Toc54110313"/>
      <w:bookmarkStart w:id="72" w:name="_Toc77866378"/>
      <w:r w:rsidRPr="00BE6CBF">
        <w:rPr>
          <w:rFonts w:eastAsia="Times New Roman"/>
          <w:spacing w:val="0"/>
        </w:rPr>
        <w:t>2.5. Historic Property</w:t>
      </w:r>
      <w:bookmarkEnd w:id="71"/>
      <w:bookmarkEnd w:id="72"/>
    </w:p>
    <w:p w14:paraId="794D2EF7" w14:textId="77777777" w:rsidR="00F51DE9" w:rsidRPr="00BE6CBF" w:rsidRDefault="00F51DE9" w:rsidP="0039112D">
      <w:pPr>
        <w:ind w:left="0"/>
        <w:rPr>
          <w:spacing w:val="0"/>
        </w:rPr>
      </w:pPr>
    </w:p>
    <w:p w14:paraId="210FB8A9" w14:textId="77777777" w:rsidR="003E2A1C" w:rsidRPr="00BE6CBF" w:rsidRDefault="00E50ACD" w:rsidP="0039112D">
      <w:pPr>
        <w:ind w:left="0"/>
        <w:rPr>
          <w:spacing w:val="0"/>
        </w:rPr>
      </w:pPr>
      <w:r w:rsidRPr="00BE6CBF">
        <w:rPr>
          <w:spacing w:val="0"/>
        </w:rPr>
        <w:t xml:space="preserve">The Premises (or portions of the Premises) </w:t>
      </w:r>
      <w:r w:rsidRPr="00BE6CBF">
        <w:rPr>
          <w:spacing w:val="0"/>
          <w:highlight w:val="yellow"/>
        </w:rPr>
        <w:t>[are] [are not]</w:t>
      </w:r>
      <w:r w:rsidRPr="00BE6CBF">
        <w:rPr>
          <w:spacing w:val="0"/>
        </w:rPr>
        <w:t xml:space="preserve"> Historic Property.</w:t>
      </w:r>
    </w:p>
    <w:p w14:paraId="732BF9D7" w14:textId="77777777" w:rsidR="00F51DE9" w:rsidRPr="00BE6CBF" w:rsidRDefault="00F51DE9" w:rsidP="0039112D">
      <w:pPr>
        <w:ind w:left="0"/>
        <w:rPr>
          <w:spacing w:val="0"/>
        </w:rPr>
      </w:pPr>
    </w:p>
    <w:p w14:paraId="791CB420" w14:textId="3181D57E" w:rsidR="003E2A1C" w:rsidRPr="00BE6CBF" w:rsidRDefault="00E50ACD" w:rsidP="0039112D">
      <w:pPr>
        <w:ind w:left="0"/>
        <w:rPr>
          <w:spacing w:val="0"/>
        </w:rPr>
      </w:pPr>
      <w:r w:rsidRPr="00BE6CBF">
        <w:rPr>
          <w:spacing w:val="0"/>
          <w:highlight w:val="yellow"/>
        </w:rPr>
        <w:t>[Delete the inapplicable bracketed statement and remove the brackets from the remaining one.]</w:t>
      </w:r>
    </w:p>
    <w:p w14:paraId="5CE80708" w14:textId="77777777" w:rsidR="00647152" w:rsidRPr="00BE6CBF" w:rsidRDefault="00647152" w:rsidP="0039112D">
      <w:pPr>
        <w:ind w:left="0"/>
        <w:rPr>
          <w:spacing w:val="0"/>
        </w:rPr>
      </w:pPr>
    </w:p>
    <w:p w14:paraId="33C83292" w14:textId="053BC749" w:rsidR="003E2A1C" w:rsidRPr="00BE6CBF" w:rsidRDefault="00E50ACD" w:rsidP="001209C3">
      <w:pPr>
        <w:pStyle w:val="Heading1"/>
      </w:pPr>
      <w:bookmarkStart w:id="73" w:name="_Toc54110314"/>
      <w:bookmarkStart w:id="74" w:name="_Toc77866379"/>
      <w:r w:rsidRPr="00BE6CBF">
        <w:lastRenderedPageBreak/>
        <w:t xml:space="preserve">Section 3. </w:t>
      </w:r>
      <w:bookmarkEnd w:id="73"/>
      <w:r w:rsidRPr="00BE6CBF">
        <w:t>ACCEPTANCE OF THE PREMISES</w:t>
      </w:r>
      <w:bookmarkEnd w:id="74"/>
    </w:p>
    <w:p w14:paraId="3254C148" w14:textId="77777777" w:rsidR="00BE6CBF" w:rsidRPr="00BE6CBF" w:rsidRDefault="00BE6CBF" w:rsidP="0039112D">
      <w:pPr>
        <w:ind w:left="0"/>
        <w:rPr>
          <w:spacing w:val="0"/>
        </w:rPr>
      </w:pPr>
    </w:p>
    <w:p w14:paraId="2248D033" w14:textId="4D6EF93E" w:rsidR="003E2A1C" w:rsidRPr="00BE6CBF" w:rsidRDefault="00E50ACD" w:rsidP="0039112D">
      <w:pPr>
        <w:pStyle w:val="Heading2"/>
        <w:spacing w:before="0"/>
        <w:ind w:left="0"/>
        <w:rPr>
          <w:rFonts w:eastAsia="Times New Roman"/>
          <w:spacing w:val="0"/>
        </w:rPr>
      </w:pPr>
      <w:bookmarkStart w:id="75" w:name="_Toc54110315"/>
      <w:bookmarkStart w:id="76" w:name="_Toc77866380"/>
      <w:r w:rsidRPr="00BE6CBF">
        <w:rPr>
          <w:rFonts w:eastAsia="Times New Roman"/>
          <w:spacing w:val="0"/>
        </w:rPr>
        <w:t xml:space="preserve">3.1. </w:t>
      </w:r>
      <w:r w:rsidR="00C612C5">
        <w:rPr>
          <w:rFonts w:eastAsia="Times New Roman"/>
          <w:spacing w:val="0"/>
        </w:rPr>
        <w:t>“</w:t>
      </w:r>
      <w:r w:rsidRPr="00BE6CBF">
        <w:rPr>
          <w:rFonts w:eastAsia="Times New Roman"/>
          <w:spacing w:val="0"/>
        </w:rPr>
        <w:t>As Is</w:t>
      </w:r>
      <w:r w:rsidR="00C612C5">
        <w:rPr>
          <w:rFonts w:eastAsia="Times New Roman"/>
          <w:spacing w:val="0"/>
        </w:rPr>
        <w:t>”</w:t>
      </w:r>
      <w:r w:rsidRPr="00BE6CBF">
        <w:rPr>
          <w:rFonts w:eastAsia="Times New Roman"/>
          <w:spacing w:val="0"/>
        </w:rPr>
        <w:t xml:space="preserve"> Condition of the Premises</w:t>
      </w:r>
      <w:bookmarkEnd w:id="75"/>
      <w:bookmarkEnd w:id="76"/>
    </w:p>
    <w:p w14:paraId="5E68011A" w14:textId="77777777" w:rsidR="00F51DE9" w:rsidRPr="00BE6CBF" w:rsidRDefault="00F51DE9" w:rsidP="0039112D">
      <w:pPr>
        <w:ind w:left="0"/>
        <w:rPr>
          <w:spacing w:val="0"/>
        </w:rPr>
      </w:pPr>
    </w:p>
    <w:p w14:paraId="56FF34B6" w14:textId="02F9D863" w:rsidR="003E2A1C" w:rsidRPr="00BE6CBF" w:rsidRDefault="00E50ACD" w:rsidP="0039112D">
      <w:pPr>
        <w:ind w:left="0"/>
        <w:rPr>
          <w:spacing w:val="0"/>
        </w:rPr>
      </w:pPr>
      <w:r w:rsidRPr="00BE6CBF">
        <w:rPr>
          <w:spacing w:val="0"/>
        </w:rPr>
        <w:t xml:space="preserve">The Lessee agrees to lease the Premises in their existing </w:t>
      </w:r>
      <w:r w:rsidR="00C612C5">
        <w:rPr>
          <w:spacing w:val="0"/>
        </w:rPr>
        <w:t>“</w:t>
      </w:r>
      <w:r w:rsidRPr="00BE6CBF">
        <w:rPr>
          <w:spacing w:val="0"/>
        </w:rPr>
        <w:t>as is</w:t>
      </w:r>
      <w:r w:rsidR="00C612C5">
        <w:rPr>
          <w:spacing w:val="0"/>
        </w:rPr>
        <w:t>”</w:t>
      </w:r>
      <w:r w:rsidRPr="00BE6CBF">
        <w:rPr>
          <w:spacing w:val="0"/>
        </w:rPr>
        <w:t xml:space="preserve"> condition and acknowledges that in entering into this Lease, the Lessee does not rely on, and the Lessor does not make, any express or implied representations or warranties as to any matters</w:t>
      </w:r>
      <w:r w:rsidR="00816FCD" w:rsidRPr="00BE6CBF">
        <w:rPr>
          <w:spacing w:val="0"/>
        </w:rPr>
        <w:t>,</w:t>
      </w:r>
      <w:r w:rsidRPr="00BE6CBF">
        <w:rPr>
          <w:spacing w:val="0"/>
        </w:rPr>
        <w:t xml:space="preserve"> including any characteristics of the Premises , the suitability of the Premises for the intended use, the likelihood of deriving trade from or other characteristics of the Park Area, the economic or programmatic</w:t>
      </w:r>
      <w:r w:rsidR="00F51DE9" w:rsidRPr="00BE6CBF">
        <w:rPr>
          <w:spacing w:val="0"/>
        </w:rPr>
        <w:t xml:space="preserve"> </w:t>
      </w:r>
      <w:r w:rsidRPr="00BE6CBF">
        <w:rPr>
          <w:spacing w:val="0"/>
        </w:rPr>
        <w:t>feasibility of the Lessee</w:t>
      </w:r>
      <w:r w:rsidR="00C612C5">
        <w:rPr>
          <w:spacing w:val="0"/>
        </w:rPr>
        <w:t>’</w:t>
      </w:r>
      <w:r w:rsidRPr="00BE6CBF">
        <w:rPr>
          <w:spacing w:val="0"/>
        </w:rPr>
        <w:t xml:space="preserve">s use and occupancy of the Premises, or </w:t>
      </w:r>
      <w:r w:rsidR="004F62E6" w:rsidRPr="00BE6CBF">
        <w:rPr>
          <w:spacing w:val="0"/>
        </w:rPr>
        <w:t>H</w:t>
      </w:r>
      <w:r w:rsidRPr="00BE6CBF">
        <w:rPr>
          <w:spacing w:val="0"/>
        </w:rPr>
        <w:t xml:space="preserve">azardous </w:t>
      </w:r>
      <w:r w:rsidR="004F62E6" w:rsidRPr="00BE6CBF">
        <w:rPr>
          <w:spacing w:val="0"/>
        </w:rPr>
        <w:t>M</w:t>
      </w:r>
      <w:r w:rsidRPr="00BE6CBF">
        <w:rPr>
          <w:spacing w:val="0"/>
        </w:rPr>
        <w:t>aterials on or in the vicinity of the Premises.</w:t>
      </w:r>
    </w:p>
    <w:p w14:paraId="07F8CB5C" w14:textId="77777777" w:rsidR="00BE6CBF" w:rsidRPr="00BE6CBF" w:rsidRDefault="00BE6CBF" w:rsidP="0039112D">
      <w:pPr>
        <w:ind w:left="0"/>
        <w:rPr>
          <w:spacing w:val="0"/>
        </w:rPr>
      </w:pPr>
    </w:p>
    <w:p w14:paraId="17960409" w14:textId="33068CF2" w:rsidR="003E2A1C" w:rsidRPr="00BE6CBF" w:rsidRDefault="00E50ACD" w:rsidP="0039112D">
      <w:pPr>
        <w:pStyle w:val="Heading2"/>
        <w:spacing w:before="0"/>
        <w:ind w:left="0"/>
        <w:rPr>
          <w:rFonts w:eastAsia="Times New Roman"/>
          <w:spacing w:val="0"/>
        </w:rPr>
      </w:pPr>
      <w:bookmarkStart w:id="77" w:name="_Toc54110316"/>
      <w:bookmarkStart w:id="78" w:name="_Toc77866381"/>
      <w:r w:rsidRPr="00BE6CBF">
        <w:rPr>
          <w:rFonts w:eastAsia="Times New Roman"/>
          <w:spacing w:val="0"/>
        </w:rPr>
        <w:t>3.2. Lessee</w:t>
      </w:r>
      <w:r w:rsidR="00C612C5">
        <w:rPr>
          <w:rFonts w:eastAsia="Times New Roman"/>
          <w:spacing w:val="0"/>
        </w:rPr>
        <w:t>’</w:t>
      </w:r>
      <w:r w:rsidRPr="00BE6CBF">
        <w:rPr>
          <w:rFonts w:eastAsia="Times New Roman"/>
          <w:spacing w:val="0"/>
        </w:rPr>
        <w:t>s Due Diligence</w:t>
      </w:r>
      <w:bookmarkEnd w:id="77"/>
      <w:bookmarkEnd w:id="78"/>
    </w:p>
    <w:p w14:paraId="71257F8B" w14:textId="77777777" w:rsidR="00F51DE9" w:rsidRPr="00BE6CBF" w:rsidRDefault="00F51DE9" w:rsidP="0039112D">
      <w:pPr>
        <w:ind w:left="0"/>
        <w:rPr>
          <w:spacing w:val="0"/>
        </w:rPr>
      </w:pPr>
    </w:p>
    <w:p w14:paraId="469AF321" w14:textId="26137B8B" w:rsidR="003E2A1C" w:rsidRPr="00BE6CBF" w:rsidRDefault="00E50ACD" w:rsidP="0039112D">
      <w:pPr>
        <w:ind w:left="0"/>
        <w:rPr>
          <w:spacing w:val="0"/>
        </w:rPr>
      </w:pPr>
      <w:r w:rsidRPr="00BE6CBF">
        <w:rPr>
          <w:spacing w:val="0"/>
        </w:rPr>
        <w:t>Prior to entering into this Lease, the Lessee</w:t>
      </w:r>
      <w:r w:rsidR="00816FCD" w:rsidRPr="00BE6CBF">
        <w:rPr>
          <w:spacing w:val="0"/>
        </w:rPr>
        <w:t>,</w:t>
      </w:r>
      <w:r w:rsidRPr="00BE6CBF">
        <w:rPr>
          <w:spacing w:val="0"/>
        </w:rPr>
        <w:t xml:space="preserve"> in the exercise of due diligence</w:t>
      </w:r>
      <w:r w:rsidR="00816FCD" w:rsidRPr="00BE6CBF">
        <w:rPr>
          <w:spacing w:val="0"/>
        </w:rPr>
        <w:t>,</w:t>
      </w:r>
      <w:r w:rsidRPr="00BE6CBF">
        <w:rPr>
          <w:spacing w:val="0"/>
        </w:rPr>
        <w:t xml:space="preserve"> has made a thorough, independent examination of the Premises and all matters relevant to the Lessee</w:t>
      </w:r>
      <w:r w:rsidR="00C612C5">
        <w:rPr>
          <w:spacing w:val="0"/>
        </w:rPr>
        <w:t>’</w:t>
      </w:r>
      <w:r w:rsidRPr="00BE6CBF">
        <w:rPr>
          <w:spacing w:val="0"/>
        </w:rPr>
        <w:t>s decision to enter into this Lease, and the Lessee is thoroughly familiar with all aspects of the Premises and is satisfied that they are in an acceptable condition and meet the Lessee</w:t>
      </w:r>
      <w:r w:rsidR="00C612C5">
        <w:rPr>
          <w:spacing w:val="0"/>
        </w:rPr>
        <w:t>’</w:t>
      </w:r>
      <w:r w:rsidRPr="00BE6CBF">
        <w:rPr>
          <w:spacing w:val="0"/>
        </w:rPr>
        <w:t>s needs.</w:t>
      </w:r>
    </w:p>
    <w:p w14:paraId="70282160" w14:textId="77777777" w:rsidR="00BE6CBF" w:rsidRPr="00BE6CBF" w:rsidRDefault="00BE6CBF" w:rsidP="0039112D">
      <w:pPr>
        <w:ind w:left="0"/>
        <w:rPr>
          <w:spacing w:val="0"/>
        </w:rPr>
      </w:pPr>
    </w:p>
    <w:p w14:paraId="416E07BD" w14:textId="77777777" w:rsidR="003E2A1C" w:rsidRPr="00BE6CBF" w:rsidRDefault="00E50ACD" w:rsidP="0039112D">
      <w:pPr>
        <w:pStyle w:val="Heading2"/>
        <w:spacing w:before="0"/>
        <w:ind w:left="0"/>
        <w:rPr>
          <w:rFonts w:eastAsia="Times New Roman"/>
          <w:spacing w:val="0"/>
        </w:rPr>
      </w:pPr>
      <w:bookmarkStart w:id="79" w:name="_Toc54110317"/>
      <w:bookmarkStart w:id="80" w:name="_Toc77866382"/>
      <w:r w:rsidRPr="00BE6CBF">
        <w:rPr>
          <w:rFonts w:eastAsia="Times New Roman"/>
          <w:spacing w:val="0"/>
        </w:rPr>
        <w:t>3.3. Inventory and Condition Report</w:t>
      </w:r>
      <w:bookmarkEnd w:id="79"/>
      <w:bookmarkEnd w:id="80"/>
    </w:p>
    <w:p w14:paraId="352BB3D4" w14:textId="77777777" w:rsidR="00F51DE9" w:rsidRPr="00BE6CBF" w:rsidRDefault="00F51DE9" w:rsidP="0039112D">
      <w:pPr>
        <w:ind w:left="0"/>
        <w:rPr>
          <w:spacing w:val="0"/>
        </w:rPr>
      </w:pPr>
    </w:p>
    <w:p w14:paraId="689EA182" w14:textId="01BE645E" w:rsidR="003E2A1C" w:rsidRPr="00BE6CBF" w:rsidRDefault="00E50ACD" w:rsidP="0039112D">
      <w:pPr>
        <w:ind w:left="0"/>
        <w:rPr>
          <w:spacing w:val="0"/>
        </w:rPr>
      </w:pPr>
      <w:r w:rsidRPr="00BE6CBF">
        <w:rPr>
          <w:spacing w:val="0"/>
        </w:rPr>
        <w:t xml:space="preserve">In the exercise of its due diligence, </w:t>
      </w:r>
      <w:r w:rsidR="00B56F8B" w:rsidRPr="00BE6CBF">
        <w:rPr>
          <w:spacing w:val="0"/>
        </w:rPr>
        <w:t xml:space="preserve">the </w:t>
      </w:r>
      <w:r w:rsidRPr="00BE6CBF">
        <w:rPr>
          <w:spacing w:val="0"/>
        </w:rPr>
        <w:t xml:space="preserve">Lessee has </w:t>
      </w:r>
      <w:r w:rsidR="00481086" w:rsidRPr="00BE6CBF">
        <w:rPr>
          <w:spacing w:val="0"/>
        </w:rPr>
        <w:t xml:space="preserve">reviewed </w:t>
      </w:r>
      <w:r w:rsidRPr="00BE6CBF">
        <w:rPr>
          <w:spacing w:val="0"/>
        </w:rPr>
        <w:t>the Inventory and Condition Report</w:t>
      </w:r>
      <w:r w:rsidR="00D301D7" w:rsidRPr="00BE6CBF">
        <w:rPr>
          <w:spacing w:val="0"/>
        </w:rPr>
        <w:t xml:space="preserve"> </w:t>
      </w:r>
      <w:r w:rsidRPr="00BE6CBF">
        <w:rPr>
          <w:spacing w:val="0"/>
        </w:rPr>
        <w:t>(Exhibit A) and acknowledges that it is complete and accurate.</w:t>
      </w:r>
    </w:p>
    <w:p w14:paraId="065C8B95" w14:textId="77777777" w:rsidR="00BE6CBF" w:rsidRPr="00BE6CBF" w:rsidRDefault="00BE6CBF" w:rsidP="0039112D">
      <w:pPr>
        <w:ind w:left="0"/>
        <w:rPr>
          <w:spacing w:val="0"/>
        </w:rPr>
      </w:pPr>
    </w:p>
    <w:p w14:paraId="28A6DBBC" w14:textId="001D21AD" w:rsidR="00D301D7" w:rsidRDefault="00E50ACD" w:rsidP="001209C3">
      <w:pPr>
        <w:pStyle w:val="Heading1"/>
      </w:pPr>
      <w:bookmarkStart w:id="81" w:name="_Toc54110318"/>
      <w:bookmarkStart w:id="82" w:name="_Toc77866383"/>
      <w:r w:rsidRPr="00BE6CBF">
        <w:t xml:space="preserve">Section 4. LEASE TERM AND </w:t>
      </w:r>
      <w:bookmarkEnd w:id="81"/>
      <w:r w:rsidRPr="00BE6CBF">
        <w:t>ABANDO</w:t>
      </w:r>
      <w:r w:rsidR="007936F9" w:rsidRPr="00BE6CBF">
        <w:t>N</w:t>
      </w:r>
      <w:r w:rsidRPr="00BE6CBF">
        <w:t>MENT</w:t>
      </w:r>
      <w:bookmarkEnd w:id="82"/>
    </w:p>
    <w:p w14:paraId="79685995" w14:textId="77777777" w:rsidR="00BE6CBF" w:rsidRPr="00BE6CBF" w:rsidRDefault="00BE6CBF" w:rsidP="0039112D">
      <w:pPr>
        <w:ind w:left="0"/>
      </w:pPr>
    </w:p>
    <w:p w14:paraId="2448772B" w14:textId="77777777" w:rsidR="00D301D7" w:rsidRPr="00BE6CBF" w:rsidRDefault="00E50ACD" w:rsidP="0039112D">
      <w:pPr>
        <w:pStyle w:val="Heading2"/>
        <w:spacing w:before="0"/>
        <w:ind w:left="0"/>
        <w:rPr>
          <w:rFonts w:eastAsia="Times New Roman"/>
          <w:spacing w:val="0"/>
        </w:rPr>
      </w:pPr>
      <w:bookmarkStart w:id="83" w:name="_Toc54110319"/>
      <w:bookmarkStart w:id="84" w:name="_Toc77866384"/>
      <w:r w:rsidRPr="00BE6CBF">
        <w:rPr>
          <w:rFonts w:eastAsia="Times New Roman"/>
          <w:spacing w:val="0"/>
        </w:rPr>
        <w:t>4.1. Lease Term</w:t>
      </w:r>
      <w:bookmarkEnd w:id="83"/>
      <w:bookmarkEnd w:id="84"/>
    </w:p>
    <w:p w14:paraId="0B10651F" w14:textId="77777777" w:rsidR="00D301D7" w:rsidRPr="00BE6CBF" w:rsidRDefault="00D301D7" w:rsidP="0039112D">
      <w:pPr>
        <w:ind w:left="0"/>
        <w:rPr>
          <w:spacing w:val="0"/>
        </w:rPr>
      </w:pPr>
    </w:p>
    <w:p w14:paraId="0F040818" w14:textId="27D5B3A1" w:rsidR="003E2A1C" w:rsidRPr="00BE6CBF" w:rsidRDefault="00E50ACD" w:rsidP="0039112D">
      <w:pPr>
        <w:ind w:left="0"/>
        <w:rPr>
          <w:spacing w:val="0"/>
        </w:rPr>
      </w:pPr>
      <w:r w:rsidRPr="00BE6CBF">
        <w:rPr>
          <w:spacing w:val="0"/>
        </w:rPr>
        <w:t xml:space="preserve">The Lease Term </w:t>
      </w:r>
      <w:r w:rsidR="00C164EC" w:rsidRPr="00BE6CBF">
        <w:rPr>
          <w:spacing w:val="0"/>
        </w:rPr>
        <w:t xml:space="preserve">will </w:t>
      </w:r>
      <w:r w:rsidRPr="00BE6CBF">
        <w:rPr>
          <w:spacing w:val="0"/>
        </w:rPr>
        <w:t>be a period of</w:t>
      </w:r>
      <w:r w:rsidR="0029782C" w:rsidRPr="00BE6CBF">
        <w:rPr>
          <w:spacing w:val="0"/>
        </w:rPr>
        <w:t xml:space="preserve"> </w:t>
      </w:r>
      <w:r w:rsidR="00D301D7" w:rsidRPr="00BE6CBF">
        <w:rPr>
          <w:spacing w:val="0"/>
          <w:u w:val="single"/>
        </w:rPr>
        <w:tab/>
      </w:r>
      <w:r w:rsidR="00D301D7" w:rsidRPr="00BE6CBF">
        <w:rPr>
          <w:spacing w:val="0"/>
          <w:u w:val="single"/>
        </w:rPr>
        <w:tab/>
      </w:r>
      <w:r w:rsidR="0029782C" w:rsidRPr="00BE6CBF">
        <w:rPr>
          <w:spacing w:val="0"/>
        </w:rPr>
        <w:t xml:space="preserve"> </w:t>
      </w:r>
      <w:proofErr w:type="gramStart"/>
      <w:r w:rsidR="0029782C" w:rsidRPr="00BE6CBF">
        <w:rPr>
          <w:spacing w:val="0"/>
        </w:rPr>
        <w:t xml:space="preserve">(  </w:t>
      </w:r>
      <w:r w:rsidR="00D301D7" w:rsidRPr="00BE6CBF">
        <w:rPr>
          <w:spacing w:val="0"/>
        </w:rPr>
        <w:t>)</w:t>
      </w:r>
      <w:proofErr w:type="gramEnd"/>
      <w:r w:rsidR="00D301D7" w:rsidRPr="00BE6CBF">
        <w:rPr>
          <w:spacing w:val="0"/>
        </w:rPr>
        <w:t xml:space="preserve"> years commencing on </w:t>
      </w:r>
      <w:r w:rsidR="00170004" w:rsidRPr="00BE6CBF">
        <w:rPr>
          <w:spacing w:val="0"/>
          <w:u w:val="single"/>
        </w:rPr>
        <w:tab/>
      </w:r>
      <w:r w:rsidR="00170004" w:rsidRPr="00BE6CBF">
        <w:rPr>
          <w:spacing w:val="0"/>
          <w:u w:val="single"/>
        </w:rPr>
        <w:tab/>
      </w:r>
      <w:r w:rsidR="00170004" w:rsidRPr="00BE6CBF">
        <w:rPr>
          <w:spacing w:val="0"/>
        </w:rPr>
        <w:t xml:space="preserve"> </w:t>
      </w:r>
      <w:r w:rsidRPr="00BE6CBF">
        <w:rPr>
          <w:spacing w:val="0"/>
        </w:rPr>
        <w:t>(Commencement Date) and expiring on</w:t>
      </w:r>
      <w:r w:rsidR="00D301D7" w:rsidRPr="00BE6CBF">
        <w:rPr>
          <w:spacing w:val="0"/>
        </w:rPr>
        <w:t xml:space="preserve"> </w:t>
      </w:r>
      <w:r w:rsidR="0029782C" w:rsidRPr="00BE6CBF">
        <w:rPr>
          <w:spacing w:val="0"/>
          <w:u w:val="single"/>
        </w:rPr>
        <w:tab/>
      </w:r>
      <w:r w:rsidR="0029782C" w:rsidRPr="00BE6CBF">
        <w:rPr>
          <w:spacing w:val="0"/>
          <w:u w:val="single"/>
        </w:rPr>
        <w:tab/>
      </w:r>
      <w:r w:rsidR="0029782C" w:rsidRPr="00BE6CBF">
        <w:rPr>
          <w:spacing w:val="0"/>
          <w:u w:val="single"/>
        </w:rPr>
        <w:tab/>
      </w:r>
      <w:r w:rsidR="00D301D7" w:rsidRPr="00BE6CBF">
        <w:rPr>
          <w:spacing w:val="0"/>
        </w:rPr>
        <w:t xml:space="preserve">(Expiration Date) </w:t>
      </w:r>
      <w:r w:rsidRPr="00BE6CBF">
        <w:rPr>
          <w:spacing w:val="0"/>
        </w:rPr>
        <w:t>or ending on such earlier date</w:t>
      </w:r>
      <w:r w:rsidR="00D301D7" w:rsidRPr="00BE6CBF">
        <w:rPr>
          <w:spacing w:val="0"/>
        </w:rPr>
        <w:t xml:space="preserve"> </w:t>
      </w:r>
      <w:r w:rsidRPr="00BE6CBF">
        <w:rPr>
          <w:spacing w:val="0"/>
        </w:rPr>
        <w:t>as this Lease may be terminated in accordance with its terms (Termination Date</w:t>
      </w:r>
      <w:r w:rsidR="00AD3455">
        <w:rPr>
          <w:spacing w:val="0"/>
        </w:rPr>
        <w:t>).</w:t>
      </w:r>
    </w:p>
    <w:p w14:paraId="28B72C2E" w14:textId="77777777" w:rsidR="00F51DE9" w:rsidRPr="00BE6CBF" w:rsidRDefault="00F51DE9" w:rsidP="0039112D">
      <w:pPr>
        <w:ind w:left="0"/>
        <w:rPr>
          <w:spacing w:val="0"/>
        </w:rPr>
      </w:pPr>
    </w:p>
    <w:p w14:paraId="1626A1AD" w14:textId="684C50A2" w:rsidR="003E2A1C" w:rsidRPr="00BE6CBF" w:rsidRDefault="00E50ACD" w:rsidP="0039112D">
      <w:pPr>
        <w:pStyle w:val="Heading2"/>
        <w:spacing w:before="0"/>
        <w:ind w:left="0"/>
        <w:rPr>
          <w:rFonts w:eastAsia="Times New Roman"/>
          <w:spacing w:val="0"/>
        </w:rPr>
      </w:pPr>
      <w:bookmarkStart w:id="85" w:name="_Toc54110320"/>
      <w:bookmarkStart w:id="86" w:name="_Toc77866385"/>
      <w:r w:rsidRPr="00BE6CBF">
        <w:rPr>
          <w:rFonts w:eastAsia="Times New Roman"/>
          <w:spacing w:val="0"/>
        </w:rPr>
        <w:t>4.2. Abandonment</w:t>
      </w:r>
      <w:bookmarkEnd w:id="85"/>
      <w:r w:rsidR="00693DE1" w:rsidRPr="00BE6CBF">
        <w:rPr>
          <w:rFonts w:eastAsia="Times New Roman"/>
          <w:spacing w:val="0"/>
        </w:rPr>
        <w:t xml:space="preserve"> </w:t>
      </w:r>
      <w:r w:rsidR="00693DE1" w:rsidRPr="00BE6CBF">
        <w:rPr>
          <w:rFonts w:eastAsia="Times New Roman"/>
          <w:b w:val="0"/>
          <w:bCs w:val="0"/>
          <w:spacing w:val="0"/>
          <w:highlight w:val="yellow"/>
        </w:rPr>
        <w:t>[May be modified to address seasonal use.]</w:t>
      </w:r>
      <w:bookmarkEnd w:id="86"/>
    </w:p>
    <w:p w14:paraId="63152FD4" w14:textId="77777777" w:rsidR="00EF175D" w:rsidRPr="00BE6CBF" w:rsidRDefault="00EF175D" w:rsidP="0039112D">
      <w:pPr>
        <w:ind w:left="0"/>
        <w:rPr>
          <w:spacing w:val="0"/>
        </w:rPr>
      </w:pPr>
    </w:p>
    <w:p w14:paraId="3ED8CAE2" w14:textId="02793A94" w:rsidR="003E2A1C" w:rsidRPr="00BE6CBF" w:rsidRDefault="00E50ACD" w:rsidP="0039112D">
      <w:pPr>
        <w:ind w:left="0"/>
        <w:rPr>
          <w:spacing w:val="0"/>
        </w:rPr>
      </w:pPr>
      <w:r w:rsidRPr="00BE6CBF">
        <w:rPr>
          <w:spacing w:val="0"/>
        </w:rPr>
        <w:t xml:space="preserve">The Lessee </w:t>
      </w:r>
      <w:r w:rsidR="00C164EC" w:rsidRPr="00BE6CBF">
        <w:rPr>
          <w:spacing w:val="0"/>
        </w:rPr>
        <w:t xml:space="preserve">must </w:t>
      </w:r>
      <w:r w:rsidRPr="00BE6CBF">
        <w:rPr>
          <w:spacing w:val="0"/>
        </w:rPr>
        <w:t>occupy the Premises during the entire Lease Term</w:t>
      </w:r>
      <w:r w:rsidR="00816FCD" w:rsidRPr="00BE6CBF">
        <w:rPr>
          <w:spacing w:val="0"/>
        </w:rPr>
        <w:t xml:space="preserve">. </w:t>
      </w:r>
      <w:r w:rsidRPr="00BE6CBF">
        <w:rPr>
          <w:spacing w:val="0"/>
        </w:rPr>
        <w:t xml:space="preserve">If it fails to do so, the </w:t>
      </w:r>
      <w:r w:rsidR="00816FCD" w:rsidRPr="00BE6CBF">
        <w:rPr>
          <w:spacing w:val="0"/>
        </w:rPr>
        <w:t xml:space="preserve">Lessor may determine that the </w:t>
      </w:r>
      <w:r w:rsidRPr="00BE6CBF">
        <w:rPr>
          <w:spacing w:val="0"/>
        </w:rPr>
        <w:t xml:space="preserve">Lessee </w:t>
      </w:r>
      <w:r w:rsidR="00816FCD" w:rsidRPr="00BE6CBF">
        <w:rPr>
          <w:spacing w:val="0"/>
        </w:rPr>
        <w:t xml:space="preserve">is </w:t>
      </w:r>
      <w:r w:rsidRPr="00BE6CBF">
        <w:rPr>
          <w:spacing w:val="0"/>
        </w:rPr>
        <w:t xml:space="preserve">in </w:t>
      </w:r>
      <w:r w:rsidR="005C2BC3" w:rsidRPr="00BE6CBF">
        <w:rPr>
          <w:spacing w:val="0"/>
        </w:rPr>
        <w:t>d</w:t>
      </w:r>
      <w:r w:rsidRPr="00BE6CBF">
        <w:rPr>
          <w:spacing w:val="0"/>
        </w:rPr>
        <w:t xml:space="preserve">efault </w:t>
      </w:r>
      <w:r w:rsidR="00816FCD" w:rsidRPr="00BE6CBF">
        <w:rPr>
          <w:spacing w:val="0"/>
        </w:rPr>
        <w:t xml:space="preserve">of this Lease </w:t>
      </w:r>
      <w:r w:rsidRPr="00BE6CBF">
        <w:rPr>
          <w:spacing w:val="0"/>
        </w:rPr>
        <w:t>for abandoning the Premises.</w:t>
      </w:r>
      <w:r w:rsidR="00816FCD" w:rsidRPr="00BE6CBF">
        <w:rPr>
          <w:spacing w:val="0"/>
        </w:rPr>
        <w:t xml:space="preserve"> </w:t>
      </w:r>
      <w:r w:rsidRPr="00BE6CBF">
        <w:rPr>
          <w:spacing w:val="0"/>
        </w:rPr>
        <w:t>Occupancy is not required if the Lessor</w:t>
      </w:r>
      <w:r w:rsidR="00C107BD" w:rsidRPr="00BE6CBF">
        <w:rPr>
          <w:spacing w:val="0"/>
        </w:rPr>
        <w:t xml:space="preserve"> </w:t>
      </w:r>
      <w:r w:rsidRPr="00BE6CBF">
        <w:rPr>
          <w:spacing w:val="0"/>
        </w:rPr>
        <w:t xml:space="preserve">determines it </w:t>
      </w:r>
      <w:r w:rsidR="00E441F8" w:rsidRPr="00BE6CBF">
        <w:rPr>
          <w:spacing w:val="0"/>
        </w:rPr>
        <w:t xml:space="preserve">is </w:t>
      </w:r>
      <w:r w:rsidRPr="00BE6CBF">
        <w:rPr>
          <w:spacing w:val="0"/>
        </w:rPr>
        <w:t xml:space="preserve">infeasible because of </w:t>
      </w:r>
      <w:r w:rsidR="00E77584" w:rsidRPr="00BE6CBF">
        <w:rPr>
          <w:spacing w:val="0"/>
        </w:rPr>
        <w:t xml:space="preserve">a </w:t>
      </w:r>
      <w:r w:rsidR="00B2636D" w:rsidRPr="00BE6CBF">
        <w:rPr>
          <w:spacing w:val="0"/>
        </w:rPr>
        <w:t>Force Majeure</w:t>
      </w:r>
      <w:r w:rsidRPr="00BE6CBF">
        <w:rPr>
          <w:spacing w:val="0"/>
        </w:rPr>
        <w:t>.</w:t>
      </w:r>
    </w:p>
    <w:p w14:paraId="123CD58B" w14:textId="42D8F7CF" w:rsidR="00693DE1" w:rsidRPr="00BE6CBF" w:rsidRDefault="00693DE1" w:rsidP="0039112D">
      <w:pPr>
        <w:ind w:left="0"/>
        <w:rPr>
          <w:spacing w:val="0"/>
        </w:rPr>
      </w:pPr>
    </w:p>
    <w:p w14:paraId="18A79086" w14:textId="334199D2" w:rsidR="00693DE1" w:rsidRDefault="00693DE1" w:rsidP="0039112D">
      <w:pPr>
        <w:ind w:left="0"/>
        <w:rPr>
          <w:spacing w:val="0"/>
        </w:rPr>
      </w:pPr>
      <w:r w:rsidRPr="00BE6CBF">
        <w:rPr>
          <w:spacing w:val="0"/>
          <w:highlight w:val="yellow"/>
        </w:rPr>
        <w:t>[If the circumstances of a particular lease warrant, a sentence could be added to this section stating that non</w:t>
      </w:r>
      <w:r w:rsidR="00827D52" w:rsidRPr="00BE6CBF">
        <w:rPr>
          <w:spacing w:val="0"/>
          <w:highlight w:val="yellow"/>
        </w:rPr>
        <w:t>-</w:t>
      </w:r>
      <w:r w:rsidRPr="00BE6CBF">
        <w:rPr>
          <w:spacing w:val="0"/>
          <w:highlight w:val="yellow"/>
        </w:rPr>
        <w:t>occupancy for no more than a specified number of days (e.g., seasonal use) will not be considered as abandonment.]</w:t>
      </w:r>
      <w:r w:rsidRPr="00BE6CBF">
        <w:rPr>
          <w:spacing w:val="0"/>
        </w:rPr>
        <w:t xml:space="preserve">  </w:t>
      </w:r>
    </w:p>
    <w:p w14:paraId="76B6EE51" w14:textId="77777777" w:rsidR="00BE6CBF" w:rsidRPr="00BE6CBF" w:rsidRDefault="00BE6CBF" w:rsidP="0039112D">
      <w:pPr>
        <w:ind w:left="0"/>
        <w:rPr>
          <w:spacing w:val="0"/>
        </w:rPr>
      </w:pPr>
    </w:p>
    <w:p w14:paraId="1DEC050A" w14:textId="1871B08C" w:rsidR="003E2A1C" w:rsidRDefault="00E50ACD" w:rsidP="001209C3">
      <w:pPr>
        <w:pStyle w:val="Heading1"/>
      </w:pPr>
      <w:bookmarkStart w:id="87" w:name="_Toc54110321"/>
      <w:bookmarkStart w:id="88" w:name="_Toc77866386"/>
      <w:r w:rsidRPr="00BE6CBF">
        <w:t>Section 5. RENT</w:t>
      </w:r>
      <w:bookmarkEnd w:id="87"/>
      <w:bookmarkEnd w:id="88"/>
    </w:p>
    <w:p w14:paraId="5C8EA53A" w14:textId="77777777" w:rsidR="00BE6CBF" w:rsidRPr="00BE6CBF" w:rsidRDefault="00BE6CBF" w:rsidP="00513398">
      <w:pPr>
        <w:ind w:left="0"/>
      </w:pPr>
    </w:p>
    <w:p w14:paraId="028A084F" w14:textId="77777777" w:rsidR="003E2A1C" w:rsidRPr="00BE6CBF" w:rsidRDefault="00E50ACD" w:rsidP="00513398">
      <w:pPr>
        <w:pStyle w:val="Heading2"/>
        <w:spacing w:before="0"/>
        <w:ind w:left="0"/>
        <w:rPr>
          <w:rFonts w:eastAsia="Times New Roman"/>
          <w:spacing w:val="0"/>
        </w:rPr>
      </w:pPr>
      <w:bookmarkStart w:id="89" w:name="_Toc54110322"/>
      <w:bookmarkStart w:id="90" w:name="_Toc77866387"/>
      <w:r w:rsidRPr="00BE6CBF">
        <w:rPr>
          <w:rFonts w:eastAsia="Times New Roman"/>
          <w:spacing w:val="0"/>
        </w:rPr>
        <w:t>5.1. Net Lease and Rent Payments</w:t>
      </w:r>
      <w:bookmarkEnd w:id="89"/>
      <w:bookmarkEnd w:id="90"/>
    </w:p>
    <w:p w14:paraId="046D709B" w14:textId="77777777" w:rsidR="00EF175D" w:rsidRPr="00BE6CBF" w:rsidRDefault="00EF175D" w:rsidP="00513398">
      <w:pPr>
        <w:ind w:left="0"/>
        <w:rPr>
          <w:spacing w:val="0"/>
        </w:rPr>
      </w:pPr>
    </w:p>
    <w:p w14:paraId="75859CBC" w14:textId="41F639A6" w:rsidR="003E2A1C" w:rsidRPr="00BE6CBF" w:rsidRDefault="00E50ACD" w:rsidP="00513398">
      <w:pPr>
        <w:ind w:left="0"/>
        <w:rPr>
          <w:spacing w:val="0"/>
        </w:rPr>
      </w:pPr>
      <w:r w:rsidRPr="00BE6CBF">
        <w:rPr>
          <w:spacing w:val="0"/>
        </w:rPr>
        <w:t xml:space="preserve">(a) All Rent </w:t>
      </w:r>
      <w:r w:rsidR="00C164EC" w:rsidRPr="00BE6CBF">
        <w:rPr>
          <w:spacing w:val="0"/>
        </w:rPr>
        <w:t xml:space="preserve">will </w:t>
      </w:r>
      <w:r w:rsidRPr="00BE6CBF">
        <w:rPr>
          <w:spacing w:val="0"/>
        </w:rPr>
        <w:t xml:space="preserve">be absolutely net to </w:t>
      </w:r>
      <w:r w:rsidR="00B56F8B" w:rsidRPr="00BE6CBF">
        <w:rPr>
          <w:spacing w:val="0"/>
        </w:rPr>
        <w:t xml:space="preserve">the </w:t>
      </w:r>
      <w:r w:rsidRPr="00BE6CBF">
        <w:rPr>
          <w:spacing w:val="0"/>
        </w:rPr>
        <w:t>Lessor without any abatement, deduction, counterclaim, set-off or offset</w:t>
      </w:r>
      <w:r w:rsidR="000C6457" w:rsidRPr="00BE6CBF">
        <w:rPr>
          <w:spacing w:val="0"/>
        </w:rPr>
        <w:t xml:space="preserve">, </w:t>
      </w:r>
      <w:r w:rsidR="00C63E99" w:rsidRPr="00BE6CBF">
        <w:rPr>
          <w:spacing w:val="0"/>
        </w:rPr>
        <w:t>except as may be provided for in accordance with</w:t>
      </w:r>
      <w:r w:rsidR="00402D71" w:rsidRPr="00BE6CBF">
        <w:rPr>
          <w:spacing w:val="0"/>
        </w:rPr>
        <w:t xml:space="preserve"> the terms of</w:t>
      </w:r>
      <w:r w:rsidR="00C63E99" w:rsidRPr="00BE6CBF">
        <w:rPr>
          <w:spacing w:val="0"/>
        </w:rPr>
        <w:t xml:space="preserve"> this Lease</w:t>
      </w:r>
      <w:r w:rsidRPr="00BE6CBF">
        <w:rPr>
          <w:spacing w:val="0"/>
        </w:rPr>
        <w:t xml:space="preserve">. </w:t>
      </w:r>
      <w:r w:rsidR="00B56F8B" w:rsidRPr="00BE6CBF">
        <w:rPr>
          <w:spacing w:val="0"/>
        </w:rPr>
        <w:t xml:space="preserve">The </w:t>
      </w:r>
      <w:r w:rsidRPr="00BE6CBF">
        <w:rPr>
          <w:spacing w:val="0"/>
        </w:rPr>
        <w:t xml:space="preserve">Lessee </w:t>
      </w:r>
      <w:r w:rsidR="00C164EC" w:rsidRPr="00BE6CBF">
        <w:rPr>
          <w:spacing w:val="0"/>
        </w:rPr>
        <w:t xml:space="preserve">must </w:t>
      </w:r>
      <w:r w:rsidRPr="00BE6CBF">
        <w:rPr>
          <w:spacing w:val="0"/>
        </w:rPr>
        <w:t>pay all costs, expenses</w:t>
      </w:r>
      <w:r w:rsidR="006F1FF2">
        <w:rPr>
          <w:spacing w:val="0"/>
        </w:rPr>
        <w:t>,</w:t>
      </w:r>
      <w:r w:rsidRPr="00BE6CBF">
        <w:rPr>
          <w:spacing w:val="0"/>
        </w:rPr>
        <w:t xml:space="preserve"> charges</w:t>
      </w:r>
      <w:r w:rsidR="006F1FF2">
        <w:rPr>
          <w:spacing w:val="0"/>
        </w:rPr>
        <w:t>, and impositions</w:t>
      </w:r>
      <w:r w:rsidRPr="00BE6CBF">
        <w:rPr>
          <w:spacing w:val="0"/>
        </w:rPr>
        <w:t xml:space="preserve"> of every kind and nature relating to the Premises, including all taxes and assessments.</w:t>
      </w:r>
    </w:p>
    <w:p w14:paraId="21DAD27F" w14:textId="77777777" w:rsidR="00EF175D" w:rsidRPr="00BE6CBF" w:rsidRDefault="00EF175D" w:rsidP="00513398">
      <w:pPr>
        <w:ind w:left="0"/>
        <w:rPr>
          <w:spacing w:val="0"/>
        </w:rPr>
      </w:pPr>
    </w:p>
    <w:p w14:paraId="62CA2694" w14:textId="5E2AD039" w:rsidR="003E2A1C" w:rsidRDefault="00E50ACD" w:rsidP="00513398">
      <w:pPr>
        <w:ind w:left="0"/>
        <w:rPr>
          <w:spacing w:val="0"/>
        </w:rPr>
      </w:pPr>
      <w:r w:rsidRPr="00BE6CBF">
        <w:rPr>
          <w:spacing w:val="0"/>
        </w:rPr>
        <w:lastRenderedPageBreak/>
        <w:t xml:space="preserve">(b) </w:t>
      </w:r>
      <w:r w:rsidR="00481086" w:rsidRPr="00BE6CBF">
        <w:rPr>
          <w:spacing w:val="0"/>
        </w:rPr>
        <w:t>The Lessee must pay a</w:t>
      </w:r>
      <w:r w:rsidRPr="00BE6CBF">
        <w:rPr>
          <w:spacing w:val="0"/>
        </w:rPr>
        <w:t xml:space="preserve">ll Rent payments of $10,000 or more </w:t>
      </w:r>
      <w:r w:rsidR="00B56F8B" w:rsidRPr="00BE6CBF">
        <w:rPr>
          <w:spacing w:val="0"/>
        </w:rPr>
        <w:t xml:space="preserve">electronically </w:t>
      </w:r>
      <w:r w:rsidRPr="00BE6CBF">
        <w:rPr>
          <w:spacing w:val="0"/>
        </w:rPr>
        <w:t xml:space="preserve">using the Treasury Financial Communications System. At </w:t>
      </w:r>
      <w:r w:rsidR="00481086" w:rsidRPr="00BE6CBF">
        <w:rPr>
          <w:spacing w:val="0"/>
        </w:rPr>
        <w:t xml:space="preserve">the </w:t>
      </w:r>
      <w:r w:rsidRPr="00BE6CBF">
        <w:rPr>
          <w:spacing w:val="0"/>
        </w:rPr>
        <w:t>Lessor</w:t>
      </w:r>
      <w:r w:rsidR="00C612C5">
        <w:rPr>
          <w:spacing w:val="0"/>
        </w:rPr>
        <w:t>’</w:t>
      </w:r>
      <w:r w:rsidRPr="00BE6CBF">
        <w:rPr>
          <w:spacing w:val="0"/>
        </w:rPr>
        <w:t xml:space="preserve">s option, </w:t>
      </w:r>
      <w:r w:rsidR="00481086" w:rsidRPr="00BE6CBF">
        <w:rPr>
          <w:spacing w:val="0"/>
        </w:rPr>
        <w:t xml:space="preserve">the Lessee may pay </w:t>
      </w:r>
      <w:r w:rsidRPr="00BE6CBF">
        <w:rPr>
          <w:spacing w:val="0"/>
        </w:rPr>
        <w:t xml:space="preserve">Rent payments of </w:t>
      </w:r>
      <w:r w:rsidR="006052A6" w:rsidRPr="00BE6CBF">
        <w:rPr>
          <w:spacing w:val="0"/>
        </w:rPr>
        <w:t xml:space="preserve">less than $10,000 </w:t>
      </w:r>
      <w:r w:rsidRPr="00BE6CBF">
        <w:rPr>
          <w:spacing w:val="0"/>
        </w:rPr>
        <w:t xml:space="preserve">by wire transfer or other electronic means to such account as Lessor may from time to time designate. Interest at the Interest Rate will </w:t>
      </w:r>
      <w:r w:rsidR="00A36DFB" w:rsidRPr="00BE6CBF">
        <w:rPr>
          <w:spacing w:val="0"/>
        </w:rPr>
        <w:t xml:space="preserve">automatically accrue </w:t>
      </w:r>
      <w:r w:rsidRPr="00BE6CBF">
        <w:rPr>
          <w:spacing w:val="0"/>
        </w:rPr>
        <w:t>on overdue Rent payments</w:t>
      </w:r>
      <w:r w:rsidR="00481086" w:rsidRPr="00BE6CBF">
        <w:rPr>
          <w:spacing w:val="0"/>
        </w:rPr>
        <w:t xml:space="preserve"> in accordance with Applicable Laws</w:t>
      </w:r>
      <w:r w:rsidRPr="00BE6CBF">
        <w:rPr>
          <w:spacing w:val="0"/>
        </w:rPr>
        <w:t xml:space="preserve">. The Lessor may also impose penalties for late Rent payments </w:t>
      </w:r>
      <w:r w:rsidR="00481086" w:rsidRPr="00BE6CBF">
        <w:rPr>
          <w:spacing w:val="0"/>
        </w:rPr>
        <w:t xml:space="preserve">in accordance with </w:t>
      </w:r>
      <w:r w:rsidRPr="00BE6CBF">
        <w:rPr>
          <w:spacing w:val="0"/>
        </w:rPr>
        <w:t>Applicable Law</w:t>
      </w:r>
      <w:r w:rsidR="00481086" w:rsidRPr="00BE6CBF">
        <w:rPr>
          <w:spacing w:val="0"/>
        </w:rPr>
        <w:t>s</w:t>
      </w:r>
      <w:r w:rsidRPr="00BE6CBF">
        <w:rPr>
          <w:spacing w:val="0"/>
        </w:rPr>
        <w:t>.</w:t>
      </w:r>
    </w:p>
    <w:p w14:paraId="3E2C6A57" w14:textId="77777777" w:rsidR="00BE6CBF" w:rsidRPr="00BE6CBF" w:rsidRDefault="00BE6CBF" w:rsidP="00513398">
      <w:pPr>
        <w:ind w:left="0"/>
        <w:rPr>
          <w:spacing w:val="0"/>
        </w:rPr>
      </w:pPr>
    </w:p>
    <w:p w14:paraId="0036F0CF" w14:textId="6FCB411B" w:rsidR="003E2A1C" w:rsidRPr="00BE6CBF" w:rsidRDefault="00E50ACD" w:rsidP="00513398">
      <w:pPr>
        <w:pStyle w:val="Heading2"/>
        <w:spacing w:before="0"/>
        <w:ind w:left="0"/>
        <w:rPr>
          <w:rFonts w:eastAsia="Times New Roman"/>
          <w:spacing w:val="0"/>
        </w:rPr>
      </w:pPr>
      <w:bookmarkStart w:id="91" w:name="_Toc54110323"/>
      <w:bookmarkStart w:id="92" w:name="_Toc77866388"/>
      <w:r w:rsidRPr="00BE6CBF">
        <w:rPr>
          <w:rFonts w:eastAsia="Times New Roman"/>
          <w:spacing w:val="0"/>
        </w:rPr>
        <w:t>5.2. Annual Rent</w:t>
      </w:r>
      <w:bookmarkEnd w:id="91"/>
      <w:bookmarkEnd w:id="92"/>
      <w:r w:rsidR="00A503E0" w:rsidRPr="00BE6CBF">
        <w:rPr>
          <w:rFonts w:eastAsia="Times New Roman"/>
          <w:spacing w:val="0"/>
        </w:rPr>
        <w:t xml:space="preserve"> </w:t>
      </w:r>
    </w:p>
    <w:p w14:paraId="56C0DE09" w14:textId="77777777" w:rsidR="00EF175D" w:rsidRPr="00BE6CBF" w:rsidRDefault="00EF175D" w:rsidP="00513398">
      <w:pPr>
        <w:ind w:left="0"/>
        <w:rPr>
          <w:spacing w:val="0"/>
        </w:rPr>
      </w:pPr>
    </w:p>
    <w:p w14:paraId="4012D8E3" w14:textId="3B76E0F8" w:rsidR="003E2A1C" w:rsidRPr="00BE6CBF" w:rsidRDefault="00E50ACD" w:rsidP="00513398">
      <w:pPr>
        <w:tabs>
          <w:tab w:val="left" w:pos="2070"/>
        </w:tabs>
        <w:ind w:left="0"/>
        <w:rPr>
          <w:spacing w:val="0"/>
        </w:rPr>
      </w:pPr>
      <w:r w:rsidRPr="00BE6CBF">
        <w:rPr>
          <w:spacing w:val="0"/>
        </w:rPr>
        <w:t xml:space="preserve">During the Lease Term, </w:t>
      </w:r>
      <w:r w:rsidR="003F3652" w:rsidRPr="00BE6CBF">
        <w:rPr>
          <w:spacing w:val="0"/>
        </w:rPr>
        <w:t xml:space="preserve">the </w:t>
      </w:r>
      <w:r w:rsidRPr="00BE6CBF">
        <w:rPr>
          <w:spacing w:val="0"/>
        </w:rPr>
        <w:t xml:space="preserve">Lessee </w:t>
      </w:r>
      <w:r w:rsidR="00C164EC" w:rsidRPr="00BE6CBF">
        <w:rPr>
          <w:spacing w:val="0"/>
        </w:rPr>
        <w:t xml:space="preserve">must </w:t>
      </w:r>
      <w:r w:rsidRPr="00BE6CBF">
        <w:rPr>
          <w:spacing w:val="0"/>
        </w:rPr>
        <w:t xml:space="preserve">pay to </w:t>
      </w:r>
      <w:r w:rsidR="003F3652" w:rsidRPr="00BE6CBF">
        <w:rPr>
          <w:spacing w:val="0"/>
        </w:rPr>
        <w:t xml:space="preserve">the </w:t>
      </w:r>
      <w:r w:rsidRPr="00BE6CBF">
        <w:rPr>
          <w:spacing w:val="0"/>
        </w:rPr>
        <w:t>Lessor Annual Rent for the Premises in the aggregate annual</w:t>
      </w:r>
      <w:r w:rsidR="00C107BD" w:rsidRPr="00BE6CBF">
        <w:rPr>
          <w:spacing w:val="0"/>
        </w:rPr>
        <w:t xml:space="preserve"> </w:t>
      </w:r>
      <w:r w:rsidRPr="00BE6CBF">
        <w:rPr>
          <w:spacing w:val="0"/>
        </w:rPr>
        <w:t xml:space="preserve">amount of </w:t>
      </w:r>
      <w:r w:rsidRPr="00BE6CBF">
        <w:rPr>
          <w:spacing w:val="0"/>
          <w:highlight w:val="yellow"/>
        </w:rPr>
        <w:t>($</w:t>
      </w:r>
      <w:r w:rsidRPr="00BE6CBF">
        <w:rPr>
          <w:spacing w:val="0"/>
          <w:highlight w:val="yellow"/>
        </w:rPr>
        <w:tab/>
        <w:t>)</w:t>
      </w:r>
      <w:r w:rsidRPr="00BE6CBF">
        <w:rPr>
          <w:spacing w:val="0"/>
        </w:rPr>
        <w:t xml:space="preserve"> (as adjusted for CPI if provided below) payable in advance in equal</w:t>
      </w:r>
      <w:r w:rsidR="00384C39" w:rsidRPr="00BE6CBF">
        <w:rPr>
          <w:spacing w:val="0"/>
        </w:rPr>
        <w:t xml:space="preserve"> </w:t>
      </w:r>
      <w:r w:rsidRPr="00BE6CBF">
        <w:rPr>
          <w:spacing w:val="0"/>
        </w:rPr>
        <w:t>monthly installments on the first day of each calendar month.</w:t>
      </w:r>
    </w:p>
    <w:p w14:paraId="2E17479F" w14:textId="77777777" w:rsidR="00F51DE9" w:rsidRPr="00BE6CBF" w:rsidRDefault="00F51DE9" w:rsidP="00513398">
      <w:pPr>
        <w:ind w:left="0"/>
        <w:rPr>
          <w:spacing w:val="0"/>
        </w:rPr>
      </w:pPr>
    </w:p>
    <w:p w14:paraId="3BEB7362" w14:textId="5AA16761" w:rsidR="003E2A1C" w:rsidRPr="00BE6CBF" w:rsidRDefault="00E50ACD" w:rsidP="00513398">
      <w:pPr>
        <w:pStyle w:val="Heading2"/>
        <w:spacing w:before="0"/>
        <w:ind w:left="0"/>
        <w:rPr>
          <w:rFonts w:eastAsia="Times New Roman"/>
          <w:spacing w:val="0"/>
        </w:rPr>
      </w:pPr>
      <w:bookmarkStart w:id="93" w:name="_Toc54110324"/>
      <w:bookmarkStart w:id="94" w:name="_Toc77866389"/>
      <w:r w:rsidRPr="00BE6CBF">
        <w:rPr>
          <w:rFonts w:eastAsia="Times New Roman"/>
          <w:spacing w:val="0"/>
        </w:rPr>
        <w:t xml:space="preserve">5.3. CPI Adjustment </w:t>
      </w:r>
      <w:r w:rsidRPr="00BE6CBF">
        <w:rPr>
          <w:rFonts w:eastAsia="Times New Roman"/>
          <w:b w:val="0"/>
          <w:bCs w:val="0"/>
          <w:spacing w:val="0"/>
          <w:highlight w:val="yellow"/>
        </w:rPr>
        <w:t>[May be deleted for leases with a term of less than five years.]</w:t>
      </w:r>
      <w:bookmarkEnd w:id="93"/>
      <w:bookmarkEnd w:id="94"/>
    </w:p>
    <w:p w14:paraId="52B6420E" w14:textId="77777777" w:rsidR="00EF175D" w:rsidRPr="00BE6CBF" w:rsidRDefault="00EF175D" w:rsidP="00513398">
      <w:pPr>
        <w:ind w:left="0"/>
        <w:rPr>
          <w:spacing w:val="0"/>
        </w:rPr>
      </w:pPr>
    </w:p>
    <w:p w14:paraId="3510E98E" w14:textId="42DFBE04" w:rsidR="003E2A1C" w:rsidRDefault="00E50ACD" w:rsidP="00513398">
      <w:pPr>
        <w:ind w:left="0"/>
        <w:rPr>
          <w:spacing w:val="0"/>
        </w:rPr>
      </w:pPr>
      <w:r w:rsidRPr="00BE6CBF">
        <w:rPr>
          <w:spacing w:val="0"/>
        </w:rPr>
        <w:t xml:space="preserve">The Annual Rent will </w:t>
      </w:r>
      <w:r w:rsidR="00B17384" w:rsidRPr="00BE6CBF">
        <w:rPr>
          <w:spacing w:val="0"/>
        </w:rPr>
        <w:t xml:space="preserve">automatically </w:t>
      </w:r>
      <w:r w:rsidRPr="00BE6CBF">
        <w:rPr>
          <w:spacing w:val="0"/>
        </w:rPr>
        <w:t>increase effective as of the beginning of the second Lease Year and annually thereafter during the Lease Term to reflect the proportionate cumulative increase in the CPI, if any, during the previous Lease Year. For purposes of this section, CPI means the United States Department of Labor, Bureau of Labor Statistics, All Cities Average Consumer Price Index, or if such index is no longer published, a successor or substitute index designated by the Lessor, that shows changes in consumer</w:t>
      </w:r>
      <w:r w:rsidR="004956F8" w:rsidRPr="00BE6CBF">
        <w:rPr>
          <w:spacing w:val="0"/>
        </w:rPr>
        <w:t xml:space="preserve"> </w:t>
      </w:r>
      <w:r w:rsidRPr="00BE6CBF">
        <w:rPr>
          <w:spacing w:val="0"/>
        </w:rPr>
        <w:t>prices in the locale of the Park Area.</w:t>
      </w:r>
    </w:p>
    <w:p w14:paraId="1C896D02" w14:textId="77777777" w:rsidR="00BE6CBF" w:rsidRPr="00BE6CBF" w:rsidRDefault="00BE6CBF" w:rsidP="00513398">
      <w:pPr>
        <w:ind w:left="0"/>
        <w:rPr>
          <w:spacing w:val="0"/>
        </w:rPr>
      </w:pPr>
    </w:p>
    <w:p w14:paraId="64DCB796" w14:textId="26F9D1E5" w:rsidR="003E2A1C" w:rsidRPr="00BE6CBF" w:rsidRDefault="00E50ACD" w:rsidP="00513398">
      <w:pPr>
        <w:pStyle w:val="Heading2"/>
        <w:spacing w:before="0"/>
        <w:ind w:left="0"/>
        <w:rPr>
          <w:rFonts w:eastAsia="Times New Roman"/>
          <w:spacing w:val="0"/>
        </w:rPr>
      </w:pPr>
      <w:bookmarkStart w:id="95" w:name="_Toc54110325"/>
      <w:bookmarkStart w:id="96" w:name="_Toc77866390"/>
      <w:r w:rsidRPr="00BE6CBF">
        <w:rPr>
          <w:rFonts w:eastAsia="Times New Roman"/>
          <w:spacing w:val="0"/>
        </w:rPr>
        <w:t xml:space="preserve">5.4. Percentage Rent </w:t>
      </w:r>
      <w:r w:rsidRPr="00BE6CBF">
        <w:rPr>
          <w:rFonts w:eastAsia="Times New Roman"/>
          <w:b w:val="0"/>
          <w:bCs w:val="0"/>
          <w:spacing w:val="0"/>
          <w:highlight w:val="yellow"/>
        </w:rPr>
        <w:t>[Optional</w:t>
      </w:r>
      <w:bookmarkEnd w:id="95"/>
      <w:r w:rsidRPr="00BE6CBF">
        <w:rPr>
          <w:rFonts w:eastAsia="Times New Roman"/>
          <w:b w:val="0"/>
          <w:bCs w:val="0"/>
          <w:spacing w:val="0"/>
          <w:highlight w:val="yellow"/>
        </w:rPr>
        <w:t>]</w:t>
      </w:r>
      <w:bookmarkEnd w:id="96"/>
    </w:p>
    <w:p w14:paraId="027BEEE1" w14:textId="77777777" w:rsidR="00F51DE9" w:rsidRPr="00BE6CBF" w:rsidRDefault="00F51DE9" w:rsidP="00513398">
      <w:pPr>
        <w:ind w:left="0"/>
        <w:rPr>
          <w:spacing w:val="0"/>
        </w:rPr>
      </w:pPr>
    </w:p>
    <w:p w14:paraId="6787EB1A" w14:textId="3D1F5652" w:rsidR="00EF175D" w:rsidRPr="00BE6CBF" w:rsidRDefault="00E50ACD" w:rsidP="00513398">
      <w:pPr>
        <w:ind w:left="0"/>
        <w:rPr>
          <w:spacing w:val="0"/>
        </w:rPr>
      </w:pPr>
      <w:r w:rsidRPr="00BE6CBF">
        <w:rPr>
          <w:spacing w:val="0"/>
        </w:rPr>
        <w:t xml:space="preserve">(a) In addition to Annual Rent, the Lessee </w:t>
      </w:r>
      <w:r w:rsidR="00C164EC" w:rsidRPr="00BE6CBF">
        <w:rPr>
          <w:spacing w:val="0"/>
        </w:rPr>
        <w:t xml:space="preserve">must </w:t>
      </w:r>
      <w:r w:rsidRPr="00BE6CBF">
        <w:rPr>
          <w:spacing w:val="0"/>
        </w:rPr>
        <w:t>pay to the Lessor as Percentage Rent an amount of money</w:t>
      </w:r>
      <w:r w:rsidR="00EF175D" w:rsidRPr="00BE6CBF">
        <w:rPr>
          <w:spacing w:val="0"/>
        </w:rPr>
        <w:t xml:space="preserve"> </w:t>
      </w:r>
      <w:r w:rsidRPr="00BE6CBF">
        <w:rPr>
          <w:spacing w:val="0"/>
        </w:rPr>
        <w:t xml:space="preserve">equal </w:t>
      </w:r>
      <w:r w:rsidRPr="00BE6CBF">
        <w:rPr>
          <w:spacing w:val="0"/>
          <w:highlight w:val="yellow"/>
        </w:rPr>
        <w:t>to</w:t>
      </w:r>
      <w:r w:rsidR="006558E5" w:rsidRPr="00BE6CBF">
        <w:rPr>
          <w:spacing w:val="0"/>
          <w:highlight w:val="yellow"/>
        </w:rPr>
        <w:t xml:space="preserve"> </w:t>
      </w:r>
      <w:r w:rsidR="00EF175D" w:rsidRPr="00BE6CBF">
        <w:rPr>
          <w:spacing w:val="0"/>
          <w:highlight w:val="yellow"/>
          <w:u w:val="single"/>
        </w:rPr>
        <w:tab/>
      </w:r>
      <w:r w:rsidRPr="00BE6CBF">
        <w:rPr>
          <w:spacing w:val="0"/>
          <w:highlight w:val="yellow"/>
        </w:rPr>
        <w:t>%</w:t>
      </w:r>
      <w:r w:rsidRPr="00BE6CBF">
        <w:rPr>
          <w:spacing w:val="0"/>
        </w:rPr>
        <w:t xml:space="preserve"> of the Gross Revenues for the preceding month of the Lease Term. The</w:t>
      </w:r>
      <w:r w:rsidR="00EF175D" w:rsidRPr="00BE6CBF">
        <w:rPr>
          <w:spacing w:val="0"/>
        </w:rPr>
        <w:t xml:space="preserve"> </w:t>
      </w:r>
      <w:r w:rsidRPr="00BE6CBF">
        <w:rPr>
          <w:spacing w:val="0"/>
        </w:rPr>
        <w:t xml:space="preserve">Percentage Rent </w:t>
      </w:r>
      <w:r w:rsidR="00C164EC" w:rsidRPr="00BE6CBF">
        <w:rPr>
          <w:spacing w:val="0"/>
        </w:rPr>
        <w:t xml:space="preserve">will </w:t>
      </w:r>
      <w:r w:rsidRPr="00BE6CBF">
        <w:rPr>
          <w:spacing w:val="0"/>
        </w:rPr>
        <w:t xml:space="preserve">be due on a monthly basis at the end of each month of the applicable Lease Year during the Lease Term and </w:t>
      </w:r>
      <w:r w:rsidR="00767AFA" w:rsidRPr="00BE6CBF">
        <w:rPr>
          <w:spacing w:val="0"/>
        </w:rPr>
        <w:t xml:space="preserve">must </w:t>
      </w:r>
      <w:r w:rsidRPr="00BE6CBF">
        <w:rPr>
          <w:spacing w:val="0"/>
        </w:rPr>
        <w:t>be paid by the Lessee within fifteen (15) calendar days after the last day of the applicable month.</w:t>
      </w:r>
      <w:r w:rsidR="00EF175D" w:rsidRPr="00BE6CBF">
        <w:rPr>
          <w:spacing w:val="0"/>
        </w:rPr>
        <w:t xml:space="preserve"> </w:t>
      </w:r>
    </w:p>
    <w:p w14:paraId="64533B95" w14:textId="77777777" w:rsidR="00EF175D" w:rsidRPr="00BE6CBF" w:rsidRDefault="00EF175D" w:rsidP="00513398">
      <w:pPr>
        <w:ind w:left="0"/>
        <w:rPr>
          <w:spacing w:val="0"/>
        </w:rPr>
      </w:pPr>
    </w:p>
    <w:p w14:paraId="6821ACA0" w14:textId="31F47CBE" w:rsidR="004956F8" w:rsidRPr="00BE6CBF" w:rsidRDefault="00E50ACD" w:rsidP="00513398">
      <w:pPr>
        <w:ind w:left="0"/>
        <w:rPr>
          <w:spacing w:val="0"/>
        </w:rPr>
      </w:pPr>
      <w:r w:rsidRPr="00BE6CBF">
        <w:rPr>
          <w:spacing w:val="0"/>
        </w:rPr>
        <w:t xml:space="preserve">(b) Gross </w:t>
      </w:r>
      <w:r w:rsidR="00EF175D" w:rsidRPr="00BE6CBF">
        <w:rPr>
          <w:spacing w:val="0"/>
        </w:rPr>
        <w:t>Revenue</w:t>
      </w:r>
      <w:r w:rsidR="00AB0B74">
        <w:rPr>
          <w:spacing w:val="0"/>
        </w:rPr>
        <w:t>s</w:t>
      </w:r>
      <w:r w:rsidRPr="00BE6CBF">
        <w:rPr>
          <w:spacing w:val="0"/>
        </w:rPr>
        <w:t xml:space="preserve"> Defined</w:t>
      </w:r>
    </w:p>
    <w:p w14:paraId="6EE86CBC" w14:textId="77777777" w:rsidR="004956F8" w:rsidRPr="00BE6CBF" w:rsidRDefault="004956F8" w:rsidP="00513398">
      <w:pPr>
        <w:ind w:left="0"/>
        <w:rPr>
          <w:spacing w:val="0"/>
        </w:rPr>
      </w:pPr>
    </w:p>
    <w:p w14:paraId="65A056BD" w14:textId="681F286D" w:rsidR="003E2A1C" w:rsidRDefault="00E50ACD" w:rsidP="00513398">
      <w:pPr>
        <w:ind w:left="0"/>
        <w:rPr>
          <w:spacing w:val="0"/>
        </w:rPr>
      </w:pPr>
      <w:r w:rsidRPr="00BE6CBF">
        <w:rPr>
          <w:spacing w:val="0"/>
        </w:rPr>
        <w:t xml:space="preserve">Gross Revenues means the entire amount of </w:t>
      </w:r>
      <w:r w:rsidR="003F3652" w:rsidRPr="00BE6CBF">
        <w:rPr>
          <w:spacing w:val="0"/>
        </w:rPr>
        <w:t xml:space="preserve">the </w:t>
      </w:r>
      <w:r w:rsidRPr="00BE6CBF">
        <w:rPr>
          <w:spacing w:val="0"/>
        </w:rPr>
        <w:t>Less</w:t>
      </w:r>
      <w:r w:rsidR="00AE0DFA">
        <w:rPr>
          <w:spacing w:val="0"/>
        </w:rPr>
        <w:t>ee</w:t>
      </w:r>
      <w:r w:rsidR="00C612C5">
        <w:rPr>
          <w:spacing w:val="0"/>
        </w:rPr>
        <w:t>’</w:t>
      </w:r>
      <w:r w:rsidRPr="00BE6CBF">
        <w:rPr>
          <w:spacing w:val="0"/>
        </w:rPr>
        <w:t xml:space="preserve">s revenues (and the revenues of any Affiliate of </w:t>
      </w:r>
      <w:r w:rsidR="003F3652" w:rsidRPr="00BE6CBF">
        <w:rPr>
          <w:spacing w:val="0"/>
        </w:rPr>
        <w:t xml:space="preserve">the </w:t>
      </w:r>
      <w:r w:rsidRPr="00BE6CBF">
        <w:rPr>
          <w:spacing w:val="0"/>
        </w:rPr>
        <w:t>Lessee) derived from this Lease</w:t>
      </w:r>
      <w:r w:rsidR="00582B98">
        <w:rPr>
          <w:spacing w:val="0"/>
        </w:rPr>
        <w:t>, and any Sublessee’s revenues derived from any Sublease</w:t>
      </w:r>
      <w:r w:rsidRPr="00BE6CBF">
        <w:rPr>
          <w:spacing w:val="0"/>
        </w:rPr>
        <w:t xml:space="preserve">, such amount as determined in accordance with generally accepted accounting principles consistently applied. Also included in Gross Revenues are receipts from all mechanical or other vending devices placed on the Premises by the Lessee or under authority from the Lessee. </w:t>
      </w:r>
      <w:r w:rsidR="00956D29">
        <w:rPr>
          <w:spacing w:val="0"/>
        </w:rPr>
        <w:t>As used in this section, t</w:t>
      </w:r>
      <w:r w:rsidRPr="00BE6CBF">
        <w:rPr>
          <w:spacing w:val="0"/>
        </w:rPr>
        <w:t xml:space="preserve">he term </w:t>
      </w:r>
      <w:r w:rsidR="00C612C5">
        <w:rPr>
          <w:spacing w:val="0"/>
        </w:rPr>
        <w:t>“</w:t>
      </w:r>
      <w:r w:rsidRPr="00BE6CBF">
        <w:rPr>
          <w:spacing w:val="0"/>
        </w:rPr>
        <w:t xml:space="preserve">Affiliate of </w:t>
      </w:r>
      <w:r w:rsidR="003F3652" w:rsidRPr="00BE6CBF">
        <w:rPr>
          <w:spacing w:val="0"/>
        </w:rPr>
        <w:t xml:space="preserve">the </w:t>
      </w:r>
      <w:r w:rsidRPr="00BE6CBF">
        <w:rPr>
          <w:spacing w:val="0"/>
        </w:rPr>
        <w:t>Lessee</w:t>
      </w:r>
      <w:r w:rsidR="00C612C5">
        <w:rPr>
          <w:spacing w:val="0"/>
        </w:rPr>
        <w:t>”</w:t>
      </w:r>
      <w:r w:rsidRPr="00BE6CBF">
        <w:rPr>
          <w:spacing w:val="0"/>
        </w:rPr>
        <w:t xml:space="preserve"> means any person or entity directly or indirectly controlling, controlled by, or under common control with </w:t>
      </w:r>
      <w:r w:rsidR="003F3652" w:rsidRPr="00BE6CBF">
        <w:rPr>
          <w:spacing w:val="0"/>
        </w:rPr>
        <w:t xml:space="preserve">the </w:t>
      </w:r>
      <w:r w:rsidRPr="00BE6CBF">
        <w:rPr>
          <w:spacing w:val="0"/>
        </w:rPr>
        <w:t xml:space="preserve">Lessee, </w:t>
      </w:r>
      <w:proofErr w:type="gramStart"/>
      <w:r w:rsidRPr="00BE6CBF">
        <w:rPr>
          <w:spacing w:val="0"/>
        </w:rPr>
        <w:t>or,</w:t>
      </w:r>
      <w:proofErr w:type="gramEnd"/>
      <w:r w:rsidRPr="00BE6CBF">
        <w:rPr>
          <w:spacing w:val="0"/>
        </w:rPr>
        <w:t xml:space="preserve"> any</w:t>
      </w:r>
      <w:r w:rsidR="00EF175D" w:rsidRPr="00BE6CBF">
        <w:rPr>
          <w:spacing w:val="0"/>
        </w:rPr>
        <w:t xml:space="preserve"> </w:t>
      </w:r>
      <w:r w:rsidRPr="00BE6CBF">
        <w:rPr>
          <w:spacing w:val="0"/>
        </w:rPr>
        <w:t xml:space="preserve">entity owned in whole or part, directly or indirectly, by </w:t>
      </w:r>
      <w:r w:rsidR="003F3652" w:rsidRPr="00BE6CBF">
        <w:rPr>
          <w:spacing w:val="0"/>
        </w:rPr>
        <w:t xml:space="preserve">the </w:t>
      </w:r>
      <w:r w:rsidRPr="00BE6CBF">
        <w:rPr>
          <w:spacing w:val="0"/>
        </w:rPr>
        <w:t>Lessee.</w:t>
      </w:r>
    </w:p>
    <w:p w14:paraId="54338969" w14:textId="77777777" w:rsidR="00BE6CBF" w:rsidRPr="00BE6CBF" w:rsidRDefault="00BE6CBF" w:rsidP="00513398">
      <w:pPr>
        <w:ind w:left="0"/>
        <w:rPr>
          <w:spacing w:val="0"/>
        </w:rPr>
      </w:pPr>
    </w:p>
    <w:p w14:paraId="1459D9D4" w14:textId="36A116A1" w:rsidR="004956F8" w:rsidRPr="00BE6CBF" w:rsidRDefault="00E50ACD" w:rsidP="00513398">
      <w:pPr>
        <w:pStyle w:val="Heading2"/>
        <w:spacing w:before="0"/>
        <w:ind w:left="0"/>
        <w:rPr>
          <w:rFonts w:eastAsia="Times New Roman"/>
          <w:spacing w:val="0"/>
        </w:rPr>
      </w:pPr>
      <w:bookmarkStart w:id="97" w:name="_Toc54110326"/>
      <w:bookmarkStart w:id="98" w:name="_Toc77866391"/>
      <w:r w:rsidRPr="00BE6CBF">
        <w:rPr>
          <w:rFonts w:eastAsia="Times New Roman"/>
          <w:spacing w:val="0"/>
        </w:rPr>
        <w:t>5.5. Rent Reconsideration</w:t>
      </w:r>
      <w:r w:rsidR="006F13AF" w:rsidRPr="00BE6CBF">
        <w:rPr>
          <w:rFonts w:eastAsia="Times New Roman"/>
          <w:spacing w:val="0"/>
        </w:rPr>
        <w:t xml:space="preserve"> </w:t>
      </w:r>
      <w:r w:rsidR="004956F8" w:rsidRPr="00BE6CBF">
        <w:rPr>
          <w:rFonts w:eastAsia="Times New Roman"/>
          <w:b w:val="0"/>
          <w:bCs w:val="0"/>
          <w:spacing w:val="0"/>
          <w:highlight w:val="yellow"/>
        </w:rPr>
        <w:t>[May be deleted in leases with term</w:t>
      </w:r>
      <w:r w:rsidR="004172FE" w:rsidRPr="00BE6CBF">
        <w:rPr>
          <w:rFonts w:eastAsia="Times New Roman"/>
          <w:b w:val="0"/>
          <w:bCs w:val="0"/>
          <w:spacing w:val="0"/>
          <w:highlight w:val="yellow"/>
        </w:rPr>
        <w:t>s of</w:t>
      </w:r>
      <w:r w:rsidR="004956F8" w:rsidRPr="00BE6CBF">
        <w:rPr>
          <w:rFonts w:eastAsia="Times New Roman"/>
          <w:b w:val="0"/>
          <w:bCs w:val="0"/>
          <w:spacing w:val="0"/>
          <w:highlight w:val="yellow"/>
        </w:rPr>
        <w:t xml:space="preserve"> less than fifteen years.]</w:t>
      </w:r>
      <w:bookmarkEnd w:id="97"/>
      <w:bookmarkEnd w:id="98"/>
    </w:p>
    <w:p w14:paraId="56065D3A" w14:textId="77777777" w:rsidR="004956F8" w:rsidRPr="00BE6CBF" w:rsidRDefault="004956F8" w:rsidP="00513398">
      <w:pPr>
        <w:ind w:left="0"/>
        <w:rPr>
          <w:spacing w:val="0"/>
        </w:rPr>
      </w:pPr>
    </w:p>
    <w:p w14:paraId="2927C342" w14:textId="533CE784" w:rsidR="00CE1186" w:rsidRPr="00BE6CBF" w:rsidRDefault="00EF175D" w:rsidP="00513398">
      <w:pPr>
        <w:ind w:left="0"/>
        <w:rPr>
          <w:spacing w:val="0"/>
        </w:rPr>
      </w:pPr>
      <w:bookmarkStart w:id="99" w:name="_Hlk35005598"/>
      <w:r w:rsidRPr="00BE6CBF">
        <w:rPr>
          <w:spacing w:val="0"/>
        </w:rPr>
        <w:t xml:space="preserve">(a) The Rent required by this Lease </w:t>
      </w:r>
      <w:r w:rsidR="00767AFA" w:rsidRPr="00BE6CBF">
        <w:rPr>
          <w:spacing w:val="0"/>
        </w:rPr>
        <w:t>is</w:t>
      </w:r>
      <w:r w:rsidRPr="00BE6CBF">
        <w:rPr>
          <w:spacing w:val="0"/>
        </w:rPr>
        <w:t xml:space="preserve"> subject to </w:t>
      </w:r>
      <w:r w:rsidR="00C82417" w:rsidRPr="00BE6CBF">
        <w:rPr>
          <w:spacing w:val="0"/>
        </w:rPr>
        <w:t xml:space="preserve">adjustment </w:t>
      </w:r>
      <w:r w:rsidRPr="00BE6CBF">
        <w:rPr>
          <w:spacing w:val="0"/>
        </w:rPr>
        <w:t xml:space="preserve">at the request of the Lessor or the Lessee after the end of </w:t>
      </w:r>
      <w:proofErr w:type="gramStart"/>
      <w:r w:rsidRPr="00BE6CBF">
        <w:rPr>
          <w:spacing w:val="0"/>
          <w:highlight w:val="yellow"/>
        </w:rPr>
        <w:t xml:space="preserve">the </w:t>
      </w:r>
      <w:r w:rsidRPr="00BE6CBF">
        <w:rPr>
          <w:spacing w:val="0"/>
          <w:highlight w:val="yellow"/>
          <w:u w:val="single" w:color="000000"/>
        </w:rPr>
        <w:t xml:space="preserve"> </w:t>
      </w:r>
      <w:r w:rsidRPr="00BE6CBF">
        <w:rPr>
          <w:spacing w:val="0"/>
          <w:highlight w:val="yellow"/>
          <w:u w:val="single" w:color="000000"/>
        </w:rPr>
        <w:tab/>
      </w:r>
      <w:proofErr w:type="gramEnd"/>
      <w:r w:rsidRPr="00BE6CBF">
        <w:rPr>
          <w:spacing w:val="0"/>
          <w:highlight w:val="yellow"/>
        </w:rPr>
        <w:t xml:space="preserve">,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 xml:space="preserve"> and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Lease</w:t>
      </w:r>
      <w:r w:rsidRPr="00BE6CBF">
        <w:rPr>
          <w:spacing w:val="0"/>
        </w:rPr>
        <w:t xml:space="preserve"> Years of this Lease in order to maintain the Rent under this Lease in an amount and structure consistent with </w:t>
      </w:r>
      <w:r w:rsidR="00C612C5">
        <w:rPr>
          <w:spacing w:val="0"/>
        </w:rPr>
        <w:t>“</w:t>
      </w:r>
      <w:r w:rsidRPr="00BE6CBF">
        <w:rPr>
          <w:spacing w:val="0"/>
        </w:rPr>
        <w:t>fair market value rent.</w:t>
      </w:r>
      <w:r w:rsidR="00C612C5">
        <w:rPr>
          <w:spacing w:val="0"/>
        </w:rPr>
        <w:t>”</w:t>
      </w:r>
      <w:r w:rsidRPr="00BE6CBF">
        <w:rPr>
          <w:spacing w:val="0"/>
        </w:rPr>
        <w:t xml:space="preserve"> </w:t>
      </w:r>
      <w:r w:rsidR="00C612C5">
        <w:rPr>
          <w:spacing w:val="0"/>
        </w:rPr>
        <w:t>“</w:t>
      </w:r>
      <w:r w:rsidRPr="00BE6CBF">
        <w:rPr>
          <w:spacing w:val="0"/>
        </w:rPr>
        <w:t>Fair market value rent</w:t>
      </w:r>
      <w:r w:rsidR="00C612C5">
        <w:rPr>
          <w:spacing w:val="0"/>
        </w:rPr>
        <w:t>”</w:t>
      </w:r>
      <w:r w:rsidRPr="00BE6CBF">
        <w:rPr>
          <w:spacing w:val="0"/>
        </w:rPr>
        <w:t xml:space="preserve"> for the purposes of this section means the most probable rent, as of a specific date, in cash or in terms equivalent to cash, for which the Premises, under the terms and conditions of this Lease, should rent for </w:t>
      </w:r>
      <w:r w:rsidR="00CE1186" w:rsidRPr="00BE6CBF">
        <w:rPr>
          <w:spacing w:val="0"/>
        </w:rPr>
        <w:t xml:space="preserve">its </w:t>
      </w:r>
      <w:r w:rsidRPr="00BE6CBF">
        <w:rPr>
          <w:spacing w:val="0"/>
        </w:rPr>
        <w:t>highest and best permitted use after reasonable exposure in a competitive market under all conditions requisite to a fair leasing opportunity, with the Lessor and the Lessee each acting prudently, knowledgeably, and for self-interest, and assuming that neither is under undue duress</w:t>
      </w:r>
      <w:r w:rsidR="00AB783E" w:rsidRPr="00BE6CBF">
        <w:rPr>
          <w:spacing w:val="0"/>
        </w:rPr>
        <w:t xml:space="preserve">. </w:t>
      </w:r>
      <w:r w:rsidR="00C82417" w:rsidRPr="00BE6CBF">
        <w:rPr>
          <w:spacing w:val="0"/>
        </w:rPr>
        <w:t xml:space="preserve">Once the </w:t>
      </w:r>
      <w:r w:rsidR="00C612C5">
        <w:rPr>
          <w:spacing w:val="0"/>
        </w:rPr>
        <w:t>“</w:t>
      </w:r>
      <w:r w:rsidR="00001038" w:rsidRPr="00BE6CBF">
        <w:rPr>
          <w:spacing w:val="0"/>
        </w:rPr>
        <w:t>f</w:t>
      </w:r>
      <w:r w:rsidR="00C82417" w:rsidRPr="00BE6CBF">
        <w:rPr>
          <w:spacing w:val="0"/>
        </w:rPr>
        <w:t>air market value rent</w:t>
      </w:r>
      <w:r w:rsidR="00C612C5">
        <w:rPr>
          <w:spacing w:val="0"/>
        </w:rPr>
        <w:t>”</w:t>
      </w:r>
      <w:r w:rsidR="00C82417" w:rsidRPr="00BE6CBF">
        <w:rPr>
          <w:spacing w:val="0"/>
        </w:rPr>
        <w:t xml:space="preserve"> is adjusted</w:t>
      </w:r>
      <w:r w:rsidR="00CE1186" w:rsidRPr="00BE6CBF">
        <w:rPr>
          <w:spacing w:val="0"/>
        </w:rPr>
        <w:t>,</w:t>
      </w:r>
      <w:r w:rsidR="00C82417" w:rsidRPr="00BE6CBF">
        <w:rPr>
          <w:spacing w:val="0"/>
        </w:rPr>
        <w:t xml:space="preserve"> the amount </w:t>
      </w:r>
      <w:r w:rsidR="00767AFA" w:rsidRPr="00BE6CBF">
        <w:rPr>
          <w:spacing w:val="0"/>
        </w:rPr>
        <w:t xml:space="preserve">will </w:t>
      </w:r>
      <w:r w:rsidR="00C82417" w:rsidRPr="00BE6CBF">
        <w:rPr>
          <w:spacing w:val="0"/>
        </w:rPr>
        <w:t>be subject to the provisions of Section 5.3 above</w:t>
      </w:r>
      <w:r w:rsidR="00AB783E" w:rsidRPr="00BE6CBF">
        <w:rPr>
          <w:spacing w:val="0"/>
        </w:rPr>
        <w:t xml:space="preserve">. </w:t>
      </w:r>
      <w:r w:rsidR="00CE1186" w:rsidRPr="00BE6CBF">
        <w:rPr>
          <w:spacing w:val="0"/>
          <w:highlight w:val="yellow"/>
        </w:rPr>
        <w:t xml:space="preserve">[This last sentence must be </w:t>
      </w:r>
      <w:r w:rsidR="00CE1186" w:rsidRPr="00BE6CBF">
        <w:rPr>
          <w:spacing w:val="0"/>
          <w:highlight w:val="yellow"/>
        </w:rPr>
        <w:lastRenderedPageBreak/>
        <w:t>deleted if Section 5.3 is deleted as described above]</w:t>
      </w:r>
    </w:p>
    <w:p w14:paraId="4D335149" w14:textId="3AE61E5E" w:rsidR="00EF175D" w:rsidRPr="00BE6CBF" w:rsidRDefault="00EF175D" w:rsidP="00513398">
      <w:pPr>
        <w:ind w:left="0"/>
        <w:rPr>
          <w:spacing w:val="0"/>
        </w:rPr>
      </w:pPr>
    </w:p>
    <w:p w14:paraId="13EBF62D" w14:textId="4C2967B9" w:rsidR="001C58CF" w:rsidRDefault="00E50ACD" w:rsidP="00513398">
      <w:pPr>
        <w:ind w:left="0"/>
        <w:rPr>
          <w:spacing w:val="0"/>
        </w:rPr>
      </w:pPr>
      <w:r w:rsidRPr="00BE6CBF">
        <w:rPr>
          <w:spacing w:val="0"/>
        </w:rPr>
        <w:t xml:space="preserve">(b) </w:t>
      </w:r>
      <w:r w:rsidR="00C82417" w:rsidRPr="00BE6CBF">
        <w:rPr>
          <w:spacing w:val="0"/>
        </w:rPr>
        <w:t xml:space="preserve">Within sixty (60) days after the applicable Lease Year, either </w:t>
      </w:r>
      <w:r w:rsidRPr="00BE6CBF">
        <w:rPr>
          <w:spacing w:val="0"/>
        </w:rPr>
        <w:t xml:space="preserve">the Lessor or </w:t>
      </w:r>
      <w:r w:rsidR="003F3652" w:rsidRPr="00BE6CBF">
        <w:rPr>
          <w:spacing w:val="0"/>
        </w:rPr>
        <w:t xml:space="preserve">the </w:t>
      </w:r>
      <w:r w:rsidRPr="00BE6CBF">
        <w:rPr>
          <w:spacing w:val="0"/>
        </w:rPr>
        <w:t xml:space="preserve">Lessee </w:t>
      </w:r>
      <w:r w:rsidR="00845D16" w:rsidRPr="00BE6CBF">
        <w:rPr>
          <w:spacing w:val="0"/>
        </w:rPr>
        <w:t>ma</w:t>
      </w:r>
      <w:r w:rsidR="001C58CF" w:rsidRPr="00BE6CBF">
        <w:rPr>
          <w:spacing w:val="0"/>
        </w:rPr>
        <w:t>y</w:t>
      </w:r>
      <w:r w:rsidRPr="00BE6CBF">
        <w:rPr>
          <w:spacing w:val="0"/>
        </w:rPr>
        <w:t xml:space="preserve"> request </w:t>
      </w:r>
      <w:r w:rsidR="001C58CF" w:rsidRPr="00BE6CBF">
        <w:rPr>
          <w:spacing w:val="0"/>
        </w:rPr>
        <w:t>a Rent adjustment by providing written notice to the other party</w:t>
      </w:r>
      <w:r w:rsidRPr="00BE6CBF">
        <w:rPr>
          <w:spacing w:val="0"/>
        </w:rPr>
        <w:t xml:space="preserve">. </w:t>
      </w:r>
      <w:r w:rsidR="001C58CF" w:rsidRPr="00BE6CBF">
        <w:rPr>
          <w:spacing w:val="0"/>
        </w:rPr>
        <w:t xml:space="preserve">Within thirty (30) days after providing or receiving a written request for a Rent adjustment, the </w:t>
      </w:r>
      <w:r w:rsidR="00CE1186" w:rsidRPr="00BE6CBF">
        <w:rPr>
          <w:spacing w:val="0"/>
        </w:rPr>
        <w:t>L</w:t>
      </w:r>
      <w:r w:rsidR="001C58CF" w:rsidRPr="00BE6CBF">
        <w:rPr>
          <w:spacing w:val="0"/>
        </w:rPr>
        <w:t>essor will</w:t>
      </w:r>
      <w:r w:rsidR="00664950" w:rsidRPr="00BE6CBF">
        <w:rPr>
          <w:spacing w:val="0"/>
        </w:rPr>
        <w:t>, as applicable</w:t>
      </w:r>
      <w:r w:rsidR="001C6718" w:rsidRPr="00BE6CBF">
        <w:rPr>
          <w:spacing w:val="0"/>
        </w:rPr>
        <w:t>, either</w:t>
      </w:r>
      <w:r w:rsidR="001C58CF" w:rsidRPr="00BE6CBF">
        <w:rPr>
          <w:spacing w:val="0"/>
        </w:rPr>
        <w:t xml:space="preserve"> submit an appraisal request to the Department of the Interior</w:t>
      </w:r>
      <w:r w:rsidR="00C612C5">
        <w:rPr>
          <w:spacing w:val="0"/>
        </w:rPr>
        <w:t>’</w:t>
      </w:r>
      <w:r w:rsidR="001C58CF" w:rsidRPr="00BE6CBF">
        <w:rPr>
          <w:spacing w:val="0"/>
        </w:rPr>
        <w:t xml:space="preserve">s Appraisal and Valuation Services Office, or its successor, for an appraisal to determine the </w:t>
      </w:r>
      <w:r w:rsidR="00C612C5">
        <w:rPr>
          <w:spacing w:val="0"/>
        </w:rPr>
        <w:t>“</w:t>
      </w:r>
      <w:r w:rsidR="001C58CF" w:rsidRPr="00BE6CBF">
        <w:rPr>
          <w:spacing w:val="0"/>
        </w:rPr>
        <w:t xml:space="preserve">fair market </w:t>
      </w:r>
      <w:r w:rsidR="00687A4E" w:rsidRPr="00BE6CBF">
        <w:rPr>
          <w:spacing w:val="0"/>
        </w:rPr>
        <w:t>v</w:t>
      </w:r>
      <w:r w:rsidR="001C58CF" w:rsidRPr="00BE6CBF">
        <w:rPr>
          <w:spacing w:val="0"/>
        </w:rPr>
        <w:t>alue rent</w:t>
      </w:r>
      <w:r w:rsidR="00C612C5">
        <w:rPr>
          <w:spacing w:val="0"/>
        </w:rPr>
        <w:t>”</w:t>
      </w:r>
      <w:r w:rsidR="001C58CF" w:rsidRPr="00BE6CBF">
        <w:rPr>
          <w:spacing w:val="0"/>
        </w:rPr>
        <w:t xml:space="preserve"> of the </w:t>
      </w:r>
      <w:r w:rsidR="00687A4E" w:rsidRPr="00BE6CBF">
        <w:rPr>
          <w:spacing w:val="0"/>
        </w:rPr>
        <w:t>P</w:t>
      </w:r>
      <w:r w:rsidR="001C58CF" w:rsidRPr="00BE6CBF">
        <w:rPr>
          <w:spacing w:val="0"/>
        </w:rPr>
        <w:t>remises</w:t>
      </w:r>
      <w:r w:rsidR="001C6718" w:rsidRPr="00BE6CBF">
        <w:rPr>
          <w:spacing w:val="0"/>
        </w:rPr>
        <w:t xml:space="preserve">, or </w:t>
      </w:r>
      <w:r w:rsidR="00DB41D8" w:rsidRPr="00BE6CBF">
        <w:rPr>
          <w:spacing w:val="0"/>
        </w:rPr>
        <w:t>init</w:t>
      </w:r>
      <w:r w:rsidR="009B1C63" w:rsidRPr="00BE6CBF">
        <w:rPr>
          <w:spacing w:val="0"/>
        </w:rPr>
        <w:t xml:space="preserve">iate </w:t>
      </w:r>
      <w:r w:rsidR="001C6718" w:rsidRPr="00BE6CBF">
        <w:rPr>
          <w:spacing w:val="0"/>
        </w:rPr>
        <w:t xml:space="preserve">a market study </w:t>
      </w:r>
      <w:r w:rsidR="009B1C63" w:rsidRPr="00BE6CBF">
        <w:rPr>
          <w:spacing w:val="0"/>
        </w:rPr>
        <w:t xml:space="preserve">or other valuation process allowed for under NPS policy </w:t>
      </w:r>
      <w:r w:rsidR="00216977" w:rsidRPr="00BE6CBF">
        <w:rPr>
          <w:spacing w:val="0"/>
        </w:rPr>
        <w:t xml:space="preserve">to determine </w:t>
      </w:r>
      <w:r w:rsidR="00C612C5">
        <w:rPr>
          <w:spacing w:val="0"/>
        </w:rPr>
        <w:t>“</w:t>
      </w:r>
      <w:r w:rsidR="00216977" w:rsidRPr="00BE6CBF">
        <w:rPr>
          <w:spacing w:val="0"/>
        </w:rPr>
        <w:t>fair market value rent</w:t>
      </w:r>
      <w:r w:rsidR="008B3C8C" w:rsidRPr="00BE6CBF">
        <w:rPr>
          <w:spacing w:val="0"/>
        </w:rPr>
        <w:t>.</w:t>
      </w:r>
      <w:r w:rsidR="00C612C5">
        <w:rPr>
          <w:spacing w:val="0"/>
        </w:rPr>
        <w:t>”</w:t>
      </w:r>
      <w:r w:rsidR="001C58CF" w:rsidRPr="00BE6CBF">
        <w:rPr>
          <w:spacing w:val="0"/>
        </w:rPr>
        <w:t xml:space="preserve"> </w:t>
      </w:r>
      <w:bookmarkStart w:id="100" w:name="_Hlk37251717"/>
      <w:r w:rsidR="009F1AA3" w:rsidRPr="00BE6CBF">
        <w:rPr>
          <w:spacing w:val="0"/>
        </w:rPr>
        <w:t xml:space="preserve">Regardless of the </w:t>
      </w:r>
      <w:r w:rsidR="000978EF" w:rsidRPr="00BE6CBF">
        <w:rPr>
          <w:spacing w:val="0"/>
        </w:rPr>
        <w:t>method used</w:t>
      </w:r>
      <w:r w:rsidR="00370F11" w:rsidRPr="00BE6CBF">
        <w:rPr>
          <w:spacing w:val="0"/>
        </w:rPr>
        <w:t xml:space="preserve"> to determine</w:t>
      </w:r>
      <w:r w:rsidR="00727B87" w:rsidRPr="00BE6CBF">
        <w:rPr>
          <w:spacing w:val="0"/>
        </w:rPr>
        <w:t xml:space="preserve"> </w:t>
      </w:r>
      <w:r w:rsidR="00C612C5">
        <w:rPr>
          <w:spacing w:val="0"/>
        </w:rPr>
        <w:t>“</w:t>
      </w:r>
      <w:r w:rsidR="00727B87" w:rsidRPr="00BE6CBF">
        <w:rPr>
          <w:spacing w:val="0"/>
        </w:rPr>
        <w:t xml:space="preserve">fair market </w:t>
      </w:r>
      <w:r w:rsidR="007E1D3F" w:rsidRPr="00BE6CBF">
        <w:rPr>
          <w:spacing w:val="0"/>
        </w:rPr>
        <w:t xml:space="preserve">value </w:t>
      </w:r>
      <w:r w:rsidR="00727B87" w:rsidRPr="00BE6CBF">
        <w:rPr>
          <w:spacing w:val="0"/>
        </w:rPr>
        <w:t>rent</w:t>
      </w:r>
      <w:r w:rsidR="008B3C8C" w:rsidRPr="00BE6CBF">
        <w:rPr>
          <w:spacing w:val="0"/>
        </w:rPr>
        <w:t>,</w:t>
      </w:r>
      <w:r w:rsidR="00C612C5">
        <w:rPr>
          <w:spacing w:val="0"/>
        </w:rPr>
        <w:t>”</w:t>
      </w:r>
      <w:r w:rsidR="00370F11" w:rsidRPr="00BE6CBF">
        <w:rPr>
          <w:spacing w:val="0"/>
        </w:rPr>
        <w:t xml:space="preserve"> the</w:t>
      </w:r>
      <w:r w:rsidR="007E1D3F" w:rsidRPr="00BE6CBF">
        <w:rPr>
          <w:spacing w:val="0"/>
        </w:rPr>
        <w:t xml:space="preserve"> determination</w:t>
      </w:r>
      <w:r w:rsidR="001C58CF" w:rsidRPr="00BE6CBF">
        <w:rPr>
          <w:spacing w:val="0"/>
        </w:rPr>
        <w:t xml:space="preserve"> must take into consideration </w:t>
      </w:r>
      <w:r w:rsidR="00CE1186" w:rsidRPr="00BE6CBF">
        <w:rPr>
          <w:spacing w:val="0"/>
        </w:rPr>
        <w:t>any restrictions on the use of the Premises or terms of the Lease that limit the value and/or the highest and best use of the Premises</w:t>
      </w:r>
      <w:r w:rsidR="00AB36D2">
        <w:rPr>
          <w:spacing w:val="0"/>
        </w:rPr>
        <w:t>.</w:t>
      </w:r>
      <w:bookmarkEnd w:id="100"/>
    </w:p>
    <w:p w14:paraId="03671DC1" w14:textId="77777777" w:rsidR="00BE6CBF" w:rsidRPr="00BE6CBF" w:rsidRDefault="00BE6CBF" w:rsidP="00513398">
      <w:pPr>
        <w:ind w:left="0"/>
        <w:rPr>
          <w:spacing w:val="0"/>
        </w:rPr>
      </w:pPr>
    </w:p>
    <w:p w14:paraId="6855F91E" w14:textId="048965FD" w:rsidR="00922050" w:rsidRPr="00BE6CBF" w:rsidRDefault="00922050" w:rsidP="00513398">
      <w:pPr>
        <w:pStyle w:val="Heading2"/>
        <w:spacing w:before="0"/>
        <w:ind w:left="0"/>
        <w:rPr>
          <w:spacing w:val="0"/>
        </w:rPr>
      </w:pPr>
      <w:bookmarkStart w:id="101" w:name="_Toc54110327"/>
      <w:bookmarkStart w:id="102" w:name="_Toc77866392"/>
      <w:r w:rsidRPr="00BE6CBF">
        <w:rPr>
          <w:spacing w:val="0"/>
        </w:rPr>
        <w:t>5.6. Excusal of Rent</w:t>
      </w:r>
      <w:bookmarkEnd w:id="101"/>
      <w:bookmarkEnd w:id="102"/>
    </w:p>
    <w:p w14:paraId="47C0C48D" w14:textId="77777777" w:rsidR="00490B53" w:rsidRPr="00BE6CBF" w:rsidRDefault="00490B53" w:rsidP="00513398">
      <w:pPr>
        <w:ind w:left="0"/>
        <w:rPr>
          <w:spacing w:val="0"/>
        </w:rPr>
      </w:pPr>
    </w:p>
    <w:p w14:paraId="4542D7A1" w14:textId="18749138" w:rsidR="00922050" w:rsidRPr="00BE6CBF" w:rsidRDefault="00922050" w:rsidP="00513398">
      <w:pPr>
        <w:ind w:left="0"/>
        <w:rPr>
          <w:spacing w:val="0"/>
        </w:rPr>
      </w:pPr>
      <w:r w:rsidRPr="00BE6CBF">
        <w:rPr>
          <w:spacing w:val="0"/>
        </w:rPr>
        <w:t xml:space="preserve">In the </w:t>
      </w:r>
      <w:r w:rsidR="00563F5B">
        <w:rPr>
          <w:spacing w:val="0"/>
        </w:rPr>
        <w:t xml:space="preserve">event </w:t>
      </w:r>
      <w:r w:rsidRPr="00BE6CBF">
        <w:rPr>
          <w:spacing w:val="0"/>
        </w:rPr>
        <w:t xml:space="preserve">of a Force Majeure, the Lessor may excuse the Lessee from its obligation to pay </w:t>
      </w:r>
      <w:r w:rsidRPr="00BE6CBF">
        <w:rPr>
          <w:spacing w:val="0"/>
          <w:highlight w:val="yellow"/>
        </w:rPr>
        <w:t>[Rent; Annual Rent; Percentage Rent]</w:t>
      </w:r>
      <w:r w:rsidRPr="00BE6CBF">
        <w:rPr>
          <w:spacing w:val="0"/>
        </w:rPr>
        <w:t xml:space="preserve"> for a period of time </w:t>
      </w:r>
      <w:r w:rsidR="004172FE" w:rsidRPr="00BE6CBF">
        <w:rPr>
          <w:spacing w:val="0"/>
        </w:rPr>
        <w:t xml:space="preserve">that </w:t>
      </w:r>
      <w:r w:rsidRPr="00BE6CBF">
        <w:rPr>
          <w:spacing w:val="0"/>
        </w:rPr>
        <w:t>the Lessor deems appropriate under the circumstances</w:t>
      </w:r>
      <w:r w:rsidR="00EB1528" w:rsidRPr="00BE6CBF">
        <w:rPr>
          <w:spacing w:val="0"/>
        </w:rPr>
        <w:t>.</w:t>
      </w:r>
    </w:p>
    <w:p w14:paraId="496AF229" w14:textId="77777777" w:rsidR="00AD4C02" w:rsidRPr="00BE6CBF" w:rsidRDefault="00AD4C02" w:rsidP="00994CCB">
      <w:pPr>
        <w:ind w:left="0"/>
        <w:rPr>
          <w:spacing w:val="0"/>
        </w:rPr>
      </w:pPr>
    </w:p>
    <w:p w14:paraId="52E579DB" w14:textId="4AF3D035" w:rsidR="003E2A1C" w:rsidRDefault="00E50ACD" w:rsidP="001209C3">
      <w:pPr>
        <w:pStyle w:val="Heading1"/>
      </w:pPr>
      <w:bookmarkStart w:id="103" w:name="_Toc54110328"/>
      <w:bookmarkStart w:id="104" w:name="_Toc77866393"/>
      <w:bookmarkEnd w:id="99"/>
      <w:r w:rsidRPr="00BE6CBF">
        <w:t>Section 6. USES OF PREMISES</w:t>
      </w:r>
      <w:bookmarkEnd w:id="103"/>
      <w:bookmarkEnd w:id="104"/>
    </w:p>
    <w:p w14:paraId="48A630C5" w14:textId="77777777" w:rsidR="006669C3" w:rsidRPr="006669C3" w:rsidRDefault="006669C3" w:rsidP="00994CCB">
      <w:pPr>
        <w:ind w:left="0"/>
      </w:pPr>
    </w:p>
    <w:p w14:paraId="4880AE7C" w14:textId="09D3A190" w:rsidR="003E2A1C" w:rsidRPr="00BE6CBF" w:rsidRDefault="00E50ACD" w:rsidP="00994CCB">
      <w:pPr>
        <w:pStyle w:val="Heading2"/>
        <w:spacing w:before="0"/>
        <w:ind w:left="0"/>
        <w:rPr>
          <w:rFonts w:eastAsia="Times New Roman"/>
          <w:spacing w:val="0"/>
        </w:rPr>
      </w:pPr>
      <w:bookmarkStart w:id="105" w:name="_Toc54110329"/>
      <w:bookmarkStart w:id="106" w:name="_Toc77866394"/>
      <w:r w:rsidRPr="00BE6CBF">
        <w:rPr>
          <w:rFonts w:eastAsia="Times New Roman"/>
          <w:spacing w:val="0"/>
        </w:rPr>
        <w:t>6.1</w:t>
      </w:r>
      <w:r w:rsidR="00AB783E" w:rsidRPr="00BE6CBF">
        <w:rPr>
          <w:rFonts w:eastAsia="Times New Roman"/>
          <w:spacing w:val="0"/>
        </w:rPr>
        <w:t xml:space="preserve">. </w:t>
      </w:r>
      <w:r w:rsidRPr="00BE6CBF">
        <w:rPr>
          <w:rFonts w:eastAsia="Times New Roman"/>
          <w:spacing w:val="0"/>
        </w:rPr>
        <w:t>Authorized Uses</w:t>
      </w:r>
      <w:bookmarkEnd w:id="105"/>
      <w:bookmarkEnd w:id="106"/>
    </w:p>
    <w:p w14:paraId="0BB2A26B" w14:textId="77777777" w:rsidR="00EF175D" w:rsidRPr="00BE6CBF" w:rsidRDefault="00EF175D" w:rsidP="00994CCB">
      <w:pPr>
        <w:ind w:left="0"/>
        <w:rPr>
          <w:spacing w:val="0"/>
        </w:rPr>
      </w:pPr>
    </w:p>
    <w:p w14:paraId="5F0D8E67" w14:textId="3D3057A7" w:rsidR="004956F8" w:rsidRPr="00BE6CBF" w:rsidRDefault="00E50ACD" w:rsidP="00994CCB">
      <w:pPr>
        <w:ind w:left="0"/>
        <w:rPr>
          <w:spacing w:val="0"/>
        </w:rPr>
      </w:pPr>
      <w:r w:rsidRPr="00BE6CBF">
        <w:rPr>
          <w:spacing w:val="0"/>
        </w:rPr>
        <w:t xml:space="preserve">The Lessee may </w:t>
      </w:r>
      <w:r w:rsidR="00A36DFB" w:rsidRPr="00BE6CBF">
        <w:rPr>
          <w:spacing w:val="0"/>
        </w:rPr>
        <w:t xml:space="preserve">use </w:t>
      </w:r>
      <w:r w:rsidRPr="00BE6CBF">
        <w:rPr>
          <w:spacing w:val="0"/>
        </w:rPr>
        <w:t xml:space="preserve">the Premises only for the following purposes: </w:t>
      </w:r>
    </w:p>
    <w:p w14:paraId="261CF3B7" w14:textId="77777777" w:rsidR="004956F8" w:rsidRPr="00BE6CBF" w:rsidRDefault="004956F8" w:rsidP="00994CCB">
      <w:pPr>
        <w:ind w:left="0"/>
        <w:rPr>
          <w:spacing w:val="0"/>
        </w:rPr>
      </w:pPr>
    </w:p>
    <w:p w14:paraId="3FBE7558" w14:textId="2AA9DB2C" w:rsidR="003E2A1C" w:rsidRDefault="00E50ACD" w:rsidP="00994CCB">
      <w:pPr>
        <w:ind w:left="0" w:firstLine="720"/>
        <w:rPr>
          <w:spacing w:val="0"/>
        </w:rPr>
      </w:pPr>
      <w:r w:rsidRPr="00BE6CBF">
        <w:rPr>
          <w:spacing w:val="0"/>
          <w:highlight w:val="yellow"/>
        </w:rPr>
        <w:t>[Describe authorized uses.]</w:t>
      </w:r>
    </w:p>
    <w:p w14:paraId="5149E626" w14:textId="77777777" w:rsidR="006669C3" w:rsidRPr="00BE6CBF" w:rsidRDefault="006669C3" w:rsidP="00994CCB">
      <w:pPr>
        <w:ind w:left="0"/>
        <w:rPr>
          <w:spacing w:val="0"/>
        </w:rPr>
      </w:pPr>
    </w:p>
    <w:p w14:paraId="08A87DD9" w14:textId="77777777" w:rsidR="003E2A1C" w:rsidRPr="00BE6CBF" w:rsidRDefault="00E50ACD" w:rsidP="00994CCB">
      <w:pPr>
        <w:pStyle w:val="Heading2"/>
        <w:spacing w:before="0"/>
        <w:ind w:left="0"/>
        <w:rPr>
          <w:rFonts w:eastAsia="Times New Roman"/>
          <w:spacing w:val="0"/>
        </w:rPr>
      </w:pPr>
      <w:bookmarkStart w:id="107" w:name="_Toc54110330"/>
      <w:bookmarkStart w:id="108" w:name="_Toc77866395"/>
      <w:r w:rsidRPr="00BE6CBF">
        <w:rPr>
          <w:rFonts w:eastAsia="Times New Roman"/>
          <w:spacing w:val="0"/>
        </w:rPr>
        <w:t>6.2. Changes to Authorized Uses</w:t>
      </w:r>
      <w:bookmarkEnd w:id="107"/>
      <w:bookmarkEnd w:id="108"/>
    </w:p>
    <w:p w14:paraId="42F0AF3F" w14:textId="77777777" w:rsidR="00EF175D" w:rsidRPr="00BE6CBF" w:rsidRDefault="00EF175D" w:rsidP="00994CCB">
      <w:pPr>
        <w:ind w:left="0"/>
        <w:rPr>
          <w:spacing w:val="0"/>
        </w:rPr>
      </w:pPr>
    </w:p>
    <w:p w14:paraId="267FCD51" w14:textId="3EC79E4A" w:rsidR="003E2A1C" w:rsidRPr="00BE6CBF" w:rsidRDefault="00E50ACD" w:rsidP="00994CCB">
      <w:pPr>
        <w:ind w:left="0"/>
        <w:rPr>
          <w:spacing w:val="0"/>
        </w:rPr>
      </w:pPr>
      <w:r w:rsidRPr="00BE6CBF">
        <w:rPr>
          <w:spacing w:val="0"/>
        </w:rPr>
        <w:t xml:space="preserve">The Lessee may </w:t>
      </w:r>
      <w:r w:rsidR="00FA7997" w:rsidRPr="00BE6CBF">
        <w:rPr>
          <w:spacing w:val="0"/>
        </w:rPr>
        <w:t xml:space="preserve">not </w:t>
      </w:r>
      <w:r w:rsidR="00A36DFB" w:rsidRPr="00BE6CBF">
        <w:rPr>
          <w:spacing w:val="0"/>
        </w:rPr>
        <w:t xml:space="preserve">use the Premises for a purpose other than the purposes </w:t>
      </w:r>
      <w:r w:rsidR="00AE10C3" w:rsidRPr="00BE6CBF">
        <w:rPr>
          <w:spacing w:val="0"/>
        </w:rPr>
        <w:t xml:space="preserve">described </w:t>
      </w:r>
      <w:r w:rsidR="00C252F1" w:rsidRPr="00BE6CBF">
        <w:rPr>
          <w:spacing w:val="0"/>
        </w:rPr>
        <w:t xml:space="preserve">in Section 6.1 </w:t>
      </w:r>
      <w:r w:rsidR="00A36DFB" w:rsidRPr="00BE6CBF">
        <w:rPr>
          <w:spacing w:val="0"/>
        </w:rPr>
        <w:t xml:space="preserve">above </w:t>
      </w:r>
      <w:r w:rsidR="00C6246F" w:rsidRPr="00BE6CBF">
        <w:rPr>
          <w:spacing w:val="0"/>
        </w:rPr>
        <w:t>with</w:t>
      </w:r>
      <w:r w:rsidR="00C91DFC" w:rsidRPr="00BE6CBF">
        <w:rPr>
          <w:spacing w:val="0"/>
        </w:rPr>
        <w:t>out</w:t>
      </w:r>
      <w:r w:rsidR="00C6246F" w:rsidRPr="00BE6CBF">
        <w:rPr>
          <w:spacing w:val="0"/>
        </w:rPr>
        <w:t xml:space="preserve"> </w:t>
      </w:r>
      <w:r w:rsidRPr="00BE6CBF">
        <w:rPr>
          <w:spacing w:val="0"/>
        </w:rPr>
        <w:t xml:space="preserve">the </w:t>
      </w:r>
      <w:r w:rsidR="00AB783E" w:rsidRPr="00BE6CBF">
        <w:rPr>
          <w:spacing w:val="0"/>
        </w:rPr>
        <w:t>Lessor</w:t>
      </w:r>
      <w:r w:rsidR="00C612C5">
        <w:rPr>
          <w:spacing w:val="0"/>
        </w:rPr>
        <w:t>’</w:t>
      </w:r>
      <w:r w:rsidR="00AB783E" w:rsidRPr="00BE6CBF">
        <w:rPr>
          <w:spacing w:val="0"/>
        </w:rPr>
        <w:t xml:space="preserve">s </w:t>
      </w:r>
      <w:r w:rsidRPr="00BE6CBF">
        <w:rPr>
          <w:spacing w:val="0"/>
        </w:rPr>
        <w:t>prior written approval</w:t>
      </w:r>
      <w:r w:rsidR="00A36DFB" w:rsidRPr="00BE6CBF">
        <w:rPr>
          <w:spacing w:val="0"/>
        </w:rPr>
        <w:t xml:space="preserve">. </w:t>
      </w:r>
      <w:r w:rsidR="00C91DFC" w:rsidRPr="00BE6CBF">
        <w:rPr>
          <w:spacing w:val="0"/>
        </w:rPr>
        <w:t>T</w:t>
      </w:r>
      <w:r w:rsidR="00AE10C3" w:rsidRPr="00BE6CBF">
        <w:rPr>
          <w:spacing w:val="0"/>
        </w:rPr>
        <w:t>he Lessor may</w:t>
      </w:r>
      <w:r w:rsidR="00C91DFC" w:rsidRPr="00BE6CBF">
        <w:rPr>
          <w:spacing w:val="0"/>
        </w:rPr>
        <w:t>, but is not obligated to,</w:t>
      </w:r>
      <w:r w:rsidR="00AE10C3" w:rsidRPr="00BE6CBF">
        <w:rPr>
          <w:spacing w:val="0"/>
        </w:rPr>
        <w:t xml:space="preserve"> approve a requested change </w:t>
      </w:r>
      <w:r w:rsidR="00C91DFC" w:rsidRPr="00BE6CBF">
        <w:rPr>
          <w:spacing w:val="0"/>
        </w:rPr>
        <w:t xml:space="preserve">to authorized uses </w:t>
      </w:r>
      <w:r w:rsidR="00AE10C3" w:rsidRPr="00BE6CBF">
        <w:rPr>
          <w:spacing w:val="0"/>
        </w:rPr>
        <w:t xml:space="preserve">only </w:t>
      </w:r>
      <w:r w:rsidR="00C6246F" w:rsidRPr="00BE6CBF">
        <w:rPr>
          <w:spacing w:val="0"/>
        </w:rPr>
        <w:t xml:space="preserve">if </w:t>
      </w:r>
      <w:r w:rsidR="00AE10C3" w:rsidRPr="00BE6CBF">
        <w:rPr>
          <w:spacing w:val="0"/>
        </w:rPr>
        <w:t>t</w:t>
      </w:r>
      <w:r w:rsidR="00A36DFB" w:rsidRPr="00BE6CBF">
        <w:rPr>
          <w:spacing w:val="0"/>
        </w:rPr>
        <w:t xml:space="preserve">he Lessor </w:t>
      </w:r>
      <w:r w:rsidR="00C252F1" w:rsidRPr="00BE6CBF">
        <w:rPr>
          <w:spacing w:val="0"/>
        </w:rPr>
        <w:t xml:space="preserve">has </w:t>
      </w:r>
      <w:r w:rsidRPr="00BE6CBF">
        <w:rPr>
          <w:spacing w:val="0"/>
        </w:rPr>
        <w:t>determine</w:t>
      </w:r>
      <w:r w:rsidR="00C252F1" w:rsidRPr="00BE6CBF">
        <w:rPr>
          <w:spacing w:val="0"/>
        </w:rPr>
        <w:t>d</w:t>
      </w:r>
      <w:r w:rsidRPr="00BE6CBF">
        <w:rPr>
          <w:spacing w:val="0"/>
        </w:rPr>
        <w:t xml:space="preserve"> </w:t>
      </w:r>
      <w:r w:rsidR="00A36DFB" w:rsidRPr="00BE6CBF">
        <w:rPr>
          <w:spacing w:val="0"/>
        </w:rPr>
        <w:t xml:space="preserve">that </w:t>
      </w:r>
      <w:r w:rsidRPr="00BE6CBF">
        <w:rPr>
          <w:spacing w:val="0"/>
        </w:rPr>
        <w:t xml:space="preserve">the proposed use </w:t>
      </w:r>
      <w:r w:rsidR="00A36DFB" w:rsidRPr="00BE6CBF">
        <w:rPr>
          <w:spacing w:val="0"/>
        </w:rPr>
        <w:t xml:space="preserve">is </w:t>
      </w:r>
      <w:r w:rsidRPr="00BE6CBF">
        <w:rPr>
          <w:spacing w:val="0"/>
        </w:rPr>
        <w:t xml:space="preserve">consistent with </w:t>
      </w:r>
      <w:r w:rsidR="00C6246F" w:rsidRPr="00BE6CBF">
        <w:rPr>
          <w:spacing w:val="0"/>
        </w:rPr>
        <w:t xml:space="preserve">all Applicable Laws including Part 18, and </w:t>
      </w:r>
      <w:r w:rsidRPr="00BE6CBF">
        <w:rPr>
          <w:spacing w:val="0"/>
        </w:rPr>
        <w:t>the Park Area</w:t>
      </w:r>
      <w:r w:rsidR="00C612C5">
        <w:rPr>
          <w:spacing w:val="0"/>
        </w:rPr>
        <w:t>’</w:t>
      </w:r>
      <w:r w:rsidRPr="00BE6CBF">
        <w:rPr>
          <w:spacing w:val="0"/>
        </w:rPr>
        <w:t>s General Management Plan</w:t>
      </w:r>
      <w:r w:rsidR="000303AF">
        <w:rPr>
          <w:spacing w:val="0"/>
        </w:rPr>
        <w:t>,</w:t>
      </w:r>
      <w:r w:rsidR="00B76C24" w:rsidRPr="00BE6CBF">
        <w:rPr>
          <w:spacing w:val="0"/>
        </w:rPr>
        <w:t xml:space="preserve"> </w:t>
      </w:r>
      <w:r w:rsidR="00C6246F" w:rsidRPr="00BE6CBF">
        <w:rPr>
          <w:spacing w:val="0"/>
        </w:rPr>
        <w:t xml:space="preserve">and </w:t>
      </w:r>
      <w:r w:rsidR="00B76C24" w:rsidRPr="00BE6CBF">
        <w:rPr>
          <w:spacing w:val="0"/>
        </w:rPr>
        <w:t xml:space="preserve">that </w:t>
      </w:r>
      <w:r w:rsidR="00077AFF">
        <w:rPr>
          <w:spacing w:val="0"/>
        </w:rPr>
        <w:t xml:space="preserve">the use </w:t>
      </w:r>
      <w:r w:rsidRPr="00BE6CBF">
        <w:rPr>
          <w:spacing w:val="0"/>
        </w:rPr>
        <w:t>will not have an adverse impact on the Lessor</w:t>
      </w:r>
      <w:r w:rsidR="00C612C5">
        <w:rPr>
          <w:spacing w:val="0"/>
        </w:rPr>
        <w:t>’</w:t>
      </w:r>
      <w:r w:rsidRPr="00BE6CBF">
        <w:rPr>
          <w:spacing w:val="0"/>
        </w:rPr>
        <w:t>s ability to manage and protect the Park Area</w:t>
      </w:r>
      <w:r w:rsidR="00C612C5">
        <w:rPr>
          <w:spacing w:val="0"/>
        </w:rPr>
        <w:t>’</w:t>
      </w:r>
      <w:r w:rsidRPr="00BE6CBF">
        <w:rPr>
          <w:spacing w:val="0"/>
        </w:rPr>
        <w:t>s resources and visitors.</w:t>
      </w:r>
    </w:p>
    <w:p w14:paraId="00FDD6DF" w14:textId="77777777" w:rsidR="00C91DFC" w:rsidRPr="00BE6CBF" w:rsidRDefault="00C91DFC" w:rsidP="00994CCB">
      <w:pPr>
        <w:ind w:left="0"/>
        <w:rPr>
          <w:spacing w:val="0"/>
        </w:rPr>
      </w:pPr>
    </w:p>
    <w:p w14:paraId="0FF47691" w14:textId="3A549713" w:rsidR="003E2A1C" w:rsidRPr="00077AFF" w:rsidRDefault="00E50ACD" w:rsidP="00077AFF">
      <w:pPr>
        <w:pStyle w:val="Heading2"/>
        <w:spacing w:before="0"/>
        <w:ind w:left="0"/>
        <w:rPr>
          <w:rFonts w:eastAsia="Times New Roman"/>
          <w:spacing w:val="0"/>
        </w:rPr>
      </w:pPr>
      <w:bookmarkStart w:id="109" w:name="_Toc54110331"/>
      <w:bookmarkStart w:id="110" w:name="_Toc77866396"/>
      <w:r w:rsidRPr="00077AFF">
        <w:rPr>
          <w:rFonts w:eastAsia="Times New Roman"/>
          <w:spacing w:val="0"/>
        </w:rPr>
        <w:t xml:space="preserve">6.3. </w:t>
      </w:r>
      <w:r w:rsidR="007436F4" w:rsidRPr="00077AFF">
        <w:rPr>
          <w:rFonts w:eastAsia="Times New Roman"/>
          <w:spacing w:val="0"/>
        </w:rPr>
        <w:t xml:space="preserve">Compliance with </w:t>
      </w:r>
      <w:r w:rsidRPr="00077AFF">
        <w:rPr>
          <w:rFonts w:eastAsia="Times New Roman"/>
          <w:spacing w:val="0"/>
        </w:rPr>
        <w:t>Applicable Laws</w:t>
      </w:r>
      <w:bookmarkEnd w:id="109"/>
      <w:bookmarkEnd w:id="110"/>
    </w:p>
    <w:p w14:paraId="30755FDC" w14:textId="77777777" w:rsidR="00EF175D" w:rsidRPr="00BE6CBF" w:rsidRDefault="00EF175D" w:rsidP="00994CCB">
      <w:pPr>
        <w:ind w:left="0"/>
        <w:rPr>
          <w:spacing w:val="0"/>
        </w:rPr>
      </w:pPr>
    </w:p>
    <w:p w14:paraId="21EB43D4" w14:textId="7C81A09A" w:rsidR="003E2A1C" w:rsidRPr="00BE6CBF" w:rsidRDefault="00E50ACD" w:rsidP="00994CCB">
      <w:pPr>
        <w:ind w:left="0"/>
        <w:rPr>
          <w:spacing w:val="0"/>
        </w:rPr>
      </w:pPr>
      <w:r w:rsidRPr="00BE6CBF">
        <w:rPr>
          <w:spacing w:val="0"/>
        </w:rPr>
        <w:t xml:space="preserve">The Lessee </w:t>
      </w:r>
      <w:r w:rsidR="00090FB0" w:rsidRPr="00BE6CBF">
        <w:rPr>
          <w:spacing w:val="0"/>
        </w:rPr>
        <w:t xml:space="preserve">must </w:t>
      </w:r>
      <w:r w:rsidRPr="00BE6CBF">
        <w:rPr>
          <w:spacing w:val="0"/>
        </w:rPr>
        <w:t>comply with all Applicable Laws in its use and occupancy of the Premises.</w:t>
      </w:r>
    </w:p>
    <w:p w14:paraId="1D1B0555" w14:textId="77777777" w:rsidR="00D22C8A" w:rsidRPr="00BE6CBF" w:rsidRDefault="00D22C8A" w:rsidP="00994CCB">
      <w:pPr>
        <w:pStyle w:val="Heading2"/>
        <w:spacing w:before="0"/>
        <w:ind w:left="0" w:right="0"/>
        <w:rPr>
          <w:rFonts w:eastAsia="Times New Roman"/>
          <w:spacing w:val="0"/>
        </w:rPr>
      </w:pPr>
    </w:p>
    <w:p w14:paraId="5995EBBD" w14:textId="13FB2E62" w:rsidR="003E2A1C" w:rsidRPr="00BE6CBF" w:rsidRDefault="00E50ACD" w:rsidP="00994CCB">
      <w:pPr>
        <w:pStyle w:val="Heading2"/>
        <w:spacing w:before="0"/>
        <w:ind w:left="0" w:right="0"/>
        <w:rPr>
          <w:rFonts w:eastAsia="Times New Roman"/>
          <w:spacing w:val="0"/>
        </w:rPr>
      </w:pPr>
      <w:bookmarkStart w:id="111" w:name="_Toc54110332"/>
      <w:bookmarkStart w:id="112" w:name="_Toc77866397"/>
      <w:r w:rsidRPr="00BE6CBF">
        <w:rPr>
          <w:rFonts w:eastAsia="Times New Roman"/>
          <w:spacing w:val="0"/>
        </w:rPr>
        <w:t xml:space="preserve">6.4. </w:t>
      </w:r>
      <w:r w:rsidR="00481086" w:rsidRPr="00BE6CBF">
        <w:rPr>
          <w:rFonts w:eastAsia="Times New Roman"/>
          <w:spacing w:val="0"/>
        </w:rPr>
        <w:t xml:space="preserve">Prohibited </w:t>
      </w:r>
      <w:r w:rsidRPr="00BE6CBF">
        <w:rPr>
          <w:rFonts w:eastAsia="Times New Roman"/>
          <w:spacing w:val="0"/>
        </w:rPr>
        <w:t>Uses</w:t>
      </w:r>
      <w:bookmarkEnd w:id="111"/>
      <w:bookmarkEnd w:id="112"/>
    </w:p>
    <w:p w14:paraId="678195B0" w14:textId="77777777" w:rsidR="00EF175D" w:rsidRPr="00BE6CBF" w:rsidRDefault="00EF175D" w:rsidP="00994CCB">
      <w:pPr>
        <w:ind w:left="0"/>
        <w:rPr>
          <w:spacing w:val="0"/>
        </w:rPr>
      </w:pPr>
    </w:p>
    <w:p w14:paraId="71586D95" w14:textId="16E2E921" w:rsidR="003E2A1C" w:rsidRDefault="00E50ACD" w:rsidP="00994CCB">
      <w:pPr>
        <w:ind w:left="0"/>
        <w:rPr>
          <w:spacing w:val="0"/>
        </w:rPr>
      </w:pPr>
      <w:r w:rsidRPr="00BE6CBF">
        <w:rPr>
          <w:spacing w:val="0"/>
        </w:rPr>
        <w:t xml:space="preserve">In no event </w:t>
      </w:r>
      <w:r w:rsidR="00A36DFB" w:rsidRPr="00BE6CBF">
        <w:rPr>
          <w:spacing w:val="0"/>
        </w:rPr>
        <w:t xml:space="preserve">may </w:t>
      </w:r>
      <w:r w:rsidRPr="00BE6CBF">
        <w:rPr>
          <w:spacing w:val="0"/>
        </w:rPr>
        <w:t>the Premises be used for any purpose that is not permissible under Part 18 or, even if so permissible, may be dangerous to life, limb, property</w:t>
      </w:r>
      <w:r w:rsidR="00AE10C3" w:rsidRPr="00BE6CBF">
        <w:rPr>
          <w:spacing w:val="0"/>
        </w:rPr>
        <w:t>,</w:t>
      </w:r>
      <w:r w:rsidRPr="00BE6CBF">
        <w:rPr>
          <w:spacing w:val="0"/>
        </w:rPr>
        <w:t xml:space="preserve"> or public health; that in any manner causes or results in a nuisance; that is of a nature that it involves substantial hazard, such as the manufacture or use of explosives, chemicals or products that may explode</w:t>
      </w:r>
      <w:r w:rsidR="00395D06" w:rsidRPr="00BE6CBF">
        <w:rPr>
          <w:spacing w:val="0"/>
        </w:rPr>
        <w:t>;</w:t>
      </w:r>
      <w:r w:rsidRPr="00BE6CBF">
        <w:rPr>
          <w:spacing w:val="0"/>
        </w:rPr>
        <w:t xml:space="preserve"> that otherwise harms the health or welfare of Park Area resources or visitors; or that results in any discharge of Hazardous Materials in, on</w:t>
      </w:r>
      <w:r w:rsidR="00395D06" w:rsidRPr="00BE6CBF">
        <w:rPr>
          <w:spacing w:val="0"/>
        </w:rPr>
        <w:t>,</w:t>
      </w:r>
      <w:r w:rsidRPr="00BE6CBF">
        <w:rPr>
          <w:spacing w:val="0"/>
        </w:rPr>
        <w:t xml:space="preserve"> or under the Premises.</w:t>
      </w:r>
    </w:p>
    <w:p w14:paraId="58486099" w14:textId="77777777" w:rsidR="006669C3" w:rsidRPr="00BE6CBF" w:rsidRDefault="006669C3" w:rsidP="00994CCB">
      <w:pPr>
        <w:ind w:left="0"/>
        <w:rPr>
          <w:spacing w:val="0"/>
        </w:rPr>
      </w:pPr>
    </w:p>
    <w:p w14:paraId="6870D580" w14:textId="77777777" w:rsidR="003E2A1C" w:rsidRPr="00BE6CBF" w:rsidRDefault="00E50ACD" w:rsidP="00994CCB">
      <w:pPr>
        <w:pStyle w:val="Heading2"/>
        <w:spacing w:before="0"/>
        <w:ind w:left="0"/>
        <w:rPr>
          <w:rFonts w:eastAsia="Times New Roman"/>
          <w:spacing w:val="0"/>
        </w:rPr>
      </w:pPr>
      <w:bookmarkStart w:id="113" w:name="_Toc54110333"/>
      <w:bookmarkStart w:id="114" w:name="_Toc77866398"/>
      <w:r w:rsidRPr="00BE6CBF">
        <w:rPr>
          <w:rFonts w:eastAsia="Times New Roman"/>
          <w:spacing w:val="0"/>
        </w:rPr>
        <w:t>6.5. Site Disturbance</w:t>
      </w:r>
      <w:bookmarkEnd w:id="113"/>
      <w:bookmarkEnd w:id="114"/>
    </w:p>
    <w:p w14:paraId="4BBB90C0" w14:textId="77777777" w:rsidR="00EF175D" w:rsidRPr="00BE6CBF" w:rsidRDefault="00EF175D" w:rsidP="00994CCB">
      <w:pPr>
        <w:ind w:left="0"/>
        <w:rPr>
          <w:spacing w:val="0"/>
        </w:rPr>
      </w:pPr>
    </w:p>
    <w:p w14:paraId="75ACFC40" w14:textId="401B866B" w:rsidR="003E2A1C" w:rsidRDefault="003F3652" w:rsidP="00994CCB">
      <w:pPr>
        <w:ind w:left="0"/>
        <w:rPr>
          <w:spacing w:val="0"/>
        </w:rPr>
      </w:pPr>
      <w:r w:rsidRPr="00BE6CBF">
        <w:rPr>
          <w:spacing w:val="0"/>
        </w:rPr>
        <w:t xml:space="preserve">The </w:t>
      </w:r>
      <w:r w:rsidR="00E50ACD" w:rsidRPr="00BE6CBF">
        <w:rPr>
          <w:spacing w:val="0"/>
        </w:rPr>
        <w:t xml:space="preserve">Lessee </w:t>
      </w:r>
      <w:r w:rsidR="001057EE" w:rsidRPr="00BE6CBF">
        <w:rPr>
          <w:spacing w:val="0"/>
        </w:rPr>
        <w:t xml:space="preserve">may not </w:t>
      </w:r>
      <w:r w:rsidR="00E50ACD" w:rsidRPr="00BE6CBF">
        <w:rPr>
          <w:spacing w:val="0"/>
        </w:rPr>
        <w:t xml:space="preserve">cut any timber or remove any other landscape features of the Premises such as shrubs </w:t>
      </w:r>
      <w:r w:rsidR="00E50ACD" w:rsidRPr="00BE6CBF">
        <w:rPr>
          <w:spacing w:val="0"/>
        </w:rPr>
        <w:lastRenderedPageBreak/>
        <w:t xml:space="preserve">or bushes without </w:t>
      </w:r>
      <w:r w:rsidRPr="00BE6CBF">
        <w:rPr>
          <w:spacing w:val="0"/>
        </w:rPr>
        <w:t xml:space="preserve">the </w:t>
      </w:r>
      <w:r w:rsidR="00E50ACD" w:rsidRPr="00BE6CBF">
        <w:rPr>
          <w:spacing w:val="0"/>
        </w:rPr>
        <w:t>Lessor</w:t>
      </w:r>
      <w:r w:rsidR="00C612C5">
        <w:rPr>
          <w:spacing w:val="0"/>
        </w:rPr>
        <w:t>’</w:t>
      </w:r>
      <w:r w:rsidR="00E50ACD" w:rsidRPr="00BE6CBF">
        <w:rPr>
          <w:spacing w:val="0"/>
        </w:rPr>
        <w:t xml:space="preserve">s prior written </w:t>
      </w:r>
      <w:r w:rsidR="001B70B0">
        <w:rPr>
          <w:spacing w:val="0"/>
        </w:rPr>
        <w:t>approval</w:t>
      </w:r>
      <w:r w:rsidR="00E50ACD" w:rsidRPr="00BE6CBF">
        <w:rPr>
          <w:spacing w:val="0"/>
        </w:rPr>
        <w:t xml:space="preserve">. The Lessee </w:t>
      </w:r>
      <w:r w:rsidR="001057EE" w:rsidRPr="00BE6CBF">
        <w:rPr>
          <w:spacing w:val="0"/>
        </w:rPr>
        <w:t>may not</w:t>
      </w:r>
      <w:r w:rsidR="00090FB0" w:rsidRPr="00BE6CBF">
        <w:rPr>
          <w:spacing w:val="0"/>
        </w:rPr>
        <w:t xml:space="preserve"> </w:t>
      </w:r>
      <w:r w:rsidR="00E50ACD" w:rsidRPr="00BE6CBF">
        <w:rPr>
          <w:spacing w:val="0"/>
        </w:rPr>
        <w:t>conduct mining or drilling operations, remove sand, gravel</w:t>
      </w:r>
      <w:r w:rsidR="002F4501">
        <w:rPr>
          <w:spacing w:val="0"/>
        </w:rPr>
        <w:t>,</w:t>
      </w:r>
      <w:r w:rsidR="00E50ACD" w:rsidRPr="00BE6CBF">
        <w:rPr>
          <w:spacing w:val="0"/>
        </w:rPr>
        <w:t xml:space="preserve"> or similar substances from the ground, </w:t>
      </w:r>
      <w:r w:rsidR="001057EE" w:rsidRPr="00BE6CBF">
        <w:rPr>
          <w:spacing w:val="0"/>
        </w:rPr>
        <w:t xml:space="preserve">or </w:t>
      </w:r>
      <w:r w:rsidR="00E50ACD" w:rsidRPr="00BE6CBF">
        <w:rPr>
          <w:spacing w:val="0"/>
        </w:rPr>
        <w:t>commit waste of any kind</w:t>
      </w:r>
      <w:r w:rsidR="001B70B0">
        <w:rPr>
          <w:spacing w:val="0"/>
        </w:rPr>
        <w:t xml:space="preserve"> on the Premises</w:t>
      </w:r>
      <w:r w:rsidR="00E50ACD" w:rsidRPr="00BE6CBF">
        <w:rPr>
          <w:spacing w:val="0"/>
        </w:rPr>
        <w:t>.</w:t>
      </w:r>
    </w:p>
    <w:p w14:paraId="7375A0F7" w14:textId="77777777" w:rsidR="006669C3" w:rsidRPr="00BE6CBF" w:rsidRDefault="006669C3" w:rsidP="00994CCB">
      <w:pPr>
        <w:ind w:left="0"/>
        <w:rPr>
          <w:spacing w:val="0"/>
        </w:rPr>
      </w:pPr>
    </w:p>
    <w:p w14:paraId="08560FAD" w14:textId="77777777" w:rsidR="003E2A1C" w:rsidRPr="00BE6CBF" w:rsidRDefault="00E50ACD" w:rsidP="00994CCB">
      <w:pPr>
        <w:pStyle w:val="Heading2"/>
        <w:spacing w:before="0"/>
        <w:ind w:left="0"/>
        <w:rPr>
          <w:rFonts w:eastAsia="Times New Roman"/>
          <w:spacing w:val="0"/>
        </w:rPr>
      </w:pPr>
      <w:bookmarkStart w:id="115" w:name="_Toc54110334"/>
      <w:bookmarkStart w:id="116" w:name="_Toc77866399"/>
      <w:r w:rsidRPr="00BE6CBF">
        <w:rPr>
          <w:rFonts w:eastAsia="Times New Roman"/>
          <w:spacing w:val="0"/>
        </w:rPr>
        <w:t>6.6. Protection of Cultural and Archeological Resources</w:t>
      </w:r>
      <w:bookmarkEnd w:id="115"/>
      <w:r w:rsidRPr="00BE6CBF">
        <w:rPr>
          <w:rFonts w:eastAsia="Times New Roman"/>
          <w:spacing w:val="0"/>
        </w:rPr>
        <w:t>.</w:t>
      </w:r>
      <w:bookmarkEnd w:id="116"/>
    </w:p>
    <w:p w14:paraId="68A40D07" w14:textId="77777777" w:rsidR="00EF175D" w:rsidRPr="00BE6CBF" w:rsidRDefault="00EF175D" w:rsidP="00994CCB">
      <w:pPr>
        <w:ind w:left="0"/>
        <w:rPr>
          <w:spacing w:val="0"/>
        </w:rPr>
      </w:pPr>
    </w:p>
    <w:p w14:paraId="7894B3AF" w14:textId="29B28507" w:rsidR="003E2A1C" w:rsidRDefault="00E50ACD" w:rsidP="00994CCB">
      <w:pPr>
        <w:ind w:left="0"/>
        <w:rPr>
          <w:spacing w:val="0"/>
        </w:rPr>
      </w:pPr>
      <w:r w:rsidRPr="00BE6CBF">
        <w:rPr>
          <w:spacing w:val="0"/>
        </w:rPr>
        <w:t xml:space="preserve">The Lessee </w:t>
      </w:r>
      <w:r w:rsidR="00090FB0" w:rsidRPr="00BE6CBF">
        <w:rPr>
          <w:spacing w:val="0"/>
        </w:rPr>
        <w:t xml:space="preserve">must </w:t>
      </w:r>
      <w:r w:rsidRPr="00BE6CBF">
        <w:rPr>
          <w:spacing w:val="0"/>
        </w:rPr>
        <w:t xml:space="preserve">ensure that any protected sites and archeological resources within the Park Area are not disturbed or damaged by the Lessee except in accordance with Applicable Laws and only with the prior written approval of the Lessor. Discoveries of any archeological resources by the Lessee </w:t>
      </w:r>
      <w:r w:rsidR="00090FB0" w:rsidRPr="00BE6CBF">
        <w:rPr>
          <w:spacing w:val="0"/>
        </w:rPr>
        <w:t xml:space="preserve">must </w:t>
      </w:r>
      <w:r w:rsidRPr="00BE6CBF">
        <w:rPr>
          <w:spacing w:val="0"/>
        </w:rPr>
        <w:t xml:space="preserve">be promptly reported to the Lessor. The Lessee </w:t>
      </w:r>
      <w:r w:rsidR="00E44A42" w:rsidRPr="00BE6CBF">
        <w:rPr>
          <w:spacing w:val="0"/>
        </w:rPr>
        <w:t>must</w:t>
      </w:r>
      <w:r w:rsidR="00090FB0" w:rsidRPr="00BE6CBF">
        <w:rPr>
          <w:spacing w:val="0"/>
        </w:rPr>
        <w:t xml:space="preserve"> </w:t>
      </w:r>
      <w:r w:rsidRPr="00BE6CBF">
        <w:rPr>
          <w:spacing w:val="0"/>
        </w:rPr>
        <w:t>cease work or other disturbance, which may impact any protected site or archeological resource until the Lessor may grant approval to continue upon such terms and conditions as the Lessor deems necessary to protect the site or resource.</w:t>
      </w:r>
    </w:p>
    <w:p w14:paraId="39E3FDFD" w14:textId="77777777" w:rsidR="006669C3" w:rsidRPr="00BE6CBF" w:rsidRDefault="006669C3" w:rsidP="00994CCB">
      <w:pPr>
        <w:ind w:left="0"/>
        <w:rPr>
          <w:spacing w:val="0"/>
        </w:rPr>
      </w:pPr>
    </w:p>
    <w:p w14:paraId="7BBE4139" w14:textId="77777777" w:rsidR="003E2A1C" w:rsidRPr="00BE6CBF" w:rsidRDefault="00E50ACD" w:rsidP="00994CCB">
      <w:pPr>
        <w:pStyle w:val="Heading2"/>
        <w:spacing w:before="0"/>
        <w:ind w:left="0"/>
        <w:rPr>
          <w:rFonts w:eastAsia="Times New Roman"/>
          <w:spacing w:val="0"/>
        </w:rPr>
      </w:pPr>
      <w:bookmarkStart w:id="117" w:name="_Toc54110335"/>
      <w:bookmarkStart w:id="118" w:name="_Toc77866400"/>
      <w:r w:rsidRPr="00BE6CBF">
        <w:rPr>
          <w:rFonts w:eastAsia="Times New Roman"/>
          <w:spacing w:val="0"/>
        </w:rPr>
        <w:t>6.7. Signs</w:t>
      </w:r>
      <w:bookmarkEnd w:id="117"/>
      <w:bookmarkEnd w:id="118"/>
    </w:p>
    <w:p w14:paraId="4CD92343" w14:textId="77777777" w:rsidR="00EF175D" w:rsidRPr="00BE6CBF" w:rsidRDefault="00EF175D" w:rsidP="00994CCB">
      <w:pPr>
        <w:ind w:left="0"/>
        <w:rPr>
          <w:spacing w:val="0"/>
        </w:rPr>
      </w:pPr>
    </w:p>
    <w:p w14:paraId="412AAF69" w14:textId="709796DC" w:rsidR="003E2A1C" w:rsidRDefault="00E50ACD" w:rsidP="00994CCB">
      <w:pPr>
        <w:ind w:left="0"/>
        <w:rPr>
          <w:spacing w:val="0"/>
        </w:rPr>
      </w:pPr>
      <w:r w:rsidRPr="00BE6CBF">
        <w:rPr>
          <w:spacing w:val="0"/>
        </w:rPr>
        <w:t>The Lessee may not post signs on the Premises of any nature without the Lessor</w:t>
      </w:r>
      <w:r w:rsidR="00C612C5">
        <w:rPr>
          <w:spacing w:val="0"/>
        </w:rPr>
        <w:t>’</w:t>
      </w:r>
      <w:r w:rsidRPr="00BE6CBF">
        <w:rPr>
          <w:spacing w:val="0"/>
        </w:rPr>
        <w:t xml:space="preserve">s prior written approval. Any approval of a sign that may be given by the Lessor </w:t>
      </w:r>
      <w:r w:rsidR="00090FB0" w:rsidRPr="00BE6CBF">
        <w:rPr>
          <w:spacing w:val="0"/>
        </w:rPr>
        <w:t xml:space="preserve">will </w:t>
      </w:r>
      <w:r w:rsidRPr="00BE6CBF">
        <w:rPr>
          <w:spacing w:val="0"/>
        </w:rPr>
        <w:t>specify the type, size, and other appropriate conditions concerning its display. The Lessor may post signs on the Premises as appropriate for the administration of the Park Area.</w:t>
      </w:r>
    </w:p>
    <w:p w14:paraId="2FFB272F" w14:textId="77777777" w:rsidR="006669C3" w:rsidRPr="00BE6CBF" w:rsidRDefault="006669C3" w:rsidP="00994CCB">
      <w:pPr>
        <w:ind w:left="0"/>
        <w:rPr>
          <w:spacing w:val="0"/>
        </w:rPr>
      </w:pPr>
    </w:p>
    <w:p w14:paraId="1D982278" w14:textId="77777777" w:rsidR="003E2A1C" w:rsidRPr="00BE6CBF" w:rsidRDefault="00E50ACD" w:rsidP="00994CCB">
      <w:pPr>
        <w:pStyle w:val="Heading2"/>
        <w:spacing w:before="0"/>
        <w:ind w:left="0"/>
        <w:rPr>
          <w:rFonts w:eastAsia="Times New Roman"/>
          <w:spacing w:val="0"/>
        </w:rPr>
      </w:pPr>
      <w:bookmarkStart w:id="119" w:name="_Toc54110336"/>
      <w:bookmarkStart w:id="120" w:name="_Toc77866401"/>
      <w:r w:rsidRPr="00BE6CBF">
        <w:rPr>
          <w:rFonts w:eastAsia="Times New Roman"/>
          <w:spacing w:val="0"/>
        </w:rPr>
        <w:t>6.8. Permits and Approvals</w:t>
      </w:r>
      <w:bookmarkEnd w:id="119"/>
      <w:bookmarkEnd w:id="120"/>
    </w:p>
    <w:p w14:paraId="706F0878" w14:textId="77777777" w:rsidR="00EF175D" w:rsidRPr="00BE6CBF" w:rsidRDefault="00EF175D" w:rsidP="00994CCB">
      <w:pPr>
        <w:ind w:left="0"/>
        <w:rPr>
          <w:spacing w:val="0"/>
        </w:rPr>
      </w:pPr>
    </w:p>
    <w:p w14:paraId="6EA4CA3E" w14:textId="1117A2CE" w:rsidR="003E2A1C" w:rsidRDefault="00E50ACD" w:rsidP="00994CCB">
      <w:pPr>
        <w:ind w:left="0"/>
        <w:rPr>
          <w:spacing w:val="0"/>
        </w:rPr>
      </w:pPr>
      <w:r w:rsidRPr="00BE6CBF">
        <w:rPr>
          <w:spacing w:val="0"/>
        </w:rPr>
        <w:t xml:space="preserve">Except as otherwise may be provided in this Lease, the Lessee </w:t>
      </w:r>
      <w:r w:rsidR="00090FB0" w:rsidRPr="00BE6CBF">
        <w:rPr>
          <w:spacing w:val="0"/>
        </w:rPr>
        <w:t>is</w:t>
      </w:r>
      <w:r w:rsidRPr="00BE6CBF">
        <w:rPr>
          <w:spacing w:val="0"/>
        </w:rPr>
        <w:t xml:space="preserve"> solely responsible for obtaining, at its expense, any permit or other governmental action necessary to permit its activities under this Lease.</w:t>
      </w:r>
    </w:p>
    <w:p w14:paraId="2214D310" w14:textId="77777777" w:rsidR="006669C3" w:rsidRPr="00BE6CBF" w:rsidRDefault="006669C3" w:rsidP="00994CCB">
      <w:pPr>
        <w:ind w:left="0"/>
        <w:rPr>
          <w:spacing w:val="0"/>
        </w:rPr>
      </w:pPr>
    </w:p>
    <w:p w14:paraId="42EFA708" w14:textId="77777777" w:rsidR="003E2A1C" w:rsidRPr="00BE6CBF" w:rsidRDefault="00E50ACD" w:rsidP="00994CCB">
      <w:pPr>
        <w:pStyle w:val="Heading2"/>
        <w:spacing w:before="0"/>
        <w:ind w:left="0"/>
        <w:rPr>
          <w:rFonts w:eastAsia="Times New Roman"/>
          <w:spacing w:val="0"/>
        </w:rPr>
      </w:pPr>
      <w:bookmarkStart w:id="121" w:name="_Toc54110337"/>
      <w:bookmarkStart w:id="122" w:name="_Toc77866402"/>
      <w:r w:rsidRPr="00BE6CBF">
        <w:rPr>
          <w:rFonts w:eastAsia="Times New Roman"/>
          <w:spacing w:val="0"/>
        </w:rPr>
        <w:t>6.9. Alterations</w:t>
      </w:r>
      <w:bookmarkEnd w:id="121"/>
      <w:bookmarkEnd w:id="122"/>
    </w:p>
    <w:p w14:paraId="7EE7B724" w14:textId="77777777" w:rsidR="00EF175D" w:rsidRPr="00BE6CBF" w:rsidRDefault="00EF175D" w:rsidP="00994CCB">
      <w:pPr>
        <w:ind w:left="0"/>
        <w:rPr>
          <w:spacing w:val="0"/>
        </w:rPr>
      </w:pPr>
    </w:p>
    <w:p w14:paraId="1A69ED19" w14:textId="2D4BA503" w:rsidR="003E2A1C" w:rsidRDefault="00E50ACD" w:rsidP="00994CCB">
      <w:pPr>
        <w:ind w:left="0"/>
        <w:rPr>
          <w:spacing w:val="0"/>
        </w:rPr>
      </w:pPr>
      <w:r w:rsidRPr="00BE6CBF">
        <w:rPr>
          <w:spacing w:val="0"/>
        </w:rPr>
        <w:t xml:space="preserve">The Lessee </w:t>
      </w:r>
      <w:r w:rsidR="006E64A8" w:rsidRPr="00BE6CBF">
        <w:rPr>
          <w:spacing w:val="0"/>
        </w:rPr>
        <w:t>may</w:t>
      </w:r>
      <w:r w:rsidR="00090FB0" w:rsidRPr="00BE6CBF">
        <w:rPr>
          <w:spacing w:val="0"/>
        </w:rPr>
        <w:t xml:space="preserve"> </w:t>
      </w:r>
      <w:r w:rsidRPr="00BE6CBF">
        <w:rPr>
          <w:spacing w:val="0"/>
        </w:rPr>
        <w:t xml:space="preserve">not make any Alterations of any nature to the Premises without the </w:t>
      </w:r>
      <w:r w:rsidR="00E476DE" w:rsidRPr="00BE6CBF">
        <w:rPr>
          <w:spacing w:val="0"/>
        </w:rPr>
        <w:t>Lessor</w:t>
      </w:r>
      <w:r w:rsidR="00C612C5">
        <w:rPr>
          <w:spacing w:val="0"/>
        </w:rPr>
        <w:t>’</w:t>
      </w:r>
      <w:r w:rsidR="00E476DE" w:rsidRPr="00BE6CBF">
        <w:rPr>
          <w:spacing w:val="0"/>
        </w:rPr>
        <w:t xml:space="preserve">s </w:t>
      </w:r>
      <w:r w:rsidR="00AB1D21" w:rsidRPr="00BE6CBF">
        <w:rPr>
          <w:spacing w:val="0"/>
        </w:rPr>
        <w:t xml:space="preserve">prior </w:t>
      </w:r>
      <w:r w:rsidRPr="00BE6CBF">
        <w:rPr>
          <w:spacing w:val="0"/>
        </w:rPr>
        <w:t>written approval.</w:t>
      </w:r>
      <w:r w:rsidR="00225CA3">
        <w:rPr>
          <w:spacing w:val="0"/>
        </w:rPr>
        <w:t xml:space="preserve"> </w:t>
      </w:r>
      <w:r w:rsidR="00225CA3" w:rsidRPr="006C20EC">
        <w:rPr>
          <w:spacing w:val="0"/>
        </w:rPr>
        <w:t>Any such approval that may be given will be subject to an amendment of this Lease to incorporate appropriate terms and conditions regarding the nature of the Alterations and construction requirements</w:t>
      </w:r>
      <w:r w:rsidR="00951F62" w:rsidRPr="006C20EC">
        <w:rPr>
          <w:spacing w:val="0"/>
        </w:rPr>
        <w:t>, including construction insurance requirements.</w:t>
      </w:r>
    </w:p>
    <w:p w14:paraId="0F9EACAE" w14:textId="77777777" w:rsidR="006669C3" w:rsidRPr="00BE6CBF" w:rsidRDefault="006669C3" w:rsidP="00994CCB">
      <w:pPr>
        <w:ind w:left="0"/>
        <w:rPr>
          <w:spacing w:val="0"/>
        </w:rPr>
      </w:pPr>
    </w:p>
    <w:p w14:paraId="6CB985DC" w14:textId="77777777" w:rsidR="003E2A1C" w:rsidRPr="00BE6CBF" w:rsidRDefault="00E50ACD" w:rsidP="001209C3">
      <w:pPr>
        <w:pStyle w:val="Heading1"/>
      </w:pPr>
      <w:bookmarkStart w:id="123" w:name="_Toc54110338"/>
      <w:bookmarkStart w:id="124" w:name="_Toc77866403"/>
      <w:r w:rsidRPr="00BE6CBF">
        <w:t>Section 7. RECORDS AND AUDITS</w:t>
      </w:r>
      <w:bookmarkEnd w:id="123"/>
      <w:bookmarkEnd w:id="124"/>
    </w:p>
    <w:p w14:paraId="24514874" w14:textId="77777777" w:rsidR="00EF175D" w:rsidRPr="00BE6CBF" w:rsidRDefault="00EF175D" w:rsidP="00994CCB">
      <w:pPr>
        <w:ind w:left="0"/>
        <w:rPr>
          <w:spacing w:val="0"/>
        </w:rPr>
      </w:pPr>
    </w:p>
    <w:p w14:paraId="5D55439C" w14:textId="1EE8B877" w:rsidR="003E2A1C" w:rsidRPr="00BE6CBF" w:rsidRDefault="00E50ACD" w:rsidP="00994CCB">
      <w:pPr>
        <w:ind w:left="0"/>
        <w:rPr>
          <w:spacing w:val="0"/>
        </w:rPr>
      </w:pPr>
      <w:r w:rsidRPr="00BE6CBF">
        <w:rPr>
          <w:spacing w:val="0"/>
        </w:rPr>
        <w:t xml:space="preserve">The Lessee </w:t>
      </w:r>
      <w:r w:rsidR="006C7EC3" w:rsidRPr="00BE6CBF">
        <w:rPr>
          <w:spacing w:val="0"/>
        </w:rPr>
        <w:t xml:space="preserve">must </w:t>
      </w:r>
      <w:r w:rsidRPr="00BE6CBF">
        <w:rPr>
          <w:spacing w:val="0"/>
        </w:rPr>
        <w:t>provide the Lessor and its agents and affiliates, including the Comptroller General of the United States, access to all books and records relating to the Premises and the Lessee</w:t>
      </w:r>
      <w:r w:rsidR="00C612C5">
        <w:rPr>
          <w:spacing w:val="0"/>
        </w:rPr>
        <w:t>’</w:t>
      </w:r>
      <w:r w:rsidRPr="00BE6CBF">
        <w:rPr>
          <w:spacing w:val="0"/>
        </w:rPr>
        <w:t>s use of the Premises under this Lease for the purpose of conducting audits to verify the Lessee</w:t>
      </w:r>
      <w:r w:rsidR="00C612C5">
        <w:rPr>
          <w:spacing w:val="0"/>
        </w:rPr>
        <w:t>’</w:t>
      </w:r>
      <w:r w:rsidRPr="00BE6CBF">
        <w:rPr>
          <w:spacing w:val="0"/>
        </w:rPr>
        <w:t xml:space="preserve">s compliance with the terms and conditions of this Lease for any of the five (5) preceding Lease Years. The Lessee </w:t>
      </w:r>
      <w:r w:rsidR="00672088" w:rsidRPr="00BE6CBF">
        <w:rPr>
          <w:spacing w:val="0"/>
        </w:rPr>
        <w:t xml:space="preserve">must </w:t>
      </w:r>
      <w:r w:rsidRPr="00BE6CBF">
        <w:rPr>
          <w:spacing w:val="0"/>
        </w:rPr>
        <w:t xml:space="preserve">keep and make available to the Lessor these books and records at a location </w:t>
      </w:r>
      <w:r w:rsidR="00D70151">
        <w:rPr>
          <w:spacing w:val="0"/>
        </w:rPr>
        <w:t>o</w:t>
      </w:r>
      <w:r w:rsidR="00D70151" w:rsidRPr="00BE6CBF">
        <w:rPr>
          <w:spacing w:val="0"/>
        </w:rPr>
        <w:t xml:space="preserve">n </w:t>
      </w:r>
      <w:r w:rsidRPr="00BE6CBF">
        <w:rPr>
          <w:spacing w:val="0"/>
        </w:rPr>
        <w:t>the Premises</w:t>
      </w:r>
      <w:r w:rsidR="004956F8" w:rsidRPr="00BE6CBF">
        <w:rPr>
          <w:spacing w:val="0"/>
        </w:rPr>
        <w:t xml:space="preserve"> </w:t>
      </w:r>
      <w:r w:rsidRPr="00BE6CBF">
        <w:rPr>
          <w:spacing w:val="0"/>
        </w:rPr>
        <w:t xml:space="preserve">or within the locale of the Park Area. The Lessee </w:t>
      </w:r>
      <w:r w:rsidR="00672088" w:rsidRPr="00BE6CBF">
        <w:rPr>
          <w:spacing w:val="0"/>
        </w:rPr>
        <w:t>must</w:t>
      </w:r>
      <w:r w:rsidRPr="00BE6CBF">
        <w:rPr>
          <w:spacing w:val="0"/>
        </w:rPr>
        <w:t>, if requested by the Lessor, provide the Lessor with complete information and data concerning the Lessee</w:t>
      </w:r>
      <w:r w:rsidR="00C612C5">
        <w:rPr>
          <w:spacing w:val="0"/>
        </w:rPr>
        <w:t>’</w:t>
      </w:r>
      <w:r w:rsidRPr="00BE6CBF">
        <w:rPr>
          <w:spacing w:val="0"/>
        </w:rPr>
        <w:t>s operations and operating results, including</w:t>
      </w:r>
      <w:r w:rsidR="004956F8" w:rsidRPr="00BE6CBF">
        <w:rPr>
          <w:spacing w:val="0"/>
        </w:rPr>
        <w:t xml:space="preserve"> </w:t>
      </w:r>
      <w:r w:rsidRPr="00BE6CBF">
        <w:rPr>
          <w:spacing w:val="0"/>
        </w:rPr>
        <w:t xml:space="preserve">information and data regarding </w:t>
      </w:r>
      <w:r w:rsidRPr="00BE6CBF">
        <w:rPr>
          <w:spacing w:val="0"/>
          <w:highlight w:val="yellow"/>
        </w:rPr>
        <w:t xml:space="preserve">[specify particular types that relate to the </w:t>
      </w:r>
      <w:r w:rsidR="00490360" w:rsidRPr="00BE6CBF">
        <w:rPr>
          <w:spacing w:val="0"/>
          <w:highlight w:val="yellow"/>
        </w:rPr>
        <w:t>L</w:t>
      </w:r>
      <w:r w:rsidRPr="00BE6CBF">
        <w:rPr>
          <w:spacing w:val="0"/>
          <w:highlight w:val="yellow"/>
        </w:rPr>
        <w:t>essee</w:t>
      </w:r>
      <w:r w:rsidR="00C612C5">
        <w:rPr>
          <w:spacing w:val="0"/>
          <w:highlight w:val="yellow"/>
        </w:rPr>
        <w:t>’</w:t>
      </w:r>
      <w:r w:rsidRPr="00BE6CBF">
        <w:rPr>
          <w:spacing w:val="0"/>
          <w:highlight w:val="yellow"/>
        </w:rPr>
        <w:t>s particular operations]</w:t>
      </w:r>
      <w:r w:rsidRPr="00BE6CBF">
        <w:rPr>
          <w:spacing w:val="0"/>
        </w:rPr>
        <w:t>.</w:t>
      </w:r>
    </w:p>
    <w:p w14:paraId="2B0F9DBA" w14:textId="77777777" w:rsidR="00F51DE9" w:rsidRPr="00BE6CBF" w:rsidRDefault="00F51DE9" w:rsidP="00994CCB">
      <w:pPr>
        <w:ind w:left="0"/>
        <w:rPr>
          <w:spacing w:val="0"/>
        </w:rPr>
      </w:pPr>
    </w:p>
    <w:p w14:paraId="780C37CF" w14:textId="5ECFCCCA" w:rsidR="003E2A1C" w:rsidRDefault="00E50ACD" w:rsidP="001209C3">
      <w:pPr>
        <w:pStyle w:val="Heading1"/>
      </w:pPr>
      <w:bookmarkStart w:id="125" w:name="_Toc54110339"/>
      <w:bookmarkStart w:id="126" w:name="_Toc77866404"/>
      <w:r w:rsidRPr="00BE6CBF">
        <w:t xml:space="preserve">Section </w:t>
      </w:r>
      <w:r w:rsidR="00F90C02">
        <w:t>8</w:t>
      </w:r>
      <w:r w:rsidRPr="00BE6CBF">
        <w:t>. MAINTENANCE AND REPAIR</w:t>
      </w:r>
      <w:bookmarkEnd w:id="125"/>
      <w:bookmarkEnd w:id="126"/>
    </w:p>
    <w:p w14:paraId="6A9D9623" w14:textId="77777777" w:rsidR="005E4A1B" w:rsidRPr="005E4A1B" w:rsidRDefault="005E4A1B" w:rsidP="005E4A1B">
      <w:pPr>
        <w:ind w:left="0"/>
        <w:rPr>
          <w:spacing w:val="0"/>
        </w:rPr>
      </w:pPr>
      <w:bookmarkStart w:id="127" w:name="_Toc54110340"/>
    </w:p>
    <w:p w14:paraId="07C5F5C4" w14:textId="0A7FF9C4" w:rsidR="003E2A1C" w:rsidRPr="00BE6CBF" w:rsidRDefault="00106737" w:rsidP="00010599">
      <w:pPr>
        <w:pStyle w:val="Heading2"/>
        <w:spacing w:before="0"/>
        <w:ind w:left="0"/>
        <w:rPr>
          <w:rFonts w:eastAsia="Times New Roman"/>
          <w:spacing w:val="0"/>
        </w:rPr>
      </w:pPr>
      <w:bookmarkStart w:id="128" w:name="_Toc77866405"/>
      <w:r w:rsidRPr="007B0694">
        <w:t>8</w:t>
      </w:r>
      <w:r w:rsidR="00E50ACD" w:rsidRPr="00BE6CBF">
        <w:rPr>
          <w:rFonts w:eastAsia="Times New Roman"/>
          <w:spacing w:val="0"/>
        </w:rPr>
        <w:t>.1. Lessee</w:t>
      </w:r>
      <w:r w:rsidR="00C612C5">
        <w:rPr>
          <w:rFonts w:eastAsia="Times New Roman"/>
          <w:spacing w:val="0"/>
        </w:rPr>
        <w:t>’</w:t>
      </w:r>
      <w:r w:rsidR="00E50ACD" w:rsidRPr="00BE6CBF">
        <w:rPr>
          <w:rFonts w:eastAsia="Times New Roman"/>
          <w:spacing w:val="0"/>
        </w:rPr>
        <w:t>s Responsibilities</w:t>
      </w:r>
      <w:bookmarkEnd w:id="127"/>
      <w:bookmarkEnd w:id="128"/>
    </w:p>
    <w:p w14:paraId="50721387" w14:textId="77777777" w:rsidR="00BA5108" w:rsidRPr="00BE6CBF" w:rsidRDefault="00BA5108" w:rsidP="000A4719">
      <w:pPr>
        <w:ind w:left="0"/>
        <w:rPr>
          <w:spacing w:val="0"/>
        </w:rPr>
      </w:pPr>
    </w:p>
    <w:p w14:paraId="7032A2B5" w14:textId="140B77BC" w:rsidR="003E2A1C" w:rsidRPr="00BE6CBF" w:rsidRDefault="00E50ACD" w:rsidP="000A4719">
      <w:pPr>
        <w:ind w:left="0"/>
        <w:rPr>
          <w:spacing w:val="0"/>
        </w:rPr>
      </w:pPr>
      <w:r w:rsidRPr="00BE6CBF">
        <w:rPr>
          <w:spacing w:val="0"/>
        </w:rPr>
        <w:t xml:space="preserve">The Lessee </w:t>
      </w:r>
      <w:r w:rsidR="00322461" w:rsidRPr="00BE6CBF">
        <w:rPr>
          <w:spacing w:val="0"/>
        </w:rPr>
        <w:t>is</w:t>
      </w:r>
      <w:r w:rsidRPr="00BE6CBF">
        <w:rPr>
          <w:spacing w:val="0"/>
        </w:rPr>
        <w:t xml:space="preserve"> solely responsible for the repair and maintenance of the Premises during the Lease</w:t>
      </w:r>
      <w:r w:rsidR="0098469B" w:rsidRPr="00BE6CBF">
        <w:rPr>
          <w:spacing w:val="0"/>
        </w:rPr>
        <w:t xml:space="preserve"> </w:t>
      </w:r>
      <w:r w:rsidRPr="00BE6CBF">
        <w:rPr>
          <w:spacing w:val="0"/>
        </w:rPr>
        <w:t>Term. This responsibility includes, without limitation:</w:t>
      </w:r>
    </w:p>
    <w:p w14:paraId="6198ED97" w14:textId="77777777" w:rsidR="00BA5108" w:rsidRPr="00BE6CBF" w:rsidRDefault="00BA5108" w:rsidP="000A4719">
      <w:pPr>
        <w:ind w:left="0"/>
        <w:rPr>
          <w:spacing w:val="0"/>
        </w:rPr>
      </w:pPr>
    </w:p>
    <w:p w14:paraId="42DFB32A" w14:textId="041D8297" w:rsidR="003E2A1C" w:rsidRPr="00BE6CBF" w:rsidRDefault="00E50ACD" w:rsidP="000A4719">
      <w:pPr>
        <w:ind w:left="720"/>
        <w:rPr>
          <w:spacing w:val="0"/>
        </w:rPr>
      </w:pPr>
      <w:r w:rsidRPr="00BE6CBF">
        <w:rPr>
          <w:spacing w:val="0"/>
        </w:rPr>
        <w:t xml:space="preserve">(a) the performance of all repairs, maintenance, </w:t>
      </w:r>
      <w:r w:rsidR="000148DC">
        <w:rPr>
          <w:spacing w:val="0"/>
        </w:rPr>
        <w:t xml:space="preserve">and </w:t>
      </w:r>
      <w:r w:rsidRPr="00BE6CBF">
        <w:rPr>
          <w:spacing w:val="0"/>
        </w:rPr>
        <w:t>replacement (whether structural or non-</w:t>
      </w:r>
      <w:r w:rsidRPr="00BE6CBF">
        <w:rPr>
          <w:spacing w:val="0"/>
        </w:rPr>
        <w:lastRenderedPageBreak/>
        <w:t xml:space="preserve">structural, foreseen or unforeseen, ordinary or extraordinary) necessary to maintain the </w:t>
      </w:r>
      <w:proofErr w:type="gramStart"/>
      <w:r w:rsidRPr="00BE6CBF">
        <w:rPr>
          <w:spacing w:val="0"/>
        </w:rPr>
        <w:t>Premises  in</w:t>
      </w:r>
      <w:proofErr w:type="gramEnd"/>
      <w:r w:rsidRPr="00BE6CBF">
        <w:rPr>
          <w:spacing w:val="0"/>
        </w:rPr>
        <w:t xml:space="preserve"> good order, condition, and repair in a manner consistent with the operation of comparable facilities in the locale of the Park Area and in compliance with all Applicable Laws;</w:t>
      </w:r>
    </w:p>
    <w:p w14:paraId="1AE92F06" w14:textId="77777777" w:rsidR="00BA5108" w:rsidRPr="00BE6CBF" w:rsidRDefault="00BA5108" w:rsidP="000A4719">
      <w:pPr>
        <w:ind w:left="720"/>
        <w:rPr>
          <w:spacing w:val="0"/>
        </w:rPr>
      </w:pPr>
    </w:p>
    <w:p w14:paraId="7EBDA7B5" w14:textId="38D0F5F0" w:rsidR="003E2A1C" w:rsidRPr="00BE6CBF" w:rsidRDefault="00E50ACD" w:rsidP="000A4719">
      <w:pPr>
        <w:ind w:left="720"/>
        <w:rPr>
          <w:spacing w:val="0"/>
        </w:rPr>
      </w:pPr>
      <w:r w:rsidRPr="00BE6CBF">
        <w:rPr>
          <w:spacing w:val="0"/>
        </w:rPr>
        <w:t xml:space="preserve">(b) the replacement, as </w:t>
      </w:r>
      <w:r w:rsidR="00215AAD">
        <w:rPr>
          <w:spacing w:val="0"/>
        </w:rPr>
        <w:t xml:space="preserve">it </w:t>
      </w:r>
      <w:r w:rsidRPr="00BE6CBF">
        <w:rPr>
          <w:spacing w:val="0"/>
        </w:rPr>
        <w:t>become</w:t>
      </w:r>
      <w:r w:rsidR="00215AAD">
        <w:rPr>
          <w:spacing w:val="0"/>
        </w:rPr>
        <w:t>s</w:t>
      </w:r>
      <w:r w:rsidRPr="00BE6CBF">
        <w:rPr>
          <w:spacing w:val="0"/>
        </w:rPr>
        <w:t xml:space="preserve"> worn out or obsolete, of all </w:t>
      </w:r>
      <w:r w:rsidR="00507670" w:rsidRPr="00BE6CBF">
        <w:rPr>
          <w:spacing w:val="0"/>
        </w:rPr>
        <w:t xml:space="preserve">Personal </w:t>
      </w:r>
      <w:proofErr w:type="gramStart"/>
      <w:r w:rsidR="00507670" w:rsidRPr="00BE6CBF">
        <w:rPr>
          <w:spacing w:val="0"/>
        </w:rPr>
        <w:t>Property</w:t>
      </w:r>
      <w:r w:rsidRPr="00BE6CBF">
        <w:rPr>
          <w:spacing w:val="0"/>
        </w:rPr>
        <w:t>;</w:t>
      </w:r>
      <w:proofErr w:type="gramEnd"/>
    </w:p>
    <w:p w14:paraId="4CD7C33D" w14:textId="77777777" w:rsidR="00BA5108" w:rsidRPr="00BE6CBF" w:rsidRDefault="00BA5108" w:rsidP="0099130D">
      <w:pPr>
        <w:ind w:left="720"/>
        <w:rPr>
          <w:spacing w:val="0"/>
        </w:rPr>
      </w:pPr>
    </w:p>
    <w:p w14:paraId="0C69D800" w14:textId="77777777" w:rsidR="003E2A1C" w:rsidRPr="00BE6CBF" w:rsidRDefault="00E50ACD">
      <w:pPr>
        <w:ind w:left="720"/>
        <w:rPr>
          <w:spacing w:val="0"/>
        </w:rPr>
      </w:pPr>
      <w:r w:rsidRPr="00BE6CBF">
        <w:rPr>
          <w:spacing w:val="0"/>
        </w:rPr>
        <w:t xml:space="preserve">(c) housekeeping and routine and periodic work scheduled to mitigate wear and deterioration without altering the appearance of the </w:t>
      </w:r>
      <w:proofErr w:type="gramStart"/>
      <w:r w:rsidRPr="00BE6CBF">
        <w:rPr>
          <w:spacing w:val="0"/>
        </w:rPr>
        <w:t>Premises;</w:t>
      </w:r>
      <w:proofErr w:type="gramEnd"/>
    </w:p>
    <w:p w14:paraId="53902D7F" w14:textId="77777777" w:rsidR="00BA5108" w:rsidRPr="00BE6CBF" w:rsidRDefault="00BA5108">
      <w:pPr>
        <w:ind w:left="720"/>
        <w:rPr>
          <w:spacing w:val="0"/>
        </w:rPr>
      </w:pPr>
    </w:p>
    <w:p w14:paraId="5D2E5580" w14:textId="77777777" w:rsidR="003E2A1C" w:rsidRPr="00BE6CBF" w:rsidRDefault="00E50ACD">
      <w:pPr>
        <w:ind w:left="720"/>
        <w:rPr>
          <w:spacing w:val="0"/>
        </w:rPr>
      </w:pPr>
      <w:r w:rsidRPr="00BE6CBF">
        <w:rPr>
          <w:spacing w:val="0"/>
        </w:rPr>
        <w:t xml:space="preserve">(d) the repair or replacement in-kind of broken or </w:t>
      </w:r>
      <w:proofErr w:type="gramStart"/>
      <w:r w:rsidRPr="00BE6CBF">
        <w:rPr>
          <w:spacing w:val="0"/>
        </w:rPr>
        <w:t>worn out</w:t>
      </w:r>
      <w:proofErr w:type="gramEnd"/>
      <w:r w:rsidRPr="00BE6CBF">
        <w:rPr>
          <w:spacing w:val="0"/>
        </w:rPr>
        <w:t xml:space="preserve"> elements, parts or surfaces so as to keep the existing appearance of the Premises;</w:t>
      </w:r>
    </w:p>
    <w:p w14:paraId="5592ECB6" w14:textId="77777777" w:rsidR="00BA5108" w:rsidRPr="00BE6CBF" w:rsidRDefault="00BA5108">
      <w:pPr>
        <w:ind w:left="720"/>
        <w:rPr>
          <w:spacing w:val="0"/>
        </w:rPr>
      </w:pPr>
    </w:p>
    <w:p w14:paraId="008FDA76" w14:textId="4377CC55" w:rsidR="003E2A1C" w:rsidRPr="00BE6CBF" w:rsidRDefault="00E50ACD">
      <w:pPr>
        <w:ind w:left="720"/>
        <w:rPr>
          <w:spacing w:val="0"/>
        </w:rPr>
      </w:pPr>
      <w:r w:rsidRPr="00BE6CBF">
        <w:rPr>
          <w:spacing w:val="0"/>
        </w:rPr>
        <w:t xml:space="preserve">(e) scheduled inspections of all building systems on the </w:t>
      </w:r>
      <w:proofErr w:type="gramStart"/>
      <w:r w:rsidRPr="00BE6CBF">
        <w:rPr>
          <w:spacing w:val="0"/>
        </w:rPr>
        <w:t>Premises;</w:t>
      </w:r>
      <w:proofErr w:type="gramEnd"/>
    </w:p>
    <w:p w14:paraId="29BC9A44" w14:textId="77777777" w:rsidR="00BA5108" w:rsidRPr="00BE6CBF" w:rsidRDefault="00BA5108">
      <w:pPr>
        <w:ind w:left="720"/>
        <w:rPr>
          <w:spacing w:val="0"/>
        </w:rPr>
      </w:pPr>
    </w:p>
    <w:p w14:paraId="4376DB6D" w14:textId="38B6FE54" w:rsidR="003E2A1C" w:rsidRPr="00BE6CBF" w:rsidRDefault="00E50ACD">
      <w:pPr>
        <w:ind w:left="720"/>
        <w:rPr>
          <w:spacing w:val="0"/>
        </w:rPr>
      </w:pPr>
      <w:r w:rsidRPr="00BE6CBF">
        <w:rPr>
          <w:spacing w:val="0"/>
        </w:rPr>
        <w:t>(f) maintaining the grounds of the Premises in good condition, including regular grass mowing, managed lawn and ornamental plantings, and avoidance or removal of unsightly storage or parking of materials, equipment, or vehicles; and</w:t>
      </w:r>
    </w:p>
    <w:p w14:paraId="41CCB6D5" w14:textId="77777777" w:rsidR="00BA5108" w:rsidRPr="00BE6CBF" w:rsidRDefault="00BA5108">
      <w:pPr>
        <w:ind w:left="720"/>
        <w:rPr>
          <w:spacing w:val="0"/>
        </w:rPr>
      </w:pPr>
    </w:p>
    <w:p w14:paraId="658EDD72" w14:textId="4383031C" w:rsidR="003E2A1C" w:rsidRDefault="00E50ACD" w:rsidP="000A4719">
      <w:pPr>
        <w:ind w:left="720"/>
        <w:rPr>
          <w:spacing w:val="0"/>
        </w:rPr>
      </w:pPr>
      <w:bookmarkStart w:id="129" w:name="_Toc54110341"/>
      <w:r w:rsidRPr="00BE6CBF">
        <w:rPr>
          <w:spacing w:val="0"/>
        </w:rPr>
        <w:t>(g) paying to the proper authority, when and as the same become due and payable, all taxes and assessments imposed by federal, state, or local agencies applicable to the Premises or the Lessee</w:t>
      </w:r>
      <w:r w:rsidR="00C612C5">
        <w:rPr>
          <w:spacing w:val="0"/>
        </w:rPr>
        <w:t>’</w:t>
      </w:r>
      <w:r w:rsidRPr="00BE6CBF">
        <w:rPr>
          <w:spacing w:val="0"/>
        </w:rPr>
        <w:t>s activities on the Premises.</w:t>
      </w:r>
    </w:p>
    <w:p w14:paraId="19A282C8" w14:textId="77777777" w:rsidR="005E4A1B" w:rsidRDefault="005E4A1B" w:rsidP="005E4A1B"/>
    <w:p w14:paraId="2FA99BC8" w14:textId="18CA0806" w:rsidR="005E4A1B" w:rsidRPr="001859D8" w:rsidRDefault="005E4A1B" w:rsidP="005E4A1B">
      <w:r w:rsidRPr="001859D8">
        <w:t>Any repair and maintenance actions that may result in Alterations to the Premises require the prior written approval of the Lessor.</w:t>
      </w:r>
    </w:p>
    <w:p w14:paraId="5231CC3D" w14:textId="77777777" w:rsidR="00F7766A" w:rsidRPr="00BE6CBF" w:rsidRDefault="00F7766A" w:rsidP="00010599">
      <w:pPr>
        <w:ind w:left="0"/>
        <w:rPr>
          <w:spacing w:val="0"/>
        </w:rPr>
      </w:pPr>
    </w:p>
    <w:p w14:paraId="34D256FA" w14:textId="7AC361F6" w:rsidR="003E2A1C" w:rsidRPr="00BE6CBF" w:rsidRDefault="005E4A1B" w:rsidP="00DC4B4A">
      <w:pPr>
        <w:pStyle w:val="Heading2"/>
        <w:spacing w:before="0"/>
        <w:ind w:left="0"/>
        <w:rPr>
          <w:rFonts w:eastAsia="Times New Roman"/>
          <w:spacing w:val="0"/>
        </w:rPr>
      </w:pPr>
      <w:bookmarkStart w:id="130" w:name="_Toc77866406"/>
      <w:r>
        <w:rPr>
          <w:rFonts w:eastAsia="Times New Roman"/>
          <w:spacing w:val="0"/>
        </w:rPr>
        <w:t>8</w:t>
      </w:r>
      <w:r w:rsidR="00E50ACD" w:rsidRPr="00BE6CBF">
        <w:rPr>
          <w:rFonts w:eastAsia="Times New Roman"/>
          <w:spacing w:val="0"/>
        </w:rPr>
        <w:t>.2. Maintenance Plan</w:t>
      </w:r>
      <w:bookmarkEnd w:id="129"/>
      <w:bookmarkEnd w:id="130"/>
    </w:p>
    <w:p w14:paraId="045F7244" w14:textId="77777777" w:rsidR="00BA5108" w:rsidRPr="00BE6CBF" w:rsidRDefault="00BA5108" w:rsidP="00010599">
      <w:pPr>
        <w:ind w:left="0"/>
        <w:rPr>
          <w:spacing w:val="0"/>
        </w:rPr>
      </w:pPr>
    </w:p>
    <w:p w14:paraId="5CAF4C14" w14:textId="360FEDEF" w:rsidR="003E2A1C" w:rsidRDefault="00E50ACD" w:rsidP="00010599">
      <w:pPr>
        <w:ind w:left="0"/>
        <w:rPr>
          <w:spacing w:val="0"/>
        </w:rPr>
      </w:pPr>
      <w:r w:rsidRPr="00BE6CBF">
        <w:rPr>
          <w:spacing w:val="0"/>
        </w:rPr>
        <w:t xml:space="preserve">If requested by the Lessor, the Lessee </w:t>
      </w:r>
      <w:r w:rsidR="001A1873" w:rsidRPr="00BE6CBF">
        <w:rPr>
          <w:spacing w:val="0"/>
        </w:rPr>
        <w:t>must</w:t>
      </w:r>
      <w:r w:rsidR="00322461" w:rsidRPr="00BE6CBF">
        <w:rPr>
          <w:spacing w:val="0"/>
        </w:rPr>
        <w:t xml:space="preserve"> </w:t>
      </w:r>
      <w:r w:rsidRPr="00BE6CBF">
        <w:rPr>
          <w:spacing w:val="0"/>
        </w:rPr>
        <w:t xml:space="preserve">submit to the Lessor for its approval a Lessee Maintenance Plan satisfactory to </w:t>
      </w:r>
      <w:r w:rsidR="0084176E" w:rsidRPr="00BE6CBF">
        <w:rPr>
          <w:spacing w:val="0"/>
        </w:rPr>
        <w:t xml:space="preserve">the </w:t>
      </w:r>
      <w:r w:rsidRPr="00BE6CBF">
        <w:rPr>
          <w:spacing w:val="0"/>
        </w:rPr>
        <w:t xml:space="preserve">Lessor. The plan, when approved by </w:t>
      </w:r>
      <w:r w:rsidR="0084176E" w:rsidRPr="00BE6CBF">
        <w:rPr>
          <w:spacing w:val="0"/>
        </w:rPr>
        <w:t xml:space="preserve">the </w:t>
      </w:r>
      <w:r w:rsidRPr="00BE6CBF">
        <w:rPr>
          <w:spacing w:val="0"/>
        </w:rPr>
        <w:t xml:space="preserve">Lessor, </w:t>
      </w:r>
      <w:r w:rsidR="00322461" w:rsidRPr="00BE6CBF">
        <w:rPr>
          <w:spacing w:val="0"/>
        </w:rPr>
        <w:t xml:space="preserve">will </w:t>
      </w:r>
      <w:r w:rsidRPr="00BE6CBF">
        <w:rPr>
          <w:spacing w:val="0"/>
        </w:rPr>
        <w:t xml:space="preserve">become an </w:t>
      </w:r>
      <w:r w:rsidR="000652CC" w:rsidRPr="009F54A1">
        <w:rPr>
          <w:spacing w:val="0"/>
        </w:rPr>
        <w:t>e</w:t>
      </w:r>
      <w:r w:rsidRPr="009F54A1">
        <w:rPr>
          <w:spacing w:val="0"/>
        </w:rPr>
        <w:t>x</w:t>
      </w:r>
      <w:r w:rsidRPr="00BE6CBF">
        <w:rPr>
          <w:spacing w:val="0"/>
        </w:rPr>
        <w:t>hibit to this Lease without further action</w:t>
      </w:r>
      <w:r w:rsidR="005C3DA2" w:rsidRPr="00BE6CBF">
        <w:rPr>
          <w:spacing w:val="0"/>
        </w:rPr>
        <w:t>,</w:t>
      </w:r>
      <w:r w:rsidRPr="00BE6CBF">
        <w:rPr>
          <w:spacing w:val="0"/>
        </w:rPr>
        <w:t xml:space="preserve"> and the Lessee </w:t>
      </w:r>
      <w:r w:rsidR="00322461" w:rsidRPr="00BE6CBF">
        <w:rPr>
          <w:spacing w:val="0"/>
        </w:rPr>
        <w:t xml:space="preserve">must </w:t>
      </w:r>
      <w:r w:rsidRPr="00BE6CBF">
        <w:rPr>
          <w:spacing w:val="0"/>
        </w:rPr>
        <w:t xml:space="preserve">comply with its terms. </w:t>
      </w:r>
      <w:r w:rsidR="005C3DA2" w:rsidRPr="00BE6CBF">
        <w:rPr>
          <w:spacing w:val="0"/>
        </w:rPr>
        <w:t>After consulting with the Lessee, t</w:t>
      </w:r>
      <w:r w:rsidRPr="00BE6CBF">
        <w:rPr>
          <w:spacing w:val="0"/>
        </w:rPr>
        <w:t>he Lessor may make reasonable modifications to the plan from time to time to reflect changing maintenance and repair needs of the Premises.</w:t>
      </w:r>
    </w:p>
    <w:p w14:paraId="7707B4B6" w14:textId="77777777" w:rsidR="005E4A1B" w:rsidRDefault="005E4A1B" w:rsidP="00010599">
      <w:pPr>
        <w:ind w:left="0"/>
        <w:rPr>
          <w:spacing w:val="0"/>
        </w:rPr>
      </w:pPr>
    </w:p>
    <w:p w14:paraId="4C069001" w14:textId="043F98D4" w:rsidR="003E2A1C" w:rsidRPr="00BE6CBF" w:rsidRDefault="005E4A1B" w:rsidP="00DC4B4A">
      <w:pPr>
        <w:pStyle w:val="Heading2"/>
        <w:spacing w:before="0"/>
        <w:ind w:left="0"/>
        <w:rPr>
          <w:rFonts w:eastAsia="Times New Roman"/>
          <w:spacing w:val="0"/>
        </w:rPr>
      </w:pPr>
      <w:bookmarkStart w:id="131" w:name="_Toc54110342"/>
      <w:bookmarkStart w:id="132" w:name="_Toc77866407"/>
      <w:r>
        <w:rPr>
          <w:rFonts w:eastAsia="Times New Roman"/>
          <w:spacing w:val="0"/>
        </w:rPr>
        <w:t>8</w:t>
      </w:r>
      <w:r w:rsidR="00E50ACD" w:rsidRPr="00BE6CBF">
        <w:rPr>
          <w:rFonts w:eastAsia="Times New Roman"/>
          <w:spacing w:val="0"/>
        </w:rPr>
        <w:t>.3. Preservation Maintenance Plan</w:t>
      </w:r>
      <w:bookmarkEnd w:id="131"/>
      <w:bookmarkEnd w:id="132"/>
    </w:p>
    <w:p w14:paraId="32CF500E" w14:textId="77777777" w:rsidR="00BA5108" w:rsidRPr="00BE6CBF" w:rsidRDefault="00BA5108" w:rsidP="00010599">
      <w:pPr>
        <w:ind w:left="0"/>
        <w:rPr>
          <w:spacing w:val="0"/>
        </w:rPr>
      </w:pPr>
    </w:p>
    <w:p w14:paraId="4B095319" w14:textId="19A91FD7" w:rsidR="00F7766A" w:rsidRPr="00BE6CBF" w:rsidRDefault="00E50ACD" w:rsidP="00010599">
      <w:pPr>
        <w:ind w:left="0"/>
        <w:rPr>
          <w:spacing w:val="0"/>
        </w:rPr>
      </w:pPr>
      <w:r w:rsidRPr="00BE6CBF">
        <w:rPr>
          <w:spacing w:val="0"/>
        </w:rPr>
        <w:t xml:space="preserve">If the Premises (or any part of the </w:t>
      </w:r>
      <w:r w:rsidR="00A232F3" w:rsidRPr="00BE6CBF">
        <w:rPr>
          <w:spacing w:val="0"/>
        </w:rPr>
        <w:t>P</w:t>
      </w:r>
      <w:r w:rsidRPr="00BE6CBF">
        <w:rPr>
          <w:spacing w:val="0"/>
        </w:rPr>
        <w:t xml:space="preserve">remises) are Historic Property, the Lessee </w:t>
      </w:r>
      <w:r w:rsidR="00322461" w:rsidRPr="00BE6CBF">
        <w:rPr>
          <w:spacing w:val="0"/>
        </w:rPr>
        <w:t xml:space="preserve">must </w:t>
      </w:r>
      <w:r w:rsidRPr="00BE6CBF">
        <w:rPr>
          <w:spacing w:val="0"/>
        </w:rPr>
        <w:t>repair and maintain all portions of the Premises that are Historic Property through a Preservation Maintenance Plan prepared by</w:t>
      </w:r>
      <w:r w:rsidR="00A5170F" w:rsidRPr="00BE6CBF">
        <w:rPr>
          <w:spacing w:val="0"/>
        </w:rPr>
        <w:t xml:space="preserve"> </w:t>
      </w:r>
      <w:r w:rsidRPr="00BE6CBF">
        <w:rPr>
          <w:spacing w:val="0"/>
        </w:rPr>
        <w:t xml:space="preserve">the Lessee and approved by the </w:t>
      </w:r>
      <w:r w:rsidR="00ED1A91" w:rsidRPr="00BE6CBF">
        <w:rPr>
          <w:spacing w:val="0"/>
        </w:rPr>
        <w:t xml:space="preserve">Lessor </w:t>
      </w:r>
      <w:r w:rsidRPr="00BE6CBF">
        <w:rPr>
          <w:spacing w:val="0"/>
        </w:rPr>
        <w:t>as appropriate and consistent with the requirements of the Secretary</w:t>
      </w:r>
      <w:r w:rsidR="00C612C5">
        <w:rPr>
          <w:spacing w:val="0"/>
        </w:rPr>
        <w:t>’</w:t>
      </w:r>
      <w:r w:rsidRPr="00BE6CBF">
        <w:rPr>
          <w:spacing w:val="0"/>
        </w:rPr>
        <w:t>s Treatment Standards and NPS 28</w:t>
      </w:r>
      <w:r w:rsidR="00A4366D" w:rsidRPr="00BE6CBF">
        <w:rPr>
          <w:spacing w:val="0"/>
        </w:rPr>
        <w:t xml:space="preserve">. </w:t>
      </w:r>
      <w:r w:rsidR="00D213E5">
        <w:rPr>
          <w:spacing w:val="0"/>
        </w:rPr>
        <w:t>T</w:t>
      </w:r>
      <w:r w:rsidR="00D213E5" w:rsidRPr="00D213E5">
        <w:rPr>
          <w:spacing w:val="0"/>
        </w:rPr>
        <w:t>he Lessee must submit a proposed Preservation Maintenance Plan to the Lessor within thirty (30) calendar days of the Commencement Date.</w:t>
      </w:r>
      <w:r w:rsidR="00D213E5">
        <w:rPr>
          <w:spacing w:val="0"/>
        </w:rPr>
        <w:t xml:space="preserve"> </w:t>
      </w:r>
      <w:r w:rsidR="00D66778" w:rsidRPr="00D66778">
        <w:rPr>
          <w:spacing w:val="0"/>
        </w:rPr>
        <w:t>The plan, when approved by the Lessor, will become an exhibit to this Lease without further action</w:t>
      </w:r>
      <w:r w:rsidR="00617F67">
        <w:rPr>
          <w:spacing w:val="0"/>
        </w:rPr>
        <w:t xml:space="preserve">, </w:t>
      </w:r>
      <w:r w:rsidR="00617F67" w:rsidRPr="00BE6CBF">
        <w:rPr>
          <w:spacing w:val="0"/>
        </w:rPr>
        <w:t>and the Lessee must comply with its terms</w:t>
      </w:r>
      <w:r w:rsidR="00D66778" w:rsidRPr="00D66778">
        <w:rPr>
          <w:spacing w:val="0"/>
        </w:rPr>
        <w:t>.</w:t>
      </w:r>
      <w:r w:rsidR="00D66778">
        <w:rPr>
          <w:spacing w:val="0"/>
        </w:rPr>
        <w:t xml:space="preserve"> </w:t>
      </w:r>
      <w:r w:rsidR="004D0FC5">
        <w:rPr>
          <w:spacing w:val="0"/>
        </w:rPr>
        <w:t>After consulting with the Lessee, t</w:t>
      </w:r>
      <w:r w:rsidRPr="00BE6CBF">
        <w:rPr>
          <w:spacing w:val="0"/>
        </w:rPr>
        <w:t xml:space="preserve">he Lessor may make reasonable modifications to the plan from time to time to reflect changing maintenance and repair needs of the Premises. </w:t>
      </w:r>
    </w:p>
    <w:p w14:paraId="52A993DF" w14:textId="3A580BFC" w:rsidR="00F7766A" w:rsidRPr="00BE6CBF" w:rsidRDefault="00F7766A" w:rsidP="00010599">
      <w:pPr>
        <w:ind w:left="0"/>
        <w:rPr>
          <w:spacing w:val="0"/>
        </w:rPr>
      </w:pPr>
    </w:p>
    <w:p w14:paraId="2AEC65DA" w14:textId="37F175BB" w:rsidR="003E2A1C" w:rsidRPr="00BE6CBF" w:rsidRDefault="00E50ACD" w:rsidP="001209C3">
      <w:pPr>
        <w:pStyle w:val="Heading1"/>
      </w:pPr>
      <w:bookmarkStart w:id="133" w:name="_Toc54110343"/>
      <w:bookmarkStart w:id="134" w:name="_Toc77866408"/>
      <w:r w:rsidRPr="00BE6CBF">
        <w:t xml:space="preserve">Section </w:t>
      </w:r>
      <w:r w:rsidR="005E4A1B">
        <w:t>9</w:t>
      </w:r>
      <w:r w:rsidRPr="00BE6CBF">
        <w:t>. UTILITIES</w:t>
      </w:r>
      <w:bookmarkEnd w:id="133"/>
      <w:bookmarkEnd w:id="134"/>
    </w:p>
    <w:p w14:paraId="4A0C2FF7" w14:textId="77777777" w:rsidR="00BA5108" w:rsidRPr="00BE6CBF" w:rsidRDefault="00BA5108" w:rsidP="00010599">
      <w:pPr>
        <w:ind w:left="0"/>
        <w:rPr>
          <w:spacing w:val="0"/>
        </w:rPr>
      </w:pPr>
    </w:p>
    <w:p w14:paraId="5098F36B" w14:textId="5DEAEB44" w:rsidR="003E2A1C" w:rsidRDefault="00215AAD" w:rsidP="00010599">
      <w:pPr>
        <w:ind w:left="0"/>
        <w:rPr>
          <w:spacing w:val="0"/>
        </w:rPr>
      </w:pPr>
      <w:r>
        <w:rPr>
          <w:spacing w:val="0"/>
        </w:rPr>
        <w:t>At its sole expense t</w:t>
      </w:r>
      <w:r w:rsidR="00E50ACD" w:rsidRPr="00BE6CBF">
        <w:rPr>
          <w:spacing w:val="0"/>
        </w:rPr>
        <w:t xml:space="preserve">he Lessee </w:t>
      </w:r>
      <w:r w:rsidR="00A42C52" w:rsidRPr="00BE6CBF">
        <w:rPr>
          <w:spacing w:val="0"/>
        </w:rPr>
        <w:t xml:space="preserve">must </w:t>
      </w:r>
      <w:r w:rsidR="00E50ACD" w:rsidRPr="00BE6CBF">
        <w:rPr>
          <w:spacing w:val="0"/>
        </w:rPr>
        <w:t>make all arrangements with appropriate utility providers (including the Lessor</w:t>
      </w:r>
      <w:r>
        <w:rPr>
          <w:spacing w:val="0"/>
        </w:rPr>
        <w:t>,</w:t>
      </w:r>
      <w:r w:rsidR="00E50ACD" w:rsidRPr="00BE6CBF">
        <w:rPr>
          <w:spacing w:val="0"/>
        </w:rPr>
        <w:t xml:space="preserve"> where applicable), for all utilities furnished to the Premises, including gas, electricity, other power, water, cable, telephone and other communication services, sewage, and waste removal. Any utility service provided by </w:t>
      </w:r>
      <w:r w:rsidR="0084176E" w:rsidRPr="00BE6CBF">
        <w:rPr>
          <w:spacing w:val="0"/>
        </w:rPr>
        <w:t xml:space="preserve">the </w:t>
      </w:r>
      <w:r w:rsidR="00E50ACD" w:rsidRPr="00BE6CBF">
        <w:rPr>
          <w:spacing w:val="0"/>
        </w:rPr>
        <w:t>Lessor will be subject to the Lessor</w:t>
      </w:r>
      <w:r w:rsidR="00C612C5">
        <w:rPr>
          <w:spacing w:val="0"/>
        </w:rPr>
        <w:t>’</w:t>
      </w:r>
      <w:r w:rsidR="00E50ACD" w:rsidRPr="00BE6CBF">
        <w:rPr>
          <w:spacing w:val="0"/>
        </w:rPr>
        <w:t>s established policies and procedures</w:t>
      </w:r>
      <w:r w:rsidR="006960AF" w:rsidRPr="00BE6CBF">
        <w:rPr>
          <w:spacing w:val="0"/>
        </w:rPr>
        <w:t xml:space="preserve">, </w:t>
      </w:r>
      <w:r w:rsidR="006960AF" w:rsidRPr="00BE6CBF">
        <w:rPr>
          <w:spacing w:val="0"/>
        </w:rPr>
        <w:lastRenderedPageBreak/>
        <w:t>including NPS Director</w:t>
      </w:r>
      <w:r w:rsidR="00C612C5">
        <w:rPr>
          <w:spacing w:val="0"/>
        </w:rPr>
        <w:t>’</w:t>
      </w:r>
      <w:r w:rsidR="006960AF" w:rsidRPr="00BE6CBF">
        <w:rPr>
          <w:spacing w:val="0"/>
        </w:rPr>
        <w:t xml:space="preserve">s Order </w:t>
      </w:r>
      <w:r w:rsidR="004B12B2" w:rsidRPr="00BE6CBF">
        <w:rPr>
          <w:spacing w:val="0"/>
        </w:rPr>
        <w:t>#</w:t>
      </w:r>
      <w:r w:rsidR="006960AF" w:rsidRPr="00BE6CBF">
        <w:rPr>
          <w:spacing w:val="0"/>
        </w:rPr>
        <w:t>35</w:t>
      </w:r>
      <w:r w:rsidR="004B12B2" w:rsidRPr="00BE6CBF">
        <w:rPr>
          <w:spacing w:val="0"/>
        </w:rPr>
        <w:t>B</w:t>
      </w:r>
      <w:r w:rsidR="006960AF" w:rsidRPr="00BE6CBF">
        <w:rPr>
          <w:spacing w:val="0"/>
        </w:rPr>
        <w:t>,</w:t>
      </w:r>
      <w:r w:rsidR="00E50ACD" w:rsidRPr="00BE6CBF">
        <w:rPr>
          <w:spacing w:val="0"/>
        </w:rPr>
        <w:t xml:space="preserve"> for </w:t>
      </w:r>
      <w:r w:rsidR="004B12B2" w:rsidRPr="00BE6CBF">
        <w:rPr>
          <w:spacing w:val="0"/>
        </w:rPr>
        <w:t xml:space="preserve">the </w:t>
      </w:r>
      <w:r w:rsidR="00E50ACD" w:rsidRPr="00BE6CBF">
        <w:rPr>
          <w:spacing w:val="0"/>
        </w:rPr>
        <w:t>provision of utility services.</w:t>
      </w:r>
    </w:p>
    <w:p w14:paraId="7B81B4AE" w14:textId="77777777" w:rsidR="00F7766A" w:rsidRPr="00BE6CBF" w:rsidRDefault="00F7766A" w:rsidP="008B54A5">
      <w:pPr>
        <w:rPr>
          <w:spacing w:val="0"/>
        </w:rPr>
      </w:pPr>
    </w:p>
    <w:p w14:paraId="16BF1DCD" w14:textId="453E66FE" w:rsidR="003E2A1C" w:rsidRPr="00BE6CBF" w:rsidRDefault="00E50ACD" w:rsidP="001209C3">
      <w:pPr>
        <w:pStyle w:val="Heading1"/>
      </w:pPr>
      <w:bookmarkStart w:id="135" w:name="_Toc54110344"/>
      <w:bookmarkStart w:id="136" w:name="_Toc77866409"/>
      <w:r w:rsidRPr="00BE6CBF">
        <w:t xml:space="preserve">Section </w:t>
      </w:r>
      <w:r w:rsidR="00106737" w:rsidRPr="007B0694">
        <w:t>10</w:t>
      </w:r>
      <w:r w:rsidRPr="00BE6CBF">
        <w:t>. HAZARDOUS MATERIALS</w:t>
      </w:r>
      <w:bookmarkEnd w:id="135"/>
      <w:bookmarkEnd w:id="136"/>
    </w:p>
    <w:p w14:paraId="3CE6F15A" w14:textId="77777777" w:rsidR="00BA5108" w:rsidRPr="00BE6CBF" w:rsidRDefault="00BA5108" w:rsidP="00010599">
      <w:pPr>
        <w:ind w:left="0"/>
        <w:rPr>
          <w:spacing w:val="0"/>
        </w:rPr>
      </w:pPr>
    </w:p>
    <w:p w14:paraId="02C5E629" w14:textId="627D2DAE" w:rsidR="003E2A1C" w:rsidRPr="00BE6CBF" w:rsidRDefault="00E50ACD" w:rsidP="00010599">
      <w:pPr>
        <w:ind w:left="0"/>
        <w:rPr>
          <w:spacing w:val="0"/>
        </w:rPr>
      </w:pPr>
      <w:r w:rsidRPr="00BE6CBF">
        <w:rPr>
          <w:spacing w:val="0"/>
        </w:rPr>
        <w:t>The following provisions apply to Hazardous Materials associated with the Premises:</w:t>
      </w:r>
    </w:p>
    <w:p w14:paraId="7D1B6BE9" w14:textId="77777777" w:rsidR="00BA5108" w:rsidRPr="00BE6CBF" w:rsidRDefault="00BA5108" w:rsidP="00010599">
      <w:pPr>
        <w:ind w:left="0"/>
        <w:rPr>
          <w:spacing w:val="0"/>
        </w:rPr>
      </w:pPr>
    </w:p>
    <w:p w14:paraId="2007D29E" w14:textId="774E5914" w:rsidR="003E2A1C" w:rsidRPr="00BE6CBF" w:rsidRDefault="00E50ACD" w:rsidP="00010599">
      <w:pPr>
        <w:ind w:left="720"/>
        <w:rPr>
          <w:spacing w:val="0"/>
        </w:rPr>
      </w:pPr>
      <w:r w:rsidRPr="00BE6CBF">
        <w:rPr>
          <w:spacing w:val="0"/>
        </w:rPr>
        <w:t xml:space="preserve">(a) No Hazardous Materials </w:t>
      </w:r>
      <w:r w:rsidR="00A42C52" w:rsidRPr="00BE6CBF">
        <w:rPr>
          <w:spacing w:val="0"/>
        </w:rPr>
        <w:t xml:space="preserve">may </w:t>
      </w:r>
      <w:r w:rsidRPr="00BE6CBF">
        <w:rPr>
          <w:spacing w:val="0"/>
        </w:rPr>
        <w:t>be used, treated, kept, stored, sold, released, discharged or disposed of from, on</w:t>
      </w:r>
      <w:r w:rsidR="004117A7" w:rsidRPr="00BE6CBF">
        <w:rPr>
          <w:spacing w:val="0"/>
        </w:rPr>
        <w:t>,</w:t>
      </w:r>
      <w:r w:rsidRPr="00BE6CBF">
        <w:rPr>
          <w:spacing w:val="0"/>
        </w:rPr>
        <w:t xml:space="preserve"> about, under</w:t>
      </w:r>
      <w:r w:rsidR="009D461D" w:rsidRPr="00BE6CBF">
        <w:rPr>
          <w:spacing w:val="0"/>
        </w:rPr>
        <w:t>,</w:t>
      </w:r>
      <w:r w:rsidRPr="00BE6CBF">
        <w:rPr>
          <w:spacing w:val="0"/>
        </w:rPr>
        <w:t xml:space="preserve"> or into the Premises</w:t>
      </w:r>
      <w:r w:rsidR="00EB6F48">
        <w:rPr>
          <w:spacing w:val="0"/>
        </w:rPr>
        <w:t>,</w:t>
      </w:r>
      <w:r w:rsidRPr="00BE6CBF">
        <w:rPr>
          <w:spacing w:val="0"/>
        </w:rPr>
        <w:t xml:space="preserve"> except in compliance with all Applicable Laws and as approved by the Lessor in </w:t>
      </w:r>
      <w:proofErr w:type="gramStart"/>
      <w:r w:rsidRPr="00BE6CBF">
        <w:rPr>
          <w:spacing w:val="0"/>
        </w:rPr>
        <w:t>writing;</w:t>
      </w:r>
      <w:proofErr w:type="gramEnd"/>
    </w:p>
    <w:p w14:paraId="6727C373" w14:textId="77777777" w:rsidR="00BA5108" w:rsidRPr="00BE6CBF" w:rsidRDefault="00BA5108" w:rsidP="00010599">
      <w:pPr>
        <w:ind w:left="720"/>
        <w:rPr>
          <w:spacing w:val="0"/>
        </w:rPr>
      </w:pPr>
    </w:p>
    <w:p w14:paraId="7B81FAA0" w14:textId="13BC518C" w:rsidR="003E2A1C" w:rsidRPr="00BE6CBF" w:rsidRDefault="00E50ACD" w:rsidP="00010599">
      <w:pPr>
        <w:ind w:left="720"/>
        <w:rPr>
          <w:spacing w:val="0"/>
        </w:rPr>
      </w:pPr>
      <w:r w:rsidRPr="00BE6CBF">
        <w:rPr>
          <w:spacing w:val="0"/>
        </w:rPr>
        <w:t xml:space="preserve">(b) The Lessee </w:t>
      </w:r>
      <w:r w:rsidR="001A1873" w:rsidRPr="00BE6CBF">
        <w:rPr>
          <w:spacing w:val="0"/>
        </w:rPr>
        <w:t>must</w:t>
      </w:r>
      <w:r w:rsidR="00A42C52" w:rsidRPr="00BE6CBF">
        <w:rPr>
          <w:spacing w:val="0"/>
        </w:rPr>
        <w:t xml:space="preserve"> </w:t>
      </w:r>
      <w:r w:rsidRPr="00BE6CBF">
        <w:rPr>
          <w:spacing w:val="0"/>
        </w:rPr>
        <w:t>use, manage, treat, keep, store, release</w:t>
      </w:r>
      <w:r w:rsidR="00137917" w:rsidRPr="00BE6CBF">
        <w:rPr>
          <w:spacing w:val="0"/>
        </w:rPr>
        <w:t>,</w:t>
      </w:r>
      <w:r w:rsidRPr="00BE6CBF">
        <w:rPr>
          <w:spacing w:val="0"/>
        </w:rPr>
        <w:t xml:space="preserve"> discharge and dispose of its approved Hazardous Materials in accordance with all Applicable Laws. The Lessee is responsible for timely acquisition of any permits required for its Hazardous Materials and related activities and will be fully responsible for compliance with the provisions and conditions of such </w:t>
      </w:r>
      <w:proofErr w:type="gramStart"/>
      <w:r w:rsidRPr="00BE6CBF">
        <w:rPr>
          <w:spacing w:val="0"/>
        </w:rPr>
        <w:t>permits;</w:t>
      </w:r>
      <w:proofErr w:type="gramEnd"/>
    </w:p>
    <w:p w14:paraId="4478C2E3" w14:textId="77777777" w:rsidR="00BA5108" w:rsidRPr="00BE6CBF" w:rsidRDefault="00BA5108" w:rsidP="00010599">
      <w:pPr>
        <w:ind w:left="720"/>
        <w:rPr>
          <w:spacing w:val="0"/>
        </w:rPr>
      </w:pPr>
    </w:p>
    <w:p w14:paraId="67D9548E" w14:textId="6FDD555B" w:rsidR="003E2A1C" w:rsidRPr="00BE6CBF" w:rsidRDefault="00E50ACD" w:rsidP="00010599">
      <w:pPr>
        <w:ind w:left="720"/>
        <w:rPr>
          <w:spacing w:val="0"/>
        </w:rPr>
      </w:pPr>
      <w:r w:rsidRPr="00BE6CBF">
        <w:rPr>
          <w:spacing w:val="0"/>
        </w:rPr>
        <w:t xml:space="preserve">(c) If any Hazardous Materials Occurrence caused by </w:t>
      </w:r>
      <w:r w:rsidR="0084176E" w:rsidRPr="00BE6CBF">
        <w:rPr>
          <w:spacing w:val="0"/>
        </w:rPr>
        <w:t xml:space="preserve">the </w:t>
      </w:r>
      <w:r w:rsidRPr="00BE6CBF">
        <w:rPr>
          <w:spacing w:val="0"/>
        </w:rPr>
        <w:t xml:space="preserve">Lessee results in any contamination of the Premises, other Park Area property or neighboring property, the Lessee </w:t>
      </w:r>
      <w:r w:rsidR="00A42C52" w:rsidRPr="00BE6CBF">
        <w:rPr>
          <w:spacing w:val="0"/>
        </w:rPr>
        <w:t xml:space="preserve">must </w:t>
      </w:r>
      <w:r w:rsidRPr="00BE6CBF">
        <w:rPr>
          <w:spacing w:val="0"/>
        </w:rPr>
        <w:t>promptly take all actions at its sole expense as are required to comply with Applicable Laws and to allow the Premises or such other property to be used free of any use restriction imposed under Applicable Laws as a result of the Hazardous Materials Occurrence. Except in cases of emergency, the Lessor</w:t>
      </w:r>
      <w:r w:rsidR="00C612C5">
        <w:rPr>
          <w:spacing w:val="0"/>
        </w:rPr>
        <w:t>’</w:t>
      </w:r>
      <w:r w:rsidRPr="00BE6CBF">
        <w:rPr>
          <w:spacing w:val="0"/>
        </w:rPr>
        <w:t xml:space="preserve">s written approval of such actions </w:t>
      </w:r>
      <w:r w:rsidR="00A42C52" w:rsidRPr="00BE6CBF">
        <w:rPr>
          <w:spacing w:val="0"/>
        </w:rPr>
        <w:t xml:space="preserve">must </w:t>
      </w:r>
      <w:r w:rsidRPr="00BE6CBF">
        <w:rPr>
          <w:spacing w:val="0"/>
        </w:rPr>
        <w:t xml:space="preserve">first be </w:t>
      </w:r>
      <w:proofErr w:type="gramStart"/>
      <w:r w:rsidRPr="00BE6CBF">
        <w:rPr>
          <w:spacing w:val="0"/>
        </w:rPr>
        <w:t>obtained;</w:t>
      </w:r>
      <w:proofErr w:type="gramEnd"/>
    </w:p>
    <w:p w14:paraId="178DC07A" w14:textId="77777777" w:rsidR="00BA5108" w:rsidRPr="00BE6CBF" w:rsidRDefault="00BA5108" w:rsidP="00010599">
      <w:pPr>
        <w:ind w:left="720"/>
        <w:rPr>
          <w:spacing w:val="0"/>
        </w:rPr>
      </w:pPr>
    </w:p>
    <w:p w14:paraId="341DC995" w14:textId="19206A0A" w:rsidR="003E2A1C" w:rsidRPr="00BE6CBF" w:rsidRDefault="00E50ACD" w:rsidP="00010599">
      <w:pPr>
        <w:ind w:left="720"/>
        <w:rPr>
          <w:spacing w:val="0"/>
        </w:rPr>
      </w:pPr>
      <w:r w:rsidRPr="00BE6CBF">
        <w:rPr>
          <w:spacing w:val="0"/>
        </w:rPr>
        <w:t xml:space="preserve">(d) </w:t>
      </w:r>
      <w:r w:rsidR="0084176E" w:rsidRPr="00BE6CBF">
        <w:rPr>
          <w:spacing w:val="0"/>
        </w:rPr>
        <w:t xml:space="preserve">The </w:t>
      </w:r>
      <w:r w:rsidRPr="00BE6CBF">
        <w:rPr>
          <w:spacing w:val="0"/>
        </w:rPr>
        <w:t xml:space="preserve">Lessee at its expense </w:t>
      </w:r>
      <w:r w:rsidR="001A1873" w:rsidRPr="00BE6CBF">
        <w:rPr>
          <w:spacing w:val="0"/>
        </w:rPr>
        <w:t>is</w:t>
      </w:r>
      <w:r w:rsidRPr="00BE6CBF">
        <w:rPr>
          <w:spacing w:val="0"/>
        </w:rPr>
        <w:t xml:space="preserve"> responsible for the abatement of Hazardous Materials in accordance with Applicable Laws in, on, or under the Premises as of the Commencement Date and thereafter; and</w:t>
      </w:r>
    </w:p>
    <w:p w14:paraId="75CB3AFB" w14:textId="77777777" w:rsidR="00BA5108" w:rsidRPr="00BE6CBF" w:rsidRDefault="00BA5108" w:rsidP="00010599">
      <w:pPr>
        <w:ind w:left="720"/>
        <w:rPr>
          <w:spacing w:val="0"/>
        </w:rPr>
      </w:pPr>
    </w:p>
    <w:p w14:paraId="10A2B7EE" w14:textId="0B90BD5B" w:rsidR="003E2A1C" w:rsidRDefault="00E50ACD" w:rsidP="00010599">
      <w:pPr>
        <w:ind w:left="720"/>
        <w:rPr>
          <w:spacing w:val="0"/>
        </w:rPr>
      </w:pPr>
      <w:r w:rsidRPr="00BE6CBF">
        <w:rPr>
          <w:spacing w:val="0"/>
        </w:rPr>
        <w:t xml:space="preserve">(e) If the Lessee discovers any unapproved Hazardous Materials in or on the Premises or becomes aware of a Hazardous Materials Occurrence related to the Premises, the Lessee </w:t>
      </w:r>
      <w:r w:rsidR="00A42C52" w:rsidRPr="00BE6CBF">
        <w:rPr>
          <w:spacing w:val="0"/>
        </w:rPr>
        <w:t xml:space="preserve">must </w:t>
      </w:r>
      <w:r w:rsidRPr="00BE6CBF">
        <w:rPr>
          <w:spacing w:val="0"/>
        </w:rPr>
        <w:t>immediately notify the Lessor.</w:t>
      </w:r>
    </w:p>
    <w:p w14:paraId="10C59ECE" w14:textId="77777777" w:rsidR="00F7766A" w:rsidRPr="00BE6CBF" w:rsidRDefault="00F7766A" w:rsidP="009B61F1">
      <w:pPr>
        <w:ind w:left="720"/>
        <w:rPr>
          <w:spacing w:val="0"/>
        </w:rPr>
      </w:pPr>
    </w:p>
    <w:p w14:paraId="4D76EBF8" w14:textId="0601F2DF" w:rsidR="003E2A1C" w:rsidRDefault="00E50ACD" w:rsidP="001209C3">
      <w:pPr>
        <w:pStyle w:val="Heading1"/>
      </w:pPr>
      <w:bookmarkStart w:id="137" w:name="_Toc54110345"/>
      <w:bookmarkStart w:id="138" w:name="_Toc77866410"/>
      <w:r w:rsidRPr="00BE6CBF">
        <w:t xml:space="preserve">Section </w:t>
      </w:r>
      <w:r w:rsidR="00106737" w:rsidRPr="007B0694">
        <w:t>11</w:t>
      </w:r>
      <w:r w:rsidRPr="00BE6CBF">
        <w:t>. INSURANCE AND INDEMNIFICATION</w:t>
      </w:r>
      <w:bookmarkEnd w:id="137"/>
      <w:bookmarkEnd w:id="138"/>
    </w:p>
    <w:p w14:paraId="7C1C41B6" w14:textId="77777777" w:rsidR="00F7766A" w:rsidRPr="00F7766A" w:rsidRDefault="00F7766A" w:rsidP="00010599">
      <w:pPr>
        <w:ind w:left="0"/>
      </w:pPr>
    </w:p>
    <w:p w14:paraId="66476002" w14:textId="13CF0B43" w:rsidR="003E2A1C" w:rsidRPr="00BE6CBF" w:rsidRDefault="00106737" w:rsidP="00010599">
      <w:pPr>
        <w:pStyle w:val="Heading2"/>
        <w:spacing w:before="0"/>
        <w:ind w:left="0"/>
        <w:rPr>
          <w:rFonts w:eastAsia="Times New Roman"/>
          <w:spacing w:val="0"/>
        </w:rPr>
      </w:pPr>
      <w:bookmarkStart w:id="139" w:name="_Toc54110346"/>
      <w:bookmarkStart w:id="140" w:name="_Toc77866411"/>
      <w:r w:rsidRPr="007B0694">
        <w:rPr>
          <w:rFonts w:eastAsia="Times New Roman"/>
        </w:rPr>
        <w:t>11</w:t>
      </w:r>
      <w:r w:rsidR="00E50ACD" w:rsidRPr="00BE6CBF">
        <w:rPr>
          <w:rFonts w:eastAsia="Times New Roman"/>
          <w:spacing w:val="0"/>
        </w:rPr>
        <w:t>.1. Insurance During the Lease Term</w:t>
      </w:r>
      <w:bookmarkEnd w:id="139"/>
      <w:bookmarkEnd w:id="140"/>
    </w:p>
    <w:p w14:paraId="5B3B218A" w14:textId="77777777" w:rsidR="00BA5108" w:rsidRPr="00BE6CBF" w:rsidRDefault="00BA5108" w:rsidP="00010599">
      <w:pPr>
        <w:ind w:left="0"/>
        <w:rPr>
          <w:spacing w:val="0"/>
        </w:rPr>
      </w:pPr>
    </w:p>
    <w:p w14:paraId="06828BCB" w14:textId="1E5D1B74" w:rsidR="00BA5108" w:rsidRDefault="00E50ACD" w:rsidP="00010599">
      <w:pPr>
        <w:ind w:left="0"/>
        <w:rPr>
          <w:spacing w:val="0"/>
        </w:rPr>
      </w:pPr>
      <w:r w:rsidRPr="00BE6CBF">
        <w:rPr>
          <w:spacing w:val="0"/>
        </w:rPr>
        <w:t>At all times during the Lease Term and at the Lessee</w:t>
      </w:r>
      <w:r w:rsidR="00C612C5">
        <w:rPr>
          <w:spacing w:val="0"/>
        </w:rPr>
        <w:t>’</w:t>
      </w:r>
      <w:r w:rsidRPr="00BE6CBF">
        <w:rPr>
          <w:spacing w:val="0"/>
        </w:rPr>
        <w:t xml:space="preserve">s sole expense, </w:t>
      </w:r>
      <w:r w:rsidR="00114370" w:rsidRPr="00BE6CBF">
        <w:rPr>
          <w:spacing w:val="0"/>
        </w:rPr>
        <w:t xml:space="preserve">the Lessee must </w:t>
      </w:r>
      <w:r w:rsidRPr="00BE6CBF">
        <w:rPr>
          <w:spacing w:val="0"/>
        </w:rPr>
        <w:t xml:space="preserve">obtain and keep in force for the benefit of the Lessee and </w:t>
      </w:r>
      <w:r w:rsidR="00F85519" w:rsidRPr="00BE6CBF">
        <w:rPr>
          <w:spacing w:val="0"/>
        </w:rPr>
        <w:t xml:space="preserve">the </w:t>
      </w:r>
      <w:r w:rsidRPr="00BE6CBF">
        <w:rPr>
          <w:spacing w:val="0"/>
        </w:rPr>
        <w:t xml:space="preserve">Lessor the insurance coverages set forth in Exhibit B to this Lease under the terms and conditions </w:t>
      </w:r>
      <w:r w:rsidR="005D2D49" w:rsidRPr="00BE6CBF">
        <w:rPr>
          <w:spacing w:val="0"/>
        </w:rPr>
        <w:t xml:space="preserve">set forth in </w:t>
      </w:r>
      <w:r w:rsidRPr="00BE6CBF">
        <w:rPr>
          <w:spacing w:val="0"/>
        </w:rPr>
        <w:t>Exhibit B.</w:t>
      </w:r>
    </w:p>
    <w:p w14:paraId="2C8CA350" w14:textId="77777777" w:rsidR="00EB6F48" w:rsidRDefault="00EB6F48" w:rsidP="00010599">
      <w:pPr>
        <w:ind w:left="0"/>
        <w:rPr>
          <w:spacing w:val="0"/>
        </w:rPr>
      </w:pPr>
    </w:p>
    <w:p w14:paraId="5939AA5C" w14:textId="1423A87B" w:rsidR="003E2A1C" w:rsidRPr="00BE6CBF" w:rsidRDefault="00106737" w:rsidP="00010599">
      <w:pPr>
        <w:pStyle w:val="Heading2"/>
        <w:spacing w:before="0"/>
        <w:ind w:left="0"/>
        <w:rPr>
          <w:rFonts w:eastAsia="Times New Roman"/>
          <w:spacing w:val="0"/>
        </w:rPr>
      </w:pPr>
      <w:bookmarkStart w:id="141" w:name="_Toc54110347"/>
      <w:bookmarkStart w:id="142" w:name="_Toc77866412"/>
      <w:r w:rsidRPr="007B0694">
        <w:t>11</w:t>
      </w:r>
      <w:r w:rsidR="00E50ACD" w:rsidRPr="00BE6CBF">
        <w:rPr>
          <w:rFonts w:eastAsia="Times New Roman"/>
          <w:spacing w:val="0"/>
        </w:rPr>
        <w:t>.2. Insurance Requirements Modification</w:t>
      </w:r>
      <w:bookmarkEnd w:id="141"/>
      <w:bookmarkEnd w:id="142"/>
    </w:p>
    <w:p w14:paraId="14496D6E" w14:textId="77777777" w:rsidR="00BA5108" w:rsidRPr="00BE6CBF" w:rsidRDefault="00BA5108" w:rsidP="00010599">
      <w:pPr>
        <w:ind w:left="0"/>
        <w:rPr>
          <w:spacing w:val="0"/>
        </w:rPr>
      </w:pPr>
    </w:p>
    <w:p w14:paraId="5FF7DEEA" w14:textId="5AB86C4C" w:rsidR="003E2A1C" w:rsidRDefault="005D2D49" w:rsidP="00010599">
      <w:pPr>
        <w:ind w:left="0"/>
        <w:rPr>
          <w:spacing w:val="0"/>
        </w:rPr>
      </w:pPr>
      <w:bookmarkStart w:id="143" w:name="_Toc54110348"/>
      <w:r w:rsidRPr="00BE6CBF">
        <w:rPr>
          <w:spacing w:val="0"/>
        </w:rPr>
        <w:t xml:space="preserve">No more </w:t>
      </w:r>
      <w:r w:rsidR="001309D7" w:rsidRPr="00BE6CBF">
        <w:rPr>
          <w:spacing w:val="0"/>
        </w:rPr>
        <w:t xml:space="preserve">often </w:t>
      </w:r>
      <w:r w:rsidRPr="00BE6CBF">
        <w:rPr>
          <w:spacing w:val="0"/>
        </w:rPr>
        <w:t>than once per Lease Year, the Lessor may review the insurance coverages required by Exhibit B of this Lease to determine whether</w:t>
      </w:r>
      <w:r w:rsidR="00D50D5B" w:rsidRPr="00BE6CBF">
        <w:rPr>
          <w:spacing w:val="0"/>
        </w:rPr>
        <w:t xml:space="preserve"> </w:t>
      </w:r>
      <w:r w:rsidRPr="00BE6CBF">
        <w:rPr>
          <w:spacing w:val="0"/>
        </w:rPr>
        <w:t xml:space="preserve">those coverages are sufficient </w:t>
      </w:r>
      <w:r w:rsidR="00395D06" w:rsidRPr="00BE6CBF">
        <w:rPr>
          <w:spacing w:val="0"/>
        </w:rPr>
        <w:t>to protect the Lessor</w:t>
      </w:r>
      <w:r w:rsidR="00C612C5">
        <w:rPr>
          <w:spacing w:val="0"/>
        </w:rPr>
        <w:t>’</w:t>
      </w:r>
      <w:r w:rsidR="00395D06" w:rsidRPr="00BE6CBF">
        <w:rPr>
          <w:spacing w:val="0"/>
        </w:rPr>
        <w:t>s interests as owner of the Premises.</w:t>
      </w:r>
      <w:r w:rsidRPr="00BE6CBF">
        <w:rPr>
          <w:spacing w:val="0"/>
        </w:rPr>
        <w:t xml:space="preserve"> If the Lessor determines that the insurance coverages are not sufficient, then the Lessor</w:t>
      </w:r>
      <w:r w:rsidR="00D50D5B" w:rsidRPr="00BE6CBF">
        <w:rPr>
          <w:spacing w:val="0"/>
        </w:rPr>
        <w:t xml:space="preserve"> </w:t>
      </w:r>
      <w:r w:rsidRPr="00BE6CBF">
        <w:rPr>
          <w:spacing w:val="0"/>
        </w:rPr>
        <w:t>may adjust or change the required insurance, and the Lessee, at its sole expense, must obtain insurance that meets the new requirements.</w:t>
      </w:r>
    </w:p>
    <w:p w14:paraId="18652E66" w14:textId="77777777" w:rsidR="00F7766A" w:rsidRPr="00BE6CBF" w:rsidRDefault="00F7766A" w:rsidP="00010599">
      <w:pPr>
        <w:ind w:left="0"/>
        <w:rPr>
          <w:spacing w:val="0"/>
        </w:rPr>
      </w:pPr>
    </w:p>
    <w:p w14:paraId="432F9B90" w14:textId="73B3F9DF" w:rsidR="003E2A1C" w:rsidRPr="00BE6CBF" w:rsidRDefault="00E50ACD" w:rsidP="00010599">
      <w:pPr>
        <w:pStyle w:val="Heading2"/>
        <w:spacing w:before="0"/>
        <w:ind w:left="0"/>
        <w:rPr>
          <w:rFonts w:eastAsia="Times New Roman"/>
          <w:spacing w:val="0"/>
        </w:rPr>
      </w:pPr>
      <w:bookmarkStart w:id="144" w:name="_Toc77866413"/>
      <w:r w:rsidRPr="00BE6CBF">
        <w:rPr>
          <w:rFonts w:eastAsia="Times New Roman"/>
          <w:spacing w:val="0"/>
        </w:rPr>
        <w:t>1</w:t>
      </w:r>
      <w:r w:rsidR="00784C96">
        <w:rPr>
          <w:rFonts w:eastAsia="Times New Roman"/>
          <w:spacing w:val="0"/>
        </w:rPr>
        <w:t>1</w:t>
      </w:r>
      <w:r w:rsidRPr="00BE6CBF">
        <w:rPr>
          <w:rFonts w:eastAsia="Times New Roman"/>
          <w:spacing w:val="0"/>
        </w:rPr>
        <w:t>.3. Disposition of Insurance Proceeds</w:t>
      </w:r>
      <w:bookmarkEnd w:id="143"/>
      <w:bookmarkEnd w:id="144"/>
    </w:p>
    <w:p w14:paraId="146FB403" w14:textId="77777777" w:rsidR="00BA5108" w:rsidRPr="00BE6CBF" w:rsidRDefault="00BA5108" w:rsidP="00010599">
      <w:pPr>
        <w:ind w:left="0"/>
        <w:rPr>
          <w:spacing w:val="0"/>
        </w:rPr>
      </w:pPr>
    </w:p>
    <w:p w14:paraId="1C59A29F" w14:textId="04716705" w:rsidR="00BA5108" w:rsidRDefault="00E50ACD" w:rsidP="00010599">
      <w:pPr>
        <w:ind w:left="0"/>
        <w:rPr>
          <w:spacing w:val="0"/>
        </w:rPr>
      </w:pPr>
      <w:r w:rsidRPr="00BE6CBF">
        <w:rPr>
          <w:spacing w:val="0"/>
        </w:rPr>
        <w:t>All insurance proceeds received by or payable with respect to damage or destruction of the Premises (except proceeds of insurance covering loss or damage of the Lessee</w:t>
      </w:r>
      <w:r w:rsidR="00C612C5">
        <w:rPr>
          <w:spacing w:val="0"/>
        </w:rPr>
        <w:t>’</w:t>
      </w:r>
      <w:r w:rsidRPr="00BE6CBF">
        <w:rPr>
          <w:spacing w:val="0"/>
        </w:rPr>
        <w:t xml:space="preserve">s Personal Property), less actual expenses incurred in connection with their collection, </w:t>
      </w:r>
      <w:r w:rsidR="00114370" w:rsidRPr="00BE6CBF">
        <w:rPr>
          <w:spacing w:val="0"/>
        </w:rPr>
        <w:t xml:space="preserve">must </w:t>
      </w:r>
      <w:r w:rsidRPr="00BE6CBF">
        <w:rPr>
          <w:spacing w:val="0"/>
        </w:rPr>
        <w:t xml:space="preserve">be held by the Lessee in </w:t>
      </w:r>
      <w:r w:rsidR="00B97ACA">
        <w:rPr>
          <w:spacing w:val="0"/>
        </w:rPr>
        <w:t xml:space="preserve">one or more federally </w:t>
      </w:r>
      <w:r w:rsidR="00B97ACA">
        <w:rPr>
          <w:spacing w:val="0"/>
        </w:rPr>
        <w:lastRenderedPageBreak/>
        <w:t>insured,</w:t>
      </w:r>
      <w:r w:rsidR="00B97ACA" w:rsidRPr="00BE6CBF">
        <w:rPr>
          <w:spacing w:val="0"/>
        </w:rPr>
        <w:t xml:space="preserve"> </w:t>
      </w:r>
      <w:r w:rsidRPr="00BE6CBF">
        <w:rPr>
          <w:spacing w:val="0"/>
        </w:rPr>
        <w:t>interest</w:t>
      </w:r>
      <w:r w:rsidR="00B97ACA">
        <w:rPr>
          <w:spacing w:val="0"/>
        </w:rPr>
        <w:t>-</w:t>
      </w:r>
      <w:r w:rsidRPr="00BE6CBF">
        <w:rPr>
          <w:spacing w:val="0"/>
        </w:rPr>
        <w:t>bearing account</w:t>
      </w:r>
      <w:r w:rsidR="00B97ACA">
        <w:rPr>
          <w:spacing w:val="0"/>
        </w:rPr>
        <w:t>s</w:t>
      </w:r>
      <w:r w:rsidRPr="00BE6CBF">
        <w:rPr>
          <w:spacing w:val="0"/>
        </w:rPr>
        <w:t xml:space="preserve">, with all interest accrued thereon deemed proceeds of insurance for purposes of this Lease. However, if required by the Lessor, an insurance trustee acceptable to the Lessor </w:t>
      </w:r>
      <w:r w:rsidR="00114370" w:rsidRPr="00BE6CBF">
        <w:rPr>
          <w:spacing w:val="0"/>
        </w:rPr>
        <w:t xml:space="preserve">may </w:t>
      </w:r>
      <w:r w:rsidRPr="00BE6CBF">
        <w:rPr>
          <w:spacing w:val="0"/>
        </w:rPr>
        <w:t xml:space="preserve">hold such proceeds for </w:t>
      </w:r>
      <w:r w:rsidR="00B97ACA">
        <w:rPr>
          <w:spacing w:val="0"/>
        </w:rPr>
        <w:t>use</w:t>
      </w:r>
      <w:r w:rsidR="00B97ACA" w:rsidRPr="00BE6CBF">
        <w:rPr>
          <w:spacing w:val="0"/>
        </w:rPr>
        <w:t xml:space="preserve"> </w:t>
      </w:r>
      <w:r w:rsidRPr="00BE6CBF">
        <w:rPr>
          <w:spacing w:val="0"/>
        </w:rPr>
        <w:t>in accordance with this Lease.</w:t>
      </w:r>
    </w:p>
    <w:p w14:paraId="3E413684" w14:textId="77777777" w:rsidR="00F7766A" w:rsidRPr="00BE6CBF" w:rsidRDefault="00F7766A" w:rsidP="00010599">
      <w:pPr>
        <w:ind w:left="0"/>
        <w:rPr>
          <w:spacing w:val="0"/>
        </w:rPr>
      </w:pPr>
    </w:p>
    <w:p w14:paraId="35C064D6" w14:textId="5B1FF86C" w:rsidR="003E2A1C" w:rsidRPr="00BE6CBF" w:rsidRDefault="00784C96" w:rsidP="00010599">
      <w:pPr>
        <w:pStyle w:val="Heading2"/>
        <w:spacing w:before="0"/>
        <w:ind w:left="0"/>
        <w:rPr>
          <w:rFonts w:eastAsia="Times New Roman"/>
          <w:spacing w:val="0"/>
        </w:rPr>
      </w:pPr>
      <w:bookmarkStart w:id="145" w:name="_Toc54110349"/>
      <w:bookmarkStart w:id="146" w:name="_Toc77866414"/>
      <w:r>
        <w:rPr>
          <w:rFonts w:eastAsia="Times New Roman"/>
        </w:rPr>
        <w:t>11</w:t>
      </w:r>
      <w:r w:rsidR="00E50ACD" w:rsidRPr="00BE6CBF">
        <w:rPr>
          <w:rFonts w:eastAsia="Times New Roman"/>
          <w:spacing w:val="0"/>
        </w:rPr>
        <w:t>.4. Inadequate Insurance Coverage</w:t>
      </w:r>
      <w:bookmarkEnd w:id="145"/>
      <w:bookmarkEnd w:id="146"/>
    </w:p>
    <w:p w14:paraId="30E92CA0" w14:textId="77777777" w:rsidR="00BA5108" w:rsidRPr="00BE6CBF" w:rsidRDefault="00BA5108" w:rsidP="00010599">
      <w:pPr>
        <w:ind w:left="0"/>
        <w:rPr>
          <w:spacing w:val="0"/>
        </w:rPr>
      </w:pPr>
    </w:p>
    <w:p w14:paraId="7C61C984" w14:textId="4EDD0B6D" w:rsidR="003E2A1C" w:rsidRDefault="00836D04" w:rsidP="00010599">
      <w:pPr>
        <w:ind w:left="0"/>
        <w:rPr>
          <w:spacing w:val="0"/>
        </w:rPr>
      </w:pPr>
      <w:r w:rsidRPr="00BE6CBF">
        <w:rPr>
          <w:spacing w:val="0"/>
        </w:rPr>
        <w:t xml:space="preserve">The Lessee is solely responsible for any inadequacy of insurance coverage or any failure of insurers. </w:t>
      </w:r>
      <w:r w:rsidR="00F85519" w:rsidRPr="00BE6CBF">
        <w:rPr>
          <w:spacing w:val="0"/>
        </w:rPr>
        <w:t>N</w:t>
      </w:r>
      <w:r w:rsidR="00AA719D" w:rsidRPr="00BE6CBF">
        <w:rPr>
          <w:spacing w:val="0"/>
        </w:rPr>
        <w:t xml:space="preserve">othing in this Lease and no </w:t>
      </w:r>
      <w:r w:rsidR="00F13F70" w:rsidRPr="00BE6CBF">
        <w:rPr>
          <w:spacing w:val="0"/>
        </w:rPr>
        <w:t xml:space="preserve">oral or written </w:t>
      </w:r>
      <w:r w:rsidR="00AA719D" w:rsidRPr="00BE6CBF">
        <w:rPr>
          <w:spacing w:val="0"/>
        </w:rPr>
        <w:t xml:space="preserve">statement or communication by </w:t>
      </w:r>
      <w:r w:rsidR="00F85519" w:rsidRPr="00BE6CBF">
        <w:rPr>
          <w:spacing w:val="0"/>
        </w:rPr>
        <w:t xml:space="preserve">the </w:t>
      </w:r>
      <w:r w:rsidR="00AA719D" w:rsidRPr="00BE6CBF">
        <w:rPr>
          <w:spacing w:val="0"/>
        </w:rPr>
        <w:t xml:space="preserve">Lessor </w:t>
      </w:r>
      <w:r w:rsidR="0052273A" w:rsidRPr="00BE6CBF">
        <w:rPr>
          <w:spacing w:val="0"/>
        </w:rPr>
        <w:t xml:space="preserve">acknowledging </w:t>
      </w:r>
      <w:r w:rsidR="00AA719D" w:rsidRPr="00BE6CBF">
        <w:rPr>
          <w:spacing w:val="0"/>
        </w:rPr>
        <w:t>that the Lessee</w:t>
      </w:r>
      <w:r w:rsidR="00C612C5">
        <w:rPr>
          <w:spacing w:val="0"/>
        </w:rPr>
        <w:t>’</w:t>
      </w:r>
      <w:r w:rsidR="00AA719D" w:rsidRPr="00BE6CBF">
        <w:rPr>
          <w:spacing w:val="0"/>
        </w:rPr>
        <w:t>s insurance satisfies the requirements in Exhibit B to this Lease constitutes the Lessor</w:t>
      </w:r>
      <w:r w:rsidR="00C612C5">
        <w:rPr>
          <w:spacing w:val="0"/>
        </w:rPr>
        <w:t>’</w:t>
      </w:r>
      <w:r w:rsidR="00AA719D" w:rsidRPr="00BE6CBF">
        <w:rPr>
          <w:spacing w:val="0"/>
        </w:rPr>
        <w:t xml:space="preserve">s </w:t>
      </w:r>
      <w:r w:rsidR="004E6023" w:rsidRPr="00BE6CBF">
        <w:rPr>
          <w:spacing w:val="0"/>
        </w:rPr>
        <w:t>approval of the Lessee</w:t>
      </w:r>
      <w:r w:rsidR="00C612C5">
        <w:rPr>
          <w:spacing w:val="0"/>
        </w:rPr>
        <w:t>’</w:t>
      </w:r>
      <w:r w:rsidR="004E6023" w:rsidRPr="00BE6CBF">
        <w:rPr>
          <w:spacing w:val="0"/>
        </w:rPr>
        <w:t xml:space="preserve">s insurer or insurance coverage; </w:t>
      </w:r>
      <w:r w:rsidR="00AA719D" w:rsidRPr="00BE6CBF">
        <w:rPr>
          <w:spacing w:val="0"/>
        </w:rPr>
        <w:t xml:space="preserve">or </w:t>
      </w:r>
      <w:r w:rsidR="007951B8" w:rsidRPr="00BE6CBF">
        <w:rPr>
          <w:spacing w:val="0"/>
        </w:rPr>
        <w:t>alters</w:t>
      </w:r>
      <w:r w:rsidR="00A94C49" w:rsidRPr="00BE6CBF">
        <w:rPr>
          <w:spacing w:val="0"/>
        </w:rPr>
        <w:t xml:space="preserve"> in any way the</w:t>
      </w:r>
      <w:r w:rsidR="004E6023" w:rsidRPr="00BE6CBF">
        <w:rPr>
          <w:spacing w:val="0"/>
        </w:rPr>
        <w:t xml:space="preserve"> </w:t>
      </w:r>
      <w:r w:rsidR="00AA719D" w:rsidRPr="00BE6CBF">
        <w:rPr>
          <w:spacing w:val="0"/>
        </w:rPr>
        <w:t>Lessee</w:t>
      </w:r>
      <w:r w:rsidR="00C612C5">
        <w:rPr>
          <w:spacing w:val="0"/>
        </w:rPr>
        <w:t>’</w:t>
      </w:r>
      <w:r w:rsidR="00A94C49" w:rsidRPr="00BE6CBF">
        <w:rPr>
          <w:spacing w:val="0"/>
        </w:rPr>
        <w:t>s</w:t>
      </w:r>
      <w:r w:rsidR="00AA719D" w:rsidRPr="00BE6CBF">
        <w:rPr>
          <w:spacing w:val="0"/>
        </w:rPr>
        <w:t xml:space="preserve"> </w:t>
      </w:r>
      <w:r w:rsidR="00470B86" w:rsidRPr="00BE6CBF">
        <w:rPr>
          <w:spacing w:val="0"/>
        </w:rPr>
        <w:t>sole responsib</w:t>
      </w:r>
      <w:r w:rsidR="00A94C49" w:rsidRPr="00BE6CBF">
        <w:rPr>
          <w:spacing w:val="0"/>
        </w:rPr>
        <w:t>ility</w:t>
      </w:r>
      <w:r w:rsidR="00470B86" w:rsidRPr="00BE6CBF">
        <w:rPr>
          <w:spacing w:val="0"/>
        </w:rPr>
        <w:t xml:space="preserve"> and </w:t>
      </w:r>
      <w:r w:rsidR="00AA719D" w:rsidRPr="00BE6CBF">
        <w:rPr>
          <w:spacing w:val="0"/>
        </w:rPr>
        <w:t>liab</w:t>
      </w:r>
      <w:r w:rsidR="00A94C49" w:rsidRPr="00BE6CBF">
        <w:rPr>
          <w:spacing w:val="0"/>
        </w:rPr>
        <w:t>ility</w:t>
      </w:r>
      <w:r w:rsidR="00AA719D" w:rsidRPr="00BE6CBF">
        <w:rPr>
          <w:spacing w:val="0"/>
        </w:rPr>
        <w:t xml:space="preserve"> for any </w:t>
      </w:r>
      <w:r w:rsidR="004E6023" w:rsidRPr="00BE6CBF">
        <w:rPr>
          <w:spacing w:val="0"/>
        </w:rPr>
        <w:t>inadequacy of insurance coverage</w:t>
      </w:r>
      <w:r w:rsidR="00A94C49" w:rsidRPr="00BE6CBF">
        <w:rPr>
          <w:spacing w:val="0"/>
        </w:rPr>
        <w:t xml:space="preserve"> </w:t>
      </w:r>
      <w:r w:rsidR="00317125">
        <w:rPr>
          <w:spacing w:val="0"/>
        </w:rPr>
        <w:t xml:space="preserve">or </w:t>
      </w:r>
      <w:r w:rsidR="00A94C49" w:rsidRPr="00BE6CBF">
        <w:rPr>
          <w:spacing w:val="0"/>
        </w:rPr>
        <w:t>any failure of insurers</w:t>
      </w:r>
      <w:r w:rsidR="00AA719D" w:rsidRPr="00BE6CBF">
        <w:rPr>
          <w:spacing w:val="0"/>
        </w:rPr>
        <w:t>.</w:t>
      </w:r>
    </w:p>
    <w:p w14:paraId="264D3CAB" w14:textId="77777777" w:rsidR="00F7766A" w:rsidRPr="00BE6CBF" w:rsidRDefault="00F7766A" w:rsidP="00010599">
      <w:pPr>
        <w:ind w:left="0"/>
        <w:rPr>
          <w:spacing w:val="0"/>
        </w:rPr>
      </w:pPr>
    </w:p>
    <w:p w14:paraId="4E7CD386" w14:textId="5C7A5564" w:rsidR="003E2A1C" w:rsidRPr="00BE6CBF" w:rsidRDefault="00784C96" w:rsidP="00010599">
      <w:pPr>
        <w:pStyle w:val="Heading2"/>
        <w:spacing w:before="0"/>
        <w:ind w:left="0"/>
        <w:rPr>
          <w:rFonts w:eastAsia="Times New Roman"/>
          <w:spacing w:val="0"/>
        </w:rPr>
      </w:pPr>
      <w:bookmarkStart w:id="147" w:name="_Toc54110350"/>
      <w:bookmarkStart w:id="148" w:name="_Toc77866415"/>
      <w:r>
        <w:rPr>
          <w:rFonts w:eastAsia="Times New Roman"/>
        </w:rPr>
        <w:t>11</w:t>
      </w:r>
      <w:r w:rsidR="00E50ACD" w:rsidRPr="00BE6CBF">
        <w:rPr>
          <w:rFonts w:eastAsia="Times New Roman"/>
          <w:spacing w:val="0"/>
        </w:rPr>
        <w:t xml:space="preserve">.5. </w:t>
      </w:r>
      <w:bookmarkEnd w:id="147"/>
      <w:r w:rsidR="00E50ACD" w:rsidRPr="00BE6CBF">
        <w:rPr>
          <w:rFonts w:eastAsia="Times New Roman"/>
          <w:spacing w:val="0"/>
        </w:rPr>
        <w:t>Indemni</w:t>
      </w:r>
      <w:r w:rsidR="001D54FC">
        <w:rPr>
          <w:rFonts w:eastAsia="Times New Roman"/>
          <w:spacing w:val="0"/>
        </w:rPr>
        <w:t>f</w:t>
      </w:r>
      <w:r w:rsidR="0005239E">
        <w:rPr>
          <w:rFonts w:eastAsia="Times New Roman"/>
          <w:spacing w:val="0"/>
        </w:rPr>
        <w:t xml:space="preserve">ication of </w:t>
      </w:r>
      <w:r w:rsidR="001D54FC">
        <w:rPr>
          <w:rFonts w:eastAsia="Times New Roman"/>
          <w:spacing w:val="0"/>
        </w:rPr>
        <w:t>Lessor</w:t>
      </w:r>
      <w:bookmarkEnd w:id="148"/>
    </w:p>
    <w:p w14:paraId="25CB9E36" w14:textId="77777777" w:rsidR="00BA5108" w:rsidRPr="00BE6CBF" w:rsidRDefault="00BA5108" w:rsidP="00010599">
      <w:pPr>
        <w:ind w:left="0"/>
        <w:rPr>
          <w:spacing w:val="0"/>
        </w:rPr>
      </w:pPr>
    </w:p>
    <w:p w14:paraId="6F331E9D" w14:textId="6C58C501" w:rsidR="003E2A1C" w:rsidRPr="00BE6CBF" w:rsidRDefault="00E50ACD" w:rsidP="00010599">
      <w:pPr>
        <w:ind w:left="0"/>
        <w:rPr>
          <w:spacing w:val="0"/>
        </w:rPr>
      </w:pPr>
      <w:r w:rsidRPr="00BE6CBF">
        <w:rPr>
          <w:spacing w:val="0"/>
        </w:rPr>
        <w:t xml:space="preserve">The Lessee </w:t>
      </w:r>
      <w:r w:rsidR="00BB0AF3" w:rsidRPr="00BE6CBF">
        <w:rPr>
          <w:spacing w:val="0"/>
        </w:rPr>
        <w:t xml:space="preserve">hereby agrees to </w:t>
      </w:r>
      <w:r w:rsidR="00183695" w:rsidRPr="00BE6CBF">
        <w:rPr>
          <w:spacing w:val="0"/>
        </w:rPr>
        <w:t>save, hold harmless</w:t>
      </w:r>
      <w:r w:rsidR="00951F62">
        <w:rPr>
          <w:spacing w:val="0"/>
        </w:rPr>
        <w:t>,</w:t>
      </w:r>
      <w:r w:rsidR="00183695" w:rsidRPr="00BE6CBF">
        <w:rPr>
          <w:spacing w:val="0"/>
        </w:rPr>
        <w:t xml:space="preserve"> and </w:t>
      </w:r>
      <w:r w:rsidRPr="00BE6CBF">
        <w:rPr>
          <w:spacing w:val="0"/>
        </w:rPr>
        <w:t>indemnify</w:t>
      </w:r>
      <w:r w:rsidR="00811C51" w:rsidRPr="00BE6CBF">
        <w:rPr>
          <w:spacing w:val="0"/>
        </w:rPr>
        <w:t xml:space="preserve"> </w:t>
      </w:r>
      <w:r w:rsidRPr="00BE6CBF">
        <w:rPr>
          <w:spacing w:val="0"/>
        </w:rPr>
        <w:t xml:space="preserve">the </w:t>
      </w:r>
      <w:r w:rsidR="00123C90" w:rsidRPr="00BE6CBF">
        <w:rPr>
          <w:spacing w:val="0"/>
        </w:rPr>
        <w:t>Lessor</w:t>
      </w:r>
      <w:r w:rsidRPr="00BE6CBF">
        <w:rPr>
          <w:spacing w:val="0"/>
        </w:rPr>
        <w:t xml:space="preserve"> </w:t>
      </w:r>
      <w:r w:rsidR="00BB0AF3" w:rsidRPr="00BE6CBF">
        <w:rPr>
          <w:spacing w:val="0"/>
        </w:rPr>
        <w:t xml:space="preserve">and </w:t>
      </w:r>
      <w:r w:rsidRPr="00BE6CBF">
        <w:rPr>
          <w:spacing w:val="0"/>
        </w:rPr>
        <w:t>its employees, agents</w:t>
      </w:r>
      <w:r w:rsidR="00BB0AF3" w:rsidRPr="00BE6CBF">
        <w:rPr>
          <w:spacing w:val="0"/>
        </w:rPr>
        <w:t>,</w:t>
      </w:r>
      <w:r w:rsidRPr="00BE6CBF">
        <w:rPr>
          <w:spacing w:val="0"/>
        </w:rPr>
        <w:t xml:space="preserve"> </w:t>
      </w:r>
      <w:r w:rsidR="00183695" w:rsidRPr="00BE6CBF">
        <w:rPr>
          <w:spacing w:val="0"/>
        </w:rPr>
        <w:t xml:space="preserve">successors, </w:t>
      </w:r>
      <w:r w:rsidRPr="00BE6CBF">
        <w:rPr>
          <w:spacing w:val="0"/>
        </w:rPr>
        <w:t xml:space="preserve">and assigns </w:t>
      </w:r>
      <w:r w:rsidR="00C50BA7" w:rsidRPr="00BE6CBF">
        <w:rPr>
          <w:spacing w:val="0"/>
        </w:rPr>
        <w:t xml:space="preserve">for </w:t>
      </w:r>
      <w:r w:rsidR="00811C51" w:rsidRPr="00BE6CBF">
        <w:rPr>
          <w:spacing w:val="0"/>
        </w:rPr>
        <w:t xml:space="preserve">all </w:t>
      </w:r>
      <w:r w:rsidR="00C50BA7" w:rsidRPr="00BE6CBF">
        <w:rPr>
          <w:spacing w:val="0"/>
        </w:rPr>
        <w:t>losses, damages, or judgments and expenses resulting from personal injury, death, or property damage of any nature arising out of the Lessee</w:t>
      </w:r>
      <w:r w:rsidR="00C612C5">
        <w:rPr>
          <w:spacing w:val="0"/>
        </w:rPr>
        <w:t>’</w:t>
      </w:r>
      <w:r w:rsidR="00C50BA7" w:rsidRPr="00BE6CBF">
        <w:rPr>
          <w:spacing w:val="0"/>
        </w:rPr>
        <w:t>s activities under this Lease, or the activities of the Lessee</w:t>
      </w:r>
      <w:r w:rsidR="00C612C5">
        <w:rPr>
          <w:spacing w:val="0"/>
        </w:rPr>
        <w:t>’</w:t>
      </w:r>
      <w:r w:rsidR="00C50BA7" w:rsidRPr="00BE6CBF">
        <w:rPr>
          <w:spacing w:val="0"/>
        </w:rPr>
        <w:t xml:space="preserve">s employees, agents, Sublessees, or </w:t>
      </w:r>
      <w:proofErr w:type="gramStart"/>
      <w:r w:rsidR="00C50BA7" w:rsidRPr="00BE6CBF">
        <w:rPr>
          <w:spacing w:val="0"/>
        </w:rPr>
        <w:t>contractors;</w:t>
      </w:r>
      <w:proofErr w:type="gramEnd"/>
      <w:r w:rsidR="00C50BA7" w:rsidRPr="00BE6CBF">
        <w:rPr>
          <w:spacing w:val="0"/>
        </w:rPr>
        <w:t xml:space="preserve"> </w:t>
      </w:r>
      <w:r w:rsidR="00C50BA7" w:rsidRPr="00C24E5A">
        <w:rPr>
          <w:spacing w:val="0"/>
        </w:rPr>
        <w:t xml:space="preserve">or out of </w:t>
      </w:r>
      <w:r w:rsidRPr="00C24E5A">
        <w:rPr>
          <w:spacing w:val="0"/>
        </w:rPr>
        <w:t xml:space="preserve">the </w:t>
      </w:r>
      <w:r w:rsidR="00241F27" w:rsidRPr="00C24E5A">
        <w:rPr>
          <w:spacing w:val="0"/>
        </w:rPr>
        <w:t>maintenance or</w:t>
      </w:r>
      <w:r w:rsidR="00241F27">
        <w:rPr>
          <w:spacing w:val="0"/>
        </w:rPr>
        <w:t xml:space="preserve"> </w:t>
      </w:r>
      <w:r w:rsidRPr="00BE6CBF">
        <w:rPr>
          <w:spacing w:val="0"/>
        </w:rPr>
        <w:t>condition of the Premises</w:t>
      </w:r>
      <w:r w:rsidR="00C50BA7" w:rsidRPr="00BE6CBF">
        <w:rPr>
          <w:spacing w:val="0"/>
        </w:rPr>
        <w:t xml:space="preserve">. </w:t>
      </w:r>
      <w:r w:rsidR="00B17917" w:rsidRPr="00BE6CBF">
        <w:rPr>
          <w:spacing w:val="0"/>
        </w:rPr>
        <w:t xml:space="preserve">Notwithstanding the foregoing, the </w:t>
      </w:r>
      <w:r w:rsidR="00BB0AF3" w:rsidRPr="00BE6CBF">
        <w:rPr>
          <w:spacing w:val="0"/>
        </w:rPr>
        <w:t xml:space="preserve">Lessor </w:t>
      </w:r>
      <w:r w:rsidR="00317125">
        <w:rPr>
          <w:spacing w:val="0"/>
        </w:rPr>
        <w:t>may</w:t>
      </w:r>
      <w:r w:rsidR="00BB0AF3" w:rsidRPr="00BE6CBF">
        <w:rPr>
          <w:spacing w:val="0"/>
        </w:rPr>
        <w:t xml:space="preserve"> </w:t>
      </w:r>
      <w:r w:rsidRPr="00BE6CBF">
        <w:rPr>
          <w:spacing w:val="0"/>
        </w:rPr>
        <w:t xml:space="preserve">be liable </w:t>
      </w:r>
      <w:r w:rsidR="00B17917" w:rsidRPr="00BE6CBF">
        <w:rPr>
          <w:spacing w:val="0"/>
        </w:rPr>
        <w:t xml:space="preserve">for the </w:t>
      </w:r>
      <w:r w:rsidR="000112E7" w:rsidRPr="00BE6CBF">
        <w:rPr>
          <w:spacing w:val="0"/>
        </w:rPr>
        <w:t xml:space="preserve">negligent or wrongful </w:t>
      </w:r>
      <w:r w:rsidR="00B17917" w:rsidRPr="00BE6CBF">
        <w:rPr>
          <w:spacing w:val="0"/>
        </w:rPr>
        <w:t xml:space="preserve">acts or omissions of its employees </w:t>
      </w:r>
      <w:r w:rsidR="00BB0AF3" w:rsidRPr="00BE6CBF">
        <w:rPr>
          <w:spacing w:val="0"/>
        </w:rPr>
        <w:t xml:space="preserve">to the </w:t>
      </w:r>
      <w:r w:rsidR="00B17917" w:rsidRPr="00BE6CBF">
        <w:rPr>
          <w:spacing w:val="0"/>
        </w:rPr>
        <w:t>extent</w:t>
      </w:r>
      <w:r w:rsidR="00BD6B93" w:rsidRPr="00BE6CBF">
        <w:rPr>
          <w:spacing w:val="0"/>
        </w:rPr>
        <w:t xml:space="preserve"> </w:t>
      </w:r>
      <w:r w:rsidR="00BB0AF3" w:rsidRPr="00BE6CBF">
        <w:rPr>
          <w:spacing w:val="0"/>
        </w:rPr>
        <w:t xml:space="preserve">authorized </w:t>
      </w:r>
      <w:r w:rsidRPr="00BE6CBF">
        <w:rPr>
          <w:spacing w:val="0"/>
        </w:rPr>
        <w:t>by the Federal Tort Claims Act (</w:t>
      </w:r>
      <w:r w:rsidR="00B17917" w:rsidRPr="00BE6CBF">
        <w:rPr>
          <w:spacing w:val="0"/>
        </w:rPr>
        <w:t xml:space="preserve">codified as amended primarily at </w:t>
      </w:r>
      <w:r w:rsidRPr="00BE6CBF">
        <w:rPr>
          <w:spacing w:val="0"/>
        </w:rPr>
        <w:t>28</w:t>
      </w:r>
      <w:r w:rsidR="004956F8" w:rsidRPr="00BE6CBF">
        <w:rPr>
          <w:spacing w:val="0"/>
        </w:rPr>
        <w:t xml:space="preserve"> </w:t>
      </w:r>
      <w:r w:rsidRPr="00BE6CBF">
        <w:rPr>
          <w:spacing w:val="0"/>
        </w:rPr>
        <w:t>U</w:t>
      </w:r>
      <w:r w:rsidR="00BB0AF3" w:rsidRPr="00BE6CBF">
        <w:rPr>
          <w:spacing w:val="0"/>
        </w:rPr>
        <w:t>.</w:t>
      </w:r>
      <w:r w:rsidRPr="00BE6CBF">
        <w:rPr>
          <w:spacing w:val="0"/>
        </w:rPr>
        <w:t>S</w:t>
      </w:r>
      <w:r w:rsidR="00BB0AF3" w:rsidRPr="00BE6CBF">
        <w:rPr>
          <w:spacing w:val="0"/>
        </w:rPr>
        <w:t>.</w:t>
      </w:r>
      <w:r w:rsidRPr="00BE6CBF">
        <w:rPr>
          <w:spacing w:val="0"/>
        </w:rPr>
        <w:t>C</w:t>
      </w:r>
      <w:r w:rsidR="00BB0AF3" w:rsidRPr="00BE6CBF">
        <w:rPr>
          <w:spacing w:val="0"/>
        </w:rPr>
        <w:t>.</w:t>
      </w:r>
      <w:r w:rsidRPr="00BE6CBF">
        <w:rPr>
          <w:spacing w:val="0"/>
        </w:rPr>
        <w:t xml:space="preserve"> </w:t>
      </w:r>
      <w:r w:rsidR="00BB0AF3" w:rsidRPr="00BE6CBF">
        <w:rPr>
          <w:spacing w:val="0"/>
        </w:rPr>
        <w:t xml:space="preserve">§§ </w:t>
      </w:r>
      <w:r w:rsidRPr="00BE6CBF">
        <w:rPr>
          <w:spacing w:val="0"/>
        </w:rPr>
        <w:t>2671 et seq.)</w:t>
      </w:r>
      <w:r w:rsidR="00BD6B93" w:rsidRPr="00BE6CBF">
        <w:rPr>
          <w:spacing w:val="0"/>
        </w:rPr>
        <w:t xml:space="preserve"> or as otherwise </w:t>
      </w:r>
      <w:r w:rsidR="00C50BA7" w:rsidRPr="00BE6CBF">
        <w:rPr>
          <w:spacing w:val="0"/>
        </w:rPr>
        <w:t xml:space="preserve">expressly </w:t>
      </w:r>
      <w:r w:rsidR="00BD6B93" w:rsidRPr="00BE6CBF">
        <w:rPr>
          <w:spacing w:val="0"/>
        </w:rPr>
        <w:t xml:space="preserve">authorized by </w:t>
      </w:r>
      <w:r w:rsidR="00FF4026" w:rsidRPr="00BE6CBF">
        <w:rPr>
          <w:spacing w:val="0"/>
        </w:rPr>
        <w:t>A</w:t>
      </w:r>
      <w:r w:rsidR="00BD6B93" w:rsidRPr="00BE6CBF">
        <w:rPr>
          <w:spacing w:val="0"/>
        </w:rPr>
        <w:t xml:space="preserve">pplicable </w:t>
      </w:r>
      <w:r w:rsidR="00FF4026" w:rsidRPr="00BE6CBF">
        <w:rPr>
          <w:spacing w:val="0"/>
        </w:rPr>
        <w:t>L</w:t>
      </w:r>
      <w:r w:rsidR="00BD6B93" w:rsidRPr="00BE6CBF">
        <w:rPr>
          <w:spacing w:val="0"/>
        </w:rPr>
        <w:t>aw</w:t>
      </w:r>
      <w:r w:rsidR="00FF4026" w:rsidRPr="00BE6CBF">
        <w:rPr>
          <w:spacing w:val="0"/>
        </w:rPr>
        <w:t>s</w:t>
      </w:r>
      <w:r w:rsidRPr="00BE6CBF">
        <w:rPr>
          <w:spacing w:val="0"/>
        </w:rPr>
        <w:t xml:space="preserve">. The provisions of this section </w:t>
      </w:r>
      <w:r w:rsidR="00114370" w:rsidRPr="00BE6CBF">
        <w:rPr>
          <w:spacing w:val="0"/>
        </w:rPr>
        <w:t xml:space="preserve">will </w:t>
      </w:r>
      <w:r w:rsidRPr="00BE6CBF">
        <w:rPr>
          <w:spacing w:val="0"/>
        </w:rPr>
        <w:t>survive the Expiration Date or Termination Date of this Lease.</w:t>
      </w:r>
    </w:p>
    <w:p w14:paraId="172A66B9" w14:textId="77777777" w:rsidR="00BA5108" w:rsidRPr="00BE6CBF" w:rsidRDefault="00BA5108" w:rsidP="00F7766A">
      <w:pPr>
        <w:rPr>
          <w:spacing w:val="0"/>
        </w:rPr>
      </w:pPr>
    </w:p>
    <w:p w14:paraId="50B37A15" w14:textId="7352B226" w:rsidR="003E2A1C" w:rsidRPr="00BE6CBF" w:rsidRDefault="00E50ACD" w:rsidP="001209C3">
      <w:pPr>
        <w:pStyle w:val="Heading1"/>
      </w:pPr>
      <w:bookmarkStart w:id="149" w:name="_Toc54110351"/>
      <w:bookmarkStart w:id="150" w:name="_Toc77866416"/>
      <w:r w:rsidRPr="00BE6CBF">
        <w:t xml:space="preserve">Section </w:t>
      </w:r>
      <w:r w:rsidR="00784C96">
        <w:t>12</w:t>
      </w:r>
      <w:r w:rsidRPr="00BE6CBF">
        <w:t>. DAMAGE OR DESTRUCTION</w:t>
      </w:r>
      <w:bookmarkEnd w:id="149"/>
      <w:bookmarkEnd w:id="150"/>
    </w:p>
    <w:p w14:paraId="105F5E49" w14:textId="77777777" w:rsidR="00BA5108" w:rsidRPr="00BE6CBF" w:rsidRDefault="00BA5108" w:rsidP="00010599">
      <w:pPr>
        <w:ind w:left="0"/>
        <w:rPr>
          <w:spacing w:val="0"/>
        </w:rPr>
      </w:pPr>
    </w:p>
    <w:p w14:paraId="35B0C427" w14:textId="3F89185C" w:rsidR="003E2A1C" w:rsidRPr="00BE6CBF" w:rsidRDefault="00784C96" w:rsidP="00010599">
      <w:pPr>
        <w:pStyle w:val="Heading2"/>
        <w:spacing w:before="0"/>
        <w:ind w:left="0"/>
        <w:rPr>
          <w:rFonts w:eastAsia="Times New Roman"/>
          <w:spacing w:val="0"/>
        </w:rPr>
      </w:pPr>
      <w:bookmarkStart w:id="151" w:name="_Toc54110352"/>
      <w:bookmarkStart w:id="152" w:name="_Toc77866417"/>
      <w:r>
        <w:rPr>
          <w:rFonts w:eastAsia="Times New Roman"/>
        </w:rPr>
        <w:t>12</w:t>
      </w:r>
      <w:r w:rsidR="00E50ACD" w:rsidRPr="00BE6CBF">
        <w:rPr>
          <w:rFonts w:eastAsia="Times New Roman"/>
          <w:spacing w:val="0"/>
        </w:rPr>
        <w:t>.1. Damage or Destruction; Duty to Restore</w:t>
      </w:r>
      <w:bookmarkEnd w:id="151"/>
      <w:bookmarkEnd w:id="152"/>
    </w:p>
    <w:p w14:paraId="5961D765" w14:textId="77777777" w:rsidR="00BA5108" w:rsidRPr="00BE6CBF" w:rsidRDefault="00BA5108" w:rsidP="00010599">
      <w:pPr>
        <w:ind w:left="0"/>
        <w:rPr>
          <w:spacing w:val="0"/>
        </w:rPr>
      </w:pPr>
    </w:p>
    <w:p w14:paraId="1991259F" w14:textId="77777777" w:rsidR="00BA5108" w:rsidRPr="00BE6CBF" w:rsidRDefault="00E50ACD" w:rsidP="00010599">
      <w:pPr>
        <w:ind w:left="0"/>
        <w:rPr>
          <w:spacing w:val="0"/>
        </w:rPr>
      </w:pPr>
      <w:r w:rsidRPr="00BE6CBF">
        <w:rPr>
          <w:spacing w:val="0"/>
        </w:rPr>
        <w:t>If the Premises or any portion thereof are damaged or destroyed at any time during the Lease Term, one of the following will occur as directed by the Lessor:</w:t>
      </w:r>
      <w:r w:rsidR="00BA5108" w:rsidRPr="00BE6CBF">
        <w:rPr>
          <w:spacing w:val="0"/>
        </w:rPr>
        <w:t xml:space="preserve"> </w:t>
      </w:r>
    </w:p>
    <w:p w14:paraId="705CF5C3" w14:textId="77777777" w:rsidR="00BA5108" w:rsidRPr="00BE6CBF" w:rsidRDefault="00BA5108" w:rsidP="00010599">
      <w:pPr>
        <w:ind w:left="0"/>
        <w:rPr>
          <w:spacing w:val="0"/>
        </w:rPr>
      </w:pPr>
    </w:p>
    <w:p w14:paraId="394D321A" w14:textId="7580AC26" w:rsidR="003E2A1C" w:rsidRPr="00BE6CBF" w:rsidRDefault="00E50ACD" w:rsidP="00010599">
      <w:pPr>
        <w:ind w:left="720"/>
        <w:rPr>
          <w:spacing w:val="0"/>
        </w:rPr>
      </w:pPr>
      <w:r w:rsidRPr="00BE6CBF">
        <w:rPr>
          <w:spacing w:val="0"/>
        </w:rPr>
        <w:t xml:space="preserve">(a) the Lessee, subject to the </w:t>
      </w:r>
      <w:r w:rsidR="00BE504E">
        <w:rPr>
          <w:spacing w:val="0"/>
        </w:rPr>
        <w:t xml:space="preserve">Lessor’s </w:t>
      </w:r>
      <w:r w:rsidRPr="00BE6CBF">
        <w:rPr>
          <w:spacing w:val="0"/>
        </w:rPr>
        <w:t xml:space="preserve">prior written approval, </w:t>
      </w:r>
      <w:r w:rsidR="001A1873" w:rsidRPr="00BE6CBF">
        <w:rPr>
          <w:spacing w:val="0"/>
        </w:rPr>
        <w:t>must</w:t>
      </w:r>
      <w:r w:rsidR="00DF50F6" w:rsidRPr="00BE6CBF">
        <w:rPr>
          <w:spacing w:val="0"/>
        </w:rPr>
        <w:t xml:space="preserve"> </w:t>
      </w:r>
      <w:r w:rsidRPr="00BE6CBF">
        <w:rPr>
          <w:spacing w:val="0"/>
        </w:rPr>
        <w:t>as promptly as reasonably practicable and with all due diligence repair or replace the damaged or destroyed Premises to the condition that existed prior to the damage or destruction; or</w:t>
      </w:r>
    </w:p>
    <w:p w14:paraId="6187D773" w14:textId="77777777" w:rsidR="00BA5108" w:rsidRPr="00BE6CBF" w:rsidRDefault="00BA5108" w:rsidP="00010599">
      <w:pPr>
        <w:ind w:left="720"/>
        <w:rPr>
          <w:spacing w:val="0"/>
        </w:rPr>
      </w:pPr>
    </w:p>
    <w:p w14:paraId="336145F9" w14:textId="4A6C89E3" w:rsidR="003E2A1C" w:rsidRDefault="00E50ACD" w:rsidP="00010599">
      <w:pPr>
        <w:ind w:left="720"/>
        <w:rPr>
          <w:spacing w:val="0"/>
        </w:rPr>
      </w:pPr>
      <w:r w:rsidRPr="00BE6CBF">
        <w:rPr>
          <w:spacing w:val="0"/>
        </w:rPr>
        <w:t xml:space="preserve">(b) the Lessor may terminate this Lease without liability and the Lessee </w:t>
      </w:r>
      <w:r w:rsidR="001A1873" w:rsidRPr="00BE6CBF">
        <w:rPr>
          <w:spacing w:val="0"/>
        </w:rPr>
        <w:t>must</w:t>
      </w:r>
      <w:r w:rsidR="00DF50F6" w:rsidRPr="00BE6CBF">
        <w:rPr>
          <w:spacing w:val="0"/>
        </w:rPr>
        <w:t xml:space="preserve"> </w:t>
      </w:r>
      <w:r w:rsidRPr="00BE6CBF">
        <w:rPr>
          <w:spacing w:val="0"/>
        </w:rPr>
        <w:t xml:space="preserve">pay the Lessor as </w:t>
      </w:r>
      <w:r w:rsidR="00310DEB" w:rsidRPr="00BE6CBF">
        <w:rPr>
          <w:spacing w:val="0"/>
        </w:rPr>
        <w:t>A</w:t>
      </w:r>
      <w:r w:rsidRPr="00BE6CBF">
        <w:rPr>
          <w:spacing w:val="0"/>
        </w:rPr>
        <w:t xml:space="preserve">dditional </w:t>
      </w:r>
      <w:r w:rsidR="00310DEB" w:rsidRPr="00BE6CBF">
        <w:rPr>
          <w:spacing w:val="0"/>
        </w:rPr>
        <w:t>R</w:t>
      </w:r>
      <w:r w:rsidRPr="00BE6CBF">
        <w:rPr>
          <w:spacing w:val="0"/>
        </w:rPr>
        <w:t>ent the insurance proceeds resulting from the damaged or destroyed Premises.</w:t>
      </w:r>
    </w:p>
    <w:p w14:paraId="0776DE0C" w14:textId="77777777" w:rsidR="00F7766A" w:rsidRPr="00BE6CBF" w:rsidRDefault="00F7766A" w:rsidP="00010599">
      <w:pPr>
        <w:ind w:left="0"/>
        <w:rPr>
          <w:spacing w:val="0"/>
        </w:rPr>
      </w:pPr>
    </w:p>
    <w:p w14:paraId="35C62A37" w14:textId="58A62976" w:rsidR="003E2A1C" w:rsidRPr="00BE6CBF" w:rsidRDefault="00784C96" w:rsidP="00010599">
      <w:pPr>
        <w:pStyle w:val="Heading2"/>
        <w:spacing w:before="0"/>
        <w:ind w:left="0"/>
        <w:rPr>
          <w:rFonts w:eastAsia="Times New Roman"/>
          <w:spacing w:val="0"/>
        </w:rPr>
      </w:pPr>
      <w:bookmarkStart w:id="153" w:name="_Toc54110353"/>
      <w:bookmarkStart w:id="154" w:name="_Toc77866418"/>
      <w:r>
        <w:rPr>
          <w:rFonts w:eastAsia="Times New Roman"/>
        </w:rPr>
        <w:t>12</w:t>
      </w:r>
      <w:r w:rsidR="00E50ACD" w:rsidRPr="00BE6CBF">
        <w:rPr>
          <w:rFonts w:eastAsia="Times New Roman"/>
          <w:spacing w:val="0"/>
        </w:rPr>
        <w:t>.2. No Termination; No Effect on Rental Obligation</w:t>
      </w:r>
      <w:bookmarkEnd w:id="153"/>
      <w:bookmarkEnd w:id="154"/>
    </w:p>
    <w:p w14:paraId="0E4E41C5" w14:textId="77777777" w:rsidR="00BA5108" w:rsidRPr="00BE6CBF" w:rsidRDefault="00BA5108" w:rsidP="00010599">
      <w:pPr>
        <w:ind w:left="0"/>
        <w:rPr>
          <w:spacing w:val="0"/>
        </w:rPr>
      </w:pPr>
    </w:p>
    <w:p w14:paraId="6B3DE879" w14:textId="63D6CB4E" w:rsidR="003E2A1C" w:rsidRDefault="00E50ACD" w:rsidP="00010599">
      <w:pPr>
        <w:ind w:left="0"/>
        <w:rPr>
          <w:spacing w:val="0"/>
        </w:rPr>
      </w:pPr>
      <w:r w:rsidRPr="00BE6CBF">
        <w:rPr>
          <w:spacing w:val="0"/>
        </w:rPr>
        <w:t xml:space="preserve">No loss or damage by fire or other cause resulting in either partial or total destruction of the </w:t>
      </w:r>
      <w:r w:rsidRPr="00C24E5A">
        <w:rPr>
          <w:spacing w:val="0"/>
        </w:rPr>
        <w:t>Premises or</w:t>
      </w:r>
      <w:r w:rsidRPr="00BE6CBF">
        <w:rPr>
          <w:spacing w:val="0"/>
        </w:rPr>
        <w:t xml:space="preserve"> any other property on the Premises </w:t>
      </w:r>
      <w:r w:rsidR="00062601" w:rsidRPr="00BE6CBF">
        <w:rPr>
          <w:spacing w:val="0"/>
        </w:rPr>
        <w:t xml:space="preserve">will </w:t>
      </w:r>
      <w:r w:rsidRPr="00BE6CBF">
        <w:rPr>
          <w:spacing w:val="0"/>
        </w:rPr>
        <w:t xml:space="preserve">operate to terminate this Lease except as provided in Section 14.1 of this Lease. </w:t>
      </w:r>
      <w:r w:rsidR="009B57D0" w:rsidRPr="00BE6CBF">
        <w:rPr>
          <w:spacing w:val="0"/>
        </w:rPr>
        <w:t>Except as otherwise</w:t>
      </w:r>
      <w:r w:rsidR="003D2BD3" w:rsidRPr="00BE6CBF">
        <w:rPr>
          <w:spacing w:val="0"/>
        </w:rPr>
        <w:t xml:space="preserve"> </w:t>
      </w:r>
      <w:r w:rsidR="004567DC" w:rsidRPr="00BE6CBF">
        <w:rPr>
          <w:spacing w:val="0"/>
        </w:rPr>
        <w:t xml:space="preserve">may be </w:t>
      </w:r>
      <w:r w:rsidR="009B57D0" w:rsidRPr="00BE6CBF">
        <w:rPr>
          <w:spacing w:val="0"/>
        </w:rPr>
        <w:t>provide</w:t>
      </w:r>
      <w:r w:rsidR="001D432B" w:rsidRPr="00BE6CBF">
        <w:rPr>
          <w:spacing w:val="0"/>
        </w:rPr>
        <w:t>d</w:t>
      </w:r>
      <w:r w:rsidR="00DA1EF7" w:rsidRPr="00BE6CBF">
        <w:rPr>
          <w:spacing w:val="0"/>
        </w:rPr>
        <w:t xml:space="preserve"> for</w:t>
      </w:r>
      <w:r w:rsidR="009B57D0" w:rsidRPr="00BE6CBF">
        <w:rPr>
          <w:spacing w:val="0"/>
        </w:rPr>
        <w:t xml:space="preserve"> in this </w:t>
      </w:r>
      <w:r w:rsidR="0071245A" w:rsidRPr="00BE6CBF">
        <w:rPr>
          <w:spacing w:val="0"/>
        </w:rPr>
        <w:t>L</w:t>
      </w:r>
      <w:r w:rsidR="009B57D0" w:rsidRPr="00BE6CBF">
        <w:rPr>
          <w:spacing w:val="0"/>
        </w:rPr>
        <w:t>ease</w:t>
      </w:r>
      <w:r w:rsidR="00537659" w:rsidRPr="00BE6CBF">
        <w:rPr>
          <w:spacing w:val="0"/>
        </w:rPr>
        <w:t xml:space="preserve">, </w:t>
      </w:r>
      <w:r w:rsidR="003D2BD3" w:rsidRPr="00BE6CBF">
        <w:rPr>
          <w:spacing w:val="0"/>
        </w:rPr>
        <w:t>n</w:t>
      </w:r>
      <w:r w:rsidRPr="00BE6CBF">
        <w:rPr>
          <w:spacing w:val="0"/>
        </w:rPr>
        <w:t xml:space="preserve">o such loss or damage </w:t>
      </w:r>
      <w:r w:rsidR="00062601" w:rsidRPr="00BE6CBF">
        <w:rPr>
          <w:spacing w:val="0"/>
        </w:rPr>
        <w:t xml:space="preserve">will </w:t>
      </w:r>
      <w:r w:rsidRPr="00BE6CBF">
        <w:rPr>
          <w:spacing w:val="0"/>
        </w:rPr>
        <w:t>affect or relieve the Lessee from the Lessee</w:t>
      </w:r>
      <w:r w:rsidR="00C612C5">
        <w:rPr>
          <w:spacing w:val="0"/>
        </w:rPr>
        <w:t>’</w:t>
      </w:r>
      <w:r w:rsidRPr="00BE6CBF">
        <w:rPr>
          <w:spacing w:val="0"/>
        </w:rPr>
        <w:t xml:space="preserve">s obligation to pay the Rent required by this Lease and in no event </w:t>
      </w:r>
      <w:r w:rsidR="00062601" w:rsidRPr="00BE6CBF">
        <w:rPr>
          <w:spacing w:val="0"/>
        </w:rPr>
        <w:t xml:space="preserve">will </w:t>
      </w:r>
      <w:r w:rsidRPr="00BE6CBF">
        <w:rPr>
          <w:spacing w:val="0"/>
        </w:rPr>
        <w:t>the Lessee be entitled to any prorated return or refund of Rent paid hereunder. Unless this Lease is terminated under Section</w:t>
      </w:r>
      <w:r w:rsidR="00224B1E" w:rsidRPr="00BE6CBF">
        <w:rPr>
          <w:spacing w:val="0"/>
        </w:rPr>
        <w:t xml:space="preserve"> </w:t>
      </w:r>
      <w:r w:rsidRPr="00C24E5A">
        <w:rPr>
          <w:spacing w:val="0"/>
        </w:rPr>
        <w:t>1</w:t>
      </w:r>
      <w:r w:rsidR="00951F62" w:rsidRPr="00C24E5A">
        <w:rPr>
          <w:spacing w:val="0"/>
        </w:rPr>
        <w:t>2</w:t>
      </w:r>
      <w:r w:rsidRPr="00C24E5A">
        <w:rPr>
          <w:spacing w:val="0"/>
        </w:rPr>
        <w:t>.1,</w:t>
      </w:r>
      <w:r w:rsidRPr="00BE6CBF">
        <w:rPr>
          <w:spacing w:val="0"/>
        </w:rPr>
        <w:t xml:space="preserve"> no such loss or damage </w:t>
      </w:r>
      <w:r w:rsidR="00062601" w:rsidRPr="00BE6CBF">
        <w:rPr>
          <w:spacing w:val="0"/>
        </w:rPr>
        <w:t xml:space="preserve">will </w:t>
      </w:r>
      <w:r w:rsidRPr="00BE6CBF">
        <w:rPr>
          <w:spacing w:val="0"/>
        </w:rPr>
        <w:t>relieve or discharge the Lessee from the payment of taxes, assessments, or other charges as they become due and payable, or from performance of other the terms and conditions of this Lease.</w:t>
      </w:r>
    </w:p>
    <w:p w14:paraId="5606DA1A" w14:textId="77777777" w:rsidR="00F7766A" w:rsidRPr="00BE6CBF" w:rsidRDefault="00F7766A" w:rsidP="00010599">
      <w:pPr>
        <w:ind w:left="0"/>
        <w:rPr>
          <w:spacing w:val="0"/>
        </w:rPr>
      </w:pPr>
    </w:p>
    <w:p w14:paraId="410C55DB" w14:textId="72F4D094" w:rsidR="003E2A1C" w:rsidRDefault="00384C39" w:rsidP="001209C3">
      <w:pPr>
        <w:pStyle w:val="Heading1"/>
      </w:pPr>
      <w:bookmarkStart w:id="155" w:name="_Toc54110354"/>
      <w:bookmarkStart w:id="156" w:name="_Toc77866419"/>
      <w:r w:rsidRPr="00BE6CBF">
        <w:t xml:space="preserve">Section </w:t>
      </w:r>
      <w:r w:rsidR="00784C96">
        <w:t>13</w:t>
      </w:r>
      <w:r w:rsidR="00E50ACD" w:rsidRPr="00BE6CBF">
        <w:t>. LIENS</w:t>
      </w:r>
      <w:bookmarkEnd w:id="155"/>
      <w:bookmarkEnd w:id="156"/>
    </w:p>
    <w:p w14:paraId="031E44A6" w14:textId="7BF1DC0C" w:rsidR="00F7766A" w:rsidRDefault="00F7766A" w:rsidP="00010599">
      <w:pPr>
        <w:ind w:left="0"/>
      </w:pPr>
      <w:bookmarkStart w:id="157" w:name="_Toc54110355"/>
    </w:p>
    <w:p w14:paraId="11467B9E" w14:textId="1BD8A967" w:rsidR="003E2A1C" w:rsidRPr="00BE6CBF" w:rsidRDefault="00C600A6" w:rsidP="00010599">
      <w:pPr>
        <w:pStyle w:val="Heading2"/>
        <w:spacing w:before="0"/>
        <w:ind w:left="0"/>
        <w:rPr>
          <w:rFonts w:eastAsia="Times New Roman"/>
          <w:spacing w:val="0"/>
        </w:rPr>
      </w:pPr>
      <w:bookmarkStart w:id="158" w:name="_Toc77866420"/>
      <w:r>
        <w:rPr>
          <w:rFonts w:eastAsia="Times New Roman"/>
          <w:spacing w:val="0"/>
        </w:rPr>
        <w:lastRenderedPageBreak/>
        <w:t>13</w:t>
      </w:r>
      <w:r w:rsidR="00E50ACD" w:rsidRPr="00BE6CBF">
        <w:rPr>
          <w:rFonts w:eastAsia="Times New Roman"/>
          <w:spacing w:val="0"/>
        </w:rPr>
        <w:t>.1. No Power in Lessee to Create</w:t>
      </w:r>
      <w:bookmarkEnd w:id="157"/>
      <w:bookmarkEnd w:id="158"/>
    </w:p>
    <w:p w14:paraId="580113B2" w14:textId="77777777" w:rsidR="00BA5108" w:rsidRPr="00BE6CBF" w:rsidRDefault="00BA5108" w:rsidP="00010599">
      <w:pPr>
        <w:ind w:left="0"/>
        <w:rPr>
          <w:spacing w:val="0"/>
        </w:rPr>
      </w:pPr>
    </w:p>
    <w:p w14:paraId="3C5D6F74" w14:textId="42426A38" w:rsidR="003E2A1C" w:rsidRDefault="00E50ACD" w:rsidP="00010599">
      <w:pPr>
        <w:ind w:left="0"/>
        <w:rPr>
          <w:spacing w:val="0"/>
        </w:rPr>
      </w:pPr>
      <w:r w:rsidRPr="00BE6CBF">
        <w:rPr>
          <w:spacing w:val="0"/>
        </w:rPr>
        <w:t xml:space="preserve">The Lessee </w:t>
      </w:r>
      <w:r w:rsidR="00062601" w:rsidRPr="00BE6CBF">
        <w:rPr>
          <w:spacing w:val="0"/>
        </w:rPr>
        <w:t>has</w:t>
      </w:r>
      <w:r w:rsidRPr="00BE6CBF">
        <w:rPr>
          <w:spacing w:val="0"/>
        </w:rPr>
        <w:t xml:space="preserve"> no power to take any action that may create or be the foundation for any lien, mortgage or other encumbrance upon the reversion, fee interest or other estate of the Lessor or of any interest of the Lessor in the Premises, except as otherwise may be expressly approved by the Lessor in writing in accordance with the terms of this Lease.</w:t>
      </w:r>
    </w:p>
    <w:p w14:paraId="11C01F2A" w14:textId="5DC4FA56" w:rsidR="00F7766A" w:rsidRDefault="00F7766A" w:rsidP="00010599">
      <w:pPr>
        <w:ind w:left="0"/>
      </w:pPr>
      <w:bookmarkStart w:id="159" w:name="_Toc54110356"/>
    </w:p>
    <w:p w14:paraId="67897C2C" w14:textId="73103AF6" w:rsidR="003E2A1C" w:rsidRPr="00BE6CBF" w:rsidRDefault="00C600A6" w:rsidP="00010599">
      <w:pPr>
        <w:pStyle w:val="Heading2"/>
        <w:spacing w:before="0"/>
        <w:ind w:left="0"/>
        <w:rPr>
          <w:rFonts w:eastAsia="Times New Roman"/>
          <w:spacing w:val="0"/>
        </w:rPr>
      </w:pPr>
      <w:bookmarkStart w:id="160" w:name="_Toc77866421"/>
      <w:r>
        <w:rPr>
          <w:rFonts w:eastAsia="Times New Roman"/>
          <w:spacing w:val="0"/>
        </w:rPr>
        <w:t>13</w:t>
      </w:r>
      <w:r w:rsidR="00E50ACD" w:rsidRPr="00BE6CBF">
        <w:rPr>
          <w:rFonts w:eastAsia="Times New Roman"/>
          <w:spacing w:val="0"/>
        </w:rPr>
        <w:t>.2. Discharge of Liens by Lessee</w:t>
      </w:r>
      <w:bookmarkEnd w:id="159"/>
      <w:bookmarkEnd w:id="160"/>
    </w:p>
    <w:p w14:paraId="206D8552" w14:textId="77777777" w:rsidR="00BA5108" w:rsidRPr="00BE6CBF" w:rsidRDefault="00BA5108" w:rsidP="00010599">
      <w:pPr>
        <w:ind w:left="0"/>
        <w:rPr>
          <w:spacing w:val="0"/>
        </w:rPr>
      </w:pPr>
    </w:p>
    <w:p w14:paraId="24A04C65" w14:textId="1A755901" w:rsidR="003E2A1C" w:rsidRDefault="00E50ACD" w:rsidP="00010599">
      <w:pPr>
        <w:ind w:left="0"/>
        <w:rPr>
          <w:spacing w:val="0"/>
        </w:rPr>
      </w:pPr>
      <w:r w:rsidRPr="00BE6CBF">
        <w:rPr>
          <w:spacing w:val="0"/>
        </w:rPr>
        <w:t xml:space="preserve">The Lessee </w:t>
      </w:r>
      <w:r w:rsidR="005D2D49" w:rsidRPr="00BE6CBF">
        <w:rPr>
          <w:spacing w:val="0"/>
        </w:rPr>
        <w:t xml:space="preserve">may not </w:t>
      </w:r>
      <w:r w:rsidRPr="00BE6CBF">
        <w:rPr>
          <w:spacing w:val="0"/>
        </w:rPr>
        <w:t xml:space="preserve">permit any liens </w:t>
      </w:r>
      <w:r w:rsidR="007436F4" w:rsidRPr="00BE6CBF">
        <w:rPr>
          <w:spacing w:val="0"/>
        </w:rPr>
        <w:t xml:space="preserve">to be filed or </w:t>
      </w:r>
      <w:r w:rsidRPr="00BE6CBF">
        <w:rPr>
          <w:spacing w:val="0"/>
        </w:rPr>
        <w:t xml:space="preserve">to stand against the Premises for any reason. If a lien is filed against the Premises, the Lessee </w:t>
      </w:r>
      <w:r w:rsidR="00062601" w:rsidRPr="00BE6CBF">
        <w:rPr>
          <w:spacing w:val="0"/>
        </w:rPr>
        <w:t xml:space="preserve">must </w:t>
      </w:r>
      <w:r w:rsidRPr="00BE6CBF">
        <w:rPr>
          <w:spacing w:val="0"/>
        </w:rPr>
        <w:t>cause it to be discharged of record within sixty calendar (60) days after notice to the Lessee of filing the lien. If the Lessee fails to discharge or contest the lien within this period and the failure continue</w:t>
      </w:r>
      <w:r w:rsidR="003512E1" w:rsidRPr="00BE6CBF">
        <w:rPr>
          <w:spacing w:val="0"/>
        </w:rPr>
        <w:t>s</w:t>
      </w:r>
      <w:r w:rsidRPr="00BE6CBF">
        <w:rPr>
          <w:spacing w:val="0"/>
        </w:rPr>
        <w:t xml:space="preserve"> for a period of fifteen calendar (15) days after notice by the Lessor, then, in addition to any other right or remedy of the Lessor, the Lessor may, but </w:t>
      </w:r>
      <w:r w:rsidR="00062601" w:rsidRPr="00BE6CBF">
        <w:rPr>
          <w:spacing w:val="0"/>
        </w:rPr>
        <w:t xml:space="preserve">is </w:t>
      </w:r>
      <w:r w:rsidRPr="00BE6CBF">
        <w:rPr>
          <w:spacing w:val="0"/>
        </w:rPr>
        <w:t>not required</w:t>
      </w:r>
      <w:r w:rsidR="003512E1" w:rsidRPr="00BE6CBF">
        <w:rPr>
          <w:spacing w:val="0"/>
        </w:rPr>
        <w:t xml:space="preserve"> to</w:t>
      </w:r>
      <w:r w:rsidRPr="00BE6CBF">
        <w:rPr>
          <w:spacing w:val="0"/>
        </w:rPr>
        <w:t>, procure the discharge of the lien either by paying the amount claimed to be due,</w:t>
      </w:r>
      <w:r w:rsidR="00BA5108" w:rsidRPr="00BE6CBF">
        <w:rPr>
          <w:spacing w:val="0"/>
        </w:rPr>
        <w:t xml:space="preserve"> </w:t>
      </w:r>
      <w:r w:rsidRPr="00BE6CBF">
        <w:rPr>
          <w:spacing w:val="0"/>
        </w:rPr>
        <w:t xml:space="preserve">by deposit in court, or by bonding. All amounts paid or deposited by the Lessor for any of these purposes, and all other expenses of the Lessor and all necessary disbursements in connection with them, </w:t>
      </w:r>
      <w:r w:rsidR="00062601" w:rsidRPr="00BE6CBF">
        <w:rPr>
          <w:spacing w:val="0"/>
        </w:rPr>
        <w:t xml:space="preserve">will </w:t>
      </w:r>
      <w:r w:rsidRPr="00BE6CBF">
        <w:rPr>
          <w:spacing w:val="0"/>
        </w:rPr>
        <w:t xml:space="preserve">become due and payable forthwith by the Lessee to the Lessor upon written demand therefore as </w:t>
      </w:r>
      <w:r w:rsidR="00310DEB" w:rsidRPr="00BE6CBF">
        <w:rPr>
          <w:spacing w:val="0"/>
        </w:rPr>
        <w:t>A</w:t>
      </w:r>
      <w:r w:rsidRPr="00BE6CBF">
        <w:rPr>
          <w:spacing w:val="0"/>
        </w:rPr>
        <w:t>dditional Rent.</w:t>
      </w:r>
    </w:p>
    <w:p w14:paraId="29118B65" w14:textId="66E24C3D" w:rsidR="00F7766A" w:rsidRDefault="00F7766A" w:rsidP="00010599">
      <w:pPr>
        <w:ind w:left="0"/>
      </w:pPr>
      <w:bookmarkStart w:id="161" w:name="_Toc54110357"/>
    </w:p>
    <w:p w14:paraId="349F7B9C" w14:textId="22E442C6" w:rsidR="003E2A1C" w:rsidRPr="00BE6CBF" w:rsidRDefault="00C600A6" w:rsidP="00010599">
      <w:pPr>
        <w:pStyle w:val="Heading2"/>
        <w:spacing w:before="0"/>
        <w:ind w:left="0"/>
        <w:rPr>
          <w:rFonts w:eastAsia="Times New Roman"/>
          <w:spacing w:val="0"/>
          <w:szCs w:val="22"/>
        </w:rPr>
      </w:pPr>
      <w:bookmarkStart w:id="162" w:name="_Toc77866422"/>
      <w:r>
        <w:rPr>
          <w:rFonts w:eastAsia="Times New Roman"/>
          <w:spacing w:val="0"/>
          <w:szCs w:val="22"/>
        </w:rPr>
        <w:t>13</w:t>
      </w:r>
      <w:r w:rsidR="00E50ACD" w:rsidRPr="00BE6CBF">
        <w:rPr>
          <w:rFonts w:eastAsia="Times New Roman"/>
          <w:spacing w:val="0"/>
          <w:szCs w:val="22"/>
        </w:rPr>
        <w:t xml:space="preserve">.3. No Consent or </w:t>
      </w:r>
      <w:r w:rsidR="005851CB" w:rsidRPr="00BE6CBF">
        <w:rPr>
          <w:rFonts w:eastAsia="Times New Roman"/>
          <w:spacing w:val="0"/>
          <w:szCs w:val="22"/>
        </w:rPr>
        <w:t xml:space="preserve">Request </w:t>
      </w:r>
      <w:r w:rsidR="00E50ACD" w:rsidRPr="00BE6CBF">
        <w:rPr>
          <w:rFonts w:eastAsia="Times New Roman"/>
          <w:spacing w:val="0"/>
          <w:szCs w:val="22"/>
        </w:rPr>
        <w:t>by Lessor</w:t>
      </w:r>
      <w:bookmarkEnd w:id="161"/>
      <w:bookmarkEnd w:id="162"/>
    </w:p>
    <w:p w14:paraId="6555DCFF" w14:textId="77777777" w:rsidR="00BA5108" w:rsidRPr="00BE6CBF" w:rsidRDefault="00BA5108" w:rsidP="00010599">
      <w:pPr>
        <w:ind w:left="0"/>
        <w:rPr>
          <w:spacing w:val="0"/>
        </w:rPr>
      </w:pPr>
    </w:p>
    <w:p w14:paraId="2A0C0DDC" w14:textId="007EABFF" w:rsidR="00BA5108" w:rsidRDefault="00E50ACD" w:rsidP="00010599">
      <w:pPr>
        <w:ind w:left="0"/>
        <w:rPr>
          <w:spacing w:val="0"/>
        </w:rPr>
      </w:pPr>
      <w:r w:rsidRPr="00BE6CBF">
        <w:rPr>
          <w:spacing w:val="0"/>
        </w:rPr>
        <w:t xml:space="preserve">Nothing in this Lease </w:t>
      </w:r>
      <w:r w:rsidR="005851CB" w:rsidRPr="005E7FCE">
        <w:rPr>
          <w:spacing w:val="0"/>
        </w:rPr>
        <w:t xml:space="preserve">constitutes </w:t>
      </w:r>
      <w:r w:rsidRPr="005E7FCE">
        <w:rPr>
          <w:spacing w:val="0"/>
        </w:rPr>
        <w:t xml:space="preserve">the </w:t>
      </w:r>
      <w:r w:rsidR="005851CB" w:rsidRPr="005E7FCE">
        <w:rPr>
          <w:spacing w:val="0"/>
        </w:rPr>
        <w:t>Lessor</w:t>
      </w:r>
      <w:r w:rsidR="00C612C5">
        <w:rPr>
          <w:spacing w:val="0"/>
        </w:rPr>
        <w:t>’</w:t>
      </w:r>
      <w:r w:rsidR="005851CB" w:rsidRPr="005E7FCE">
        <w:rPr>
          <w:spacing w:val="0"/>
        </w:rPr>
        <w:t xml:space="preserve">s </w:t>
      </w:r>
      <w:r w:rsidR="007436F4" w:rsidRPr="00BE6CBF">
        <w:rPr>
          <w:spacing w:val="0"/>
        </w:rPr>
        <w:t xml:space="preserve">express or implied </w:t>
      </w:r>
      <w:r w:rsidR="00BD6B93" w:rsidRPr="00BE6CBF">
        <w:rPr>
          <w:spacing w:val="0"/>
        </w:rPr>
        <w:t xml:space="preserve">consent, </w:t>
      </w:r>
      <w:r w:rsidR="001309D7" w:rsidRPr="00BE6CBF">
        <w:rPr>
          <w:spacing w:val="0"/>
        </w:rPr>
        <w:t xml:space="preserve">request, or authorization </w:t>
      </w:r>
      <w:r w:rsidR="007436F4" w:rsidRPr="00BE6CBF">
        <w:rPr>
          <w:spacing w:val="0"/>
        </w:rPr>
        <w:t xml:space="preserve">for </w:t>
      </w:r>
      <w:r w:rsidR="005851CB" w:rsidRPr="00BE6CBF">
        <w:rPr>
          <w:spacing w:val="0"/>
        </w:rPr>
        <w:t xml:space="preserve">any person or entity to perform </w:t>
      </w:r>
      <w:r w:rsidRPr="00BE6CBF">
        <w:rPr>
          <w:spacing w:val="0"/>
        </w:rPr>
        <w:t>any labor or furnish any materials in connection with the Premises.</w:t>
      </w:r>
    </w:p>
    <w:p w14:paraId="4603AEEF" w14:textId="77777777" w:rsidR="00F7766A" w:rsidRPr="00BE6CBF" w:rsidRDefault="00F7766A" w:rsidP="00010599">
      <w:pPr>
        <w:ind w:left="0"/>
        <w:rPr>
          <w:spacing w:val="0"/>
        </w:rPr>
      </w:pPr>
    </w:p>
    <w:p w14:paraId="2B7C87FD" w14:textId="483B3140" w:rsidR="003E2A1C" w:rsidRDefault="00E50ACD" w:rsidP="001209C3">
      <w:pPr>
        <w:pStyle w:val="Heading1"/>
      </w:pPr>
      <w:bookmarkStart w:id="163" w:name="_Toc54110358"/>
      <w:bookmarkStart w:id="164" w:name="_Toc77866423"/>
      <w:r w:rsidRPr="00BE6CBF">
        <w:t xml:space="preserve">Section </w:t>
      </w:r>
      <w:r w:rsidR="00C600A6">
        <w:t>14</w:t>
      </w:r>
      <w:r w:rsidRPr="00BE6CBF">
        <w:t>. ASSIGNMENTS AND ENCUMBRANCES</w:t>
      </w:r>
      <w:bookmarkEnd w:id="163"/>
      <w:bookmarkEnd w:id="164"/>
    </w:p>
    <w:p w14:paraId="7EDBECBA" w14:textId="2C72069A" w:rsidR="00F7766A" w:rsidRDefault="00F7766A" w:rsidP="00010599">
      <w:pPr>
        <w:ind w:left="0"/>
      </w:pPr>
      <w:bookmarkStart w:id="165" w:name="_Toc54110359"/>
    </w:p>
    <w:p w14:paraId="6379D14B" w14:textId="32C7CAA9" w:rsidR="003E2A1C" w:rsidRPr="00BE6CBF" w:rsidRDefault="00C600A6" w:rsidP="00010599">
      <w:pPr>
        <w:pStyle w:val="Heading2"/>
        <w:spacing w:before="0"/>
        <w:ind w:left="0"/>
        <w:rPr>
          <w:rFonts w:eastAsia="Times New Roman"/>
          <w:spacing w:val="0"/>
          <w:szCs w:val="22"/>
        </w:rPr>
      </w:pPr>
      <w:bookmarkStart w:id="166" w:name="_Toc77866424"/>
      <w:r>
        <w:rPr>
          <w:rFonts w:eastAsia="Times New Roman"/>
          <w:spacing w:val="0"/>
          <w:szCs w:val="22"/>
        </w:rPr>
        <w:t>14</w:t>
      </w:r>
      <w:r w:rsidR="00E50ACD" w:rsidRPr="00BE6CBF">
        <w:rPr>
          <w:rFonts w:eastAsia="Times New Roman"/>
          <w:spacing w:val="0"/>
          <w:szCs w:val="22"/>
        </w:rPr>
        <w:t>.1. Assignments</w:t>
      </w:r>
      <w:bookmarkEnd w:id="165"/>
      <w:bookmarkEnd w:id="166"/>
    </w:p>
    <w:p w14:paraId="535F2906" w14:textId="77777777" w:rsidR="00BA5108" w:rsidRPr="00BE6CBF" w:rsidRDefault="00BA5108" w:rsidP="00010599">
      <w:pPr>
        <w:ind w:left="0"/>
        <w:rPr>
          <w:spacing w:val="0"/>
        </w:rPr>
      </w:pPr>
    </w:p>
    <w:p w14:paraId="365167D4" w14:textId="13CABC30" w:rsidR="001135EF" w:rsidRPr="00BE6CBF" w:rsidRDefault="00E50ACD" w:rsidP="00010599">
      <w:pPr>
        <w:ind w:left="0"/>
        <w:rPr>
          <w:spacing w:val="0"/>
        </w:rPr>
      </w:pPr>
      <w:r w:rsidRPr="00BE6CBF">
        <w:rPr>
          <w:spacing w:val="0"/>
        </w:rPr>
        <w:t xml:space="preserve">The Lessee </w:t>
      </w:r>
      <w:r w:rsidR="00062601" w:rsidRPr="00BE6CBF">
        <w:rPr>
          <w:spacing w:val="0"/>
        </w:rPr>
        <w:t xml:space="preserve">may </w:t>
      </w:r>
      <w:r w:rsidRPr="00BE6CBF">
        <w:rPr>
          <w:spacing w:val="0"/>
        </w:rPr>
        <w:t xml:space="preserve">not effectuate an Assignment </w:t>
      </w:r>
      <w:r w:rsidR="0017762B" w:rsidRPr="00BE6CBF">
        <w:rPr>
          <w:spacing w:val="0"/>
        </w:rPr>
        <w:t xml:space="preserve">or Sublease </w:t>
      </w:r>
      <w:r w:rsidRPr="00BE6CBF">
        <w:rPr>
          <w:spacing w:val="0"/>
        </w:rPr>
        <w:t xml:space="preserve">of this Lease, in whole or in part, </w:t>
      </w:r>
      <w:r w:rsidR="001135EF" w:rsidRPr="00BE6CBF">
        <w:rPr>
          <w:spacing w:val="0"/>
        </w:rPr>
        <w:t xml:space="preserve">or </w:t>
      </w:r>
      <w:r w:rsidRPr="00BE6CBF">
        <w:rPr>
          <w:spacing w:val="0"/>
        </w:rPr>
        <w:t xml:space="preserve">grant any </w:t>
      </w:r>
      <w:r w:rsidR="001135EF" w:rsidRPr="00BE6CBF">
        <w:rPr>
          <w:spacing w:val="0"/>
        </w:rPr>
        <w:t xml:space="preserve">right, </w:t>
      </w:r>
      <w:r w:rsidRPr="00BE6CBF">
        <w:rPr>
          <w:spacing w:val="0"/>
        </w:rPr>
        <w:t>interest, privilege</w:t>
      </w:r>
      <w:r w:rsidR="005851CB" w:rsidRPr="00BE6CBF">
        <w:rPr>
          <w:spacing w:val="0"/>
        </w:rPr>
        <w:t>,</w:t>
      </w:r>
      <w:r w:rsidRPr="00BE6CBF">
        <w:rPr>
          <w:spacing w:val="0"/>
        </w:rPr>
        <w:t xml:space="preserve"> or license whatsoever in connection with this Lease, without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prior written </w:t>
      </w:r>
      <w:r w:rsidR="005851CB" w:rsidRPr="00BE6CBF">
        <w:rPr>
          <w:spacing w:val="0"/>
        </w:rPr>
        <w:t>approval</w:t>
      </w:r>
      <w:r w:rsidRPr="00BE6CBF">
        <w:rPr>
          <w:spacing w:val="0"/>
        </w:rPr>
        <w:t>.</w:t>
      </w:r>
      <w:r w:rsidR="001135EF" w:rsidRPr="00BE6CBF">
        <w:rPr>
          <w:spacing w:val="0"/>
        </w:rPr>
        <w:t xml:space="preserve"> </w:t>
      </w:r>
      <w:r w:rsidR="00F81002" w:rsidRPr="00BE6CBF">
        <w:rPr>
          <w:spacing w:val="0"/>
        </w:rPr>
        <w:t>T</w:t>
      </w:r>
      <w:r w:rsidR="001135EF" w:rsidRPr="00BE6CBF">
        <w:rPr>
          <w:spacing w:val="0"/>
        </w:rPr>
        <w:t>he Lessor may</w:t>
      </w:r>
      <w:r w:rsidR="00F81002" w:rsidRPr="00BE6CBF">
        <w:rPr>
          <w:spacing w:val="0"/>
        </w:rPr>
        <w:t>, but is not obligated to,</w:t>
      </w:r>
      <w:r w:rsidR="001135EF" w:rsidRPr="00BE6CBF">
        <w:rPr>
          <w:spacing w:val="0"/>
        </w:rPr>
        <w:t xml:space="preserve"> </w:t>
      </w:r>
      <w:proofErr w:type="gramStart"/>
      <w:r w:rsidR="001135EF" w:rsidRPr="00BE6CBF">
        <w:rPr>
          <w:spacing w:val="0"/>
        </w:rPr>
        <w:t>approve</w:t>
      </w:r>
      <w:proofErr w:type="gramEnd"/>
      <w:r w:rsidR="001135EF" w:rsidRPr="00BE6CBF">
        <w:rPr>
          <w:spacing w:val="0"/>
        </w:rPr>
        <w:t xml:space="preserve"> or disapprove a requested </w:t>
      </w:r>
      <w:r w:rsidRPr="00BE6CBF">
        <w:rPr>
          <w:spacing w:val="0"/>
        </w:rPr>
        <w:t>Assignment</w:t>
      </w:r>
      <w:r w:rsidR="001135EF" w:rsidRPr="00BE6CBF">
        <w:rPr>
          <w:spacing w:val="0"/>
        </w:rPr>
        <w:t xml:space="preserve"> or Sublease. </w:t>
      </w:r>
      <w:r w:rsidR="005851CB" w:rsidRPr="00BE6CBF">
        <w:rPr>
          <w:spacing w:val="0"/>
        </w:rPr>
        <w:t>I</w:t>
      </w:r>
      <w:r w:rsidRPr="00BE6CBF">
        <w:rPr>
          <w:spacing w:val="0"/>
        </w:rPr>
        <w:t>n no event</w:t>
      </w:r>
      <w:r w:rsidR="00FF4026" w:rsidRPr="00BE6CBF">
        <w:rPr>
          <w:spacing w:val="0"/>
        </w:rPr>
        <w:t>, however,</w:t>
      </w:r>
      <w:r w:rsidRPr="00BE6CBF">
        <w:rPr>
          <w:spacing w:val="0"/>
        </w:rPr>
        <w:t xml:space="preserve"> </w:t>
      </w:r>
      <w:r w:rsidR="00062601" w:rsidRPr="00BE6CBF">
        <w:rPr>
          <w:spacing w:val="0"/>
        </w:rPr>
        <w:t xml:space="preserve">will </w:t>
      </w:r>
      <w:r w:rsidRPr="00BE6CBF">
        <w:rPr>
          <w:spacing w:val="0"/>
        </w:rPr>
        <w:t xml:space="preserve">the Lessor </w:t>
      </w:r>
      <w:r w:rsidR="005851CB" w:rsidRPr="00BE6CBF">
        <w:rPr>
          <w:spacing w:val="0"/>
        </w:rPr>
        <w:t xml:space="preserve">approve an Assignment or Sublease </w:t>
      </w:r>
      <w:r w:rsidRPr="00BE6CBF">
        <w:rPr>
          <w:spacing w:val="0"/>
        </w:rPr>
        <w:t xml:space="preserve">unless </w:t>
      </w:r>
      <w:r w:rsidR="005851CB" w:rsidRPr="00BE6CBF">
        <w:rPr>
          <w:spacing w:val="0"/>
        </w:rPr>
        <w:t xml:space="preserve">the Lessor </w:t>
      </w:r>
      <w:r w:rsidR="00D31D86" w:rsidRPr="00BE6CBF">
        <w:rPr>
          <w:spacing w:val="0"/>
        </w:rPr>
        <w:t xml:space="preserve">has </w:t>
      </w:r>
      <w:r w:rsidRPr="00BE6CBF">
        <w:rPr>
          <w:spacing w:val="0"/>
        </w:rPr>
        <w:t>determine</w:t>
      </w:r>
      <w:r w:rsidR="00D31D86" w:rsidRPr="00BE6CBF">
        <w:rPr>
          <w:spacing w:val="0"/>
        </w:rPr>
        <w:t>d</w:t>
      </w:r>
      <w:r w:rsidRPr="00BE6CBF">
        <w:rPr>
          <w:spacing w:val="0"/>
        </w:rPr>
        <w:t xml:space="preserve"> that the proposed assignee or Sublessee is financially and managerially capable of carrying out the terms of this Lease.</w:t>
      </w:r>
    </w:p>
    <w:p w14:paraId="2F452555" w14:textId="77777777" w:rsidR="001135EF" w:rsidRPr="00BE6CBF" w:rsidRDefault="001135EF" w:rsidP="00010599">
      <w:pPr>
        <w:ind w:left="0"/>
        <w:rPr>
          <w:spacing w:val="0"/>
        </w:rPr>
      </w:pPr>
    </w:p>
    <w:p w14:paraId="04B5B1E9" w14:textId="5F2DFB20" w:rsidR="003E2A1C" w:rsidRDefault="00E50ACD" w:rsidP="00010599">
      <w:pPr>
        <w:ind w:left="0"/>
        <w:rPr>
          <w:spacing w:val="0"/>
        </w:rPr>
      </w:pPr>
      <w:bookmarkStart w:id="167" w:name="_Toc54110360"/>
      <w:r w:rsidRPr="005F3634">
        <w:rPr>
          <w:spacing w:val="0"/>
        </w:rPr>
        <w:t xml:space="preserve">The Lessor </w:t>
      </w:r>
      <w:r w:rsidR="001135EF" w:rsidRPr="005F3634">
        <w:rPr>
          <w:spacing w:val="0"/>
        </w:rPr>
        <w:t xml:space="preserve">may </w:t>
      </w:r>
      <w:r w:rsidRPr="005F3634">
        <w:rPr>
          <w:spacing w:val="0"/>
        </w:rPr>
        <w:t xml:space="preserve">assign this Lease or any or all of its rights </w:t>
      </w:r>
      <w:r w:rsidR="005851CB" w:rsidRPr="005F3634">
        <w:rPr>
          <w:spacing w:val="0"/>
        </w:rPr>
        <w:t xml:space="preserve">or </w:t>
      </w:r>
      <w:r w:rsidRPr="005F3634">
        <w:rPr>
          <w:spacing w:val="0"/>
        </w:rPr>
        <w:t xml:space="preserve">obligations under </w:t>
      </w:r>
      <w:r w:rsidR="001135EF" w:rsidRPr="005F3634">
        <w:rPr>
          <w:spacing w:val="0"/>
        </w:rPr>
        <w:t>this Lease</w:t>
      </w:r>
      <w:r w:rsidRPr="005F3634">
        <w:rPr>
          <w:spacing w:val="0"/>
        </w:rPr>
        <w:t xml:space="preserve"> at any time.</w:t>
      </w:r>
    </w:p>
    <w:p w14:paraId="182DB3D9" w14:textId="77777777" w:rsidR="00F7766A" w:rsidRPr="00BE6CBF" w:rsidRDefault="00F7766A" w:rsidP="00010599">
      <w:pPr>
        <w:ind w:left="0"/>
        <w:rPr>
          <w:spacing w:val="0"/>
        </w:rPr>
      </w:pPr>
    </w:p>
    <w:p w14:paraId="4976EC3E" w14:textId="115CCEBD" w:rsidR="003E2A1C" w:rsidRPr="00BE6CBF" w:rsidRDefault="00E50ACD" w:rsidP="00010599">
      <w:pPr>
        <w:pStyle w:val="Heading2"/>
        <w:spacing w:before="0"/>
        <w:ind w:left="0"/>
        <w:rPr>
          <w:rFonts w:eastAsia="Times New Roman"/>
          <w:spacing w:val="0"/>
        </w:rPr>
      </w:pPr>
      <w:bookmarkStart w:id="168" w:name="_Toc77866425"/>
      <w:r w:rsidRPr="00BE6CBF">
        <w:rPr>
          <w:rFonts w:eastAsia="Times New Roman"/>
          <w:spacing w:val="0"/>
        </w:rPr>
        <w:t>1</w:t>
      </w:r>
      <w:r w:rsidR="005F3634">
        <w:rPr>
          <w:rFonts w:eastAsia="Times New Roman"/>
          <w:spacing w:val="0"/>
        </w:rPr>
        <w:t>4</w:t>
      </w:r>
      <w:r w:rsidRPr="00BE6CBF">
        <w:rPr>
          <w:rFonts w:eastAsia="Times New Roman"/>
          <w:spacing w:val="0"/>
        </w:rPr>
        <w:t>.2. Encumbrances</w:t>
      </w:r>
      <w:bookmarkEnd w:id="167"/>
      <w:bookmarkEnd w:id="168"/>
    </w:p>
    <w:p w14:paraId="7251F3FE" w14:textId="77777777" w:rsidR="00A5170F" w:rsidRPr="00BE6CBF" w:rsidRDefault="00A5170F" w:rsidP="00010599">
      <w:pPr>
        <w:ind w:left="0"/>
        <w:rPr>
          <w:spacing w:val="0"/>
        </w:rPr>
      </w:pPr>
    </w:p>
    <w:p w14:paraId="4D0A3F93" w14:textId="21DF917E" w:rsidR="003E2A1C" w:rsidRDefault="00E50ACD" w:rsidP="00010599">
      <w:pPr>
        <w:ind w:left="0"/>
        <w:rPr>
          <w:spacing w:val="0"/>
        </w:rPr>
      </w:pPr>
      <w:r w:rsidRPr="00BE6CBF">
        <w:rPr>
          <w:spacing w:val="0"/>
        </w:rPr>
        <w:t>The Lessee may not effectuate an Encumbrance on the Premises with</w:t>
      </w:r>
      <w:r w:rsidR="006C5324" w:rsidRPr="00BE6CBF">
        <w:rPr>
          <w:spacing w:val="0"/>
        </w:rPr>
        <w:t>out</w:t>
      </w:r>
      <w:r w:rsidRPr="00BE6CBF">
        <w:rPr>
          <w:spacing w:val="0"/>
        </w:rPr>
        <w:t xml:space="preserve">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prior written </w:t>
      </w:r>
      <w:r w:rsidR="001135EF" w:rsidRPr="00BE6CBF">
        <w:rPr>
          <w:spacing w:val="0"/>
        </w:rPr>
        <w:t>approval.</w:t>
      </w:r>
      <w:r w:rsidR="00F81002" w:rsidRPr="00BE6CBF">
        <w:rPr>
          <w:spacing w:val="0"/>
        </w:rPr>
        <w:t xml:space="preserve"> T</w:t>
      </w:r>
      <w:r w:rsidR="001135EF" w:rsidRPr="00BE6CBF">
        <w:rPr>
          <w:spacing w:val="0"/>
        </w:rPr>
        <w:t>he Lessor may</w:t>
      </w:r>
      <w:r w:rsidR="00F81002" w:rsidRPr="00BE6CBF">
        <w:rPr>
          <w:spacing w:val="0"/>
        </w:rPr>
        <w:t>, but is not obligated to,</w:t>
      </w:r>
      <w:r w:rsidR="001135EF" w:rsidRPr="00BE6CBF">
        <w:rPr>
          <w:spacing w:val="0"/>
        </w:rPr>
        <w:t xml:space="preserve"> </w:t>
      </w:r>
      <w:proofErr w:type="gramStart"/>
      <w:r w:rsidR="001135EF" w:rsidRPr="00BE6CBF">
        <w:rPr>
          <w:spacing w:val="0"/>
        </w:rPr>
        <w:t>approve</w:t>
      </w:r>
      <w:proofErr w:type="gramEnd"/>
      <w:r w:rsidR="001135EF" w:rsidRPr="00BE6CBF">
        <w:rPr>
          <w:spacing w:val="0"/>
        </w:rPr>
        <w:t xml:space="preserve"> or disapprove any requested Encumbrance. </w:t>
      </w:r>
      <w:r w:rsidR="005851CB" w:rsidRPr="00BE6CBF">
        <w:rPr>
          <w:spacing w:val="0"/>
        </w:rPr>
        <w:t>I</w:t>
      </w:r>
      <w:r w:rsidRPr="00BE6CBF">
        <w:rPr>
          <w:spacing w:val="0"/>
        </w:rPr>
        <w:t>n no event</w:t>
      </w:r>
      <w:r w:rsidR="00FF4026" w:rsidRPr="00BE6CBF">
        <w:rPr>
          <w:spacing w:val="0"/>
        </w:rPr>
        <w:t>, however,</w:t>
      </w:r>
      <w:r w:rsidRPr="00BE6CBF">
        <w:rPr>
          <w:spacing w:val="0"/>
        </w:rPr>
        <w:t xml:space="preserve"> </w:t>
      </w:r>
      <w:r w:rsidR="00062601" w:rsidRPr="00BE6CBF">
        <w:rPr>
          <w:spacing w:val="0"/>
        </w:rPr>
        <w:t xml:space="preserve">will </w:t>
      </w:r>
      <w:r w:rsidR="005851CB" w:rsidRPr="00BE6CBF">
        <w:rPr>
          <w:spacing w:val="0"/>
        </w:rPr>
        <w:t xml:space="preserve">the Lessor approve </w:t>
      </w:r>
      <w:r w:rsidRPr="00BE6CBF">
        <w:rPr>
          <w:spacing w:val="0"/>
        </w:rPr>
        <w:t xml:space="preserve">an </w:t>
      </w:r>
      <w:r w:rsidR="00290DBF" w:rsidRPr="00BE6CBF">
        <w:rPr>
          <w:spacing w:val="0"/>
        </w:rPr>
        <w:t>E</w:t>
      </w:r>
      <w:r w:rsidRPr="00BE6CBF">
        <w:rPr>
          <w:spacing w:val="0"/>
        </w:rPr>
        <w:t xml:space="preserve">ncumbrance unless the Lessor </w:t>
      </w:r>
      <w:r w:rsidR="00D31D86" w:rsidRPr="00BE6CBF">
        <w:rPr>
          <w:spacing w:val="0"/>
        </w:rPr>
        <w:t xml:space="preserve">has </w:t>
      </w:r>
      <w:r w:rsidRPr="00BE6CBF">
        <w:rPr>
          <w:spacing w:val="0"/>
        </w:rPr>
        <w:t>determine</w:t>
      </w:r>
      <w:r w:rsidR="00D31D86" w:rsidRPr="00BE6CBF">
        <w:rPr>
          <w:spacing w:val="0"/>
        </w:rPr>
        <w:t>d</w:t>
      </w:r>
      <w:r w:rsidRPr="00BE6CBF">
        <w:rPr>
          <w:spacing w:val="0"/>
        </w:rPr>
        <w:t xml:space="preserve"> that </w:t>
      </w:r>
      <w:r w:rsidR="001135EF" w:rsidRPr="00BE6CBF">
        <w:rPr>
          <w:spacing w:val="0"/>
        </w:rPr>
        <w:t xml:space="preserve">the Encumbrance </w:t>
      </w:r>
      <w:r w:rsidRPr="00BE6CBF">
        <w:rPr>
          <w:spacing w:val="0"/>
        </w:rPr>
        <w:t xml:space="preserve">only grants its holder, in the event of a foreclosure, </w:t>
      </w:r>
      <w:r w:rsidR="005851CB" w:rsidRPr="00BE6CBF">
        <w:rPr>
          <w:spacing w:val="0"/>
        </w:rPr>
        <w:t xml:space="preserve">the right </w:t>
      </w:r>
      <w:r w:rsidRPr="00BE6CBF">
        <w:rPr>
          <w:spacing w:val="0"/>
        </w:rPr>
        <w:t xml:space="preserve">to assume the </w:t>
      </w:r>
      <w:r w:rsidR="005851CB" w:rsidRPr="00BE6CBF">
        <w:rPr>
          <w:spacing w:val="0"/>
        </w:rPr>
        <w:t>Lessee</w:t>
      </w:r>
      <w:r w:rsidR="00C612C5">
        <w:rPr>
          <w:spacing w:val="0"/>
        </w:rPr>
        <w:t>’</w:t>
      </w:r>
      <w:r w:rsidR="005851CB" w:rsidRPr="00BE6CBF">
        <w:rPr>
          <w:spacing w:val="0"/>
        </w:rPr>
        <w:t xml:space="preserve">s </w:t>
      </w:r>
      <w:r w:rsidRPr="00BE6CBF">
        <w:rPr>
          <w:spacing w:val="0"/>
        </w:rPr>
        <w:t>responsibilities under this Lease or to select a qualified new lessee</w:t>
      </w:r>
      <w:r w:rsidR="005851CB" w:rsidRPr="00BE6CBF">
        <w:rPr>
          <w:spacing w:val="0"/>
        </w:rPr>
        <w:t>,</w:t>
      </w:r>
      <w:r w:rsidRPr="00BE6CBF">
        <w:rPr>
          <w:spacing w:val="0"/>
        </w:rPr>
        <w:t xml:space="preserve"> subject to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written approval, and that it does not </w:t>
      </w:r>
      <w:r w:rsidR="007436F4" w:rsidRPr="00BE6CBF">
        <w:rPr>
          <w:spacing w:val="0"/>
        </w:rPr>
        <w:t xml:space="preserve">purport to </w:t>
      </w:r>
      <w:r w:rsidRPr="00BE6CBF">
        <w:rPr>
          <w:spacing w:val="0"/>
        </w:rPr>
        <w:t xml:space="preserve">grant its holder any rights to alter or amend the </w:t>
      </w:r>
      <w:r w:rsidR="005851CB" w:rsidRPr="00BE6CBF">
        <w:rPr>
          <w:spacing w:val="0"/>
        </w:rPr>
        <w:t>Lease</w:t>
      </w:r>
      <w:r w:rsidR="00C612C5">
        <w:rPr>
          <w:spacing w:val="0"/>
        </w:rPr>
        <w:t>’</w:t>
      </w:r>
      <w:r w:rsidR="005851CB" w:rsidRPr="00BE6CBF">
        <w:rPr>
          <w:spacing w:val="0"/>
        </w:rPr>
        <w:t xml:space="preserve">s </w:t>
      </w:r>
      <w:r w:rsidRPr="00BE6CBF">
        <w:rPr>
          <w:spacing w:val="0"/>
        </w:rPr>
        <w:t xml:space="preserve">terms </w:t>
      </w:r>
      <w:r w:rsidR="001135EF" w:rsidRPr="00BE6CBF">
        <w:rPr>
          <w:spacing w:val="0"/>
        </w:rPr>
        <w:t xml:space="preserve">or </w:t>
      </w:r>
      <w:r w:rsidRPr="00BE6CBF">
        <w:rPr>
          <w:spacing w:val="0"/>
        </w:rPr>
        <w:t>conditions.</w:t>
      </w:r>
    </w:p>
    <w:p w14:paraId="18DD579B" w14:textId="7E769E0F" w:rsidR="00582B98" w:rsidRDefault="00582B98" w:rsidP="00010599">
      <w:pPr>
        <w:ind w:left="0"/>
        <w:rPr>
          <w:spacing w:val="0"/>
        </w:rPr>
      </w:pPr>
    </w:p>
    <w:p w14:paraId="74F6D0C9" w14:textId="3F9D1C61" w:rsidR="00582B98" w:rsidRDefault="00582B98" w:rsidP="00582B98">
      <w:pPr>
        <w:pStyle w:val="Heading2"/>
        <w:spacing w:before="0"/>
        <w:ind w:left="0" w:right="0"/>
        <w:rPr>
          <w:b w:val="0"/>
          <w:bCs w:val="0"/>
        </w:rPr>
      </w:pPr>
      <w:bookmarkStart w:id="169" w:name="_Toc77604543"/>
      <w:bookmarkStart w:id="170" w:name="_Toc77866426"/>
      <w:r>
        <w:t>14.3. Transfer Premium</w:t>
      </w:r>
      <w:r>
        <w:rPr>
          <w:b w:val="0"/>
          <w:bCs w:val="0"/>
        </w:rPr>
        <w:t xml:space="preserve"> </w:t>
      </w:r>
      <w:r w:rsidRPr="00375CA1">
        <w:rPr>
          <w:b w:val="0"/>
          <w:bCs w:val="0"/>
          <w:highlight w:val="yellow"/>
        </w:rPr>
        <w:t>[Optional]</w:t>
      </w:r>
      <w:bookmarkEnd w:id="169"/>
      <w:bookmarkEnd w:id="170"/>
    </w:p>
    <w:p w14:paraId="3BB4A8DB" w14:textId="77777777" w:rsidR="00582B98" w:rsidRDefault="00582B98" w:rsidP="00582B98"/>
    <w:p w14:paraId="1CBE9A86" w14:textId="77777777" w:rsidR="00582B98" w:rsidRDefault="00582B98" w:rsidP="00582B98">
      <w:pPr>
        <w:ind w:left="0"/>
        <w:rPr>
          <w:spacing w:val="0"/>
        </w:rPr>
      </w:pPr>
      <w:r>
        <w:t xml:space="preserve">If the Lessor approves an Assignment or Sublease of this Lease, the Lessee must pay to the Lessor as Additional Rent </w:t>
      </w:r>
      <w:r w:rsidRPr="00375CA1">
        <w:rPr>
          <w:u w:val="single"/>
        </w:rPr>
        <w:tab/>
      </w:r>
      <w:r w:rsidRPr="00BE6CBF">
        <w:rPr>
          <w:spacing w:val="0"/>
          <w:u w:val="single"/>
        </w:rPr>
        <w:tab/>
      </w:r>
      <w:r>
        <w:rPr>
          <w:spacing w:val="0"/>
        </w:rPr>
        <w:t xml:space="preserve"> </w:t>
      </w:r>
      <w:r w:rsidRPr="00BE6CBF">
        <w:rPr>
          <w:spacing w:val="0"/>
        </w:rPr>
        <w:t>percent</w:t>
      </w:r>
      <w:r w:rsidRPr="00375CA1">
        <w:t xml:space="preserve"> (</w:t>
      </w:r>
      <w:r w:rsidRPr="00375CA1">
        <w:rPr>
          <w:u w:val="single"/>
        </w:rPr>
        <w:tab/>
      </w:r>
      <w:r w:rsidRPr="00375CA1">
        <w:t>%)</w:t>
      </w:r>
      <w:r>
        <w:t xml:space="preserve"> of any “transfer premium” the Lessee receives from the </w:t>
      </w:r>
      <w:r>
        <w:lastRenderedPageBreak/>
        <w:t xml:space="preserve">assignee or Sublessee. “Transfer premium” means </w:t>
      </w:r>
      <w:r w:rsidRPr="00B94743">
        <w:t>all rent, additional rent</w:t>
      </w:r>
      <w:r>
        <w:t>,</w:t>
      </w:r>
      <w:r w:rsidRPr="00B94743">
        <w:t xml:space="preserve"> or other consideration payable by such </w:t>
      </w:r>
      <w:r>
        <w:t xml:space="preserve">assignee or Sublessee to the Lessee </w:t>
      </w:r>
      <w:r w:rsidRPr="00B94743">
        <w:t xml:space="preserve">in excess of the Rent payable by </w:t>
      </w:r>
      <w:r>
        <w:t>the Lessee</w:t>
      </w:r>
      <w:r w:rsidRPr="00B94743">
        <w:t xml:space="preserve"> </w:t>
      </w:r>
      <w:r>
        <w:t xml:space="preserve">to the Lessor </w:t>
      </w:r>
      <w:r w:rsidRPr="00B94743">
        <w:t>under this Lease</w:t>
      </w:r>
      <w:r>
        <w:t>.  The Lessee must pay the percentage of the transfer premium due to the Lessor</w:t>
      </w:r>
      <w:r w:rsidRPr="00BE6CBF">
        <w:rPr>
          <w:spacing w:val="0"/>
        </w:rPr>
        <w:t xml:space="preserve"> within fifteen (15) calendar days after the </w:t>
      </w:r>
      <w:r>
        <w:rPr>
          <w:spacing w:val="0"/>
        </w:rPr>
        <w:t>Lessee receives any transfer premium from the assignee or Sublessee</w:t>
      </w:r>
      <w:r w:rsidRPr="00BE6CBF">
        <w:rPr>
          <w:spacing w:val="0"/>
        </w:rPr>
        <w:t>.</w:t>
      </w:r>
    </w:p>
    <w:p w14:paraId="573ACCA9" w14:textId="77777777" w:rsidR="00582B98" w:rsidRDefault="00582B98" w:rsidP="00582B98">
      <w:pPr>
        <w:ind w:left="0"/>
        <w:rPr>
          <w:spacing w:val="0"/>
        </w:rPr>
      </w:pPr>
    </w:p>
    <w:p w14:paraId="279AB3F7" w14:textId="765C2D7E" w:rsidR="00582B98" w:rsidRDefault="00582B98" w:rsidP="00010599">
      <w:pPr>
        <w:ind w:left="0"/>
        <w:rPr>
          <w:spacing w:val="0"/>
        </w:rPr>
      </w:pPr>
      <w:r w:rsidRPr="00BE6CBF">
        <w:rPr>
          <w:spacing w:val="0"/>
          <w:highlight w:val="yellow"/>
        </w:rPr>
        <w:t>[</w:t>
      </w:r>
      <w:r>
        <w:rPr>
          <w:spacing w:val="0"/>
          <w:highlight w:val="yellow"/>
        </w:rPr>
        <w:t xml:space="preserve">Refer to the policy memorandum from the Associate Director, Business Services to Regional Directors, subject: </w:t>
      </w:r>
      <w:r w:rsidRPr="003A2024">
        <w:rPr>
          <w:spacing w:val="0"/>
          <w:highlight w:val="yellow"/>
        </w:rPr>
        <w:t>“Guidance on Inclusion of Transfer-Premium Provisions in National Park Service Leases</w:t>
      </w:r>
      <w:r>
        <w:rPr>
          <w:spacing w:val="0"/>
          <w:highlight w:val="yellow"/>
        </w:rPr>
        <w:t>,” dated June 29, 2021, for guidance on the determinations that must be made and documented before including a transfer-premium provision in a lease</w:t>
      </w:r>
      <w:r w:rsidRPr="00BE6CBF">
        <w:rPr>
          <w:spacing w:val="0"/>
          <w:highlight w:val="yellow"/>
        </w:rPr>
        <w:t>.]</w:t>
      </w:r>
      <w:r w:rsidRPr="00BE6CBF">
        <w:rPr>
          <w:spacing w:val="0"/>
        </w:rPr>
        <w:t xml:space="preserve">  </w:t>
      </w:r>
    </w:p>
    <w:p w14:paraId="67A998B6" w14:textId="77777777" w:rsidR="00F7766A" w:rsidRPr="00BE6CBF" w:rsidRDefault="00F7766A" w:rsidP="00F7766A">
      <w:pPr>
        <w:rPr>
          <w:spacing w:val="0"/>
        </w:rPr>
      </w:pPr>
    </w:p>
    <w:p w14:paraId="1D35BE40" w14:textId="236CEF70" w:rsidR="003E2A1C" w:rsidRDefault="00E50ACD" w:rsidP="001209C3">
      <w:pPr>
        <w:pStyle w:val="Heading1"/>
      </w:pPr>
      <w:bookmarkStart w:id="171" w:name="_Toc54110361"/>
      <w:bookmarkStart w:id="172" w:name="_Toc77866427"/>
      <w:r w:rsidRPr="00BE6CBF">
        <w:t xml:space="preserve">Section </w:t>
      </w:r>
      <w:r w:rsidR="005F3634">
        <w:t>15</w:t>
      </w:r>
      <w:r w:rsidRPr="00BE6CBF">
        <w:t>. DEFAULTS AND LESSOR</w:t>
      </w:r>
      <w:r w:rsidR="00C612C5">
        <w:t>’</w:t>
      </w:r>
      <w:r w:rsidRPr="00BE6CBF">
        <w:t>S REMEDIES</w:t>
      </w:r>
      <w:bookmarkEnd w:id="171"/>
      <w:bookmarkEnd w:id="172"/>
    </w:p>
    <w:p w14:paraId="0C7C3E86" w14:textId="1E192229" w:rsidR="00F7766A" w:rsidRDefault="00F7766A" w:rsidP="00010599">
      <w:pPr>
        <w:ind w:left="0"/>
      </w:pPr>
      <w:bookmarkStart w:id="173" w:name="_Toc54110362"/>
    </w:p>
    <w:p w14:paraId="31D05A8B" w14:textId="0E9E2206" w:rsidR="003E2A1C" w:rsidRPr="00BE6CBF" w:rsidRDefault="005F3634" w:rsidP="00010599">
      <w:pPr>
        <w:pStyle w:val="Heading2"/>
        <w:spacing w:before="0"/>
        <w:ind w:left="0"/>
        <w:rPr>
          <w:rFonts w:eastAsia="Times New Roman"/>
          <w:spacing w:val="0"/>
        </w:rPr>
      </w:pPr>
      <w:bookmarkStart w:id="174" w:name="_Toc77866428"/>
      <w:r>
        <w:rPr>
          <w:rFonts w:eastAsia="Times New Roman"/>
          <w:spacing w:val="0"/>
        </w:rPr>
        <w:t>15</w:t>
      </w:r>
      <w:r w:rsidR="00E50ACD" w:rsidRPr="00BE6CBF">
        <w:rPr>
          <w:rFonts w:eastAsia="Times New Roman"/>
          <w:spacing w:val="0"/>
        </w:rPr>
        <w:t>.1. Termination for Default</w:t>
      </w:r>
      <w:bookmarkEnd w:id="173"/>
      <w:bookmarkEnd w:id="174"/>
    </w:p>
    <w:p w14:paraId="212E504D" w14:textId="77777777" w:rsidR="00BA5108" w:rsidRPr="00BE6CBF" w:rsidRDefault="00BA5108" w:rsidP="00010599">
      <w:pPr>
        <w:ind w:left="0"/>
        <w:rPr>
          <w:spacing w:val="0"/>
        </w:rPr>
      </w:pPr>
    </w:p>
    <w:p w14:paraId="08CB7098" w14:textId="7AA26522" w:rsidR="003E2A1C" w:rsidRDefault="00E50ACD" w:rsidP="00010599">
      <w:pPr>
        <w:ind w:left="0"/>
        <w:rPr>
          <w:spacing w:val="0"/>
        </w:rPr>
      </w:pPr>
      <w:r w:rsidRPr="00BE6CBF">
        <w:rPr>
          <w:spacing w:val="0"/>
        </w:rPr>
        <w:t xml:space="preserve">The Lessor may terminate this Lease for default if the Lessee fails to perform any of </w:t>
      </w:r>
      <w:r w:rsidR="00B800E0" w:rsidRPr="00BE6CBF">
        <w:rPr>
          <w:spacing w:val="0"/>
        </w:rPr>
        <w:t xml:space="preserve">its </w:t>
      </w:r>
      <w:r w:rsidR="00667D0D" w:rsidRPr="00BE6CBF">
        <w:rPr>
          <w:spacing w:val="0"/>
        </w:rPr>
        <w:t xml:space="preserve">responsibilities or </w:t>
      </w:r>
      <w:r w:rsidR="00B800E0" w:rsidRPr="00BE6CBF">
        <w:rPr>
          <w:spacing w:val="0"/>
        </w:rPr>
        <w:t xml:space="preserve">obligations under </w:t>
      </w:r>
      <w:r w:rsidRPr="00BE6CBF">
        <w:rPr>
          <w:spacing w:val="0"/>
        </w:rPr>
        <w:t>this Lease</w:t>
      </w:r>
      <w:r w:rsidR="00667D0D" w:rsidRPr="00BE6CBF">
        <w:rPr>
          <w:spacing w:val="0"/>
        </w:rPr>
        <w:t xml:space="preserve">. </w:t>
      </w:r>
      <w:r w:rsidR="008B5217" w:rsidRPr="00BE6CBF">
        <w:rPr>
          <w:spacing w:val="0"/>
        </w:rPr>
        <w:t xml:space="preserve">Before </w:t>
      </w:r>
      <w:r w:rsidR="00AB0D36" w:rsidRPr="00BE6CBF">
        <w:rPr>
          <w:spacing w:val="0"/>
        </w:rPr>
        <w:t xml:space="preserve">terminating </w:t>
      </w:r>
      <w:r w:rsidR="00667D0D" w:rsidRPr="00BE6CBF">
        <w:rPr>
          <w:spacing w:val="0"/>
        </w:rPr>
        <w:t xml:space="preserve">this Lease for default, the Lessor will provide the Lessee with a </w:t>
      </w:r>
      <w:r w:rsidR="00197895" w:rsidRPr="00BE6CBF">
        <w:rPr>
          <w:spacing w:val="0"/>
        </w:rPr>
        <w:t>Notice of Default</w:t>
      </w:r>
      <w:r w:rsidR="00667D0D" w:rsidRPr="00BE6CBF">
        <w:rPr>
          <w:spacing w:val="0"/>
        </w:rPr>
        <w:t xml:space="preserve"> giving the Lessee </w:t>
      </w:r>
      <w:r w:rsidR="00600D8F" w:rsidRPr="00BE6CBF">
        <w:rPr>
          <w:spacing w:val="0"/>
        </w:rPr>
        <w:t>fifteen (</w:t>
      </w:r>
      <w:r w:rsidR="00667D0D" w:rsidRPr="00BE6CBF">
        <w:rPr>
          <w:spacing w:val="0"/>
        </w:rPr>
        <w:t>15</w:t>
      </w:r>
      <w:r w:rsidR="00600D8F" w:rsidRPr="00BE6CBF">
        <w:rPr>
          <w:spacing w:val="0"/>
        </w:rPr>
        <w:t>) calendar</w:t>
      </w:r>
      <w:r w:rsidR="00667D0D" w:rsidRPr="00BE6CBF">
        <w:rPr>
          <w:spacing w:val="0"/>
        </w:rPr>
        <w:t xml:space="preserve"> days to cure a monetary default or</w:t>
      </w:r>
      <w:r w:rsidR="00600D8F" w:rsidRPr="00BE6CBF">
        <w:rPr>
          <w:spacing w:val="0"/>
        </w:rPr>
        <w:t xml:space="preserve"> thirty</w:t>
      </w:r>
      <w:r w:rsidR="00667D0D" w:rsidRPr="00BE6CBF">
        <w:rPr>
          <w:spacing w:val="0"/>
        </w:rPr>
        <w:t xml:space="preserve"> </w:t>
      </w:r>
      <w:r w:rsidR="00600D8F" w:rsidRPr="00BE6CBF">
        <w:rPr>
          <w:spacing w:val="0"/>
        </w:rPr>
        <w:t>(</w:t>
      </w:r>
      <w:r w:rsidR="00667D0D" w:rsidRPr="00BE6CBF">
        <w:rPr>
          <w:spacing w:val="0"/>
        </w:rPr>
        <w:t>30</w:t>
      </w:r>
      <w:r w:rsidR="00600D8F" w:rsidRPr="00BE6CBF">
        <w:rPr>
          <w:spacing w:val="0"/>
        </w:rPr>
        <w:t>) calendar</w:t>
      </w:r>
      <w:r w:rsidR="00667D0D" w:rsidRPr="00BE6CBF">
        <w:rPr>
          <w:spacing w:val="0"/>
        </w:rPr>
        <w:t xml:space="preserve"> days to cure a non-monetary default.</w:t>
      </w:r>
      <w:r w:rsidRPr="00BE6CBF">
        <w:rPr>
          <w:spacing w:val="0"/>
        </w:rPr>
        <w:t xml:space="preserve"> </w:t>
      </w:r>
      <w:r w:rsidR="00667D0D" w:rsidRPr="00BE6CBF">
        <w:rPr>
          <w:spacing w:val="0"/>
        </w:rPr>
        <w:t>If the Lessee does</w:t>
      </w:r>
      <w:r w:rsidR="00B800E0" w:rsidRPr="00BE6CBF">
        <w:rPr>
          <w:spacing w:val="0"/>
        </w:rPr>
        <w:t xml:space="preserve"> not cure its default within the app</w:t>
      </w:r>
      <w:r w:rsidR="00667D0D" w:rsidRPr="00BE6CBF">
        <w:rPr>
          <w:spacing w:val="0"/>
        </w:rPr>
        <w:t xml:space="preserve">licable cure </w:t>
      </w:r>
      <w:r w:rsidR="00B800E0" w:rsidRPr="00BE6CBF">
        <w:rPr>
          <w:spacing w:val="0"/>
        </w:rPr>
        <w:t>period</w:t>
      </w:r>
      <w:r w:rsidRPr="00BE6CBF">
        <w:rPr>
          <w:spacing w:val="0"/>
        </w:rPr>
        <w:t xml:space="preserve">, </w:t>
      </w:r>
      <w:r w:rsidR="00B800E0" w:rsidRPr="00BE6CBF">
        <w:rPr>
          <w:spacing w:val="0"/>
        </w:rPr>
        <w:t xml:space="preserve">then </w:t>
      </w:r>
      <w:r w:rsidR="00197895" w:rsidRPr="00BE6CBF">
        <w:rPr>
          <w:spacing w:val="0"/>
        </w:rPr>
        <w:t>the Lessor may terminate this Lease</w:t>
      </w:r>
      <w:r w:rsidR="00441263" w:rsidRPr="00BE6CBF">
        <w:rPr>
          <w:spacing w:val="0"/>
        </w:rPr>
        <w:t xml:space="preserve"> through written notice to the Lessee</w:t>
      </w:r>
      <w:r w:rsidR="00667D0D" w:rsidRPr="00BE6CBF">
        <w:rPr>
          <w:spacing w:val="0"/>
        </w:rPr>
        <w:t xml:space="preserve"> and</w:t>
      </w:r>
      <w:r w:rsidR="00197895" w:rsidRPr="00BE6CBF">
        <w:rPr>
          <w:spacing w:val="0"/>
        </w:rPr>
        <w:t xml:space="preserve"> require</w:t>
      </w:r>
      <w:r w:rsidR="00667D0D" w:rsidRPr="00BE6CBF">
        <w:rPr>
          <w:spacing w:val="0"/>
        </w:rPr>
        <w:t xml:space="preserve"> the Lessee </w:t>
      </w:r>
      <w:r w:rsidR="00197895" w:rsidRPr="00BE6CBF">
        <w:rPr>
          <w:spacing w:val="0"/>
        </w:rPr>
        <w:t>to</w:t>
      </w:r>
      <w:r w:rsidR="00667D0D" w:rsidRPr="00BE6CBF">
        <w:rPr>
          <w:spacing w:val="0"/>
        </w:rPr>
        <w:t xml:space="preserve"> immediately </w:t>
      </w:r>
      <w:r w:rsidR="00CE0ADE" w:rsidRPr="00BE6CBF">
        <w:rPr>
          <w:spacing w:val="0"/>
        </w:rPr>
        <w:t xml:space="preserve">remove its Personal Property from, and </w:t>
      </w:r>
      <w:r w:rsidR="007D5D67">
        <w:rPr>
          <w:spacing w:val="0"/>
        </w:rPr>
        <w:t xml:space="preserve">to </w:t>
      </w:r>
      <w:r w:rsidR="00667D0D" w:rsidRPr="00BE6CBF">
        <w:rPr>
          <w:spacing w:val="0"/>
        </w:rPr>
        <w:t>vacate</w:t>
      </w:r>
      <w:r w:rsidR="00CE0ADE" w:rsidRPr="00BE6CBF">
        <w:rPr>
          <w:spacing w:val="0"/>
        </w:rPr>
        <w:t>,</w:t>
      </w:r>
      <w:r w:rsidR="00667D0D" w:rsidRPr="00BE6CBF">
        <w:rPr>
          <w:spacing w:val="0"/>
        </w:rPr>
        <w:t xml:space="preserve"> the Premises. If the Lessee fails to remove all of its </w:t>
      </w:r>
      <w:r w:rsidR="00CE0ADE" w:rsidRPr="00BE6CBF">
        <w:rPr>
          <w:spacing w:val="0"/>
        </w:rPr>
        <w:t>P</w:t>
      </w:r>
      <w:r w:rsidR="00667D0D" w:rsidRPr="00BE6CBF">
        <w:rPr>
          <w:spacing w:val="0"/>
        </w:rPr>
        <w:t xml:space="preserve">ersonal </w:t>
      </w:r>
      <w:r w:rsidR="00CE0ADE" w:rsidRPr="00BE6CBF">
        <w:rPr>
          <w:spacing w:val="0"/>
        </w:rPr>
        <w:t>P</w:t>
      </w:r>
      <w:r w:rsidR="00667D0D" w:rsidRPr="00BE6CBF">
        <w:rPr>
          <w:spacing w:val="0"/>
        </w:rPr>
        <w:t>roperty from the Premises by the Termination Date</w:t>
      </w:r>
      <w:r w:rsidR="00B66ADB" w:rsidRPr="00BE6CBF">
        <w:rPr>
          <w:spacing w:val="0"/>
        </w:rPr>
        <w:t xml:space="preserve"> or a later date specified by the </w:t>
      </w:r>
      <w:r w:rsidR="00441263" w:rsidRPr="00BE6CBF">
        <w:rPr>
          <w:spacing w:val="0"/>
        </w:rPr>
        <w:t>Lessor in the notice of termination</w:t>
      </w:r>
      <w:r w:rsidR="00667D0D" w:rsidRPr="00BE6CBF">
        <w:rPr>
          <w:spacing w:val="0"/>
        </w:rPr>
        <w:t>, then the Less</w:t>
      </w:r>
      <w:r w:rsidR="00CE0ADE" w:rsidRPr="00BE6CBF">
        <w:rPr>
          <w:spacing w:val="0"/>
        </w:rPr>
        <w:t>or</w:t>
      </w:r>
      <w:r w:rsidR="00667D0D" w:rsidRPr="00BE6CBF">
        <w:rPr>
          <w:spacing w:val="0"/>
        </w:rPr>
        <w:t xml:space="preserve"> may impound or otherwise dispose of that property in accordance with 36 C.F.R. § 2.22.</w:t>
      </w:r>
    </w:p>
    <w:p w14:paraId="67018D1F" w14:textId="77777777" w:rsidR="00376215" w:rsidRDefault="00376215" w:rsidP="00010599">
      <w:pPr>
        <w:ind w:left="0"/>
        <w:rPr>
          <w:spacing w:val="0"/>
        </w:rPr>
      </w:pPr>
    </w:p>
    <w:p w14:paraId="7FAB29CB" w14:textId="6DC0F3DD" w:rsidR="003E2A1C" w:rsidRPr="00BE6CBF" w:rsidRDefault="00376215" w:rsidP="00010599">
      <w:pPr>
        <w:pStyle w:val="Heading2"/>
        <w:spacing w:before="0"/>
        <w:ind w:left="0"/>
        <w:rPr>
          <w:rFonts w:eastAsia="Times New Roman"/>
          <w:spacing w:val="0"/>
        </w:rPr>
      </w:pPr>
      <w:bookmarkStart w:id="175" w:name="_Toc54110363"/>
      <w:bookmarkStart w:id="176" w:name="_Toc77866429"/>
      <w:r>
        <w:rPr>
          <w:rFonts w:eastAsia="Times New Roman"/>
          <w:spacing w:val="0"/>
        </w:rPr>
        <w:t>15</w:t>
      </w:r>
      <w:r w:rsidR="00E50ACD" w:rsidRPr="00BE6CBF">
        <w:rPr>
          <w:rFonts w:eastAsia="Times New Roman"/>
          <w:spacing w:val="0"/>
        </w:rPr>
        <w:t>.2. Bankruptcy</w:t>
      </w:r>
      <w:bookmarkEnd w:id="175"/>
      <w:bookmarkEnd w:id="176"/>
    </w:p>
    <w:p w14:paraId="646F41E3" w14:textId="77777777" w:rsidR="00BA5108" w:rsidRPr="00BE6CBF" w:rsidRDefault="00BA5108" w:rsidP="00010599">
      <w:pPr>
        <w:ind w:left="0"/>
        <w:rPr>
          <w:spacing w:val="0"/>
        </w:rPr>
      </w:pPr>
    </w:p>
    <w:p w14:paraId="1B3F8619" w14:textId="7E7FEE4B" w:rsidR="003E2A1C" w:rsidRDefault="00D7784B" w:rsidP="00010599">
      <w:pPr>
        <w:ind w:left="0"/>
        <w:rPr>
          <w:spacing w:val="0"/>
        </w:rPr>
      </w:pPr>
      <w:r>
        <w:t>T</w:t>
      </w:r>
      <w:r w:rsidR="00E50ACD" w:rsidRPr="00BE6CBF">
        <w:rPr>
          <w:spacing w:val="0"/>
        </w:rPr>
        <w:t>he Lessor may terminate this Lease in the event of a filing or execution of</w:t>
      </w:r>
      <w:r w:rsidR="00EE597D" w:rsidRPr="00BE6CBF">
        <w:rPr>
          <w:spacing w:val="0"/>
        </w:rPr>
        <w:t>:</w:t>
      </w:r>
      <w:r w:rsidR="00E50ACD" w:rsidRPr="00BE6CBF">
        <w:rPr>
          <w:spacing w:val="0"/>
        </w:rPr>
        <w:t xml:space="preserve"> (a) a</w:t>
      </w:r>
      <w:r w:rsidR="004956F8" w:rsidRPr="00BE6CBF">
        <w:rPr>
          <w:spacing w:val="0"/>
        </w:rPr>
        <w:t xml:space="preserve"> </w:t>
      </w:r>
      <w:r w:rsidR="00E50ACD" w:rsidRPr="00BE6CBF">
        <w:rPr>
          <w:spacing w:val="0"/>
        </w:rPr>
        <w:t>petition in bankruptcy by or against the Lessee which is not dismissed within ninety calendar (90) days of its filing; (b) a petition seeking relief of the same or different kind under any provision of the Bankruptcy Act or its successor; (c) an assignment for the benefit of creditors; (d) a petition or other proceeding against the Lessee for the appointment of a trustee, receiver</w:t>
      </w:r>
      <w:r w:rsidR="007436F4" w:rsidRPr="00BE6CBF">
        <w:rPr>
          <w:spacing w:val="0"/>
        </w:rPr>
        <w:t>,</w:t>
      </w:r>
      <w:r w:rsidR="00E50ACD" w:rsidRPr="00BE6CBF">
        <w:rPr>
          <w:spacing w:val="0"/>
        </w:rPr>
        <w:t xml:space="preserve"> or liquidator; or (e) the taking by any person of the leasehold created by this Lease or any part thereof upon execution, attachment</w:t>
      </w:r>
      <w:r w:rsidR="007436F4" w:rsidRPr="00BE6CBF">
        <w:rPr>
          <w:spacing w:val="0"/>
        </w:rPr>
        <w:t>,</w:t>
      </w:r>
      <w:r w:rsidR="00E50ACD" w:rsidRPr="00BE6CBF">
        <w:rPr>
          <w:spacing w:val="0"/>
        </w:rPr>
        <w:t xml:space="preserve"> or other process of law.</w:t>
      </w:r>
    </w:p>
    <w:p w14:paraId="1275405A" w14:textId="77777777" w:rsidR="00376215" w:rsidRDefault="00376215" w:rsidP="00010599">
      <w:pPr>
        <w:ind w:left="0"/>
        <w:rPr>
          <w:spacing w:val="0"/>
        </w:rPr>
      </w:pPr>
    </w:p>
    <w:p w14:paraId="6F081E62" w14:textId="3CC296FC" w:rsidR="003E2A1C" w:rsidRPr="00BE6CBF" w:rsidRDefault="00376215" w:rsidP="00010599">
      <w:pPr>
        <w:pStyle w:val="Heading2"/>
        <w:spacing w:before="0"/>
        <w:ind w:left="0"/>
        <w:rPr>
          <w:rFonts w:eastAsia="Times New Roman"/>
          <w:spacing w:val="0"/>
        </w:rPr>
      </w:pPr>
      <w:bookmarkStart w:id="177" w:name="_Toc54110364"/>
      <w:bookmarkStart w:id="178" w:name="_Toc77866430"/>
      <w:r>
        <w:rPr>
          <w:rFonts w:eastAsia="Times New Roman"/>
          <w:spacing w:val="0"/>
        </w:rPr>
        <w:t>15</w:t>
      </w:r>
      <w:r w:rsidR="00E50ACD" w:rsidRPr="00BE6CBF">
        <w:rPr>
          <w:rFonts w:eastAsia="Times New Roman"/>
          <w:spacing w:val="0"/>
        </w:rPr>
        <w:t>.3. No Waiver</w:t>
      </w:r>
      <w:bookmarkEnd w:id="177"/>
      <w:bookmarkEnd w:id="178"/>
    </w:p>
    <w:p w14:paraId="25828360" w14:textId="77777777" w:rsidR="00BA5108" w:rsidRPr="00BE6CBF" w:rsidRDefault="00BA5108" w:rsidP="00010599">
      <w:pPr>
        <w:ind w:left="0"/>
        <w:rPr>
          <w:spacing w:val="0"/>
        </w:rPr>
      </w:pPr>
    </w:p>
    <w:p w14:paraId="1AF6B166" w14:textId="6DF4E0BD" w:rsidR="003E2A1C" w:rsidRDefault="00D50D5B" w:rsidP="00010599">
      <w:pPr>
        <w:ind w:left="0"/>
        <w:rPr>
          <w:spacing w:val="0"/>
        </w:rPr>
      </w:pPr>
      <w:r w:rsidRPr="00BE6CBF">
        <w:rPr>
          <w:spacing w:val="0"/>
        </w:rPr>
        <w:t>Neither t</w:t>
      </w:r>
      <w:r w:rsidR="00E50ACD" w:rsidRPr="00BE6CBF">
        <w:rPr>
          <w:spacing w:val="0"/>
        </w:rPr>
        <w:t>he Lessor</w:t>
      </w:r>
      <w:r w:rsidR="00C612C5">
        <w:rPr>
          <w:spacing w:val="0"/>
        </w:rPr>
        <w:t>’</w:t>
      </w:r>
      <w:r w:rsidRPr="00BE6CBF">
        <w:rPr>
          <w:spacing w:val="0"/>
        </w:rPr>
        <w:t>s failure</w:t>
      </w:r>
      <w:r w:rsidR="00E50ACD" w:rsidRPr="00BE6CBF">
        <w:rPr>
          <w:spacing w:val="0"/>
        </w:rPr>
        <w:t xml:space="preserve"> to insist upon the strict performance of any of the terms and conditions of this Lease or to exercise any right or remedy upon a default</w:t>
      </w:r>
      <w:r w:rsidRPr="00BE6CBF">
        <w:rPr>
          <w:spacing w:val="0"/>
        </w:rPr>
        <w:t xml:space="preserve"> nor the Lessor</w:t>
      </w:r>
      <w:r w:rsidR="00C612C5">
        <w:rPr>
          <w:spacing w:val="0"/>
        </w:rPr>
        <w:t>’</w:t>
      </w:r>
      <w:r w:rsidRPr="00BE6CBF">
        <w:rPr>
          <w:spacing w:val="0"/>
        </w:rPr>
        <w:t xml:space="preserve">s acceptance of </w:t>
      </w:r>
      <w:r w:rsidR="00E50ACD" w:rsidRPr="00BE6CBF">
        <w:rPr>
          <w:spacing w:val="0"/>
        </w:rPr>
        <w:t xml:space="preserve">full or partial </w:t>
      </w:r>
      <w:r w:rsidR="00A05947" w:rsidRPr="00BE6CBF">
        <w:rPr>
          <w:spacing w:val="0"/>
        </w:rPr>
        <w:t>R</w:t>
      </w:r>
      <w:r w:rsidR="00E50ACD" w:rsidRPr="00BE6CBF">
        <w:rPr>
          <w:spacing w:val="0"/>
        </w:rPr>
        <w:t xml:space="preserve">ent during the continuance of any default </w:t>
      </w:r>
      <w:r w:rsidR="00062601" w:rsidRPr="00BE6CBF">
        <w:rPr>
          <w:spacing w:val="0"/>
        </w:rPr>
        <w:t xml:space="preserve">will </w:t>
      </w:r>
      <w:r w:rsidR="00E50ACD" w:rsidRPr="00BE6CBF">
        <w:rPr>
          <w:spacing w:val="0"/>
        </w:rPr>
        <w:t xml:space="preserve">constitute a waiver of any default or of such terms and conditions. No terms and conditions of this Lease may be waived or modified except by a written instrument executed by the Lessor. No waiver of any default </w:t>
      </w:r>
      <w:r w:rsidR="00062601" w:rsidRPr="00BE6CBF">
        <w:rPr>
          <w:spacing w:val="0"/>
        </w:rPr>
        <w:t xml:space="preserve">will </w:t>
      </w:r>
      <w:r w:rsidR="00E50ACD" w:rsidRPr="00BE6CBF">
        <w:rPr>
          <w:spacing w:val="0"/>
        </w:rPr>
        <w:t>affect or alter this Lease, but each and</w:t>
      </w:r>
      <w:r w:rsidR="00BA5108" w:rsidRPr="00BE6CBF">
        <w:rPr>
          <w:spacing w:val="0"/>
        </w:rPr>
        <w:t xml:space="preserve"> </w:t>
      </w:r>
      <w:r w:rsidR="00E50ACD" w:rsidRPr="00BE6CBF">
        <w:rPr>
          <w:spacing w:val="0"/>
        </w:rPr>
        <w:t xml:space="preserve">every term and condition of this Lease </w:t>
      </w:r>
      <w:r w:rsidR="00062601" w:rsidRPr="00BE6CBF">
        <w:rPr>
          <w:spacing w:val="0"/>
        </w:rPr>
        <w:t xml:space="preserve">will </w:t>
      </w:r>
      <w:r w:rsidR="00E50ACD" w:rsidRPr="00BE6CBF">
        <w:rPr>
          <w:spacing w:val="0"/>
        </w:rPr>
        <w:t>continue in full force and effect with respect to any other then existing or subsequent default.</w:t>
      </w:r>
    </w:p>
    <w:p w14:paraId="2FBC79D8" w14:textId="77777777" w:rsidR="00376215" w:rsidRDefault="00376215" w:rsidP="00010599">
      <w:pPr>
        <w:ind w:left="0"/>
        <w:rPr>
          <w:spacing w:val="0"/>
        </w:rPr>
      </w:pPr>
    </w:p>
    <w:p w14:paraId="05006063" w14:textId="5AE41421" w:rsidR="003E2A1C" w:rsidRPr="00BE6CBF" w:rsidRDefault="00376215" w:rsidP="00010599">
      <w:pPr>
        <w:pStyle w:val="Heading2"/>
        <w:spacing w:before="0"/>
        <w:ind w:left="0"/>
        <w:rPr>
          <w:rFonts w:eastAsia="Times New Roman"/>
          <w:spacing w:val="0"/>
        </w:rPr>
      </w:pPr>
      <w:bookmarkStart w:id="179" w:name="_Toc54110365"/>
      <w:bookmarkStart w:id="180" w:name="_Toc77866431"/>
      <w:r>
        <w:rPr>
          <w:rFonts w:eastAsia="Times New Roman"/>
          <w:spacing w:val="0"/>
        </w:rPr>
        <w:t>15</w:t>
      </w:r>
      <w:r w:rsidR="00E50ACD" w:rsidRPr="00BE6CBF">
        <w:rPr>
          <w:rFonts w:eastAsia="Times New Roman"/>
          <w:spacing w:val="0"/>
        </w:rPr>
        <w:t>.4. Lessor</w:t>
      </w:r>
      <w:r w:rsidR="00C612C5">
        <w:rPr>
          <w:rFonts w:eastAsia="Times New Roman"/>
          <w:spacing w:val="0"/>
        </w:rPr>
        <w:t>’</w:t>
      </w:r>
      <w:r w:rsidR="00E50ACD" w:rsidRPr="00BE6CBF">
        <w:rPr>
          <w:rFonts w:eastAsia="Times New Roman"/>
          <w:spacing w:val="0"/>
        </w:rPr>
        <w:t>s Right to Cure Defaults</w:t>
      </w:r>
      <w:bookmarkEnd w:id="179"/>
      <w:bookmarkEnd w:id="180"/>
    </w:p>
    <w:p w14:paraId="7A7E70A1" w14:textId="77777777" w:rsidR="00BA5108" w:rsidRPr="00BE6CBF" w:rsidRDefault="00BA5108" w:rsidP="00010599">
      <w:pPr>
        <w:ind w:left="0"/>
        <w:rPr>
          <w:spacing w:val="0"/>
        </w:rPr>
      </w:pPr>
    </w:p>
    <w:p w14:paraId="5FB3D94E" w14:textId="05BC352F" w:rsidR="003E2A1C" w:rsidRDefault="00E50ACD" w:rsidP="00010599">
      <w:pPr>
        <w:ind w:left="0"/>
        <w:rPr>
          <w:spacing w:val="0"/>
        </w:rPr>
      </w:pPr>
      <w:r w:rsidRPr="00BE6CBF">
        <w:rPr>
          <w:spacing w:val="0"/>
        </w:rPr>
        <w:t xml:space="preserve">If a default occurs under the terms of this Lease and the Lessee fails to correct the default within the applicable </w:t>
      </w:r>
      <w:r w:rsidR="00EE597D" w:rsidRPr="00BE6CBF">
        <w:rPr>
          <w:spacing w:val="0"/>
        </w:rPr>
        <w:t xml:space="preserve">cure </w:t>
      </w:r>
      <w:r w:rsidRPr="00BE6CBF">
        <w:rPr>
          <w:spacing w:val="0"/>
        </w:rPr>
        <w:t xml:space="preserve">period, the Lessor may choose to correct the default (entering upon the Premises for such purposes if necessary), and the Lessor </w:t>
      </w:r>
      <w:r w:rsidR="003659D6" w:rsidRPr="00BE6CBF">
        <w:rPr>
          <w:spacing w:val="0"/>
        </w:rPr>
        <w:t xml:space="preserve">will </w:t>
      </w:r>
      <w:r w:rsidRPr="00BE6CBF">
        <w:rPr>
          <w:spacing w:val="0"/>
        </w:rPr>
        <w:t xml:space="preserve">not be liable or in any way responsible for any loss, disturbance, inconvenience, or damage resulting to the Lessee as a result, and the Lessee </w:t>
      </w:r>
      <w:r w:rsidR="003659D6" w:rsidRPr="00BE6CBF">
        <w:rPr>
          <w:spacing w:val="0"/>
        </w:rPr>
        <w:t xml:space="preserve">must </w:t>
      </w:r>
      <w:r w:rsidRPr="00BE6CBF">
        <w:rPr>
          <w:spacing w:val="0"/>
        </w:rPr>
        <w:t xml:space="preserve">pay to the Lessor upon demand the entire expense of the correction as </w:t>
      </w:r>
      <w:r w:rsidR="00310DEB" w:rsidRPr="00BE6CBF">
        <w:rPr>
          <w:spacing w:val="0"/>
        </w:rPr>
        <w:t>A</w:t>
      </w:r>
      <w:r w:rsidRPr="00BE6CBF">
        <w:rPr>
          <w:spacing w:val="0"/>
        </w:rPr>
        <w:t>dditional Rent, including</w:t>
      </w:r>
      <w:r w:rsidR="001159A9">
        <w:rPr>
          <w:spacing w:val="0"/>
        </w:rPr>
        <w:t xml:space="preserve"> </w:t>
      </w:r>
      <w:r w:rsidR="003860D4">
        <w:rPr>
          <w:spacing w:val="0"/>
        </w:rPr>
        <w:t xml:space="preserve">the cost of </w:t>
      </w:r>
      <w:r w:rsidRPr="00BE6CBF">
        <w:rPr>
          <w:spacing w:val="0"/>
        </w:rPr>
        <w:t xml:space="preserve">consultants </w:t>
      </w:r>
      <w:r w:rsidR="003860D4">
        <w:rPr>
          <w:spacing w:val="0"/>
        </w:rPr>
        <w:t xml:space="preserve">or </w:t>
      </w:r>
      <w:r w:rsidRPr="00BE6CBF">
        <w:rPr>
          <w:spacing w:val="0"/>
        </w:rPr>
        <w:t xml:space="preserve">contractors </w:t>
      </w:r>
      <w:r w:rsidR="003860D4">
        <w:rPr>
          <w:spacing w:val="0"/>
        </w:rPr>
        <w:t xml:space="preserve">hired by the Lessor to correct the default </w:t>
      </w:r>
      <w:r w:rsidRPr="00BE6CBF">
        <w:rPr>
          <w:spacing w:val="0"/>
        </w:rPr>
        <w:t xml:space="preserve">and related expenses. The Lessor may </w:t>
      </w:r>
      <w:r w:rsidRPr="00BE6CBF">
        <w:rPr>
          <w:spacing w:val="0"/>
        </w:rPr>
        <w:lastRenderedPageBreak/>
        <w:t xml:space="preserve">act upon shorter notice or no notice at all if </w:t>
      </w:r>
      <w:proofErr w:type="gramStart"/>
      <w:r w:rsidRPr="00BE6CBF">
        <w:rPr>
          <w:spacing w:val="0"/>
        </w:rPr>
        <w:t>necessary</w:t>
      </w:r>
      <w:proofErr w:type="gramEnd"/>
      <w:r w:rsidRPr="00BE6CBF">
        <w:rPr>
          <w:spacing w:val="0"/>
        </w:rPr>
        <w:t xml:space="preserve"> in the Lessor</w:t>
      </w:r>
      <w:r w:rsidR="00C612C5">
        <w:rPr>
          <w:spacing w:val="0"/>
        </w:rPr>
        <w:t>’</w:t>
      </w:r>
      <w:r w:rsidRPr="00BE6CBF">
        <w:rPr>
          <w:spacing w:val="0"/>
        </w:rPr>
        <w:t>s judgment to meet an</w:t>
      </w:r>
      <w:r w:rsidR="00A5170F" w:rsidRPr="00BE6CBF">
        <w:rPr>
          <w:spacing w:val="0"/>
        </w:rPr>
        <w:t xml:space="preserve"> </w:t>
      </w:r>
      <w:r w:rsidRPr="00BE6CBF">
        <w:rPr>
          <w:spacing w:val="0"/>
        </w:rPr>
        <w:t>emergency situation</w:t>
      </w:r>
      <w:r w:rsidR="00EE597D" w:rsidRPr="00BE6CBF">
        <w:rPr>
          <w:spacing w:val="0"/>
        </w:rPr>
        <w:t>,</w:t>
      </w:r>
      <w:r w:rsidRPr="00BE6CBF">
        <w:rPr>
          <w:spacing w:val="0"/>
        </w:rPr>
        <w:t xml:space="preserve"> governmental time limitation</w:t>
      </w:r>
      <w:r w:rsidR="00EE597D" w:rsidRPr="00BE6CBF">
        <w:rPr>
          <w:spacing w:val="0"/>
        </w:rPr>
        <w:t>,</w:t>
      </w:r>
      <w:r w:rsidRPr="00BE6CBF">
        <w:rPr>
          <w:spacing w:val="0"/>
        </w:rPr>
        <w:t xml:space="preserve"> or to protect the Lessor</w:t>
      </w:r>
      <w:r w:rsidR="00C612C5">
        <w:rPr>
          <w:spacing w:val="0"/>
        </w:rPr>
        <w:t>’</w:t>
      </w:r>
      <w:r w:rsidRPr="00BE6CBF">
        <w:rPr>
          <w:spacing w:val="0"/>
        </w:rPr>
        <w:t>s interest in the Premises.</w:t>
      </w:r>
    </w:p>
    <w:p w14:paraId="3EDF971E" w14:textId="77777777" w:rsidR="00F7766A" w:rsidRPr="00BE6CBF" w:rsidRDefault="00F7766A" w:rsidP="00010599">
      <w:pPr>
        <w:ind w:left="0"/>
        <w:rPr>
          <w:spacing w:val="0"/>
        </w:rPr>
      </w:pPr>
    </w:p>
    <w:p w14:paraId="11A47941" w14:textId="459A13A7" w:rsidR="003E2A1C" w:rsidRDefault="00E50ACD" w:rsidP="001209C3">
      <w:pPr>
        <w:pStyle w:val="Heading1"/>
      </w:pPr>
      <w:bookmarkStart w:id="181" w:name="_Toc54110366"/>
      <w:bookmarkStart w:id="182" w:name="_Toc77866432"/>
      <w:r w:rsidRPr="00BE6CBF">
        <w:t xml:space="preserve">Section </w:t>
      </w:r>
      <w:r w:rsidR="00376215">
        <w:t>16</w:t>
      </w:r>
      <w:r w:rsidRPr="00BE6CBF">
        <w:t>.</w:t>
      </w:r>
      <w:r w:rsidR="0051669D">
        <w:t xml:space="preserve"> </w:t>
      </w:r>
      <w:r w:rsidRPr="00BE6CBF">
        <w:t>SURRENDER AND HOLDING OVER</w:t>
      </w:r>
      <w:bookmarkEnd w:id="181"/>
      <w:bookmarkEnd w:id="182"/>
    </w:p>
    <w:p w14:paraId="2C28009F" w14:textId="77777777" w:rsidR="00376215" w:rsidRDefault="00376215" w:rsidP="00010599">
      <w:pPr>
        <w:ind w:left="0"/>
      </w:pPr>
      <w:bookmarkStart w:id="183" w:name="_Toc54110367"/>
    </w:p>
    <w:p w14:paraId="6DCC6603" w14:textId="30C6B4CD" w:rsidR="003E2A1C" w:rsidRPr="00BE6CBF" w:rsidRDefault="00376215" w:rsidP="00010599">
      <w:pPr>
        <w:pStyle w:val="Heading2"/>
        <w:spacing w:before="0"/>
        <w:ind w:left="0"/>
        <w:rPr>
          <w:rFonts w:eastAsia="Times New Roman"/>
          <w:spacing w:val="0"/>
        </w:rPr>
      </w:pPr>
      <w:bookmarkStart w:id="184" w:name="_Toc77866433"/>
      <w:r>
        <w:rPr>
          <w:rFonts w:eastAsia="Times New Roman"/>
          <w:spacing w:val="0"/>
        </w:rPr>
        <w:t>16</w:t>
      </w:r>
      <w:r w:rsidR="00E50ACD" w:rsidRPr="00BE6CBF">
        <w:rPr>
          <w:rFonts w:eastAsia="Times New Roman"/>
          <w:spacing w:val="0"/>
        </w:rPr>
        <w:t>.1. Surrender of the Premises</w:t>
      </w:r>
      <w:bookmarkEnd w:id="183"/>
      <w:bookmarkEnd w:id="184"/>
    </w:p>
    <w:p w14:paraId="55727228" w14:textId="77777777" w:rsidR="00BA5108" w:rsidRPr="00BE6CBF" w:rsidRDefault="00BA5108" w:rsidP="00010599">
      <w:pPr>
        <w:ind w:left="0"/>
        <w:rPr>
          <w:spacing w:val="0"/>
        </w:rPr>
      </w:pPr>
    </w:p>
    <w:p w14:paraId="2292461E" w14:textId="3A52A18E" w:rsidR="003E2A1C" w:rsidRPr="00BE6CBF" w:rsidRDefault="00E50ACD" w:rsidP="00010599">
      <w:pPr>
        <w:ind w:left="0"/>
        <w:rPr>
          <w:spacing w:val="0"/>
        </w:rPr>
      </w:pPr>
      <w:r w:rsidRPr="00BE6CBF">
        <w:rPr>
          <w:spacing w:val="0"/>
        </w:rPr>
        <w:t xml:space="preserve">(a) On or before the Expiration Date or Termination Date of this Lease, the Lessee </w:t>
      </w:r>
      <w:r w:rsidR="003659D6" w:rsidRPr="00BE6CBF">
        <w:rPr>
          <w:spacing w:val="0"/>
        </w:rPr>
        <w:t xml:space="preserve">must </w:t>
      </w:r>
      <w:r w:rsidRPr="00BE6CBF">
        <w:rPr>
          <w:spacing w:val="0"/>
        </w:rPr>
        <w:t>surrender and vacate the Premises</w:t>
      </w:r>
      <w:r w:rsidR="00E265DA">
        <w:rPr>
          <w:spacing w:val="0"/>
        </w:rPr>
        <w:t>;</w:t>
      </w:r>
      <w:r w:rsidRPr="00BE6CBF">
        <w:rPr>
          <w:spacing w:val="0"/>
        </w:rPr>
        <w:t xml:space="preserve"> remove </w:t>
      </w:r>
      <w:r w:rsidR="00B5227B" w:rsidRPr="00BE6CBF">
        <w:rPr>
          <w:spacing w:val="0"/>
        </w:rPr>
        <w:t xml:space="preserve">the </w:t>
      </w:r>
      <w:r w:rsidRPr="00C24E5A">
        <w:rPr>
          <w:spacing w:val="0"/>
        </w:rPr>
        <w:t>Lessee</w:t>
      </w:r>
      <w:r w:rsidR="00C612C5" w:rsidRPr="00C24E5A">
        <w:rPr>
          <w:spacing w:val="0"/>
        </w:rPr>
        <w:t>’</w:t>
      </w:r>
      <w:r w:rsidRPr="00C24E5A">
        <w:rPr>
          <w:spacing w:val="0"/>
        </w:rPr>
        <w:t>s Personal Property</w:t>
      </w:r>
      <w:r w:rsidR="00E265DA" w:rsidRPr="00C24E5A">
        <w:rPr>
          <w:spacing w:val="0"/>
        </w:rPr>
        <w:t xml:space="preserve"> from the Premises;</w:t>
      </w:r>
      <w:r w:rsidRPr="00C24E5A">
        <w:rPr>
          <w:spacing w:val="0"/>
        </w:rPr>
        <w:t xml:space="preserve"> and return the Premises, including the</w:t>
      </w:r>
      <w:r w:rsidR="00C72257" w:rsidRPr="00C24E5A">
        <w:rPr>
          <w:spacing w:val="0"/>
        </w:rPr>
        <w:t xml:space="preserve"> Lessor</w:t>
      </w:r>
      <w:r w:rsidR="00C612C5" w:rsidRPr="00C24E5A">
        <w:rPr>
          <w:spacing w:val="0"/>
        </w:rPr>
        <w:t>’</w:t>
      </w:r>
      <w:r w:rsidR="00C72257" w:rsidRPr="00C24E5A">
        <w:rPr>
          <w:spacing w:val="0"/>
        </w:rPr>
        <w:t>s</w:t>
      </w:r>
      <w:r w:rsidRPr="00C24E5A">
        <w:rPr>
          <w:spacing w:val="0"/>
        </w:rPr>
        <w:t xml:space="preserve"> </w:t>
      </w:r>
      <w:r w:rsidR="00507670" w:rsidRPr="00C24E5A">
        <w:rPr>
          <w:spacing w:val="0"/>
        </w:rPr>
        <w:t>Personal Property</w:t>
      </w:r>
      <w:r w:rsidRPr="00C24E5A">
        <w:rPr>
          <w:spacing w:val="0"/>
        </w:rPr>
        <w:t>, to as good an order and condition as that existing upon the Commencement Date</w:t>
      </w:r>
      <w:r w:rsidR="00E252C7" w:rsidRPr="00C24E5A">
        <w:rPr>
          <w:spacing w:val="0"/>
        </w:rPr>
        <w:t>, ordinary</w:t>
      </w:r>
      <w:r w:rsidR="00E252C7" w:rsidRPr="00BE6CBF">
        <w:rPr>
          <w:spacing w:val="0"/>
        </w:rPr>
        <w:t xml:space="preserve"> </w:t>
      </w:r>
      <w:r w:rsidR="00FE2C10" w:rsidRPr="00BE6CBF">
        <w:rPr>
          <w:spacing w:val="0"/>
        </w:rPr>
        <w:t>wear and tear excepted</w:t>
      </w:r>
      <w:r w:rsidRPr="00BE6CBF">
        <w:rPr>
          <w:spacing w:val="0"/>
        </w:rPr>
        <w:t>.</w:t>
      </w:r>
    </w:p>
    <w:p w14:paraId="6098C1B7" w14:textId="77777777" w:rsidR="00BA5108" w:rsidRPr="00BE6CBF" w:rsidRDefault="00BA5108" w:rsidP="00010599">
      <w:pPr>
        <w:ind w:left="0"/>
        <w:rPr>
          <w:spacing w:val="0"/>
        </w:rPr>
      </w:pPr>
    </w:p>
    <w:p w14:paraId="5F4C7AFF" w14:textId="1D693465" w:rsidR="003E2A1C" w:rsidRPr="00BE6CBF" w:rsidRDefault="00E50ACD" w:rsidP="00010599">
      <w:pPr>
        <w:ind w:left="0"/>
        <w:rPr>
          <w:spacing w:val="0"/>
        </w:rPr>
      </w:pPr>
      <w:r w:rsidRPr="00BE6CBF">
        <w:rPr>
          <w:spacing w:val="0"/>
        </w:rPr>
        <w:t xml:space="preserve">(b) For these purposes, the Lessor and </w:t>
      </w:r>
      <w:r w:rsidR="00B5227B" w:rsidRPr="00BE6CBF">
        <w:rPr>
          <w:spacing w:val="0"/>
        </w:rPr>
        <w:t xml:space="preserve">the </w:t>
      </w:r>
      <w:r w:rsidRPr="00BE6CBF">
        <w:rPr>
          <w:spacing w:val="0"/>
        </w:rPr>
        <w:t xml:space="preserve">Lessee </w:t>
      </w:r>
      <w:r w:rsidR="003659D6" w:rsidRPr="00BE6CBF">
        <w:rPr>
          <w:spacing w:val="0"/>
        </w:rPr>
        <w:t xml:space="preserve">will </w:t>
      </w:r>
      <w:r w:rsidRPr="00BE6CBF">
        <w:rPr>
          <w:spacing w:val="0"/>
        </w:rPr>
        <w:t xml:space="preserve">prepare an </w:t>
      </w:r>
      <w:r w:rsidR="001F0E7A" w:rsidRPr="00BE6CBF">
        <w:rPr>
          <w:spacing w:val="0"/>
        </w:rPr>
        <w:t>I</w:t>
      </w:r>
      <w:r w:rsidRPr="00BE6CBF">
        <w:rPr>
          <w:spacing w:val="0"/>
        </w:rPr>
        <w:t xml:space="preserve">nventory and </w:t>
      </w:r>
      <w:r w:rsidR="001F0E7A" w:rsidRPr="00BE6CBF">
        <w:rPr>
          <w:spacing w:val="0"/>
        </w:rPr>
        <w:t>C</w:t>
      </w:r>
      <w:r w:rsidRPr="00BE6CBF">
        <w:rPr>
          <w:spacing w:val="0"/>
        </w:rPr>
        <w:t xml:space="preserve">ondition </w:t>
      </w:r>
      <w:r w:rsidR="001F0E7A" w:rsidRPr="00BE6CBF">
        <w:rPr>
          <w:spacing w:val="0"/>
        </w:rPr>
        <w:t>R</w:t>
      </w:r>
      <w:r w:rsidRPr="00BE6CBF">
        <w:rPr>
          <w:spacing w:val="0"/>
        </w:rPr>
        <w:t xml:space="preserve">eport of the Premises to constitute the basis for settlement by the Lessee to the Lessor for </w:t>
      </w:r>
      <w:r w:rsidR="00B5227B" w:rsidRPr="00BE6CBF">
        <w:rPr>
          <w:spacing w:val="0"/>
        </w:rPr>
        <w:t xml:space="preserve">the </w:t>
      </w:r>
      <w:r w:rsidRPr="00BE6CBF">
        <w:rPr>
          <w:spacing w:val="0"/>
        </w:rPr>
        <w:t>Lessor</w:t>
      </w:r>
      <w:r w:rsidR="00C612C5">
        <w:rPr>
          <w:spacing w:val="0"/>
        </w:rPr>
        <w:t>’</w:t>
      </w:r>
      <w:r w:rsidRPr="00BE6CBF">
        <w:rPr>
          <w:spacing w:val="0"/>
        </w:rPr>
        <w:t xml:space="preserve">s </w:t>
      </w:r>
      <w:r w:rsidR="00507670" w:rsidRPr="00BE6CBF">
        <w:rPr>
          <w:spacing w:val="0"/>
        </w:rPr>
        <w:t>Personal Property</w:t>
      </w:r>
      <w:r w:rsidRPr="00BE6CBF">
        <w:rPr>
          <w:spacing w:val="0"/>
        </w:rPr>
        <w:t xml:space="preserve">, or elements of the Premises shown to be lost, </w:t>
      </w:r>
      <w:proofErr w:type="gramStart"/>
      <w:r w:rsidRPr="00BE6CBF">
        <w:rPr>
          <w:spacing w:val="0"/>
        </w:rPr>
        <w:t>damaged</w:t>
      </w:r>
      <w:proofErr w:type="gramEnd"/>
      <w:r w:rsidRPr="00BE6CBF">
        <w:rPr>
          <w:spacing w:val="0"/>
        </w:rPr>
        <w:t xml:space="preserve"> or destroyed. Any such </w:t>
      </w:r>
      <w:r w:rsidR="00507670" w:rsidRPr="00BE6CBF">
        <w:rPr>
          <w:spacing w:val="0"/>
        </w:rPr>
        <w:t>Personal Property</w:t>
      </w:r>
      <w:r w:rsidRPr="00BE6CBF">
        <w:rPr>
          <w:spacing w:val="0"/>
        </w:rPr>
        <w:t xml:space="preserve">, or other elements of the Premises </w:t>
      </w:r>
      <w:r w:rsidR="003659D6" w:rsidRPr="00BE6CBF">
        <w:rPr>
          <w:spacing w:val="0"/>
        </w:rPr>
        <w:t xml:space="preserve">must </w:t>
      </w:r>
      <w:r w:rsidRPr="00BE6CBF">
        <w:rPr>
          <w:spacing w:val="0"/>
        </w:rPr>
        <w:t>be either replaced or returned to the condition required under this Section by the Lessee, ordinary wear and tear excepted, or, at the election of the Lessor, reimbursement made therefor by the Lessee at the then current market value thereof.</w:t>
      </w:r>
    </w:p>
    <w:p w14:paraId="14176999" w14:textId="680BB871" w:rsidR="003E2A1C" w:rsidRPr="00BE6CBF" w:rsidRDefault="00376215" w:rsidP="00010599">
      <w:pPr>
        <w:pStyle w:val="Heading2"/>
        <w:ind w:left="0"/>
        <w:rPr>
          <w:rFonts w:eastAsia="Times New Roman"/>
          <w:spacing w:val="0"/>
        </w:rPr>
      </w:pPr>
      <w:bookmarkStart w:id="185" w:name="_Toc54110368"/>
      <w:bookmarkStart w:id="186" w:name="_Toc77866434"/>
      <w:r>
        <w:rPr>
          <w:rFonts w:eastAsia="Times New Roman"/>
        </w:rPr>
        <w:t>16</w:t>
      </w:r>
      <w:r w:rsidR="00E50ACD" w:rsidRPr="00BE6CBF">
        <w:rPr>
          <w:rFonts w:eastAsia="Times New Roman"/>
          <w:spacing w:val="0"/>
        </w:rPr>
        <w:t>.2. Holding Over</w:t>
      </w:r>
      <w:bookmarkEnd w:id="185"/>
      <w:bookmarkEnd w:id="186"/>
    </w:p>
    <w:p w14:paraId="613AC7B4" w14:textId="77777777" w:rsidR="00BA5108" w:rsidRPr="00BE6CBF" w:rsidRDefault="00BA5108" w:rsidP="00010599">
      <w:pPr>
        <w:ind w:left="0"/>
        <w:rPr>
          <w:spacing w:val="0"/>
        </w:rPr>
      </w:pPr>
    </w:p>
    <w:p w14:paraId="270C3C47" w14:textId="316F41C7" w:rsidR="003E2A1C" w:rsidRDefault="00E50ACD" w:rsidP="00010599">
      <w:pPr>
        <w:ind w:left="0"/>
        <w:rPr>
          <w:spacing w:val="0"/>
        </w:rPr>
      </w:pPr>
      <w:r w:rsidRPr="00BE6CBF">
        <w:rPr>
          <w:spacing w:val="0"/>
        </w:rPr>
        <w:t xml:space="preserve">This Lease </w:t>
      </w:r>
      <w:r w:rsidR="003659D6" w:rsidRPr="00BE6CBF">
        <w:rPr>
          <w:spacing w:val="0"/>
        </w:rPr>
        <w:t xml:space="preserve">will </w:t>
      </w:r>
      <w:r w:rsidRPr="00BE6CBF">
        <w:rPr>
          <w:spacing w:val="0"/>
        </w:rPr>
        <w:t xml:space="preserve">end upon the Expiration Date or Termination Date and any holding over by the Lessee or the acceptance by the Lessor of any form of payment of </w:t>
      </w:r>
      <w:r w:rsidR="00A05947" w:rsidRPr="00BE6CBF">
        <w:rPr>
          <w:spacing w:val="0"/>
        </w:rPr>
        <w:t>R</w:t>
      </w:r>
      <w:r w:rsidRPr="00BE6CBF">
        <w:rPr>
          <w:spacing w:val="0"/>
        </w:rPr>
        <w:t xml:space="preserve">ent or other charges after such date </w:t>
      </w:r>
      <w:r w:rsidR="003659D6" w:rsidRPr="00BE6CBF">
        <w:rPr>
          <w:spacing w:val="0"/>
        </w:rPr>
        <w:t xml:space="preserve">will </w:t>
      </w:r>
      <w:r w:rsidRPr="00BE6CBF">
        <w:rPr>
          <w:spacing w:val="0"/>
        </w:rPr>
        <w:t>not constitute a renewal of this Lease or give the Lessee any rights under this Lease or in or to the Premises.</w:t>
      </w:r>
    </w:p>
    <w:p w14:paraId="72FF8A07" w14:textId="77777777" w:rsidR="00F7766A" w:rsidRPr="00BE6CBF" w:rsidRDefault="00F7766A" w:rsidP="00010599">
      <w:pPr>
        <w:ind w:left="0"/>
        <w:rPr>
          <w:spacing w:val="0"/>
        </w:rPr>
      </w:pPr>
    </w:p>
    <w:p w14:paraId="1B713B40" w14:textId="05CE1E59" w:rsidR="003E2A1C" w:rsidRPr="00BE6CBF" w:rsidRDefault="00E50ACD" w:rsidP="001209C3">
      <w:pPr>
        <w:pStyle w:val="Heading1"/>
      </w:pPr>
      <w:bookmarkStart w:id="187" w:name="_Toc54110369"/>
      <w:bookmarkStart w:id="188" w:name="_Toc77866435"/>
      <w:r w:rsidRPr="00BE6CBF">
        <w:t xml:space="preserve">Section </w:t>
      </w:r>
      <w:r w:rsidR="00376215">
        <w:t>17</w:t>
      </w:r>
      <w:r w:rsidRPr="00BE6CBF">
        <w:t>. EQUAL OPPORTUNITY LAWS</w:t>
      </w:r>
      <w:bookmarkEnd w:id="187"/>
      <w:bookmarkEnd w:id="188"/>
    </w:p>
    <w:p w14:paraId="61FAB65A" w14:textId="77777777" w:rsidR="00BA5108" w:rsidRPr="00BE6CBF" w:rsidRDefault="00BA5108" w:rsidP="00117585">
      <w:pPr>
        <w:ind w:left="0"/>
        <w:rPr>
          <w:spacing w:val="0"/>
        </w:rPr>
      </w:pPr>
    </w:p>
    <w:p w14:paraId="6A328C0F" w14:textId="1FFF3189" w:rsidR="003E2A1C" w:rsidRDefault="00E50ACD" w:rsidP="00117585">
      <w:pPr>
        <w:ind w:left="0"/>
        <w:rPr>
          <w:spacing w:val="0"/>
          <w:szCs w:val="20"/>
        </w:rPr>
      </w:pPr>
      <w:r w:rsidRPr="00BE6CBF">
        <w:rPr>
          <w:spacing w:val="0"/>
        </w:rPr>
        <w:t xml:space="preserve">The Lessee and </w:t>
      </w:r>
      <w:r w:rsidR="00B5227B" w:rsidRPr="00BE6CBF">
        <w:rPr>
          <w:spacing w:val="0"/>
        </w:rPr>
        <w:t xml:space="preserve">the </w:t>
      </w:r>
      <w:r w:rsidRPr="00BE6CBF">
        <w:rPr>
          <w:spacing w:val="0"/>
        </w:rPr>
        <w:t>Lessee</w:t>
      </w:r>
      <w:r w:rsidR="00C612C5">
        <w:rPr>
          <w:spacing w:val="0"/>
        </w:rPr>
        <w:t>’</w:t>
      </w:r>
      <w:r w:rsidRPr="00BE6CBF">
        <w:rPr>
          <w:spacing w:val="0"/>
        </w:rPr>
        <w:t xml:space="preserve">s </w:t>
      </w:r>
      <w:r w:rsidR="00F316BB" w:rsidRPr="00BE6CBF">
        <w:rPr>
          <w:spacing w:val="0"/>
        </w:rPr>
        <w:t>a</w:t>
      </w:r>
      <w:r w:rsidRPr="00BE6CBF">
        <w:rPr>
          <w:spacing w:val="0"/>
        </w:rPr>
        <w:t xml:space="preserve">gents </w:t>
      </w:r>
      <w:r w:rsidR="003659D6" w:rsidRPr="00BE6CBF">
        <w:rPr>
          <w:spacing w:val="0"/>
        </w:rPr>
        <w:t xml:space="preserve">must </w:t>
      </w:r>
      <w:r w:rsidRPr="00BE6CBF">
        <w:rPr>
          <w:spacing w:val="0"/>
        </w:rPr>
        <w:t>comply with the requirements of (a) Title VII of the Civil Rights Act of 1964</w:t>
      </w:r>
      <w:r w:rsidR="00FE6F34">
        <w:rPr>
          <w:spacing w:val="0"/>
        </w:rPr>
        <w:t>,</w:t>
      </w:r>
      <w:r w:rsidRPr="00BE6CBF">
        <w:rPr>
          <w:spacing w:val="0"/>
        </w:rPr>
        <w:t xml:space="preserve"> as amended, as well as Executive Order 11246 of September 24, 1965, as amended; (b) Title V, Sections 503 and 504 of the Rehabilitation Act of September 26, 1973, Public Law 93-112</w:t>
      </w:r>
      <w:r w:rsidR="00FE6F34">
        <w:rPr>
          <w:spacing w:val="0"/>
        </w:rPr>
        <w:t>,</w:t>
      </w:r>
      <w:r w:rsidRPr="00BE6CBF">
        <w:rPr>
          <w:spacing w:val="0"/>
        </w:rPr>
        <w:t xml:space="preserve"> as amended, which prohibits discrimination on the basis of disability and requires government contractors and subcontractors to take affirmative action to employ and advance in employment qualified handicapped individuals; (c) 41 C.F.R. </w:t>
      </w:r>
      <w:proofErr w:type="spellStart"/>
      <w:r w:rsidR="00C612C5">
        <w:rPr>
          <w:spacing w:val="0"/>
        </w:rPr>
        <w:t>ch.</w:t>
      </w:r>
      <w:proofErr w:type="spellEnd"/>
      <w:r w:rsidR="00C612C5">
        <w:rPr>
          <w:spacing w:val="0"/>
        </w:rPr>
        <w:t xml:space="preserve"> </w:t>
      </w:r>
      <w:r w:rsidRPr="00BE6CBF">
        <w:rPr>
          <w:spacing w:val="0"/>
        </w:rPr>
        <w:t>60, which prescribes affirmative action requirements for government contractors and subcontractors; (d) the Age Discrimination in Employment Act of December 15, 1967</w:t>
      </w:r>
      <w:r w:rsidR="00FE6F34">
        <w:rPr>
          <w:spacing w:val="0"/>
        </w:rPr>
        <w:t>,</w:t>
      </w:r>
      <w:r w:rsidRPr="00BE6CBF">
        <w:rPr>
          <w:spacing w:val="0"/>
        </w:rPr>
        <w:t xml:space="preserve"> as amended; (e) the Americans with Disabilities Act, 42 U.S.C. </w:t>
      </w:r>
      <w:r w:rsidR="002B26FA">
        <w:rPr>
          <w:spacing w:val="0"/>
        </w:rPr>
        <w:t>§§</w:t>
      </w:r>
      <w:r w:rsidR="002B26FA" w:rsidRPr="00BE6CBF">
        <w:rPr>
          <w:spacing w:val="0"/>
        </w:rPr>
        <w:t xml:space="preserve"> </w:t>
      </w:r>
      <w:r w:rsidRPr="00BE6CBF">
        <w:rPr>
          <w:spacing w:val="0"/>
        </w:rPr>
        <w:t xml:space="preserve">12101 et seq.; (f) and all other Applicable Laws relating to nondiscrimination in employment and in providing facilities and services to the public. The Lessee </w:t>
      </w:r>
      <w:r w:rsidR="003659D6" w:rsidRPr="00BE6CBF">
        <w:rPr>
          <w:spacing w:val="0"/>
        </w:rPr>
        <w:t xml:space="preserve">will </w:t>
      </w:r>
      <w:r w:rsidRPr="00BE6CBF">
        <w:rPr>
          <w:spacing w:val="0"/>
        </w:rPr>
        <w:t>do nothing in advertising for employees that will prevent those covered by these laws from qualifying for such employment</w:t>
      </w:r>
      <w:r w:rsidR="00AB783E" w:rsidRPr="00BE6CBF">
        <w:rPr>
          <w:spacing w:val="0"/>
        </w:rPr>
        <w:t xml:space="preserve">. </w:t>
      </w:r>
      <w:r w:rsidRPr="00BE6CBF">
        <w:rPr>
          <w:spacing w:val="0"/>
        </w:rPr>
        <w:t xml:space="preserve">In addition, the Lessee </w:t>
      </w:r>
      <w:r w:rsidR="00820DF9">
        <w:t xml:space="preserve">must comply with all provisions of </w:t>
      </w:r>
      <w:r w:rsidR="00820DF9" w:rsidRPr="00335946">
        <w:t xml:space="preserve">Executive Order </w:t>
      </w:r>
      <w:r w:rsidR="00820DF9">
        <w:t>14026 of April 27, 2021, (Increasing the</w:t>
      </w:r>
      <w:r w:rsidR="00820DF9" w:rsidRPr="00335946">
        <w:t xml:space="preserve"> Minimum Wage for </w:t>
      </w:r>
      <w:r w:rsidR="00820DF9">
        <w:t xml:space="preserve">Federal </w:t>
      </w:r>
      <w:r w:rsidR="00820DF9" w:rsidRPr="00335946">
        <w:t>Contractors</w:t>
      </w:r>
      <w:r w:rsidR="00820DF9">
        <w:t>)</w:t>
      </w:r>
      <w:r w:rsidR="00820DF9" w:rsidRPr="00335946">
        <w:t xml:space="preserve"> and its implementing</w:t>
      </w:r>
      <w:r w:rsidR="00820DF9">
        <w:t xml:space="preserve"> </w:t>
      </w:r>
      <w:r w:rsidR="00820DF9" w:rsidRPr="00335946">
        <w:t>regulations,</w:t>
      </w:r>
      <w:r w:rsidR="00820DF9">
        <w:t xml:space="preserve"> </w:t>
      </w:r>
      <w:r w:rsidR="00820DF9" w:rsidRPr="00335946">
        <w:t xml:space="preserve">including the applicable contract clause, </w:t>
      </w:r>
      <w:r w:rsidR="00820DF9">
        <w:t xml:space="preserve">codified at 29 C.F.R. pt. 23, all of which </w:t>
      </w:r>
      <w:r w:rsidR="00820DF9" w:rsidRPr="00335946">
        <w:t>are incorporated by reference into this</w:t>
      </w:r>
      <w:r w:rsidR="00820DF9">
        <w:t xml:space="preserve"> Lease</w:t>
      </w:r>
      <w:r w:rsidR="00820DF9" w:rsidRPr="00335946">
        <w:t xml:space="preserve"> as if fully set forth in this </w:t>
      </w:r>
      <w:r w:rsidR="00820DF9">
        <w:t>Lease</w:t>
      </w:r>
      <w:r w:rsidR="00820DF9" w:rsidRPr="00335946">
        <w:t>.</w:t>
      </w:r>
    </w:p>
    <w:p w14:paraId="31191855" w14:textId="799BFA9E" w:rsidR="00F7766A" w:rsidRPr="00BE6CBF" w:rsidRDefault="00F7766A" w:rsidP="00117585">
      <w:pPr>
        <w:ind w:left="0"/>
        <w:rPr>
          <w:spacing w:val="0"/>
        </w:rPr>
      </w:pPr>
    </w:p>
    <w:p w14:paraId="303414D6" w14:textId="397BF27C" w:rsidR="003E2A1C" w:rsidRPr="00BE6CBF" w:rsidRDefault="00E50ACD" w:rsidP="001209C3">
      <w:pPr>
        <w:pStyle w:val="Heading1"/>
      </w:pPr>
      <w:bookmarkStart w:id="189" w:name="_Toc54110370"/>
      <w:bookmarkStart w:id="190" w:name="_Toc77866436"/>
      <w:r w:rsidRPr="00BE6CBF">
        <w:t xml:space="preserve">Section </w:t>
      </w:r>
      <w:r w:rsidR="00376215">
        <w:t>18</w:t>
      </w:r>
      <w:r w:rsidRPr="00BE6CBF">
        <w:t>. NOTICES</w:t>
      </w:r>
      <w:bookmarkEnd w:id="189"/>
      <w:bookmarkEnd w:id="190"/>
    </w:p>
    <w:p w14:paraId="5910131B" w14:textId="77777777" w:rsidR="00BA5108" w:rsidRPr="00BE6CBF" w:rsidRDefault="00BA5108" w:rsidP="00117585">
      <w:pPr>
        <w:ind w:left="0"/>
        <w:rPr>
          <w:spacing w:val="0"/>
        </w:rPr>
      </w:pPr>
    </w:p>
    <w:p w14:paraId="58B9E9F2" w14:textId="19974B6A" w:rsidR="003E2A1C" w:rsidRPr="00BE6CBF" w:rsidRDefault="00E50ACD" w:rsidP="00117585">
      <w:pPr>
        <w:ind w:left="0"/>
        <w:rPr>
          <w:spacing w:val="0"/>
        </w:rPr>
      </w:pPr>
      <w:r w:rsidRPr="00BE6CBF">
        <w:rPr>
          <w:spacing w:val="0"/>
        </w:rPr>
        <w:t>Except as otherwise provided in this Lease, any notice, consent</w:t>
      </w:r>
      <w:r w:rsidR="00F81002" w:rsidRPr="00BE6CBF">
        <w:rPr>
          <w:spacing w:val="0"/>
        </w:rPr>
        <w:t>,</w:t>
      </w:r>
      <w:r w:rsidRPr="00BE6CBF">
        <w:rPr>
          <w:spacing w:val="0"/>
        </w:rPr>
        <w:t xml:space="preserve"> or other communication required or permitted under this Lease </w:t>
      </w:r>
      <w:r w:rsidR="003659D6" w:rsidRPr="00BE6CBF">
        <w:rPr>
          <w:spacing w:val="0"/>
        </w:rPr>
        <w:t xml:space="preserve">must </w:t>
      </w:r>
      <w:r w:rsidRPr="00BE6CBF">
        <w:rPr>
          <w:spacing w:val="0"/>
        </w:rPr>
        <w:t xml:space="preserve">be in writing and </w:t>
      </w:r>
      <w:r w:rsidR="003659D6" w:rsidRPr="00BE6CBF">
        <w:rPr>
          <w:spacing w:val="0"/>
        </w:rPr>
        <w:t xml:space="preserve">must </w:t>
      </w:r>
      <w:r w:rsidRPr="00BE6CBF">
        <w:rPr>
          <w:spacing w:val="0"/>
        </w:rPr>
        <w:t xml:space="preserve">be delivered by hand, sent by courier, </w:t>
      </w:r>
      <w:r w:rsidR="0017762B" w:rsidRPr="00BE6CBF">
        <w:rPr>
          <w:spacing w:val="0"/>
        </w:rPr>
        <w:t xml:space="preserve">or </w:t>
      </w:r>
      <w:r w:rsidRPr="00BE6CBF">
        <w:rPr>
          <w:spacing w:val="0"/>
        </w:rPr>
        <w:t xml:space="preserve">sent by prepaid registered or certified mail with return receipt requested to the following addresses (or to such other or further addresses as the parties may designate by notice given in </w:t>
      </w:r>
      <w:r w:rsidR="008A33FF">
        <w:rPr>
          <w:spacing w:val="0"/>
        </w:rPr>
        <w:t>writing to the other party</w:t>
      </w:r>
      <w:r w:rsidRPr="00BE6CBF">
        <w:rPr>
          <w:spacing w:val="0"/>
        </w:rPr>
        <w:t>):</w:t>
      </w:r>
    </w:p>
    <w:p w14:paraId="6F50BB68" w14:textId="77777777" w:rsidR="00BA5108" w:rsidRPr="00BE6CBF" w:rsidRDefault="00BA5108" w:rsidP="00117585">
      <w:pPr>
        <w:ind w:left="0"/>
        <w:rPr>
          <w:spacing w:val="0"/>
        </w:rPr>
      </w:pPr>
    </w:p>
    <w:p w14:paraId="07328476" w14:textId="77777777" w:rsidR="003E2A1C" w:rsidRPr="00BE6CBF" w:rsidRDefault="00E50ACD" w:rsidP="00117585">
      <w:pPr>
        <w:ind w:left="0"/>
        <w:rPr>
          <w:spacing w:val="0"/>
        </w:rPr>
      </w:pPr>
      <w:r w:rsidRPr="00BE6CBF">
        <w:rPr>
          <w:spacing w:val="0"/>
        </w:rPr>
        <w:t>If to the Lessor:</w:t>
      </w:r>
    </w:p>
    <w:p w14:paraId="38106A20" w14:textId="77777777" w:rsidR="00BA5108" w:rsidRPr="00BE6CBF" w:rsidRDefault="00BA5108" w:rsidP="00117585">
      <w:pPr>
        <w:ind w:left="0"/>
        <w:rPr>
          <w:spacing w:val="0"/>
        </w:rPr>
      </w:pPr>
    </w:p>
    <w:p w14:paraId="68C41D7F" w14:textId="1BC17623" w:rsidR="003E2A1C" w:rsidRPr="00BE6CBF" w:rsidRDefault="00E50ACD" w:rsidP="00117585">
      <w:pPr>
        <w:ind w:left="0" w:firstLine="720"/>
        <w:rPr>
          <w:spacing w:val="0"/>
        </w:rPr>
      </w:pPr>
      <w:r w:rsidRPr="00BE6CBF">
        <w:rPr>
          <w:spacing w:val="0"/>
          <w:highlight w:val="yellow"/>
        </w:rPr>
        <w:lastRenderedPageBreak/>
        <w:t>[Lessor</w:t>
      </w:r>
      <w:r w:rsidR="00C612C5">
        <w:rPr>
          <w:spacing w:val="0"/>
          <w:highlight w:val="yellow"/>
        </w:rPr>
        <w:t>’</w:t>
      </w:r>
      <w:r w:rsidRPr="00BE6CBF">
        <w:rPr>
          <w:spacing w:val="0"/>
          <w:highlight w:val="yellow"/>
        </w:rPr>
        <w:t>s address and name of person to whom the notice should be addressed]</w:t>
      </w:r>
    </w:p>
    <w:p w14:paraId="46AC831A" w14:textId="77777777" w:rsidR="00BA5108" w:rsidRPr="00BE6CBF" w:rsidRDefault="00BA5108" w:rsidP="00117585">
      <w:pPr>
        <w:ind w:left="0"/>
        <w:rPr>
          <w:spacing w:val="0"/>
        </w:rPr>
      </w:pPr>
    </w:p>
    <w:p w14:paraId="632E60D9" w14:textId="77777777" w:rsidR="003E2A1C" w:rsidRPr="00BE6CBF" w:rsidRDefault="00E50ACD" w:rsidP="00117585">
      <w:pPr>
        <w:ind w:left="0"/>
        <w:rPr>
          <w:spacing w:val="0"/>
        </w:rPr>
      </w:pPr>
      <w:r w:rsidRPr="00BE6CBF">
        <w:rPr>
          <w:spacing w:val="0"/>
        </w:rPr>
        <w:t>If to the Lessee:</w:t>
      </w:r>
    </w:p>
    <w:p w14:paraId="05464DF6" w14:textId="77777777" w:rsidR="00BA5108" w:rsidRPr="00BE6CBF" w:rsidRDefault="00BA5108" w:rsidP="00117585">
      <w:pPr>
        <w:ind w:left="0"/>
        <w:rPr>
          <w:spacing w:val="0"/>
        </w:rPr>
      </w:pPr>
    </w:p>
    <w:p w14:paraId="752983C5" w14:textId="444F108D" w:rsidR="003E2A1C" w:rsidRDefault="00E50ACD" w:rsidP="00117585">
      <w:pPr>
        <w:ind w:left="0" w:firstLine="720"/>
        <w:rPr>
          <w:spacing w:val="0"/>
        </w:rPr>
      </w:pPr>
      <w:r w:rsidRPr="00BE6CBF">
        <w:rPr>
          <w:spacing w:val="0"/>
          <w:highlight w:val="yellow"/>
        </w:rPr>
        <w:t>[Lessee</w:t>
      </w:r>
      <w:r w:rsidR="00C612C5">
        <w:rPr>
          <w:spacing w:val="0"/>
          <w:highlight w:val="yellow"/>
        </w:rPr>
        <w:t>’</w:t>
      </w:r>
      <w:r w:rsidRPr="00BE6CBF">
        <w:rPr>
          <w:spacing w:val="0"/>
          <w:highlight w:val="yellow"/>
        </w:rPr>
        <w:t>s address and name of person to whom the notice should be addressed]</w:t>
      </w:r>
    </w:p>
    <w:p w14:paraId="49CDACCE" w14:textId="77777777" w:rsidR="00F7766A" w:rsidRPr="00BE6CBF" w:rsidRDefault="00F7766A" w:rsidP="00117585">
      <w:pPr>
        <w:ind w:left="0"/>
        <w:rPr>
          <w:spacing w:val="0"/>
        </w:rPr>
      </w:pPr>
    </w:p>
    <w:p w14:paraId="54B11F9D" w14:textId="7D240D7D" w:rsidR="003E2A1C" w:rsidRPr="00BE6CBF" w:rsidRDefault="00E50ACD" w:rsidP="001209C3">
      <w:pPr>
        <w:pStyle w:val="Heading1"/>
      </w:pPr>
      <w:bookmarkStart w:id="191" w:name="_Toc54110371"/>
      <w:bookmarkStart w:id="192" w:name="_Toc77866437"/>
      <w:r w:rsidRPr="00BE6CBF">
        <w:t xml:space="preserve">Section </w:t>
      </w:r>
      <w:r w:rsidR="00376215">
        <w:t>19</w:t>
      </w:r>
      <w:r w:rsidRPr="00BE6CBF">
        <w:t>. GENERAL PROVISIONS</w:t>
      </w:r>
      <w:bookmarkEnd w:id="191"/>
      <w:bookmarkEnd w:id="192"/>
    </w:p>
    <w:p w14:paraId="2A16BE67" w14:textId="77777777" w:rsidR="00BA5108" w:rsidRPr="00BE6CBF" w:rsidRDefault="00BA5108" w:rsidP="00117585">
      <w:pPr>
        <w:ind w:left="0"/>
        <w:rPr>
          <w:spacing w:val="0"/>
        </w:rPr>
      </w:pPr>
    </w:p>
    <w:p w14:paraId="45932C44" w14:textId="77777777" w:rsidR="003E2A1C" w:rsidRPr="00BE6CBF" w:rsidRDefault="00E50ACD" w:rsidP="00117585">
      <w:pPr>
        <w:ind w:left="0"/>
        <w:rPr>
          <w:spacing w:val="0"/>
        </w:rPr>
      </w:pPr>
      <w:r w:rsidRPr="00BE6CBF">
        <w:rPr>
          <w:spacing w:val="0"/>
        </w:rPr>
        <w:t>The following general provisions apply to this Lease:</w:t>
      </w:r>
    </w:p>
    <w:p w14:paraId="3A16050B" w14:textId="77777777" w:rsidR="00BA5108" w:rsidRPr="00BE6CBF" w:rsidRDefault="00BA5108" w:rsidP="00117585">
      <w:pPr>
        <w:ind w:left="0"/>
        <w:rPr>
          <w:spacing w:val="0"/>
        </w:rPr>
      </w:pPr>
    </w:p>
    <w:p w14:paraId="79CC56C0" w14:textId="0654AFC7" w:rsidR="003E2A1C" w:rsidRPr="00BE6CBF" w:rsidRDefault="00E50ACD" w:rsidP="00117585">
      <w:pPr>
        <w:ind w:left="0"/>
        <w:rPr>
          <w:spacing w:val="0"/>
        </w:rPr>
      </w:pPr>
      <w:r w:rsidRPr="00BE6CBF">
        <w:rPr>
          <w:spacing w:val="0"/>
        </w:rPr>
        <w:t xml:space="preserve">(a) The Lessor is not for any purpose a partner or joint venture participant of the Lessee in the development or operation of the Premises or in any business conducted on the Premises. </w:t>
      </w:r>
      <w:r w:rsidR="00CE54B3">
        <w:rPr>
          <w:spacing w:val="0"/>
        </w:rPr>
        <w:t>U</w:t>
      </w:r>
      <w:r w:rsidRPr="00BE6CBF">
        <w:rPr>
          <w:spacing w:val="0"/>
        </w:rPr>
        <w:t xml:space="preserve">nder no circumstances </w:t>
      </w:r>
      <w:r w:rsidR="003538A8" w:rsidRPr="00BE6CBF">
        <w:rPr>
          <w:spacing w:val="0"/>
        </w:rPr>
        <w:t xml:space="preserve">will </w:t>
      </w:r>
      <w:r w:rsidR="00282ED7">
        <w:rPr>
          <w:spacing w:val="0"/>
        </w:rPr>
        <w:t xml:space="preserve">the Lessor </w:t>
      </w:r>
      <w:r w:rsidRPr="00BE6CBF">
        <w:rPr>
          <w:spacing w:val="0"/>
        </w:rPr>
        <w:t xml:space="preserve">be responsible or obligated for any losses or liabilities of the Lessee. The Lessee </w:t>
      </w:r>
      <w:r w:rsidR="00A543DC" w:rsidRPr="00BE6CBF">
        <w:rPr>
          <w:spacing w:val="0"/>
        </w:rPr>
        <w:t xml:space="preserve">may </w:t>
      </w:r>
      <w:r w:rsidRPr="00BE6CBF">
        <w:rPr>
          <w:spacing w:val="0"/>
        </w:rPr>
        <w:t>not publicize, or otherwise circulate, promotional or other material of any nature that states or implies endorsement of the Lessee or its services or products by the Lessor or any other governmental agency.</w:t>
      </w:r>
    </w:p>
    <w:p w14:paraId="2F290933" w14:textId="77777777" w:rsidR="00BA5108" w:rsidRPr="00BE6CBF" w:rsidRDefault="00BA5108" w:rsidP="00117585">
      <w:pPr>
        <w:ind w:left="0"/>
        <w:rPr>
          <w:spacing w:val="0"/>
        </w:rPr>
      </w:pPr>
    </w:p>
    <w:p w14:paraId="5452B055" w14:textId="2D1C2A82" w:rsidR="003E2A1C" w:rsidRPr="00BE6CBF" w:rsidRDefault="00E50ACD" w:rsidP="00117585">
      <w:pPr>
        <w:ind w:left="0"/>
        <w:rPr>
          <w:spacing w:val="0"/>
        </w:rPr>
      </w:pPr>
      <w:r w:rsidRPr="00BE6CBF">
        <w:rPr>
          <w:spacing w:val="0"/>
        </w:rPr>
        <w:t xml:space="preserve">(b) This Lease </w:t>
      </w:r>
      <w:r w:rsidR="00820604" w:rsidRPr="00BE6CBF">
        <w:rPr>
          <w:spacing w:val="0"/>
        </w:rPr>
        <w:t xml:space="preserve">is not intended to, and </w:t>
      </w:r>
      <w:r w:rsidR="00A543DC" w:rsidRPr="00BE6CBF">
        <w:rPr>
          <w:spacing w:val="0"/>
        </w:rPr>
        <w:t xml:space="preserve">does </w:t>
      </w:r>
      <w:r w:rsidRPr="00BE6CBF">
        <w:rPr>
          <w:spacing w:val="0"/>
        </w:rPr>
        <w:t xml:space="preserve">not, confer upon any person or entity, other than the parties hereto, any right or interest, including </w:t>
      </w:r>
      <w:r w:rsidR="00C22483" w:rsidRPr="00BE6CBF">
        <w:rPr>
          <w:spacing w:val="0"/>
        </w:rPr>
        <w:t xml:space="preserve">any </w:t>
      </w:r>
      <w:proofErr w:type="gramStart"/>
      <w:r w:rsidR="00C22483" w:rsidRPr="00BE6CBF">
        <w:rPr>
          <w:spacing w:val="0"/>
        </w:rPr>
        <w:t>third party</w:t>
      </w:r>
      <w:proofErr w:type="gramEnd"/>
      <w:r w:rsidR="00C22483" w:rsidRPr="00BE6CBF">
        <w:rPr>
          <w:spacing w:val="0"/>
        </w:rPr>
        <w:t xml:space="preserve"> beneficiary status or any right to enforce any provision of this </w:t>
      </w:r>
      <w:r w:rsidR="00B5227B" w:rsidRPr="00BE6CBF">
        <w:rPr>
          <w:spacing w:val="0"/>
        </w:rPr>
        <w:t>L</w:t>
      </w:r>
      <w:r w:rsidR="00C22483" w:rsidRPr="00BE6CBF">
        <w:rPr>
          <w:spacing w:val="0"/>
        </w:rPr>
        <w:t>ease.</w:t>
      </w:r>
    </w:p>
    <w:p w14:paraId="03439FAC" w14:textId="77777777" w:rsidR="00BA5108" w:rsidRPr="00BE6CBF" w:rsidRDefault="00BA5108" w:rsidP="00117585">
      <w:pPr>
        <w:ind w:left="0"/>
        <w:rPr>
          <w:spacing w:val="0"/>
        </w:rPr>
      </w:pPr>
    </w:p>
    <w:p w14:paraId="54514773" w14:textId="4B609D51" w:rsidR="003E2A1C" w:rsidRPr="00BE6CBF" w:rsidRDefault="00E50ACD" w:rsidP="00117585">
      <w:pPr>
        <w:ind w:left="0"/>
        <w:rPr>
          <w:spacing w:val="0"/>
        </w:rPr>
      </w:pPr>
      <w:r w:rsidRPr="00BE6CBF">
        <w:rPr>
          <w:spacing w:val="0"/>
        </w:rPr>
        <w:t xml:space="preserve">(c) This Lease provides no right of renewal or extension to the Lessee, nor does it provide the Lessee with the right to award of a new lease upon termination or expiration of this Lease. No rights </w:t>
      </w:r>
      <w:r w:rsidR="00A543DC" w:rsidRPr="00BE6CBF">
        <w:rPr>
          <w:spacing w:val="0"/>
        </w:rPr>
        <w:t xml:space="preserve">will </w:t>
      </w:r>
      <w:r w:rsidRPr="00BE6CBF">
        <w:rPr>
          <w:spacing w:val="0"/>
        </w:rPr>
        <w:t>be acquired by virtue of this Lease entitling the Lessee to claim benefits under the Uniform Relocation Assistance and Real Property Acquisition Policies Act of 1970, Public Law 91-646.</w:t>
      </w:r>
    </w:p>
    <w:p w14:paraId="4D2EE8EF" w14:textId="77777777" w:rsidR="00BA5108" w:rsidRPr="00BE6CBF" w:rsidRDefault="00BA5108" w:rsidP="00117585">
      <w:pPr>
        <w:ind w:left="0"/>
        <w:rPr>
          <w:spacing w:val="0"/>
        </w:rPr>
      </w:pPr>
    </w:p>
    <w:p w14:paraId="1BAB07B8" w14:textId="501B1DC0" w:rsidR="003E2A1C" w:rsidRPr="00BE6CBF" w:rsidRDefault="00E50ACD" w:rsidP="00117585">
      <w:pPr>
        <w:ind w:left="0"/>
        <w:rPr>
          <w:spacing w:val="0"/>
        </w:rPr>
      </w:pPr>
      <w:r w:rsidRPr="00BE6CBF">
        <w:rPr>
          <w:spacing w:val="0"/>
        </w:rPr>
        <w:t>(d) The Lessee warrants that no person or selling agency has been employed or retained to solicit or secure this Lease upon an agreement or understanding for a commission, percentage, brokerage</w:t>
      </w:r>
      <w:r w:rsidR="00AB0B74">
        <w:rPr>
          <w:spacing w:val="0"/>
        </w:rPr>
        <w:t>,</w:t>
      </w:r>
      <w:r w:rsidRPr="00BE6CBF">
        <w:rPr>
          <w:spacing w:val="0"/>
        </w:rPr>
        <w:t xml:space="preserve"> or contingent fee. For breach or violation of this warranty, the Lessor </w:t>
      </w:r>
      <w:r w:rsidR="00A543DC" w:rsidRPr="00BE6CBF">
        <w:rPr>
          <w:spacing w:val="0"/>
        </w:rPr>
        <w:t xml:space="preserve">will </w:t>
      </w:r>
      <w:r w:rsidRPr="00BE6CBF">
        <w:rPr>
          <w:spacing w:val="0"/>
        </w:rPr>
        <w:t xml:space="preserve">have the right to </w:t>
      </w:r>
      <w:r w:rsidR="0017762B" w:rsidRPr="00BE6CBF">
        <w:rPr>
          <w:spacing w:val="0"/>
        </w:rPr>
        <w:t xml:space="preserve">immediately </w:t>
      </w:r>
      <w:r w:rsidRPr="00BE6CBF">
        <w:rPr>
          <w:spacing w:val="0"/>
        </w:rPr>
        <w:t xml:space="preserve">terminate this Lease for </w:t>
      </w:r>
      <w:r w:rsidR="005C2BC3" w:rsidRPr="00BE6CBF">
        <w:rPr>
          <w:spacing w:val="0"/>
        </w:rPr>
        <w:t>d</w:t>
      </w:r>
      <w:r w:rsidRPr="00BE6CBF">
        <w:rPr>
          <w:spacing w:val="0"/>
        </w:rPr>
        <w:t>efault.</w:t>
      </w:r>
    </w:p>
    <w:p w14:paraId="0B53F118" w14:textId="77777777" w:rsidR="00077C72" w:rsidRPr="00BE6CBF" w:rsidRDefault="00077C72" w:rsidP="00117585">
      <w:pPr>
        <w:ind w:left="0"/>
        <w:rPr>
          <w:spacing w:val="0"/>
        </w:rPr>
      </w:pPr>
    </w:p>
    <w:p w14:paraId="2E54D1A1" w14:textId="1E6AFB21" w:rsidR="00077C72" w:rsidRPr="00BE6CBF" w:rsidRDefault="00E50ACD" w:rsidP="00117585">
      <w:pPr>
        <w:ind w:left="0"/>
        <w:rPr>
          <w:spacing w:val="0"/>
        </w:rPr>
      </w:pPr>
      <w:r w:rsidRPr="00BE6CBF">
        <w:rPr>
          <w:spacing w:val="0"/>
        </w:rPr>
        <w:t xml:space="preserve">(e) </w:t>
      </w:r>
      <w:r w:rsidR="00563F5B">
        <w:rPr>
          <w:spacing w:val="0"/>
        </w:rPr>
        <w:t xml:space="preserve">If </w:t>
      </w:r>
      <w:r w:rsidRPr="00BE6CBF">
        <w:rPr>
          <w:spacing w:val="0"/>
        </w:rPr>
        <w:t xml:space="preserve">one or more provisions of this Lease </w:t>
      </w:r>
      <w:r w:rsidR="00AB0B74">
        <w:rPr>
          <w:spacing w:val="0"/>
        </w:rPr>
        <w:t xml:space="preserve">are </w:t>
      </w:r>
      <w:r w:rsidRPr="00BE6CBF">
        <w:rPr>
          <w:spacing w:val="0"/>
        </w:rPr>
        <w:t>held to be invalid</w:t>
      </w:r>
      <w:r w:rsidR="00563F5B">
        <w:rPr>
          <w:spacing w:val="0"/>
        </w:rPr>
        <w:t xml:space="preserve"> for any reason</w:t>
      </w:r>
      <w:r w:rsidRPr="00BE6CBF">
        <w:rPr>
          <w:spacing w:val="0"/>
        </w:rPr>
        <w:t xml:space="preserve">, such invalidity </w:t>
      </w:r>
      <w:r w:rsidR="00A543DC" w:rsidRPr="00BE6CBF">
        <w:rPr>
          <w:spacing w:val="0"/>
        </w:rPr>
        <w:t xml:space="preserve">will </w:t>
      </w:r>
      <w:r w:rsidRPr="00BE6CBF">
        <w:rPr>
          <w:spacing w:val="0"/>
        </w:rPr>
        <w:t xml:space="preserve">not affect any other provision of this Lease, and this Lease </w:t>
      </w:r>
      <w:r w:rsidR="00A543DC" w:rsidRPr="00BE6CBF">
        <w:rPr>
          <w:spacing w:val="0"/>
        </w:rPr>
        <w:t xml:space="preserve">will </w:t>
      </w:r>
      <w:r w:rsidRPr="00BE6CBF">
        <w:rPr>
          <w:spacing w:val="0"/>
        </w:rPr>
        <w:t>be construed as if the invalid provisions had not been contained in this Lease.</w:t>
      </w:r>
    </w:p>
    <w:p w14:paraId="06FAD1E7" w14:textId="77777777" w:rsidR="00077C72" w:rsidRPr="00BE6CBF" w:rsidRDefault="00077C72" w:rsidP="00117585">
      <w:pPr>
        <w:ind w:left="0"/>
        <w:rPr>
          <w:spacing w:val="0"/>
        </w:rPr>
      </w:pPr>
    </w:p>
    <w:p w14:paraId="5F53382C" w14:textId="0930F1EA" w:rsidR="00077C72" w:rsidRPr="00BE6CBF" w:rsidRDefault="00E50ACD" w:rsidP="00117585">
      <w:pPr>
        <w:ind w:left="0"/>
        <w:rPr>
          <w:spacing w:val="0"/>
        </w:rPr>
      </w:pPr>
      <w:r w:rsidRPr="00BE6CBF">
        <w:rPr>
          <w:spacing w:val="0"/>
        </w:rPr>
        <w:t xml:space="preserve">(f) All </w:t>
      </w:r>
      <w:r w:rsidR="000652CC">
        <w:rPr>
          <w:spacing w:val="0"/>
        </w:rPr>
        <w:t>e</w:t>
      </w:r>
      <w:r w:rsidRPr="00BE6CBF">
        <w:rPr>
          <w:spacing w:val="0"/>
        </w:rPr>
        <w:t xml:space="preserve">xhibits that may be referenced in this Lease are hereby attached to and incorporated in this Lease. </w:t>
      </w:r>
    </w:p>
    <w:p w14:paraId="169EE51A" w14:textId="77777777" w:rsidR="00077C72" w:rsidRPr="00BE6CBF" w:rsidRDefault="00077C72" w:rsidP="00117585">
      <w:pPr>
        <w:ind w:left="0"/>
        <w:rPr>
          <w:spacing w:val="0"/>
        </w:rPr>
      </w:pPr>
    </w:p>
    <w:p w14:paraId="68C7C63F" w14:textId="77777777" w:rsidR="003E2A1C" w:rsidRPr="00BE6CBF" w:rsidRDefault="00E50ACD" w:rsidP="00117585">
      <w:pPr>
        <w:ind w:left="0"/>
        <w:rPr>
          <w:spacing w:val="0"/>
        </w:rPr>
      </w:pPr>
      <w:r w:rsidRPr="00BE6CBF">
        <w:rPr>
          <w:spacing w:val="0"/>
        </w:rPr>
        <w:t>(g) Time is of the essence to this Lease and all of its terms and conditions.</w:t>
      </w:r>
    </w:p>
    <w:p w14:paraId="530D5ABE" w14:textId="77777777" w:rsidR="00077C72" w:rsidRPr="00BE6CBF" w:rsidRDefault="00077C72" w:rsidP="00117585">
      <w:pPr>
        <w:ind w:left="0"/>
        <w:rPr>
          <w:spacing w:val="0"/>
        </w:rPr>
      </w:pPr>
    </w:p>
    <w:p w14:paraId="425F0E87" w14:textId="35BD5814" w:rsidR="003E2A1C" w:rsidRPr="00BE6CBF" w:rsidRDefault="00E50ACD" w:rsidP="00117585">
      <w:pPr>
        <w:ind w:left="0"/>
        <w:rPr>
          <w:spacing w:val="0"/>
        </w:rPr>
      </w:pPr>
      <w:r w:rsidRPr="00BE6CBF">
        <w:rPr>
          <w:spacing w:val="0"/>
        </w:rPr>
        <w:t>(h) The laws of the United States govern the validity, construction</w:t>
      </w:r>
      <w:r w:rsidR="004B7B6F">
        <w:rPr>
          <w:spacing w:val="0"/>
        </w:rPr>
        <w:t>,</w:t>
      </w:r>
      <w:r w:rsidRPr="00BE6CBF">
        <w:rPr>
          <w:spacing w:val="0"/>
        </w:rPr>
        <w:t xml:space="preserve"> and effect of this Lease.</w:t>
      </w:r>
    </w:p>
    <w:p w14:paraId="53BD3346" w14:textId="77777777" w:rsidR="00077C72" w:rsidRPr="00BE6CBF" w:rsidRDefault="00077C72" w:rsidP="00117585">
      <w:pPr>
        <w:ind w:left="0"/>
        <w:rPr>
          <w:spacing w:val="0"/>
        </w:rPr>
      </w:pPr>
    </w:p>
    <w:p w14:paraId="1C64E34B" w14:textId="66E67491" w:rsidR="003E2A1C" w:rsidRPr="00BE6CBF" w:rsidRDefault="00E50ACD" w:rsidP="00117585">
      <w:pPr>
        <w:ind w:left="0"/>
        <w:rPr>
          <w:spacing w:val="0"/>
        </w:rPr>
      </w:pPr>
      <w:r w:rsidRPr="00BE6CBF">
        <w:rPr>
          <w:spacing w:val="0"/>
        </w:rPr>
        <w:t>(</w:t>
      </w:r>
      <w:proofErr w:type="spellStart"/>
      <w:r w:rsidRPr="00BE6CBF">
        <w:rPr>
          <w:spacing w:val="0"/>
        </w:rPr>
        <w:t>i</w:t>
      </w:r>
      <w:proofErr w:type="spellEnd"/>
      <w:r w:rsidRPr="00BE6CBF">
        <w:rPr>
          <w:spacing w:val="0"/>
        </w:rPr>
        <w:t xml:space="preserve">) This Lease constitutes the entire agreement between the Lessor and </w:t>
      </w:r>
      <w:r w:rsidR="00B5227B" w:rsidRPr="00BE6CBF">
        <w:rPr>
          <w:spacing w:val="0"/>
        </w:rPr>
        <w:t xml:space="preserve">the </w:t>
      </w:r>
      <w:r w:rsidRPr="00BE6CBF">
        <w:rPr>
          <w:spacing w:val="0"/>
        </w:rPr>
        <w:t xml:space="preserve">Lessee with respect to its subject matter and supersedes all prior offers </w:t>
      </w:r>
      <w:r w:rsidR="00AB0B74">
        <w:rPr>
          <w:spacing w:val="0"/>
        </w:rPr>
        <w:t xml:space="preserve">and </w:t>
      </w:r>
      <w:r w:rsidRPr="00BE6CBF">
        <w:rPr>
          <w:spacing w:val="0"/>
        </w:rPr>
        <w:t xml:space="preserve">negotiations, oral </w:t>
      </w:r>
      <w:r w:rsidR="00AB0B74">
        <w:rPr>
          <w:spacing w:val="0"/>
        </w:rPr>
        <w:t xml:space="preserve">or </w:t>
      </w:r>
      <w:r w:rsidRPr="00BE6CBF">
        <w:rPr>
          <w:spacing w:val="0"/>
        </w:rPr>
        <w:t xml:space="preserve">written. This Lease may not be amended or modified except by a </w:t>
      </w:r>
      <w:r w:rsidR="00AB0B74">
        <w:rPr>
          <w:spacing w:val="0"/>
        </w:rPr>
        <w:t xml:space="preserve">written </w:t>
      </w:r>
      <w:r w:rsidRPr="00BE6CBF">
        <w:rPr>
          <w:spacing w:val="0"/>
        </w:rPr>
        <w:t xml:space="preserve">instrument </w:t>
      </w:r>
      <w:r w:rsidR="00AB0B74">
        <w:rPr>
          <w:spacing w:val="0"/>
        </w:rPr>
        <w:t xml:space="preserve">executed </w:t>
      </w:r>
      <w:r w:rsidRPr="00BE6CBF">
        <w:rPr>
          <w:spacing w:val="0"/>
        </w:rPr>
        <w:t xml:space="preserve">by the Lessor and </w:t>
      </w:r>
      <w:r w:rsidR="00B5227B" w:rsidRPr="00BE6CBF">
        <w:rPr>
          <w:spacing w:val="0"/>
        </w:rPr>
        <w:t xml:space="preserve">the </w:t>
      </w:r>
      <w:r w:rsidRPr="00BE6CBF">
        <w:rPr>
          <w:spacing w:val="0"/>
        </w:rPr>
        <w:t>Lessee.</w:t>
      </w:r>
    </w:p>
    <w:p w14:paraId="65706612" w14:textId="77777777" w:rsidR="00077C72" w:rsidRPr="00BE6CBF" w:rsidRDefault="00077C72" w:rsidP="00117585">
      <w:pPr>
        <w:ind w:left="0"/>
        <w:rPr>
          <w:spacing w:val="0"/>
        </w:rPr>
      </w:pPr>
    </w:p>
    <w:p w14:paraId="2408B8BA" w14:textId="1384F243" w:rsidR="003E2A1C" w:rsidRPr="00BE6CBF" w:rsidRDefault="00E50ACD" w:rsidP="00117585">
      <w:pPr>
        <w:ind w:left="0"/>
        <w:rPr>
          <w:spacing w:val="0"/>
        </w:rPr>
      </w:pPr>
      <w:r w:rsidRPr="00BE6CBF">
        <w:rPr>
          <w:spacing w:val="0"/>
        </w:rPr>
        <w:t xml:space="preserve">(j) The voluntary sale or other surrender of this Lease by the Lessee to the Lessor, or a mutual cancellation, or the termination by the Lessor pursuant to any provision of this Lease, </w:t>
      </w:r>
      <w:r w:rsidR="00A543DC" w:rsidRPr="00BE6CBF">
        <w:rPr>
          <w:spacing w:val="0"/>
        </w:rPr>
        <w:t xml:space="preserve">will </w:t>
      </w:r>
      <w:r w:rsidRPr="00BE6CBF">
        <w:rPr>
          <w:spacing w:val="0"/>
        </w:rPr>
        <w:t xml:space="preserve">not work a merger, but, at the option of the Lessor, </w:t>
      </w:r>
      <w:r w:rsidR="00A543DC" w:rsidRPr="00BE6CBF">
        <w:rPr>
          <w:spacing w:val="0"/>
        </w:rPr>
        <w:t xml:space="preserve">may </w:t>
      </w:r>
      <w:r w:rsidRPr="00BE6CBF">
        <w:rPr>
          <w:spacing w:val="0"/>
        </w:rPr>
        <w:t xml:space="preserve">either terminate any or all existing </w:t>
      </w:r>
      <w:r w:rsidR="00290DBF" w:rsidRPr="00BE6CBF">
        <w:rPr>
          <w:spacing w:val="0"/>
        </w:rPr>
        <w:t>S</w:t>
      </w:r>
      <w:r w:rsidRPr="00BE6CBF">
        <w:rPr>
          <w:spacing w:val="0"/>
        </w:rPr>
        <w:t xml:space="preserve">ubleases hereunder or operate as an </w:t>
      </w:r>
      <w:r w:rsidR="00290DBF" w:rsidRPr="00BE6CBF">
        <w:rPr>
          <w:spacing w:val="0"/>
        </w:rPr>
        <w:t>A</w:t>
      </w:r>
      <w:r w:rsidRPr="00BE6CBF">
        <w:rPr>
          <w:spacing w:val="0"/>
        </w:rPr>
        <w:t xml:space="preserve">ssignment to the Lessor of any or all </w:t>
      </w:r>
      <w:r w:rsidR="00290DBF" w:rsidRPr="00BE6CBF">
        <w:rPr>
          <w:spacing w:val="0"/>
        </w:rPr>
        <w:t>S</w:t>
      </w:r>
      <w:r w:rsidRPr="00BE6CBF">
        <w:rPr>
          <w:spacing w:val="0"/>
        </w:rPr>
        <w:t>ubleases.</w:t>
      </w:r>
    </w:p>
    <w:p w14:paraId="7DA37888" w14:textId="77777777" w:rsidR="00077C72" w:rsidRPr="00BE6CBF" w:rsidRDefault="00077C72" w:rsidP="00117585">
      <w:pPr>
        <w:ind w:left="0"/>
        <w:rPr>
          <w:spacing w:val="0"/>
        </w:rPr>
      </w:pPr>
    </w:p>
    <w:p w14:paraId="0353E5C2" w14:textId="5D34EFD1" w:rsidR="003E2A1C" w:rsidRPr="00BE6CBF" w:rsidRDefault="00E50ACD" w:rsidP="00117585">
      <w:pPr>
        <w:ind w:left="0"/>
        <w:rPr>
          <w:spacing w:val="0"/>
        </w:rPr>
      </w:pPr>
      <w:r w:rsidRPr="00BE6CBF">
        <w:rPr>
          <w:spacing w:val="0"/>
        </w:rPr>
        <w:t xml:space="preserve">(k) If more than one </w:t>
      </w:r>
      <w:r w:rsidR="00B5227B" w:rsidRPr="00BE6CBF">
        <w:rPr>
          <w:spacing w:val="0"/>
        </w:rPr>
        <w:t>l</w:t>
      </w:r>
      <w:r w:rsidRPr="00BE6CBF">
        <w:rPr>
          <w:spacing w:val="0"/>
        </w:rPr>
        <w:t xml:space="preserve">essee is named in this Lease, each </w:t>
      </w:r>
      <w:r w:rsidR="00B5227B" w:rsidRPr="00BE6CBF">
        <w:rPr>
          <w:spacing w:val="0"/>
        </w:rPr>
        <w:t>l</w:t>
      </w:r>
      <w:r w:rsidRPr="00BE6CBF">
        <w:rPr>
          <w:spacing w:val="0"/>
        </w:rPr>
        <w:t xml:space="preserve">essee </w:t>
      </w:r>
      <w:r w:rsidR="00A543DC" w:rsidRPr="00BE6CBF">
        <w:rPr>
          <w:spacing w:val="0"/>
        </w:rPr>
        <w:t>is</w:t>
      </w:r>
      <w:r w:rsidRPr="00BE6CBF">
        <w:rPr>
          <w:spacing w:val="0"/>
        </w:rPr>
        <w:t xml:space="preserve"> jointly and severally liable for </w:t>
      </w:r>
      <w:r w:rsidRPr="00BE6CBF">
        <w:rPr>
          <w:spacing w:val="0"/>
        </w:rPr>
        <w:lastRenderedPageBreak/>
        <w:t>performance of the obligations of this Lease.</w:t>
      </w:r>
    </w:p>
    <w:p w14:paraId="44A1E9C4" w14:textId="77777777" w:rsidR="00077C72" w:rsidRPr="00BE6CBF" w:rsidRDefault="00077C72" w:rsidP="00117585">
      <w:pPr>
        <w:ind w:left="0"/>
        <w:rPr>
          <w:spacing w:val="0"/>
        </w:rPr>
      </w:pPr>
    </w:p>
    <w:p w14:paraId="1291D714" w14:textId="78214AC0" w:rsidR="003E2A1C" w:rsidRPr="00BE6CBF" w:rsidRDefault="00E50ACD" w:rsidP="00117585">
      <w:pPr>
        <w:ind w:left="0"/>
        <w:rPr>
          <w:spacing w:val="0"/>
        </w:rPr>
      </w:pPr>
      <w:r w:rsidRPr="00BE6CBF">
        <w:rPr>
          <w:spacing w:val="0"/>
        </w:rPr>
        <w:t xml:space="preserve">(l) Any and all remedies available to </w:t>
      </w:r>
      <w:r w:rsidR="00B5227B" w:rsidRPr="00BE6CBF">
        <w:rPr>
          <w:spacing w:val="0"/>
        </w:rPr>
        <w:t xml:space="preserve">the </w:t>
      </w:r>
      <w:r w:rsidRPr="00BE6CBF">
        <w:rPr>
          <w:spacing w:val="0"/>
        </w:rPr>
        <w:t>Lessor for the enforcement of the</w:t>
      </w:r>
      <w:r w:rsidR="007355C8" w:rsidRPr="00BE6CBF">
        <w:rPr>
          <w:spacing w:val="0"/>
        </w:rPr>
        <w:t xml:space="preserve"> </w:t>
      </w:r>
      <w:r w:rsidRPr="00BE6CBF">
        <w:rPr>
          <w:spacing w:val="0"/>
        </w:rPr>
        <w:t xml:space="preserve">provisions of this Lease are cumulative and are not exclusive, and </w:t>
      </w:r>
      <w:r w:rsidR="00B5227B" w:rsidRPr="00BE6CBF">
        <w:rPr>
          <w:spacing w:val="0"/>
        </w:rPr>
        <w:t xml:space="preserve">the </w:t>
      </w:r>
      <w:r w:rsidRPr="00BE6CBF">
        <w:rPr>
          <w:spacing w:val="0"/>
        </w:rPr>
        <w:t>Lessor</w:t>
      </w:r>
      <w:r w:rsidR="009D056A" w:rsidRPr="00BE6CBF">
        <w:rPr>
          <w:spacing w:val="0"/>
        </w:rPr>
        <w:t xml:space="preserve"> may</w:t>
      </w:r>
      <w:r w:rsidRPr="00BE6CBF">
        <w:rPr>
          <w:spacing w:val="0"/>
        </w:rPr>
        <w:t xml:space="preserve"> pursue either the rights enumerated in this Lease or remedies authorized by law, or both. </w:t>
      </w:r>
      <w:r w:rsidR="00B5227B" w:rsidRPr="00BE6CBF">
        <w:rPr>
          <w:spacing w:val="0"/>
        </w:rPr>
        <w:t xml:space="preserve">The </w:t>
      </w:r>
      <w:r w:rsidRPr="00BE6CBF">
        <w:rPr>
          <w:spacing w:val="0"/>
        </w:rPr>
        <w:t xml:space="preserve">Lessee </w:t>
      </w:r>
      <w:r w:rsidR="00A543DC" w:rsidRPr="00BE6CBF">
        <w:rPr>
          <w:spacing w:val="0"/>
        </w:rPr>
        <w:t xml:space="preserve">will </w:t>
      </w:r>
      <w:r w:rsidRPr="00BE6CBF">
        <w:rPr>
          <w:spacing w:val="0"/>
        </w:rPr>
        <w:t xml:space="preserve">be liable for any costs or expenses incurred by </w:t>
      </w:r>
      <w:r w:rsidR="00B5227B" w:rsidRPr="00BE6CBF">
        <w:rPr>
          <w:spacing w:val="0"/>
        </w:rPr>
        <w:t xml:space="preserve">the </w:t>
      </w:r>
      <w:r w:rsidRPr="00BE6CBF">
        <w:rPr>
          <w:spacing w:val="0"/>
        </w:rPr>
        <w:t xml:space="preserve">Lessor in enforcing any term of this Lease, or in pursuing legal action for the enforcement of </w:t>
      </w:r>
      <w:r w:rsidR="00B5227B" w:rsidRPr="00BE6CBF">
        <w:rPr>
          <w:spacing w:val="0"/>
        </w:rPr>
        <w:t xml:space="preserve">the </w:t>
      </w:r>
      <w:r w:rsidRPr="00BE6CBF">
        <w:rPr>
          <w:spacing w:val="0"/>
        </w:rPr>
        <w:t>Lessor</w:t>
      </w:r>
      <w:r w:rsidR="00C612C5">
        <w:rPr>
          <w:spacing w:val="0"/>
        </w:rPr>
        <w:t>’</w:t>
      </w:r>
      <w:r w:rsidRPr="00BE6CBF">
        <w:rPr>
          <w:spacing w:val="0"/>
        </w:rPr>
        <w:t>s rights, including court costs.</w:t>
      </w:r>
    </w:p>
    <w:p w14:paraId="7FF4E0B2" w14:textId="77777777" w:rsidR="00077C72" w:rsidRPr="00BE6CBF" w:rsidRDefault="00077C72" w:rsidP="00117585">
      <w:pPr>
        <w:ind w:left="0"/>
        <w:rPr>
          <w:spacing w:val="0"/>
        </w:rPr>
      </w:pPr>
    </w:p>
    <w:p w14:paraId="77F5DAEE" w14:textId="25225AE7" w:rsidR="00077C72" w:rsidRDefault="00E50ACD" w:rsidP="00117585">
      <w:pPr>
        <w:ind w:left="0"/>
        <w:rPr>
          <w:spacing w:val="0"/>
        </w:rPr>
      </w:pPr>
      <w:r w:rsidRPr="00BE6CBF">
        <w:rPr>
          <w:spacing w:val="0"/>
        </w:rPr>
        <w:t>(</w:t>
      </w:r>
      <w:r w:rsidR="00D403EB">
        <w:rPr>
          <w:spacing w:val="0"/>
        </w:rPr>
        <w:t>m</w:t>
      </w:r>
      <w:r w:rsidRPr="00BE6CBF">
        <w:rPr>
          <w:spacing w:val="0"/>
        </w:rPr>
        <w:t>) Nothing contained in this Lease bind</w:t>
      </w:r>
      <w:r w:rsidR="00563F5B">
        <w:rPr>
          <w:spacing w:val="0"/>
        </w:rPr>
        <w:t>s</w:t>
      </w:r>
      <w:r w:rsidRPr="00BE6CBF">
        <w:rPr>
          <w:spacing w:val="0"/>
        </w:rPr>
        <w:t xml:space="preserve"> the Lessor to expend, in any fiscal year, any sum in excess of the appropriation made by Congress for that fiscal year or administratively allocated for the subject matter of this Lease, or to involve the Lessor in any contract or other obligation for the future expenditure of money in excess of such appropriations. </w:t>
      </w:r>
      <w:r w:rsidR="00563F5B">
        <w:rPr>
          <w:spacing w:val="0"/>
        </w:rPr>
        <w:t>Moreover, n</w:t>
      </w:r>
      <w:r w:rsidRPr="00BE6CBF">
        <w:rPr>
          <w:spacing w:val="0"/>
        </w:rPr>
        <w:t>othing in this Lease prevent</w:t>
      </w:r>
      <w:r w:rsidR="00563F5B">
        <w:rPr>
          <w:spacing w:val="0"/>
        </w:rPr>
        <w:t>s</w:t>
      </w:r>
      <w:r w:rsidRPr="00BE6CBF">
        <w:rPr>
          <w:spacing w:val="0"/>
        </w:rPr>
        <w:t xml:space="preserve"> the cancellation of this Lease by the Lessor in the exercise of </w:t>
      </w:r>
      <w:r w:rsidR="00563F5B">
        <w:rPr>
          <w:spacing w:val="0"/>
        </w:rPr>
        <w:t xml:space="preserve">its </w:t>
      </w:r>
      <w:r w:rsidRPr="00BE6CBF">
        <w:rPr>
          <w:spacing w:val="0"/>
        </w:rPr>
        <w:t xml:space="preserve">sovereign </w:t>
      </w:r>
      <w:r w:rsidR="00AB0B74">
        <w:rPr>
          <w:spacing w:val="0"/>
        </w:rPr>
        <w:t>authority</w:t>
      </w:r>
      <w:r w:rsidR="00563F5B">
        <w:rPr>
          <w:spacing w:val="0"/>
        </w:rPr>
        <w:t>, subject to any constraints imposed on it by Applicable Laws</w:t>
      </w:r>
      <w:r w:rsidRPr="00BE6CBF">
        <w:rPr>
          <w:spacing w:val="0"/>
        </w:rPr>
        <w:t>.</w:t>
      </w:r>
    </w:p>
    <w:p w14:paraId="3206172D" w14:textId="2EB3E939" w:rsidR="002E5023" w:rsidRDefault="002E5023" w:rsidP="00117585">
      <w:pPr>
        <w:ind w:left="0"/>
        <w:rPr>
          <w:spacing w:val="0"/>
        </w:rPr>
      </w:pPr>
    </w:p>
    <w:p w14:paraId="0B0A8E87" w14:textId="6C78DEF4" w:rsidR="00EF323B" w:rsidRDefault="00EF323B">
      <w:pPr>
        <w:spacing w:after="200" w:line="276" w:lineRule="auto"/>
        <w:ind w:left="0" w:right="0"/>
        <w:rPr>
          <w:sz w:val="24"/>
          <w:szCs w:val="24"/>
        </w:rPr>
      </w:pPr>
      <w:r>
        <w:rPr>
          <w:sz w:val="24"/>
          <w:szCs w:val="24"/>
        </w:rPr>
        <w:br w:type="page"/>
      </w:r>
    </w:p>
    <w:p w14:paraId="740E17F8" w14:textId="77777777" w:rsidR="00EE1758" w:rsidRPr="00BE6CBF" w:rsidRDefault="00EE1758" w:rsidP="00117585">
      <w:pPr>
        <w:ind w:left="0"/>
        <w:rPr>
          <w:spacing w:val="0"/>
          <w:highlight w:val="yellow"/>
        </w:rPr>
      </w:pPr>
    </w:p>
    <w:p w14:paraId="59F36869" w14:textId="7EF436C1" w:rsidR="003E2A1C" w:rsidRPr="00BE6CBF" w:rsidRDefault="00E50ACD" w:rsidP="00117585">
      <w:pPr>
        <w:ind w:left="0"/>
        <w:rPr>
          <w:spacing w:val="0"/>
        </w:rPr>
      </w:pPr>
      <w:r w:rsidRPr="00BE6CBF">
        <w:rPr>
          <w:spacing w:val="0"/>
        </w:rPr>
        <w:t xml:space="preserve">IN WITNESS WHEREOF, the, Regional </w:t>
      </w:r>
      <w:proofErr w:type="gramStart"/>
      <w:r w:rsidRPr="00BE6CBF">
        <w:rPr>
          <w:spacing w:val="0"/>
        </w:rPr>
        <w:t>Director</w:t>
      </w:r>
      <w:r w:rsidRPr="00BE6CBF">
        <w:rPr>
          <w:spacing w:val="0"/>
          <w:highlight w:val="yellow"/>
        </w:rPr>
        <w:t xml:space="preserve">, </w:t>
      </w:r>
      <w:r w:rsidRPr="00BE6CBF">
        <w:rPr>
          <w:spacing w:val="0"/>
          <w:highlight w:val="yellow"/>
          <w:u w:val="single" w:color="000000"/>
        </w:rPr>
        <w:t xml:space="preserve"> </w:t>
      </w:r>
      <w:r w:rsidRPr="00BE6CBF">
        <w:rPr>
          <w:spacing w:val="0"/>
          <w:highlight w:val="yellow"/>
          <w:u w:val="single" w:color="000000"/>
        </w:rPr>
        <w:tab/>
      </w:r>
      <w:proofErr w:type="gramEnd"/>
      <w:r w:rsidRPr="00BE6CBF">
        <w:rPr>
          <w:spacing w:val="0"/>
          <w:highlight w:val="yellow"/>
        </w:rPr>
        <w:t>Region</w:t>
      </w:r>
      <w:r w:rsidRPr="00BE6CBF">
        <w:rPr>
          <w:spacing w:val="0"/>
        </w:rPr>
        <w:t>, National Park Service, acting on behalf of the United States, in the exercise of the delegated authority from the Secretary of the Interior, as</w:t>
      </w:r>
      <w:r w:rsidR="00B5227B" w:rsidRPr="00BE6CBF">
        <w:rPr>
          <w:spacing w:val="0"/>
        </w:rPr>
        <w:t xml:space="preserve"> the</w:t>
      </w:r>
      <w:r w:rsidRPr="00BE6CBF">
        <w:rPr>
          <w:spacing w:val="0"/>
        </w:rPr>
        <w:t xml:space="preserve"> Lessor; and the Lessee have executed this Lease by proper persons thereunto duly authorized as of the date heretofore written.</w:t>
      </w:r>
    </w:p>
    <w:p w14:paraId="69F95C42" w14:textId="77777777" w:rsidR="00077C72" w:rsidRPr="00BE6CBF" w:rsidRDefault="00077C72" w:rsidP="00117585">
      <w:pPr>
        <w:ind w:left="0"/>
        <w:rPr>
          <w:spacing w:val="0"/>
        </w:rPr>
      </w:pPr>
    </w:p>
    <w:p w14:paraId="1E554132" w14:textId="5A91A12B" w:rsidR="003E2A1C" w:rsidRDefault="00E50ACD" w:rsidP="00117585">
      <w:pPr>
        <w:ind w:left="0"/>
        <w:rPr>
          <w:spacing w:val="0"/>
        </w:rPr>
      </w:pPr>
      <w:r w:rsidRPr="00BE6CBF">
        <w:rPr>
          <w:spacing w:val="0"/>
        </w:rPr>
        <w:t>LESSOR</w:t>
      </w:r>
      <w:r w:rsidR="00AB0B74">
        <w:rPr>
          <w:spacing w:val="0"/>
        </w:rPr>
        <w:t>:</w:t>
      </w:r>
    </w:p>
    <w:p w14:paraId="026B44FA" w14:textId="77777777" w:rsidR="002B1CC8" w:rsidRPr="00BE6CBF" w:rsidRDefault="002B1CC8" w:rsidP="00117585">
      <w:pPr>
        <w:ind w:left="0"/>
        <w:rPr>
          <w:spacing w:val="0"/>
        </w:rPr>
      </w:pPr>
    </w:p>
    <w:p w14:paraId="73B47AF7" w14:textId="77777777" w:rsidR="007921D3" w:rsidRDefault="00E50ACD" w:rsidP="00117585">
      <w:pPr>
        <w:ind w:left="0"/>
        <w:rPr>
          <w:spacing w:val="0"/>
        </w:rPr>
      </w:pPr>
      <w:r w:rsidRPr="00BE6CBF">
        <w:rPr>
          <w:spacing w:val="0"/>
        </w:rPr>
        <w:t xml:space="preserve">THE UNITED STATES DEPARTMENT OF THE INTERIOR, NATIONAL PARK SERVICE </w:t>
      </w:r>
    </w:p>
    <w:p w14:paraId="41058647" w14:textId="77777777" w:rsidR="002B1CC8" w:rsidRDefault="002B1CC8" w:rsidP="00117585">
      <w:pPr>
        <w:ind w:left="0"/>
        <w:rPr>
          <w:spacing w:val="0"/>
        </w:rPr>
      </w:pPr>
    </w:p>
    <w:p w14:paraId="47B2E03F" w14:textId="79E593E7" w:rsidR="003E2A1C" w:rsidRDefault="00E50ACD" w:rsidP="00117585">
      <w:pPr>
        <w:ind w:left="0"/>
        <w:rPr>
          <w:spacing w:val="0"/>
        </w:rPr>
      </w:pPr>
      <w:r w:rsidRPr="00BE6CBF">
        <w:rPr>
          <w:spacing w:val="0"/>
        </w:rPr>
        <w:t>B</w:t>
      </w:r>
      <w:r w:rsidR="002B1CC8">
        <w:rPr>
          <w:spacing w:val="0"/>
        </w:rPr>
        <w:t>y: ______________________________________________</w:t>
      </w:r>
    </w:p>
    <w:p w14:paraId="1D27E03C" w14:textId="62AFB77F" w:rsidR="002B1CC8" w:rsidRDefault="002B1CC8" w:rsidP="00117585">
      <w:pPr>
        <w:ind w:left="0"/>
        <w:rPr>
          <w:spacing w:val="0"/>
        </w:rPr>
      </w:pPr>
      <w:r>
        <w:rPr>
          <w:spacing w:val="0"/>
        </w:rPr>
        <w:t>Print Name: _______________________________________</w:t>
      </w:r>
    </w:p>
    <w:p w14:paraId="0A1F72A2" w14:textId="23BAA1A1" w:rsidR="002B1CC8" w:rsidRDefault="002B1CC8" w:rsidP="00117585">
      <w:pPr>
        <w:ind w:left="0"/>
        <w:rPr>
          <w:spacing w:val="0"/>
        </w:rPr>
      </w:pPr>
      <w:r>
        <w:rPr>
          <w:spacing w:val="0"/>
        </w:rPr>
        <w:t>Title: _____________________________________________</w:t>
      </w:r>
    </w:p>
    <w:p w14:paraId="49D77228" w14:textId="35223D9C" w:rsidR="002B1CC8" w:rsidRPr="00BE6CBF" w:rsidRDefault="002B1CC8" w:rsidP="00117585">
      <w:pPr>
        <w:ind w:left="0"/>
        <w:rPr>
          <w:spacing w:val="0"/>
        </w:rPr>
      </w:pPr>
      <w:r>
        <w:rPr>
          <w:spacing w:val="0"/>
        </w:rPr>
        <w:t>Date: _____________________________________________</w:t>
      </w:r>
    </w:p>
    <w:p w14:paraId="3698B24E" w14:textId="77777777" w:rsidR="003E2A1C" w:rsidRPr="00BE6CBF" w:rsidRDefault="003E2A1C" w:rsidP="00117585">
      <w:pPr>
        <w:ind w:left="0"/>
        <w:rPr>
          <w:spacing w:val="0"/>
        </w:rPr>
      </w:pPr>
    </w:p>
    <w:p w14:paraId="1AFD1E00" w14:textId="1FE0DB45" w:rsidR="003E2A1C" w:rsidRPr="00BE6CBF" w:rsidRDefault="00E50ACD" w:rsidP="00117585">
      <w:pPr>
        <w:ind w:left="0"/>
        <w:rPr>
          <w:spacing w:val="0"/>
        </w:rPr>
      </w:pPr>
      <w:r w:rsidRPr="00BE6CBF">
        <w:rPr>
          <w:spacing w:val="0"/>
        </w:rPr>
        <w:t>LESSEE</w:t>
      </w:r>
      <w:r w:rsidR="00AB0B74">
        <w:rPr>
          <w:spacing w:val="0"/>
        </w:rPr>
        <w:t>:</w:t>
      </w:r>
    </w:p>
    <w:p w14:paraId="43504D92" w14:textId="77777777" w:rsidR="003E2A1C" w:rsidRPr="00BE6CBF" w:rsidRDefault="003E2A1C" w:rsidP="00117585">
      <w:pPr>
        <w:ind w:left="0"/>
        <w:rPr>
          <w:spacing w:val="0"/>
        </w:rPr>
      </w:pPr>
    </w:p>
    <w:p w14:paraId="7ABCAC88" w14:textId="1ABCD7BE" w:rsidR="003E2A1C" w:rsidRDefault="00E50ACD" w:rsidP="00117585">
      <w:pPr>
        <w:ind w:left="0"/>
        <w:rPr>
          <w:spacing w:val="0"/>
        </w:rPr>
      </w:pPr>
      <w:r w:rsidRPr="00BE6CBF">
        <w:rPr>
          <w:spacing w:val="0"/>
        </w:rPr>
        <w:t>(</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w:t>
      </w:r>
    </w:p>
    <w:p w14:paraId="59AD4ACB" w14:textId="681B457B" w:rsidR="002B1CC8" w:rsidRDefault="002B1CC8" w:rsidP="00117585">
      <w:pPr>
        <w:ind w:left="0"/>
        <w:rPr>
          <w:spacing w:val="0"/>
        </w:rPr>
      </w:pPr>
    </w:p>
    <w:p w14:paraId="76096A05" w14:textId="77777777" w:rsidR="002B1CC8" w:rsidRDefault="002B1CC8" w:rsidP="00117585">
      <w:pPr>
        <w:ind w:left="0"/>
        <w:rPr>
          <w:spacing w:val="0"/>
        </w:rPr>
      </w:pPr>
      <w:r w:rsidRPr="00BE6CBF">
        <w:rPr>
          <w:spacing w:val="0"/>
        </w:rPr>
        <w:t>B</w:t>
      </w:r>
      <w:r>
        <w:rPr>
          <w:spacing w:val="0"/>
        </w:rPr>
        <w:t>y: ______________________________________________</w:t>
      </w:r>
    </w:p>
    <w:p w14:paraId="6235326F" w14:textId="77777777" w:rsidR="002B1CC8" w:rsidRDefault="002B1CC8" w:rsidP="00117585">
      <w:pPr>
        <w:ind w:left="0"/>
        <w:rPr>
          <w:spacing w:val="0"/>
        </w:rPr>
      </w:pPr>
      <w:r>
        <w:rPr>
          <w:spacing w:val="0"/>
        </w:rPr>
        <w:t>Print Name: _______________________________________</w:t>
      </w:r>
    </w:p>
    <w:p w14:paraId="2DDCA677" w14:textId="77777777" w:rsidR="002B1CC8" w:rsidRDefault="002B1CC8" w:rsidP="00117585">
      <w:pPr>
        <w:ind w:left="0"/>
        <w:rPr>
          <w:spacing w:val="0"/>
        </w:rPr>
      </w:pPr>
      <w:r>
        <w:rPr>
          <w:spacing w:val="0"/>
        </w:rPr>
        <w:t>Title: _____________________________________________</w:t>
      </w:r>
    </w:p>
    <w:p w14:paraId="04EAEA6B" w14:textId="77777777" w:rsidR="002B1CC8" w:rsidRPr="00BE6CBF" w:rsidRDefault="002B1CC8" w:rsidP="00117585">
      <w:pPr>
        <w:ind w:left="0"/>
        <w:rPr>
          <w:spacing w:val="0"/>
        </w:rPr>
      </w:pPr>
      <w:r>
        <w:rPr>
          <w:spacing w:val="0"/>
        </w:rPr>
        <w:t>Date: _____________________________________________</w:t>
      </w:r>
    </w:p>
    <w:p w14:paraId="67B55C3F" w14:textId="77777777" w:rsidR="003E2A1C" w:rsidRPr="00BE6CBF" w:rsidRDefault="003E2A1C" w:rsidP="008B54A5">
      <w:pPr>
        <w:rPr>
          <w:spacing w:val="0"/>
        </w:rPr>
        <w:sectPr w:rsidR="003E2A1C" w:rsidRPr="00BE6CBF" w:rsidSect="00F76AFA">
          <w:footerReference w:type="default" r:id="rId14"/>
          <w:pgSz w:w="12240" w:h="15840"/>
          <w:pgMar w:top="1440" w:right="1440" w:bottom="1440" w:left="1440" w:header="288" w:footer="719" w:gutter="0"/>
          <w:pgNumType w:start="1"/>
          <w:cols w:space="720"/>
          <w:docGrid w:linePitch="299"/>
        </w:sectPr>
      </w:pPr>
    </w:p>
    <w:p w14:paraId="33A0D320" w14:textId="77777777" w:rsidR="003E2A1C" w:rsidRPr="00BE6CBF" w:rsidRDefault="00E50ACD" w:rsidP="001209C3">
      <w:pPr>
        <w:pStyle w:val="Heading1"/>
      </w:pPr>
      <w:bookmarkStart w:id="193" w:name="_Toc54110372"/>
      <w:bookmarkStart w:id="194" w:name="_Toc77866438"/>
      <w:r w:rsidRPr="00BE6CBF">
        <w:lastRenderedPageBreak/>
        <w:t>EXHIBIT A: Inventory and Condition Report</w:t>
      </w:r>
      <w:bookmarkEnd w:id="193"/>
      <w:bookmarkEnd w:id="194"/>
    </w:p>
    <w:p w14:paraId="7C2E01A6" w14:textId="77777777" w:rsidR="0098469B" w:rsidRPr="00BE6CBF" w:rsidRDefault="0098469B" w:rsidP="00EB7CD4">
      <w:pPr>
        <w:ind w:left="0"/>
        <w:rPr>
          <w:spacing w:val="0"/>
        </w:rPr>
      </w:pPr>
    </w:p>
    <w:p w14:paraId="3BD03E3A" w14:textId="18B6552D" w:rsidR="00361579" w:rsidRPr="00BE6CBF" w:rsidRDefault="00361579" w:rsidP="004658F4">
      <w:pPr>
        <w:jc w:val="center"/>
        <w:rPr>
          <w:spacing w:val="0"/>
        </w:rPr>
        <w:sectPr w:rsidR="00361579" w:rsidRPr="00BE6CBF" w:rsidSect="00946BD9">
          <w:pgSz w:w="12240" w:h="15840"/>
          <w:pgMar w:top="1440" w:right="1440" w:bottom="1440" w:left="1440" w:header="288" w:footer="720" w:gutter="0"/>
          <w:cols w:space="720"/>
          <w:docGrid w:linePitch="299"/>
        </w:sectPr>
      </w:pPr>
      <w:r w:rsidRPr="00C24E5A">
        <w:rPr>
          <w:spacing w:val="0"/>
        </w:rPr>
        <w:t>(Insert Inventory and Condition Report</w:t>
      </w:r>
      <w:r w:rsidRPr="00BE6CBF">
        <w:rPr>
          <w:spacing w:val="0"/>
        </w:rPr>
        <w:t>)</w:t>
      </w:r>
    </w:p>
    <w:p w14:paraId="3EF01B7A" w14:textId="77777777" w:rsidR="003E2A1C" w:rsidRPr="00BE6CBF" w:rsidRDefault="00E50ACD" w:rsidP="001209C3">
      <w:pPr>
        <w:pStyle w:val="Heading1"/>
      </w:pPr>
      <w:bookmarkStart w:id="195" w:name="_Toc54110373"/>
      <w:bookmarkStart w:id="196" w:name="_Toc77866439"/>
      <w:r w:rsidRPr="00BE6CBF">
        <w:lastRenderedPageBreak/>
        <w:t>EXHIBIT B: Insurance Requirements</w:t>
      </w:r>
      <w:bookmarkEnd w:id="195"/>
      <w:bookmarkEnd w:id="196"/>
    </w:p>
    <w:p w14:paraId="1C5ADA15" w14:textId="77777777" w:rsidR="00077C72" w:rsidRPr="00BE6CBF" w:rsidRDefault="00077C72" w:rsidP="000F2DD0">
      <w:pPr>
        <w:ind w:left="0" w:right="0"/>
        <w:rPr>
          <w:spacing w:val="0"/>
        </w:rPr>
      </w:pPr>
    </w:p>
    <w:p w14:paraId="646D2B66" w14:textId="25EE4D95" w:rsidR="003E2A1C" w:rsidRPr="00BE6CBF" w:rsidRDefault="00E50ACD" w:rsidP="000F2DD0">
      <w:pPr>
        <w:ind w:left="0" w:right="0"/>
        <w:rPr>
          <w:spacing w:val="0"/>
        </w:rPr>
      </w:pPr>
      <w:r w:rsidRPr="00BE6CBF">
        <w:rPr>
          <w:spacing w:val="0"/>
        </w:rPr>
        <w:t xml:space="preserve">During the term of this Lease, the Lessee </w:t>
      </w:r>
      <w:r w:rsidR="00A543DC" w:rsidRPr="00BE6CBF">
        <w:rPr>
          <w:spacing w:val="0"/>
        </w:rPr>
        <w:t xml:space="preserve">must </w:t>
      </w:r>
      <w:r w:rsidRPr="00BE6CBF">
        <w:rPr>
          <w:spacing w:val="0"/>
        </w:rPr>
        <w:t>maintain the following insurance coverage (where applicable as determined by the Lessor) under the following general terms and conditions and under such specific terms and conditions as the Lessor may further require with respect to each particular insurance policy.</w:t>
      </w:r>
    </w:p>
    <w:p w14:paraId="4B26C4BE" w14:textId="77777777" w:rsidR="00077C72" w:rsidRPr="00BE6CBF" w:rsidRDefault="00077C72" w:rsidP="000F2DD0">
      <w:pPr>
        <w:ind w:left="0" w:right="0"/>
        <w:rPr>
          <w:spacing w:val="0"/>
        </w:rPr>
      </w:pPr>
    </w:p>
    <w:p w14:paraId="29567AF3" w14:textId="77777777" w:rsidR="003E2A1C" w:rsidRPr="00BE6CBF" w:rsidRDefault="00E50ACD" w:rsidP="000F2DD0">
      <w:pPr>
        <w:ind w:left="0" w:right="0"/>
        <w:rPr>
          <w:b/>
          <w:bCs/>
          <w:spacing w:val="0"/>
        </w:rPr>
      </w:pPr>
      <w:r w:rsidRPr="00BE6CBF">
        <w:rPr>
          <w:b/>
          <w:bCs/>
          <w:spacing w:val="0"/>
        </w:rPr>
        <w:t>1. Types of Insurance (Non-Construction)</w:t>
      </w:r>
    </w:p>
    <w:p w14:paraId="75B79284" w14:textId="77777777" w:rsidR="00077C72" w:rsidRPr="00BE6CBF" w:rsidRDefault="00077C72" w:rsidP="000F2DD0">
      <w:pPr>
        <w:ind w:left="0" w:right="0"/>
        <w:rPr>
          <w:spacing w:val="0"/>
        </w:rPr>
      </w:pPr>
    </w:p>
    <w:p w14:paraId="1E7CD4C8" w14:textId="3042CD19" w:rsidR="00077C72" w:rsidRPr="00C24E5A" w:rsidRDefault="00077C72" w:rsidP="000F2DD0">
      <w:pPr>
        <w:ind w:left="0" w:right="0"/>
        <w:rPr>
          <w:spacing w:val="0"/>
        </w:rPr>
      </w:pPr>
      <w:r w:rsidRPr="00BE6CBF">
        <w:rPr>
          <w:spacing w:val="0"/>
        </w:rPr>
        <w:t xml:space="preserve">(a) </w:t>
      </w:r>
      <w:r w:rsidRPr="00BE6CBF">
        <w:rPr>
          <w:spacing w:val="0"/>
          <w:u w:val="single"/>
        </w:rPr>
        <w:t xml:space="preserve">Property Insurance </w:t>
      </w:r>
      <w:r w:rsidRPr="00BE6CBF">
        <w:rPr>
          <w:spacing w:val="0"/>
        </w:rPr>
        <w:t xml:space="preserve">- An all risk or special form, including fire, </w:t>
      </w:r>
      <w:proofErr w:type="gramStart"/>
      <w:r w:rsidRPr="00BE6CBF">
        <w:rPr>
          <w:spacing w:val="0"/>
        </w:rPr>
        <w:t>vandalism</w:t>
      </w:r>
      <w:proofErr w:type="gramEnd"/>
      <w:r w:rsidRPr="00BE6CBF">
        <w:rPr>
          <w:spacing w:val="0"/>
        </w:rPr>
        <w:t xml:space="preserve"> and malicious mischief insurance. The amount of such insurance </w:t>
      </w:r>
      <w:r w:rsidR="00E44A42" w:rsidRPr="00BE6CBF">
        <w:rPr>
          <w:spacing w:val="0"/>
        </w:rPr>
        <w:t>must</w:t>
      </w:r>
      <w:r w:rsidR="00A543DC" w:rsidRPr="00BE6CBF">
        <w:rPr>
          <w:spacing w:val="0"/>
        </w:rPr>
        <w:t xml:space="preserve"> </w:t>
      </w:r>
      <w:r w:rsidRPr="00BE6CBF">
        <w:rPr>
          <w:spacing w:val="0"/>
        </w:rPr>
        <w:t xml:space="preserve">be the full insurable value of the Premises. All such policies </w:t>
      </w:r>
      <w:r w:rsidR="00A543DC" w:rsidRPr="00BE6CBF">
        <w:rPr>
          <w:spacing w:val="0"/>
        </w:rPr>
        <w:t xml:space="preserve">must </w:t>
      </w:r>
      <w:r w:rsidRPr="00BE6CBF">
        <w:rPr>
          <w:spacing w:val="0"/>
        </w:rPr>
        <w:t xml:space="preserve">specify that proceeds shall be payable whether or not any damaged or destroyed </w:t>
      </w:r>
      <w:r w:rsidR="00241F27" w:rsidRPr="00C24E5A">
        <w:rPr>
          <w:spacing w:val="0"/>
        </w:rPr>
        <w:t>i</w:t>
      </w:r>
      <w:r w:rsidRPr="00C24E5A">
        <w:rPr>
          <w:spacing w:val="0"/>
        </w:rPr>
        <w:t xml:space="preserve">mprovements are actually rebuilt. All such policies </w:t>
      </w:r>
      <w:r w:rsidR="00E44A42" w:rsidRPr="00C24E5A">
        <w:rPr>
          <w:spacing w:val="0"/>
        </w:rPr>
        <w:t>must</w:t>
      </w:r>
      <w:r w:rsidR="00A543DC" w:rsidRPr="00C24E5A">
        <w:rPr>
          <w:spacing w:val="0"/>
        </w:rPr>
        <w:t xml:space="preserve"> </w:t>
      </w:r>
      <w:r w:rsidRPr="00C24E5A">
        <w:rPr>
          <w:spacing w:val="0"/>
        </w:rPr>
        <w:t>waive any requirement that a building or structure be replaced at its original site.</w:t>
      </w:r>
    </w:p>
    <w:p w14:paraId="35FBB5D4" w14:textId="77777777" w:rsidR="00A5170F" w:rsidRPr="00C24E5A" w:rsidRDefault="00A5170F" w:rsidP="000F2DD0">
      <w:pPr>
        <w:ind w:left="0" w:right="0"/>
        <w:rPr>
          <w:spacing w:val="0"/>
        </w:rPr>
      </w:pPr>
    </w:p>
    <w:p w14:paraId="147B5033" w14:textId="6DC66807" w:rsidR="00077C72" w:rsidRPr="00C24E5A" w:rsidRDefault="00077C72" w:rsidP="000F2DD0">
      <w:pPr>
        <w:ind w:left="0" w:right="0"/>
        <w:rPr>
          <w:spacing w:val="0"/>
        </w:rPr>
      </w:pPr>
      <w:r w:rsidRPr="00C24E5A">
        <w:rPr>
          <w:spacing w:val="0"/>
        </w:rPr>
        <w:t xml:space="preserve">(b) </w:t>
      </w:r>
      <w:r w:rsidRPr="00C24E5A">
        <w:rPr>
          <w:spacing w:val="0"/>
          <w:u w:val="single"/>
        </w:rPr>
        <w:t>Boiler and Machinery Insurance</w:t>
      </w:r>
      <w:r w:rsidRPr="00C24E5A">
        <w:rPr>
          <w:spacing w:val="0"/>
        </w:rPr>
        <w:t xml:space="preserve"> – At full replacement cost. The policy </w:t>
      </w:r>
      <w:r w:rsidR="00A543DC" w:rsidRPr="00C24E5A">
        <w:rPr>
          <w:spacing w:val="0"/>
        </w:rPr>
        <w:t xml:space="preserve">must </w:t>
      </w:r>
      <w:r w:rsidRPr="00C24E5A">
        <w:rPr>
          <w:spacing w:val="0"/>
        </w:rPr>
        <w:t xml:space="preserve">specify that proceeds </w:t>
      </w:r>
      <w:r w:rsidR="00A543DC" w:rsidRPr="00C24E5A">
        <w:rPr>
          <w:spacing w:val="0"/>
        </w:rPr>
        <w:t xml:space="preserve">will </w:t>
      </w:r>
      <w:r w:rsidRPr="00C24E5A">
        <w:rPr>
          <w:spacing w:val="0"/>
        </w:rPr>
        <w:t xml:space="preserve">be payable whether or not any damaged or destroyed </w:t>
      </w:r>
      <w:r w:rsidR="00241F27" w:rsidRPr="00C24E5A">
        <w:rPr>
          <w:spacing w:val="0"/>
        </w:rPr>
        <w:t>i</w:t>
      </w:r>
      <w:r w:rsidRPr="00C24E5A">
        <w:rPr>
          <w:spacing w:val="0"/>
        </w:rPr>
        <w:t xml:space="preserve">mprovements are actually rebuilt. The policy </w:t>
      </w:r>
      <w:r w:rsidR="00A543DC" w:rsidRPr="00C24E5A">
        <w:rPr>
          <w:spacing w:val="0"/>
        </w:rPr>
        <w:t xml:space="preserve">must </w:t>
      </w:r>
      <w:r w:rsidRPr="00C24E5A">
        <w:rPr>
          <w:spacing w:val="0"/>
        </w:rPr>
        <w:t xml:space="preserve">include an endorsement that waives any provision of the policy that requires a building or structure to be replaced at its original site, provided that, such endorsement </w:t>
      </w:r>
      <w:r w:rsidR="00A543DC" w:rsidRPr="00C24E5A">
        <w:rPr>
          <w:spacing w:val="0"/>
        </w:rPr>
        <w:t xml:space="preserve">does </w:t>
      </w:r>
      <w:r w:rsidRPr="00C24E5A">
        <w:rPr>
          <w:spacing w:val="0"/>
        </w:rPr>
        <w:t>not operate to increase the insurance company</w:t>
      </w:r>
      <w:r w:rsidR="00C612C5" w:rsidRPr="00C24E5A">
        <w:rPr>
          <w:spacing w:val="0"/>
        </w:rPr>
        <w:t>’</w:t>
      </w:r>
      <w:r w:rsidRPr="00C24E5A">
        <w:rPr>
          <w:spacing w:val="0"/>
        </w:rPr>
        <w:t>s liability under the policy.</w:t>
      </w:r>
    </w:p>
    <w:p w14:paraId="59C06142" w14:textId="77777777" w:rsidR="00077C72" w:rsidRPr="00C24E5A" w:rsidRDefault="00077C72" w:rsidP="000F2DD0">
      <w:pPr>
        <w:ind w:left="0" w:right="0"/>
        <w:rPr>
          <w:spacing w:val="0"/>
        </w:rPr>
      </w:pPr>
    </w:p>
    <w:p w14:paraId="44600BAD" w14:textId="0BFEC00E" w:rsidR="00077C72" w:rsidRPr="00C24E5A" w:rsidRDefault="00077C72" w:rsidP="000F2DD0">
      <w:pPr>
        <w:ind w:left="0" w:right="0"/>
        <w:rPr>
          <w:spacing w:val="0"/>
        </w:rPr>
      </w:pPr>
      <w:r w:rsidRPr="00C24E5A">
        <w:rPr>
          <w:spacing w:val="0"/>
        </w:rPr>
        <w:t xml:space="preserve">(c) </w:t>
      </w:r>
      <w:r w:rsidRPr="00C24E5A">
        <w:rPr>
          <w:spacing w:val="0"/>
          <w:u w:val="single"/>
        </w:rPr>
        <w:t>Worker</w:t>
      </w:r>
      <w:r w:rsidR="00C612C5" w:rsidRPr="00C24E5A">
        <w:rPr>
          <w:spacing w:val="0"/>
          <w:u w:val="single"/>
        </w:rPr>
        <w:t>’</w:t>
      </w:r>
      <w:r w:rsidRPr="00C24E5A">
        <w:rPr>
          <w:spacing w:val="0"/>
          <w:u w:val="single"/>
        </w:rPr>
        <w:t>s Compensation and Employer</w:t>
      </w:r>
      <w:r w:rsidR="00C612C5" w:rsidRPr="00C24E5A">
        <w:rPr>
          <w:spacing w:val="0"/>
          <w:u w:val="single"/>
        </w:rPr>
        <w:t>’</w:t>
      </w:r>
      <w:r w:rsidRPr="00C24E5A">
        <w:rPr>
          <w:spacing w:val="0"/>
          <w:u w:val="single"/>
        </w:rPr>
        <w:t>s Liability Insurance</w:t>
      </w:r>
      <w:r w:rsidRPr="00C24E5A">
        <w:rPr>
          <w:spacing w:val="0"/>
        </w:rPr>
        <w:t xml:space="preserve"> - Worker</w:t>
      </w:r>
      <w:r w:rsidR="00C612C5" w:rsidRPr="00C24E5A">
        <w:rPr>
          <w:spacing w:val="0"/>
        </w:rPr>
        <w:t>’</w:t>
      </w:r>
      <w:r w:rsidRPr="00C24E5A">
        <w:rPr>
          <w:spacing w:val="0"/>
        </w:rPr>
        <w:t>s compensation insurance in the statutory amounts and coverage required under worker</w:t>
      </w:r>
      <w:r w:rsidR="00C612C5" w:rsidRPr="00C24E5A">
        <w:rPr>
          <w:spacing w:val="0"/>
        </w:rPr>
        <w:t>’</w:t>
      </w:r>
      <w:r w:rsidRPr="00C24E5A">
        <w:rPr>
          <w:spacing w:val="0"/>
        </w:rPr>
        <w:t>s compensation, disability and similar employee benefit laws applicable to the Premises and to the Lessee</w:t>
      </w:r>
      <w:r w:rsidR="00C612C5" w:rsidRPr="00C24E5A">
        <w:rPr>
          <w:spacing w:val="0"/>
        </w:rPr>
        <w:t>’</w:t>
      </w:r>
      <w:r w:rsidRPr="00C24E5A">
        <w:rPr>
          <w:spacing w:val="0"/>
        </w:rPr>
        <w:t>s use and occupancy of the Premises; and employer</w:t>
      </w:r>
      <w:r w:rsidR="00C612C5" w:rsidRPr="00C24E5A">
        <w:rPr>
          <w:spacing w:val="0"/>
        </w:rPr>
        <w:t>’</w:t>
      </w:r>
      <w:r w:rsidRPr="00C24E5A">
        <w:rPr>
          <w:spacing w:val="0"/>
        </w:rPr>
        <w:t xml:space="preserve">s liability insurance, with limits of not less </w:t>
      </w:r>
      <w:proofErr w:type="gramStart"/>
      <w:r w:rsidRPr="00C24E5A">
        <w:rPr>
          <w:spacing w:val="0"/>
        </w:rPr>
        <w:t xml:space="preserve">than </w:t>
      </w:r>
      <w:r w:rsidRPr="00C24E5A">
        <w:rPr>
          <w:spacing w:val="0"/>
          <w:u w:val="single" w:color="000000"/>
        </w:rPr>
        <w:t xml:space="preserve"> </w:t>
      </w:r>
      <w:r w:rsidRPr="00C24E5A">
        <w:rPr>
          <w:spacing w:val="0"/>
          <w:u w:val="single" w:color="000000"/>
        </w:rPr>
        <w:tab/>
      </w:r>
      <w:proofErr w:type="gramEnd"/>
      <w:r w:rsidRPr="00C24E5A">
        <w:rPr>
          <w:spacing w:val="0"/>
          <w:u w:val="single" w:color="000000"/>
        </w:rPr>
        <w:tab/>
      </w:r>
      <w:r w:rsidRPr="00C24E5A">
        <w:rPr>
          <w:spacing w:val="0"/>
        </w:rPr>
        <w:t>($</w:t>
      </w:r>
      <w:r w:rsidRPr="00C24E5A">
        <w:rPr>
          <w:spacing w:val="0"/>
          <w:u w:val="single" w:color="000000"/>
        </w:rPr>
        <w:t xml:space="preserve"> </w:t>
      </w:r>
      <w:r w:rsidRPr="00C24E5A">
        <w:rPr>
          <w:spacing w:val="0"/>
          <w:u w:val="single" w:color="000000"/>
        </w:rPr>
        <w:tab/>
      </w:r>
      <w:r w:rsidRPr="00C24E5A">
        <w:rPr>
          <w:spacing w:val="0"/>
          <w:u w:val="single" w:color="000000"/>
        </w:rPr>
        <w:tab/>
      </w:r>
      <w:r w:rsidRPr="00C24E5A">
        <w:rPr>
          <w:spacing w:val="0"/>
        </w:rPr>
        <w:t xml:space="preserve">) for bodily injury per incident and </w:t>
      </w:r>
      <w:r w:rsidRPr="00C24E5A">
        <w:rPr>
          <w:spacing w:val="0"/>
          <w:u w:val="single" w:color="000000"/>
        </w:rPr>
        <w:t xml:space="preserve"> </w:t>
      </w:r>
      <w:r w:rsidRPr="00C24E5A">
        <w:rPr>
          <w:spacing w:val="0"/>
          <w:u w:val="single" w:color="000000"/>
        </w:rPr>
        <w:tab/>
      </w:r>
      <w:r w:rsidRPr="00C24E5A">
        <w:rPr>
          <w:spacing w:val="0"/>
          <w:u w:val="single" w:color="000000"/>
        </w:rPr>
        <w:tab/>
      </w:r>
      <w:r w:rsidRPr="00C24E5A">
        <w:rPr>
          <w:spacing w:val="0"/>
        </w:rPr>
        <w:t>($</w:t>
      </w:r>
      <w:r w:rsidRPr="00C24E5A">
        <w:rPr>
          <w:spacing w:val="0"/>
          <w:u w:val="single"/>
        </w:rPr>
        <w:tab/>
      </w:r>
      <w:r w:rsidRPr="00C24E5A">
        <w:rPr>
          <w:spacing w:val="0"/>
          <w:u w:val="single"/>
        </w:rPr>
        <w:tab/>
      </w:r>
      <w:r w:rsidRPr="00C24E5A">
        <w:rPr>
          <w:spacing w:val="0"/>
        </w:rPr>
        <w:t>) aggregate, or such higher amounts as may be required by law.</w:t>
      </w:r>
    </w:p>
    <w:p w14:paraId="33ACB880" w14:textId="77777777" w:rsidR="00077C72" w:rsidRPr="00C24E5A" w:rsidRDefault="00077C72" w:rsidP="000F2DD0">
      <w:pPr>
        <w:ind w:left="0" w:right="0"/>
        <w:rPr>
          <w:spacing w:val="0"/>
        </w:rPr>
      </w:pPr>
    </w:p>
    <w:p w14:paraId="042ED960" w14:textId="0FFFA5AF" w:rsidR="00077C72" w:rsidRPr="00BE6CBF" w:rsidRDefault="00077C72" w:rsidP="000F2DD0">
      <w:pPr>
        <w:ind w:left="0" w:right="0"/>
        <w:rPr>
          <w:spacing w:val="0"/>
        </w:rPr>
      </w:pPr>
      <w:r w:rsidRPr="00C24E5A">
        <w:rPr>
          <w:spacing w:val="0"/>
        </w:rPr>
        <w:t xml:space="preserve">(d) </w:t>
      </w:r>
      <w:r w:rsidRPr="00C24E5A">
        <w:rPr>
          <w:spacing w:val="0"/>
          <w:u w:val="single"/>
        </w:rPr>
        <w:t>General Liability</w:t>
      </w:r>
      <w:r w:rsidRPr="00C24E5A">
        <w:rPr>
          <w:spacing w:val="0"/>
        </w:rPr>
        <w:t xml:space="preserve"> - Comprehensive Farm Liability and/or Commercial General Liability through one or more primary and umbrella liability policies against claims for bodily injury and property damage occurring on the Premises, the </w:t>
      </w:r>
      <w:r w:rsidR="00241F27" w:rsidRPr="00C24E5A">
        <w:rPr>
          <w:spacing w:val="0"/>
        </w:rPr>
        <w:t>i</w:t>
      </w:r>
      <w:r w:rsidRPr="00C24E5A">
        <w:rPr>
          <w:spacing w:val="0"/>
        </w:rPr>
        <w:t>mprovements thereon, or the st</w:t>
      </w:r>
      <w:r w:rsidRPr="00BE6CBF">
        <w:rPr>
          <w:spacing w:val="0"/>
        </w:rPr>
        <w:t xml:space="preserve">reets, curbs or sidewalks adjoining the Premises, with such limits as may be required by the Lessor, but in any event not less </w:t>
      </w:r>
      <w:proofErr w:type="gramStart"/>
      <w:r w:rsidRPr="00BE6CBF">
        <w:rPr>
          <w:spacing w:val="0"/>
        </w:rPr>
        <w:t xml:space="preserve">than </w:t>
      </w:r>
      <w:r w:rsidRPr="00BE6CBF">
        <w:rPr>
          <w:spacing w:val="0"/>
          <w:u w:val="single" w:color="000000"/>
        </w:rPr>
        <w:t xml:space="preserve"> </w:t>
      </w:r>
      <w:r w:rsidRPr="00BE6CBF">
        <w:rPr>
          <w:spacing w:val="0"/>
          <w:u w:val="single" w:color="000000"/>
        </w:rPr>
        <w:tab/>
      </w:r>
      <w:proofErr w:type="gramEnd"/>
      <w:r w:rsidRPr="00BE6CBF">
        <w:rPr>
          <w:spacing w:val="0"/>
          <w:u w:val="single" w:color="000000"/>
        </w:rPr>
        <w:tab/>
      </w:r>
      <w:r w:rsidRPr="00BE6CBF">
        <w:rPr>
          <w:spacing w:val="0"/>
        </w:rPr>
        <w:t>($</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per incident and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aggregate for the Premises. Such insurance </w:t>
      </w:r>
      <w:r w:rsidR="00A543DC" w:rsidRPr="00BE6CBF">
        <w:rPr>
          <w:spacing w:val="0"/>
        </w:rPr>
        <w:t xml:space="preserve">must </w:t>
      </w:r>
      <w:r w:rsidRPr="00BE6CBF">
        <w:rPr>
          <w:spacing w:val="0"/>
        </w:rPr>
        <w:t>insure the performance by the Lessee of its indemnity obligations under this Lease.</w:t>
      </w:r>
    </w:p>
    <w:p w14:paraId="1455E74F" w14:textId="77777777" w:rsidR="00077C72" w:rsidRPr="00BE6CBF" w:rsidRDefault="00077C72" w:rsidP="000F2DD0">
      <w:pPr>
        <w:ind w:left="0" w:right="0"/>
        <w:rPr>
          <w:spacing w:val="0"/>
        </w:rPr>
      </w:pPr>
    </w:p>
    <w:p w14:paraId="3E97745A" w14:textId="16A8B40E" w:rsidR="00077C72" w:rsidRPr="00BE6CBF" w:rsidRDefault="00077C72" w:rsidP="000F2DD0">
      <w:pPr>
        <w:ind w:left="0" w:right="0"/>
        <w:rPr>
          <w:spacing w:val="0"/>
        </w:rPr>
      </w:pPr>
      <w:r w:rsidRPr="00BE6CBF">
        <w:rPr>
          <w:spacing w:val="0"/>
        </w:rPr>
        <w:t xml:space="preserve">(e) </w:t>
      </w:r>
      <w:r w:rsidRPr="00BE6CBF">
        <w:rPr>
          <w:spacing w:val="0"/>
          <w:u w:val="single"/>
        </w:rPr>
        <w:t>Business Interruption and Extra Expense Insurance</w:t>
      </w:r>
      <w:r w:rsidRPr="00BE6CBF">
        <w:rPr>
          <w:spacing w:val="0"/>
        </w:rPr>
        <w:t xml:space="preserve"> - Business interruption and extra expense to cover the loss of income and continuation of fixed expenses in the event of damage to or loss of the Premises, including, with respect to the interests of the Lessor, the loss (or reduction) of Rent payments to the Lessor by the Lessee. Coverage amounts </w:t>
      </w:r>
      <w:r w:rsidR="00A543DC" w:rsidRPr="00BE6CBF">
        <w:rPr>
          <w:spacing w:val="0"/>
        </w:rPr>
        <w:t xml:space="preserve">will </w:t>
      </w:r>
      <w:r w:rsidRPr="00BE6CBF">
        <w:rPr>
          <w:spacing w:val="0"/>
        </w:rPr>
        <w:t xml:space="preserve">be as required by the Lessor but in no event less than </w:t>
      </w:r>
      <w:r w:rsidRPr="00BE6CBF">
        <w:rPr>
          <w:spacing w:val="0"/>
          <w:u w:val="single"/>
        </w:rPr>
        <w:tab/>
      </w:r>
      <w:r w:rsidRPr="00BE6CBF">
        <w:rPr>
          <w:spacing w:val="0"/>
          <w:u w:val="single"/>
        </w:rPr>
        <w:tab/>
      </w:r>
      <w:r w:rsidRPr="00BE6CBF">
        <w:rPr>
          <w:spacing w:val="0"/>
        </w:rPr>
        <w:t xml:space="preserve"> ($</w:t>
      </w:r>
      <w:r w:rsidRPr="00BE6CBF">
        <w:rPr>
          <w:spacing w:val="0"/>
          <w:u w:val="single"/>
        </w:rPr>
        <w:t xml:space="preserve"> </w:t>
      </w:r>
      <w:r w:rsidR="006547CB" w:rsidRPr="00BE6CBF">
        <w:rPr>
          <w:spacing w:val="0"/>
          <w:u w:val="single"/>
        </w:rPr>
        <w:tab/>
      </w:r>
      <w:r w:rsidRPr="00BE6CBF">
        <w:rPr>
          <w:spacing w:val="0"/>
          <w:u w:val="single"/>
        </w:rPr>
        <w:tab/>
      </w:r>
      <w:r w:rsidRPr="00BE6CBF">
        <w:rPr>
          <w:spacing w:val="0"/>
        </w:rPr>
        <w:t>)</w:t>
      </w:r>
      <w:r w:rsidR="006547CB" w:rsidRPr="00BE6CBF">
        <w:rPr>
          <w:spacing w:val="0"/>
        </w:rPr>
        <w:t xml:space="preserve"> per incident and </w:t>
      </w:r>
      <w:r w:rsidR="006547CB" w:rsidRPr="00BE6CBF">
        <w:rPr>
          <w:spacing w:val="0"/>
          <w:u w:val="single"/>
        </w:rPr>
        <w:tab/>
      </w:r>
      <w:r w:rsidR="006547CB" w:rsidRPr="00BE6CBF">
        <w:rPr>
          <w:spacing w:val="0"/>
          <w:u w:val="single"/>
        </w:rPr>
        <w:tab/>
      </w:r>
      <w:r w:rsidR="006547CB" w:rsidRPr="00BE6CBF">
        <w:rPr>
          <w:spacing w:val="0"/>
        </w:rPr>
        <w:t xml:space="preserve"> ($</w:t>
      </w:r>
      <w:r w:rsidR="006547CB" w:rsidRPr="00BE6CBF">
        <w:rPr>
          <w:spacing w:val="0"/>
          <w:u w:val="single"/>
        </w:rPr>
        <w:tab/>
      </w:r>
      <w:r w:rsidR="006547CB" w:rsidRPr="00BE6CBF">
        <w:rPr>
          <w:spacing w:val="0"/>
          <w:u w:val="single"/>
        </w:rPr>
        <w:tab/>
        <w:t>)</w:t>
      </w:r>
      <w:r w:rsidRPr="00BE6CBF">
        <w:rPr>
          <w:spacing w:val="0"/>
        </w:rPr>
        <w:t xml:space="preserve"> in the aggregate. </w:t>
      </w:r>
    </w:p>
    <w:p w14:paraId="53577271" w14:textId="77777777" w:rsidR="006547CB" w:rsidRPr="00BE6CBF" w:rsidRDefault="006547CB" w:rsidP="000F2DD0">
      <w:pPr>
        <w:ind w:left="0" w:right="0"/>
        <w:rPr>
          <w:spacing w:val="0"/>
        </w:rPr>
      </w:pPr>
    </w:p>
    <w:p w14:paraId="5CCE3968" w14:textId="61104B29" w:rsidR="003E2A1C" w:rsidRPr="00BE6CBF" w:rsidRDefault="00E50ACD" w:rsidP="000F2DD0">
      <w:pPr>
        <w:ind w:left="0" w:right="0"/>
        <w:rPr>
          <w:spacing w:val="0"/>
        </w:rPr>
      </w:pPr>
      <w:r w:rsidRPr="00BE6CBF">
        <w:rPr>
          <w:spacing w:val="0"/>
        </w:rPr>
        <w:t xml:space="preserve">(f) </w:t>
      </w:r>
      <w:r w:rsidRPr="00BE6CBF">
        <w:rPr>
          <w:spacing w:val="0"/>
          <w:u w:val="single"/>
        </w:rPr>
        <w:t>Other</w:t>
      </w:r>
      <w:r w:rsidRPr="00BE6CBF">
        <w:rPr>
          <w:spacing w:val="0"/>
        </w:rPr>
        <w:t xml:space="preserve"> - All other insurance that the Lessee should maintain to adequately protect the Premises, </w:t>
      </w:r>
      <w:r w:rsidR="00B5227B" w:rsidRPr="00BE6CBF">
        <w:rPr>
          <w:spacing w:val="0"/>
        </w:rPr>
        <w:t xml:space="preserve">the </w:t>
      </w:r>
      <w:r w:rsidRPr="00BE6CBF">
        <w:rPr>
          <w:spacing w:val="0"/>
        </w:rPr>
        <w:t xml:space="preserve">Lessor, and </w:t>
      </w:r>
      <w:r w:rsidR="00B5227B" w:rsidRPr="00BE6CBF">
        <w:rPr>
          <w:spacing w:val="0"/>
        </w:rPr>
        <w:t xml:space="preserve">the </w:t>
      </w:r>
      <w:r w:rsidRPr="00BE6CBF">
        <w:rPr>
          <w:spacing w:val="0"/>
        </w:rPr>
        <w:t>Lessee.</w:t>
      </w:r>
    </w:p>
    <w:p w14:paraId="6E7D3B3F" w14:textId="77777777" w:rsidR="006547CB" w:rsidRPr="00BE6CBF" w:rsidRDefault="006547CB" w:rsidP="000F2DD0">
      <w:pPr>
        <w:ind w:left="0" w:right="0"/>
        <w:rPr>
          <w:spacing w:val="0"/>
        </w:rPr>
      </w:pPr>
    </w:p>
    <w:p w14:paraId="3E245BB3" w14:textId="31BC95FA" w:rsidR="003E2A1C" w:rsidRPr="00BE6CBF" w:rsidRDefault="00E50ACD" w:rsidP="000F2DD0">
      <w:pPr>
        <w:ind w:left="0" w:right="0"/>
        <w:rPr>
          <w:spacing w:val="0"/>
        </w:rPr>
      </w:pPr>
      <w:r w:rsidRPr="00BE6CBF">
        <w:rPr>
          <w:b/>
          <w:bCs/>
          <w:spacing w:val="0"/>
        </w:rPr>
        <w:t xml:space="preserve">2. </w:t>
      </w:r>
      <w:r w:rsidRPr="00BE6CBF">
        <w:rPr>
          <w:spacing w:val="0"/>
        </w:rPr>
        <w:t xml:space="preserve"> </w:t>
      </w:r>
      <w:r w:rsidRPr="00EB7CD4">
        <w:rPr>
          <w:b/>
          <w:bCs/>
          <w:spacing w:val="0"/>
        </w:rPr>
        <w:t>Conditions of Insurance</w:t>
      </w:r>
    </w:p>
    <w:p w14:paraId="13DEBD38" w14:textId="77777777" w:rsidR="006547CB" w:rsidRPr="00BE6CBF" w:rsidRDefault="006547CB" w:rsidP="000F2DD0">
      <w:pPr>
        <w:ind w:left="0" w:right="0"/>
        <w:rPr>
          <w:spacing w:val="0"/>
        </w:rPr>
      </w:pPr>
    </w:p>
    <w:p w14:paraId="630DC2FE" w14:textId="7679D51E" w:rsidR="003E2A1C" w:rsidRPr="00BE6CBF" w:rsidRDefault="00E50ACD" w:rsidP="000F2DD0">
      <w:pPr>
        <w:ind w:left="0" w:right="0"/>
        <w:rPr>
          <w:spacing w:val="0"/>
        </w:rPr>
      </w:pPr>
      <w:r w:rsidRPr="00BE6CBF">
        <w:rPr>
          <w:spacing w:val="0"/>
        </w:rPr>
        <w:t xml:space="preserve">(a) The policy or policies required under this section </w:t>
      </w:r>
      <w:r w:rsidR="00A543DC" w:rsidRPr="00BE6CBF">
        <w:rPr>
          <w:spacing w:val="0"/>
        </w:rPr>
        <w:t xml:space="preserve">must </w:t>
      </w:r>
      <w:r w:rsidRPr="00BE6CBF">
        <w:rPr>
          <w:spacing w:val="0"/>
        </w:rPr>
        <w:t xml:space="preserve">provide that in the event of loss, the proceeds of the policy or policies </w:t>
      </w:r>
      <w:r w:rsidR="00A543DC" w:rsidRPr="00BE6CBF">
        <w:rPr>
          <w:spacing w:val="0"/>
        </w:rPr>
        <w:t xml:space="preserve">will </w:t>
      </w:r>
      <w:r w:rsidRPr="00BE6CBF">
        <w:rPr>
          <w:spacing w:val="0"/>
        </w:rPr>
        <w:t>be payable to the Lessee to be used solely for the repair or replacement of the property damaged or destroyed, as approved and directed by the Lessor, with any balance of the proceeds not required for repair, replacement, or removal paid to the Les</w:t>
      </w:r>
      <w:r w:rsidR="00EC44EE" w:rsidRPr="00BE6CBF">
        <w:rPr>
          <w:spacing w:val="0"/>
        </w:rPr>
        <w:t>s</w:t>
      </w:r>
      <w:r w:rsidRPr="00BE6CBF">
        <w:rPr>
          <w:spacing w:val="0"/>
        </w:rPr>
        <w:t xml:space="preserve">or; provided, however, that the insurer, after payment of any proceeds to the Lessee, will have no obligation or liability with respect to the use or </w:t>
      </w:r>
      <w:r w:rsidRPr="00BE6CBF">
        <w:rPr>
          <w:spacing w:val="0"/>
        </w:rPr>
        <w:lastRenderedPageBreak/>
        <w:t>disposition of the proceeds by the Lessee.</w:t>
      </w:r>
    </w:p>
    <w:p w14:paraId="21FE6636" w14:textId="77777777" w:rsidR="006547CB" w:rsidRPr="00BE6CBF" w:rsidRDefault="006547CB" w:rsidP="000F2DD0">
      <w:pPr>
        <w:ind w:left="0" w:right="0"/>
        <w:rPr>
          <w:spacing w:val="0"/>
        </w:rPr>
      </w:pPr>
    </w:p>
    <w:p w14:paraId="37A3FA96" w14:textId="6D208C54" w:rsidR="006547CB" w:rsidRPr="00BE6CBF" w:rsidRDefault="00E50ACD" w:rsidP="000F2DD0">
      <w:pPr>
        <w:ind w:left="0" w:right="0"/>
        <w:rPr>
          <w:spacing w:val="0"/>
        </w:rPr>
      </w:pPr>
      <w:r w:rsidRPr="00BE6CBF">
        <w:rPr>
          <w:spacing w:val="0"/>
        </w:rPr>
        <w:t xml:space="preserve">(b) All property and liability insurance policies </w:t>
      </w:r>
      <w:r w:rsidR="00A543DC" w:rsidRPr="00BE6CBF">
        <w:rPr>
          <w:spacing w:val="0"/>
        </w:rPr>
        <w:t xml:space="preserve">must </w:t>
      </w:r>
      <w:r w:rsidRPr="00BE6CBF">
        <w:rPr>
          <w:spacing w:val="0"/>
        </w:rPr>
        <w:t>name the</w:t>
      </w:r>
      <w:r w:rsidR="001A3FFF" w:rsidRPr="00BE6CBF">
        <w:rPr>
          <w:spacing w:val="0"/>
        </w:rPr>
        <w:t xml:space="preserve"> United States of America, on behalf of the National Park Service,</w:t>
      </w:r>
      <w:r w:rsidRPr="00BE6CBF">
        <w:rPr>
          <w:spacing w:val="0"/>
        </w:rPr>
        <w:t xml:space="preserve"> as an additional insured. </w:t>
      </w:r>
    </w:p>
    <w:p w14:paraId="28D12595" w14:textId="77777777" w:rsidR="006547CB" w:rsidRPr="00BE6CBF" w:rsidRDefault="006547CB" w:rsidP="000F2DD0">
      <w:pPr>
        <w:ind w:left="0" w:right="0"/>
        <w:rPr>
          <w:spacing w:val="0"/>
        </w:rPr>
      </w:pPr>
    </w:p>
    <w:p w14:paraId="7A9B9DD7" w14:textId="64B9A72E" w:rsidR="003E2A1C" w:rsidRPr="00BE6CBF" w:rsidRDefault="00E50ACD" w:rsidP="000F2DD0">
      <w:pPr>
        <w:ind w:left="0" w:right="0"/>
        <w:rPr>
          <w:spacing w:val="0"/>
        </w:rPr>
      </w:pPr>
      <w:r w:rsidRPr="00BE6CBF">
        <w:rPr>
          <w:spacing w:val="0"/>
        </w:rPr>
        <w:t xml:space="preserve">(c) All of the insurance required by this section and all renewals </w:t>
      </w:r>
      <w:r w:rsidR="00A543DC" w:rsidRPr="00BE6CBF">
        <w:rPr>
          <w:spacing w:val="0"/>
        </w:rPr>
        <w:t xml:space="preserve">must </w:t>
      </w:r>
      <w:r w:rsidRPr="00BE6CBF">
        <w:rPr>
          <w:spacing w:val="0"/>
        </w:rPr>
        <w:t>be issued by one or more</w:t>
      </w:r>
      <w:r w:rsidR="00A5170F" w:rsidRPr="00BE6CBF">
        <w:rPr>
          <w:spacing w:val="0"/>
        </w:rPr>
        <w:t xml:space="preserve"> </w:t>
      </w:r>
      <w:r w:rsidRPr="00BE6CBF">
        <w:rPr>
          <w:spacing w:val="0"/>
        </w:rPr>
        <w:t>companies of recognized responsibility licensed to do business in the state in which the Park Area is located with a financial rating of at least a Class B+ (or equivalent) status, as rated in the most re</w:t>
      </w:r>
      <w:r w:rsidRPr="00BE6CBF">
        <w:rPr>
          <w:color w:val="007E00"/>
          <w:spacing w:val="0"/>
        </w:rPr>
        <w:t>c</w:t>
      </w:r>
      <w:r w:rsidRPr="00BE6CBF">
        <w:rPr>
          <w:color w:val="000000"/>
          <w:spacing w:val="0"/>
        </w:rPr>
        <w:t>ent edition of Best</w:t>
      </w:r>
      <w:r w:rsidR="00C612C5">
        <w:rPr>
          <w:color w:val="000000"/>
          <w:spacing w:val="0"/>
        </w:rPr>
        <w:t>’</w:t>
      </w:r>
      <w:r w:rsidRPr="00BE6CBF">
        <w:rPr>
          <w:color w:val="000000"/>
          <w:spacing w:val="0"/>
        </w:rPr>
        <w:t>s Insurance Reports (or equivalent) or as otherwise acceptable to the Lessor.</w:t>
      </w:r>
    </w:p>
    <w:p w14:paraId="3F0343B5" w14:textId="77777777" w:rsidR="006547CB" w:rsidRPr="00BE6CBF" w:rsidRDefault="006547CB" w:rsidP="000F2DD0">
      <w:pPr>
        <w:ind w:left="0" w:right="0"/>
        <w:rPr>
          <w:spacing w:val="0"/>
        </w:rPr>
      </w:pPr>
    </w:p>
    <w:p w14:paraId="7B49414E" w14:textId="346AC1F9" w:rsidR="003E2A1C" w:rsidRPr="00BE6CBF" w:rsidRDefault="00E50ACD" w:rsidP="000F2DD0">
      <w:pPr>
        <w:ind w:left="0" w:right="0"/>
        <w:rPr>
          <w:spacing w:val="0"/>
        </w:rPr>
      </w:pPr>
      <w:r w:rsidRPr="00BE6CBF">
        <w:rPr>
          <w:spacing w:val="0"/>
        </w:rPr>
        <w:t xml:space="preserve">(d) All insurance policies </w:t>
      </w:r>
      <w:r w:rsidR="00A543DC" w:rsidRPr="00BE6CBF">
        <w:rPr>
          <w:spacing w:val="0"/>
        </w:rPr>
        <w:t xml:space="preserve">must </w:t>
      </w:r>
      <w:r w:rsidRPr="00BE6CBF">
        <w:rPr>
          <w:spacing w:val="0"/>
        </w:rPr>
        <w:t xml:space="preserve">provide that such policies </w:t>
      </w:r>
      <w:r w:rsidR="00A543DC" w:rsidRPr="00BE6CBF">
        <w:rPr>
          <w:spacing w:val="0"/>
        </w:rPr>
        <w:t xml:space="preserve">may </w:t>
      </w:r>
      <w:r w:rsidRPr="00BE6CBF">
        <w:rPr>
          <w:spacing w:val="0"/>
        </w:rPr>
        <w:t>not be cancelled, terminated</w:t>
      </w:r>
      <w:r w:rsidR="002C77DE">
        <w:rPr>
          <w:spacing w:val="0"/>
        </w:rPr>
        <w:t>,</w:t>
      </w:r>
      <w:r w:rsidRPr="00BE6CBF">
        <w:rPr>
          <w:spacing w:val="0"/>
        </w:rPr>
        <w:t xml:space="preserve"> or altered without thirty (30) days prior written notice to the Lessor. The Lessee must provide to the Lessor a copy</w:t>
      </w:r>
      <w:r w:rsidR="006547CB" w:rsidRPr="00BE6CBF">
        <w:rPr>
          <w:spacing w:val="0"/>
        </w:rPr>
        <w:t xml:space="preserve"> </w:t>
      </w:r>
      <w:r w:rsidRPr="00BE6CBF">
        <w:rPr>
          <w:spacing w:val="0"/>
        </w:rPr>
        <w:t xml:space="preserve">of each policy and a certificate of the policy executed by a properly qualified representative of the insurance company evidencing that the required insurance coverage is in full force and effect on or before the Commencement Date, and annually thereafter. The Lessee </w:t>
      </w:r>
      <w:r w:rsidR="00A543DC" w:rsidRPr="00BE6CBF">
        <w:rPr>
          <w:spacing w:val="0"/>
        </w:rPr>
        <w:t xml:space="preserve">must </w:t>
      </w:r>
      <w:r w:rsidRPr="00BE6CBF">
        <w:rPr>
          <w:spacing w:val="0"/>
        </w:rPr>
        <w:t>maintain al</w:t>
      </w:r>
      <w:r w:rsidRPr="00BE6CBF">
        <w:rPr>
          <w:color w:val="007E00"/>
          <w:spacing w:val="0"/>
        </w:rPr>
        <w:t xml:space="preserve">l </w:t>
      </w:r>
      <w:r w:rsidRPr="00BE6CBF">
        <w:rPr>
          <w:color w:val="000000"/>
          <w:spacing w:val="0"/>
        </w:rPr>
        <w:t xml:space="preserve">policies provided throughout the Lease Term and the Lessee </w:t>
      </w:r>
      <w:r w:rsidR="00A543DC" w:rsidRPr="00BE6CBF">
        <w:rPr>
          <w:color w:val="000000"/>
          <w:spacing w:val="0"/>
        </w:rPr>
        <w:t xml:space="preserve">must </w:t>
      </w:r>
      <w:r w:rsidRPr="00BE6CBF">
        <w:rPr>
          <w:color w:val="000000"/>
          <w:spacing w:val="0"/>
        </w:rPr>
        <w:t>renew such policies before the expiration of the term of the policy.</w:t>
      </w:r>
    </w:p>
    <w:p w14:paraId="721064F1" w14:textId="77777777" w:rsidR="006547CB" w:rsidRPr="00BE6CBF" w:rsidRDefault="006547CB" w:rsidP="000F2DD0">
      <w:pPr>
        <w:ind w:left="0" w:right="0"/>
        <w:rPr>
          <w:spacing w:val="0"/>
        </w:rPr>
      </w:pPr>
    </w:p>
    <w:p w14:paraId="1BB7AA0C" w14:textId="2D4EE46F" w:rsidR="00C91B3E" w:rsidRPr="00BE6CBF" w:rsidRDefault="00E50ACD" w:rsidP="000F2DD0">
      <w:pPr>
        <w:ind w:left="0" w:right="0"/>
        <w:rPr>
          <w:spacing w:val="0"/>
        </w:rPr>
      </w:pPr>
      <w:r w:rsidRPr="00BE6CBF">
        <w:rPr>
          <w:spacing w:val="0"/>
        </w:rPr>
        <w:t>(</w:t>
      </w:r>
      <w:r w:rsidR="003D4DC5" w:rsidRPr="00BE6CBF">
        <w:rPr>
          <w:spacing w:val="0"/>
        </w:rPr>
        <w:t>e</w:t>
      </w:r>
      <w:r w:rsidRPr="00BE6CBF">
        <w:rPr>
          <w:spacing w:val="0"/>
        </w:rPr>
        <w:t xml:space="preserve">) The Lessee and </w:t>
      </w:r>
      <w:r w:rsidR="00B5227B" w:rsidRPr="00BE6CBF">
        <w:rPr>
          <w:spacing w:val="0"/>
        </w:rPr>
        <w:t xml:space="preserve">the </w:t>
      </w:r>
      <w:r w:rsidRPr="00BE6CBF">
        <w:rPr>
          <w:spacing w:val="0"/>
        </w:rPr>
        <w:t>Lessee</w:t>
      </w:r>
      <w:r w:rsidR="00C612C5">
        <w:rPr>
          <w:spacing w:val="0"/>
        </w:rPr>
        <w:t>’</w:t>
      </w:r>
      <w:r w:rsidRPr="00BE6CBF">
        <w:rPr>
          <w:spacing w:val="0"/>
        </w:rPr>
        <w:t xml:space="preserve">s </w:t>
      </w:r>
      <w:r w:rsidR="00F316BB" w:rsidRPr="00BE6CBF">
        <w:rPr>
          <w:spacing w:val="0"/>
        </w:rPr>
        <w:t>a</w:t>
      </w:r>
      <w:r w:rsidRPr="00BE6CBF">
        <w:rPr>
          <w:spacing w:val="0"/>
        </w:rPr>
        <w:t xml:space="preserve">gents </w:t>
      </w:r>
      <w:r w:rsidR="00A543DC" w:rsidRPr="00BE6CBF">
        <w:rPr>
          <w:spacing w:val="0"/>
        </w:rPr>
        <w:t xml:space="preserve">may </w:t>
      </w:r>
      <w:r w:rsidRPr="00BE6CBF">
        <w:rPr>
          <w:spacing w:val="0"/>
        </w:rPr>
        <w:t xml:space="preserve">not do anything, or permit anything to be done, in or about the Premises or on adjacent or nearby property that would invalidate or be in conflict with the provisions of any fire or other insurance policies covering the Premises or result in a refusal by insurance companies of good standing to insure the Premises in the amounts required under this </w:t>
      </w:r>
      <w:r w:rsidR="003D4DC5" w:rsidRPr="00BE6CBF">
        <w:rPr>
          <w:spacing w:val="0"/>
        </w:rPr>
        <w:t>Exhibit</w:t>
      </w:r>
      <w:r w:rsidRPr="00BE6CBF">
        <w:rPr>
          <w:spacing w:val="0"/>
        </w:rPr>
        <w:t>.</w:t>
      </w:r>
    </w:p>
    <w:p w14:paraId="354DD6B3" w14:textId="77777777" w:rsidR="00C91B3E" w:rsidRPr="00BE6CBF" w:rsidRDefault="00C91B3E" w:rsidP="000F2DD0">
      <w:pPr>
        <w:spacing w:after="200" w:line="276" w:lineRule="auto"/>
        <w:ind w:left="0" w:right="0"/>
        <w:rPr>
          <w:spacing w:val="0"/>
        </w:rPr>
      </w:pPr>
      <w:r w:rsidRPr="00BE6CBF">
        <w:rPr>
          <w:spacing w:val="0"/>
        </w:rPr>
        <w:br w:type="page"/>
      </w:r>
    </w:p>
    <w:p w14:paraId="063268FF" w14:textId="433518AF" w:rsidR="00C91B3E" w:rsidRPr="00BE6CBF" w:rsidRDefault="00C91B3E" w:rsidP="001209C3">
      <w:pPr>
        <w:pStyle w:val="Heading1"/>
      </w:pPr>
      <w:bookmarkStart w:id="197" w:name="_Toc54110374"/>
      <w:bookmarkStart w:id="198" w:name="_Toc77866440"/>
      <w:r w:rsidRPr="00BE6CBF">
        <w:lastRenderedPageBreak/>
        <w:t xml:space="preserve">EXHIBIT </w:t>
      </w:r>
      <w:r w:rsidR="00593588" w:rsidRPr="00BE6CBF">
        <w:t>C</w:t>
      </w:r>
      <w:r w:rsidRPr="00BE6CBF">
        <w:t xml:space="preserve">: </w:t>
      </w:r>
      <w:r w:rsidR="00593588" w:rsidRPr="00BE6CBF">
        <w:t>Maintenance Plan</w:t>
      </w:r>
      <w:bookmarkEnd w:id="197"/>
      <w:bookmarkEnd w:id="198"/>
    </w:p>
    <w:p w14:paraId="6700CFD5" w14:textId="25320B8D" w:rsidR="006E0422" w:rsidRPr="00BE6CBF" w:rsidRDefault="006E0422" w:rsidP="006E0422">
      <w:pPr>
        <w:rPr>
          <w:spacing w:val="0"/>
        </w:rPr>
      </w:pPr>
    </w:p>
    <w:p w14:paraId="0BF1ECA7" w14:textId="31BF5B33" w:rsidR="006E0422" w:rsidRPr="00BE6CBF" w:rsidRDefault="004658F4" w:rsidP="009E5549">
      <w:pPr>
        <w:spacing w:after="200" w:line="276" w:lineRule="auto"/>
        <w:ind w:left="0" w:right="0"/>
        <w:jc w:val="center"/>
        <w:rPr>
          <w:spacing w:val="0"/>
        </w:rPr>
      </w:pPr>
      <w:r w:rsidRPr="00BE6CBF">
        <w:rPr>
          <w:spacing w:val="0"/>
        </w:rPr>
        <w:t>(Insert Maintena</w:t>
      </w:r>
      <w:r w:rsidR="00265198" w:rsidRPr="00BE6CBF">
        <w:rPr>
          <w:spacing w:val="0"/>
        </w:rPr>
        <w:t xml:space="preserve">nce Plan Upon </w:t>
      </w:r>
      <w:r w:rsidR="00FD6DE2" w:rsidRPr="00BE6CBF">
        <w:rPr>
          <w:spacing w:val="0"/>
        </w:rPr>
        <w:t xml:space="preserve">Completion </w:t>
      </w:r>
      <w:r w:rsidR="00265198" w:rsidRPr="00BE6CBF">
        <w:rPr>
          <w:spacing w:val="0"/>
        </w:rPr>
        <w:t>and Acceptance)</w:t>
      </w:r>
      <w:r w:rsidR="006E0422" w:rsidRPr="00BE6CBF">
        <w:rPr>
          <w:spacing w:val="0"/>
        </w:rPr>
        <w:br w:type="page"/>
      </w:r>
    </w:p>
    <w:p w14:paraId="2A17899E" w14:textId="0A0527E8" w:rsidR="006E0422" w:rsidRPr="00BE6CBF" w:rsidRDefault="006E0422" w:rsidP="001209C3">
      <w:pPr>
        <w:pStyle w:val="Heading1"/>
      </w:pPr>
      <w:bookmarkStart w:id="199" w:name="_Toc54110375"/>
      <w:bookmarkStart w:id="200" w:name="_Toc77866441"/>
      <w:r w:rsidRPr="00BE6CBF">
        <w:lastRenderedPageBreak/>
        <w:t>EXHIBIT D: Preservation Maintenance Plan</w:t>
      </w:r>
      <w:bookmarkEnd w:id="199"/>
      <w:bookmarkEnd w:id="200"/>
    </w:p>
    <w:p w14:paraId="2323A902" w14:textId="40710DDD" w:rsidR="006E0422" w:rsidRPr="00BE6CBF" w:rsidRDefault="006E0422" w:rsidP="006E0422">
      <w:pPr>
        <w:rPr>
          <w:spacing w:val="0"/>
        </w:rPr>
      </w:pPr>
    </w:p>
    <w:p w14:paraId="4C2DB013" w14:textId="1E4D3A88" w:rsidR="00265198" w:rsidRPr="00BE6CBF" w:rsidRDefault="00265198" w:rsidP="00265198">
      <w:pPr>
        <w:jc w:val="center"/>
        <w:rPr>
          <w:spacing w:val="0"/>
        </w:rPr>
      </w:pPr>
      <w:r w:rsidRPr="00BE6CBF">
        <w:rPr>
          <w:spacing w:val="0"/>
        </w:rPr>
        <w:t>(Insert Preservation Maintenance Plan upon Completion and Acceptance)</w:t>
      </w:r>
    </w:p>
    <w:p w14:paraId="575E3EC5" w14:textId="77777777" w:rsidR="003E2A1C" w:rsidRPr="00BE6CBF" w:rsidRDefault="003E2A1C" w:rsidP="008B54A5">
      <w:pPr>
        <w:rPr>
          <w:spacing w:val="0"/>
        </w:rPr>
      </w:pPr>
    </w:p>
    <w:sectPr w:rsidR="003E2A1C" w:rsidRPr="00BE6CBF" w:rsidSect="00593588">
      <w:footerReference w:type="default" r:id="rId15"/>
      <w:pgSz w:w="12240" w:h="15840"/>
      <w:pgMar w:top="1360" w:right="1360" w:bottom="1660" w:left="13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DDD1" w14:textId="77777777" w:rsidR="0015278F" w:rsidRDefault="0015278F" w:rsidP="008B54A5">
      <w:r>
        <w:separator/>
      </w:r>
    </w:p>
  </w:endnote>
  <w:endnote w:type="continuationSeparator" w:id="0">
    <w:p w14:paraId="62CADFAE" w14:textId="77777777" w:rsidR="0015278F" w:rsidRDefault="0015278F" w:rsidP="008B54A5">
      <w:r>
        <w:continuationSeparator/>
      </w:r>
    </w:p>
  </w:endnote>
  <w:endnote w:type="continuationNotice" w:id="1">
    <w:p w14:paraId="7B6EF04F" w14:textId="77777777" w:rsidR="0015278F" w:rsidRDefault="0015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74549"/>
      <w:docPartObj>
        <w:docPartGallery w:val="Page Numbers (Bottom of Page)"/>
        <w:docPartUnique/>
      </w:docPartObj>
    </w:sdtPr>
    <w:sdtEndPr>
      <w:rPr>
        <w:noProof/>
      </w:rPr>
    </w:sdtEndPr>
    <w:sdtContent>
      <w:p w14:paraId="323BE0C7" w14:textId="5636D65D" w:rsidR="00662DD2" w:rsidRDefault="00662DD2">
        <w:pPr>
          <w:pStyle w:val="Footer"/>
        </w:pPr>
        <w:r>
          <w:fldChar w:fldCharType="begin"/>
        </w:r>
        <w:r>
          <w:instrText xml:space="preserve"> PAGE  \* roman  \* MERGEFORMAT </w:instrText>
        </w:r>
        <w:r>
          <w:fldChar w:fldCharType="separate"/>
        </w:r>
        <w:r>
          <w:rPr>
            <w:noProof/>
          </w:rPr>
          <w:t>i</w:t>
        </w:r>
        <w:r>
          <w:fldChar w:fldCharType="end"/>
        </w:r>
      </w:p>
    </w:sdtContent>
  </w:sdt>
  <w:p w14:paraId="1A4E4A77" w14:textId="77777777" w:rsidR="00662DD2" w:rsidRDefault="0066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72559"/>
      <w:docPartObj>
        <w:docPartGallery w:val="Page Numbers (Bottom of Page)"/>
        <w:docPartUnique/>
      </w:docPartObj>
    </w:sdtPr>
    <w:sdtEndPr>
      <w:rPr>
        <w:noProof/>
      </w:rPr>
    </w:sdtEndPr>
    <w:sdtContent>
      <w:p w14:paraId="35C06E4B" w14:textId="2CA9160C" w:rsidR="00662DD2" w:rsidRDefault="00662DD2" w:rsidP="005E4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11A15" w14:textId="77777777" w:rsidR="00662DD2" w:rsidRDefault="0066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93249"/>
      <w:docPartObj>
        <w:docPartGallery w:val="Page Numbers (Bottom of Page)"/>
        <w:docPartUnique/>
      </w:docPartObj>
    </w:sdtPr>
    <w:sdtEndPr>
      <w:rPr>
        <w:noProof/>
      </w:rPr>
    </w:sdtEndPr>
    <w:sdtContent>
      <w:p w14:paraId="279E4E49" w14:textId="23F60520" w:rsidR="00662DD2" w:rsidRDefault="00662DD2" w:rsidP="00376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B34AE" w14:textId="77777777" w:rsidR="00662DD2" w:rsidRDefault="00662DD2" w:rsidP="008B5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FD35" w14:textId="77777777" w:rsidR="0015278F" w:rsidRDefault="0015278F" w:rsidP="008B54A5">
      <w:r>
        <w:separator/>
      </w:r>
    </w:p>
  </w:footnote>
  <w:footnote w:type="continuationSeparator" w:id="0">
    <w:p w14:paraId="3593F097" w14:textId="77777777" w:rsidR="0015278F" w:rsidRDefault="0015278F" w:rsidP="008B54A5">
      <w:r>
        <w:continuationSeparator/>
      </w:r>
    </w:p>
  </w:footnote>
  <w:footnote w:type="continuationNotice" w:id="1">
    <w:p w14:paraId="136D2CA0" w14:textId="77777777" w:rsidR="0015278F" w:rsidRDefault="00152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AABF" w14:textId="74376590" w:rsidR="00662DD2" w:rsidRDefault="00662DD2" w:rsidP="008B461D">
    <w:pPr>
      <w:tabs>
        <w:tab w:val="right" w:pos="9360"/>
      </w:tabs>
    </w:pPr>
    <w:r>
      <w:t xml:space="preserve">Template lease </w:t>
    </w:r>
    <w:r>
      <w:rPr>
        <w:spacing w:val="1"/>
      </w:rPr>
      <w:t>(without improvements</w:t>
    </w:r>
    <w:r>
      <w:t>)</w:t>
    </w:r>
    <w:r>
      <w:tab/>
      <w:t>(</w:t>
    </w:r>
    <w:r w:rsidR="005318F3">
      <w:t>7-</w:t>
    </w:r>
    <w:r w:rsidR="004511DC">
      <w:t>22</w:t>
    </w:r>
    <w:r>
      <w:t>-2021 revised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CC8"/>
    <w:multiLevelType w:val="multilevel"/>
    <w:tmpl w:val="69149B04"/>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D80796"/>
    <w:multiLevelType w:val="multilevel"/>
    <w:tmpl w:val="8FE6D79C"/>
    <w:lvl w:ilvl="0">
      <w:start w:val="1"/>
      <w:numFmt w:val="lowerLetter"/>
      <w:lvlText w:val="(%1)"/>
      <w:lvlJc w:val="left"/>
      <w:pPr>
        <w:ind w:left="100" w:firstLine="359"/>
      </w:pPr>
      <w:rPr>
        <w:rFonts w:ascii="Times New Roman" w:eastAsia="Times New Roman" w:hAnsi="Times New Roman" w:cs="Times New Roman"/>
        <w:sz w:val="24"/>
        <w:szCs w:val="24"/>
        <w:vertAlign w:val="baseline"/>
      </w:rPr>
    </w:lvl>
    <w:lvl w:ilvl="1">
      <w:start w:val="1"/>
      <w:numFmt w:val="bullet"/>
      <w:lvlText w:val="•"/>
      <w:lvlJc w:val="left"/>
      <w:pPr>
        <w:ind w:left="1046" w:firstLine="6978"/>
      </w:pPr>
      <w:rPr>
        <w:rFonts w:ascii="Arial" w:eastAsia="Arial" w:hAnsi="Arial" w:cs="Arial"/>
        <w:vertAlign w:val="baseline"/>
      </w:rPr>
    </w:lvl>
    <w:lvl w:ilvl="2">
      <w:start w:val="1"/>
      <w:numFmt w:val="bullet"/>
      <w:lvlText w:val="•"/>
      <w:lvlJc w:val="left"/>
      <w:pPr>
        <w:ind w:left="1992" w:firstLine="13601"/>
      </w:pPr>
      <w:rPr>
        <w:rFonts w:ascii="Arial" w:eastAsia="Arial" w:hAnsi="Arial" w:cs="Arial"/>
        <w:vertAlign w:val="baseline"/>
      </w:rPr>
    </w:lvl>
    <w:lvl w:ilvl="3">
      <w:start w:val="1"/>
      <w:numFmt w:val="bullet"/>
      <w:lvlText w:val="•"/>
      <w:lvlJc w:val="left"/>
      <w:pPr>
        <w:ind w:left="2938" w:firstLine="20224"/>
      </w:pPr>
      <w:rPr>
        <w:rFonts w:ascii="Arial" w:eastAsia="Arial" w:hAnsi="Arial" w:cs="Arial"/>
        <w:vertAlign w:val="baseline"/>
      </w:rPr>
    </w:lvl>
    <w:lvl w:ilvl="4">
      <w:start w:val="1"/>
      <w:numFmt w:val="bullet"/>
      <w:lvlText w:val="•"/>
      <w:lvlJc w:val="left"/>
      <w:pPr>
        <w:ind w:left="3884" w:firstLine="26845"/>
      </w:pPr>
      <w:rPr>
        <w:rFonts w:ascii="Arial" w:eastAsia="Arial" w:hAnsi="Arial" w:cs="Arial"/>
        <w:vertAlign w:val="baseline"/>
      </w:rPr>
    </w:lvl>
    <w:lvl w:ilvl="5">
      <w:start w:val="1"/>
      <w:numFmt w:val="bullet"/>
      <w:lvlText w:val="•"/>
      <w:lvlJc w:val="left"/>
      <w:pPr>
        <w:ind w:left="4830" w:hanging="32068"/>
      </w:pPr>
      <w:rPr>
        <w:rFonts w:ascii="Arial" w:eastAsia="Arial" w:hAnsi="Arial" w:cs="Arial"/>
        <w:vertAlign w:val="baseline"/>
      </w:rPr>
    </w:lvl>
    <w:lvl w:ilvl="6">
      <w:start w:val="1"/>
      <w:numFmt w:val="bullet"/>
      <w:lvlText w:val="•"/>
      <w:lvlJc w:val="left"/>
      <w:pPr>
        <w:ind w:left="5776" w:hanging="25447"/>
      </w:pPr>
      <w:rPr>
        <w:rFonts w:ascii="Arial" w:eastAsia="Arial" w:hAnsi="Arial" w:cs="Arial"/>
        <w:vertAlign w:val="baseline"/>
      </w:rPr>
    </w:lvl>
    <w:lvl w:ilvl="7">
      <w:start w:val="1"/>
      <w:numFmt w:val="bullet"/>
      <w:lvlText w:val="•"/>
      <w:lvlJc w:val="left"/>
      <w:pPr>
        <w:ind w:left="6722" w:hanging="18824"/>
      </w:pPr>
      <w:rPr>
        <w:rFonts w:ascii="Arial" w:eastAsia="Arial" w:hAnsi="Arial" w:cs="Arial"/>
        <w:vertAlign w:val="baseline"/>
      </w:rPr>
    </w:lvl>
    <w:lvl w:ilvl="8">
      <w:start w:val="1"/>
      <w:numFmt w:val="bullet"/>
      <w:lvlText w:val="•"/>
      <w:lvlJc w:val="left"/>
      <w:pPr>
        <w:ind w:left="7668" w:hanging="12204"/>
      </w:pPr>
      <w:rPr>
        <w:rFonts w:ascii="Arial" w:eastAsia="Arial" w:hAnsi="Arial" w:cs="Arial"/>
        <w:vertAlign w:val="baseline"/>
      </w:rPr>
    </w:lvl>
  </w:abstractNum>
  <w:abstractNum w:abstractNumId="2" w15:restartNumberingAfterBreak="0">
    <w:nsid w:val="38B070EF"/>
    <w:multiLevelType w:val="hybridMultilevel"/>
    <w:tmpl w:val="BBAA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1C"/>
    <w:rsid w:val="00000E7F"/>
    <w:rsid w:val="00001038"/>
    <w:rsid w:val="00001240"/>
    <w:rsid w:val="00010599"/>
    <w:rsid w:val="000112E7"/>
    <w:rsid w:val="00011C88"/>
    <w:rsid w:val="00013860"/>
    <w:rsid w:val="000148DC"/>
    <w:rsid w:val="00015572"/>
    <w:rsid w:val="000165FB"/>
    <w:rsid w:val="00020DF6"/>
    <w:rsid w:val="00022C27"/>
    <w:rsid w:val="00023019"/>
    <w:rsid w:val="000269DC"/>
    <w:rsid w:val="00027174"/>
    <w:rsid w:val="00027526"/>
    <w:rsid w:val="000303AF"/>
    <w:rsid w:val="00030D3B"/>
    <w:rsid w:val="00032926"/>
    <w:rsid w:val="000338CC"/>
    <w:rsid w:val="000365DB"/>
    <w:rsid w:val="0003765D"/>
    <w:rsid w:val="00037D1A"/>
    <w:rsid w:val="00040102"/>
    <w:rsid w:val="0004100F"/>
    <w:rsid w:val="000423D8"/>
    <w:rsid w:val="000440FB"/>
    <w:rsid w:val="00044FB1"/>
    <w:rsid w:val="0004591D"/>
    <w:rsid w:val="00045A63"/>
    <w:rsid w:val="00051C1A"/>
    <w:rsid w:val="0005239E"/>
    <w:rsid w:val="00057282"/>
    <w:rsid w:val="000576D2"/>
    <w:rsid w:val="00057921"/>
    <w:rsid w:val="0006139D"/>
    <w:rsid w:val="0006184A"/>
    <w:rsid w:val="00062601"/>
    <w:rsid w:val="000652CC"/>
    <w:rsid w:val="000673CE"/>
    <w:rsid w:val="000701C9"/>
    <w:rsid w:val="00071569"/>
    <w:rsid w:val="00071D41"/>
    <w:rsid w:val="00071E90"/>
    <w:rsid w:val="0007740C"/>
    <w:rsid w:val="00077AFF"/>
    <w:rsid w:val="00077C72"/>
    <w:rsid w:val="00082300"/>
    <w:rsid w:val="0008354E"/>
    <w:rsid w:val="0008568D"/>
    <w:rsid w:val="00087881"/>
    <w:rsid w:val="000900A0"/>
    <w:rsid w:val="00090EA4"/>
    <w:rsid w:val="00090FB0"/>
    <w:rsid w:val="00093FEE"/>
    <w:rsid w:val="000965E9"/>
    <w:rsid w:val="000978EF"/>
    <w:rsid w:val="000A4719"/>
    <w:rsid w:val="000B1341"/>
    <w:rsid w:val="000B15D2"/>
    <w:rsid w:val="000B2370"/>
    <w:rsid w:val="000B3908"/>
    <w:rsid w:val="000B6CD9"/>
    <w:rsid w:val="000C0ADC"/>
    <w:rsid w:val="000C2370"/>
    <w:rsid w:val="000C277B"/>
    <w:rsid w:val="000C2DB7"/>
    <w:rsid w:val="000C6457"/>
    <w:rsid w:val="000D10CE"/>
    <w:rsid w:val="000D1869"/>
    <w:rsid w:val="000D19CC"/>
    <w:rsid w:val="000D4967"/>
    <w:rsid w:val="000E1E65"/>
    <w:rsid w:val="000E3075"/>
    <w:rsid w:val="000E351A"/>
    <w:rsid w:val="000E57B5"/>
    <w:rsid w:val="000E6E89"/>
    <w:rsid w:val="000E70E6"/>
    <w:rsid w:val="000F2DD0"/>
    <w:rsid w:val="000F369C"/>
    <w:rsid w:val="000F700D"/>
    <w:rsid w:val="001032E8"/>
    <w:rsid w:val="0010384B"/>
    <w:rsid w:val="001057EE"/>
    <w:rsid w:val="00106737"/>
    <w:rsid w:val="00106F2D"/>
    <w:rsid w:val="00112F28"/>
    <w:rsid w:val="001135EF"/>
    <w:rsid w:val="00114370"/>
    <w:rsid w:val="00114733"/>
    <w:rsid w:val="001159A3"/>
    <w:rsid w:val="001159A9"/>
    <w:rsid w:val="00117585"/>
    <w:rsid w:val="001209C3"/>
    <w:rsid w:val="0012100A"/>
    <w:rsid w:val="00121198"/>
    <w:rsid w:val="001220C3"/>
    <w:rsid w:val="00122806"/>
    <w:rsid w:val="00123C90"/>
    <w:rsid w:val="001242D5"/>
    <w:rsid w:val="001246BF"/>
    <w:rsid w:val="001302D2"/>
    <w:rsid w:val="001309D7"/>
    <w:rsid w:val="00130D3A"/>
    <w:rsid w:val="00132059"/>
    <w:rsid w:val="00133057"/>
    <w:rsid w:val="001336EA"/>
    <w:rsid w:val="00136AA1"/>
    <w:rsid w:val="00137917"/>
    <w:rsid w:val="0014261C"/>
    <w:rsid w:val="00144190"/>
    <w:rsid w:val="0014481D"/>
    <w:rsid w:val="00144D68"/>
    <w:rsid w:val="00144F65"/>
    <w:rsid w:val="00146E38"/>
    <w:rsid w:val="00150158"/>
    <w:rsid w:val="0015278F"/>
    <w:rsid w:val="00152E1F"/>
    <w:rsid w:val="001562D7"/>
    <w:rsid w:val="00163222"/>
    <w:rsid w:val="0016391C"/>
    <w:rsid w:val="00170004"/>
    <w:rsid w:val="00171769"/>
    <w:rsid w:val="00176AEF"/>
    <w:rsid w:val="00176B1D"/>
    <w:rsid w:val="0017762B"/>
    <w:rsid w:val="00177A02"/>
    <w:rsid w:val="0018016F"/>
    <w:rsid w:val="0018035F"/>
    <w:rsid w:val="00183695"/>
    <w:rsid w:val="00183951"/>
    <w:rsid w:val="00183FE5"/>
    <w:rsid w:val="00184033"/>
    <w:rsid w:val="001859D8"/>
    <w:rsid w:val="001869C2"/>
    <w:rsid w:val="00190D9B"/>
    <w:rsid w:val="00191250"/>
    <w:rsid w:val="00197623"/>
    <w:rsid w:val="00197895"/>
    <w:rsid w:val="001A14A5"/>
    <w:rsid w:val="001A1873"/>
    <w:rsid w:val="001A3FFF"/>
    <w:rsid w:val="001A565E"/>
    <w:rsid w:val="001A5D4F"/>
    <w:rsid w:val="001A79C9"/>
    <w:rsid w:val="001B31FF"/>
    <w:rsid w:val="001B4E55"/>
    <w:rsid w:val="001B6467"/>
    <w:rsid w:val="001B70B0"/>
    <w:rsid w:val="001C2379"/>
    <w:rsid w:val="001C396A"/>
    <w:rsid w:val="001C453F"/>
    <w:rsid w:val="001C52C0"/>
    <w:rsid w:val="001C55B9"/>
    <w:rsid w:val="001C56DC"/>
    <w:rsid w:val="001C58CF"/>
    <w:rsid w:val="001C5A8B"/>
    <w:rsid w:val="001C5AC7"/>
    <w:rsid w:val="001C6718"/>
    <w:rsid w:val="001C67AE"/>
    <w:rsid w:val="001D1F6E"/>
    <w:rsid w:val="001D432B"/>
    <w:rsid w:val="001D54FC"/>
    <w:rsid w:val="001D65E0"/>
    <w:rsid w:val="001E410B"/>
    <w:rsid w:val="001E4438"/>
    <w:rsid w:val="001E5378"/>
    <w:rsid w:val="001F0E7A"/>
    <w:rsid w:val="001F12D8"/>
    <w:rsid w:val="001F321E"/>
    <w:rsid w:val="001F56EF"/>
    <w:rsid w:val="0020384F"/>
    <w:rsid w:val="00205102"/>
    <w:rsid w:val="0020570A"/>
    <w:rsid w:val="00213464"/>
    <w:rsid w:val="00215AAD"/>
    <w:rsid w:val="00216977"/>
    <w:rsid w:val="002212D9"/>
    <w:rsid w:val="002230A5"/>
    <w:rsid w:val="00224649"/>
    <w:rsid w:val="00224B1E"/>
    <w:rsid w:val="00225CA3"/>
    <w:rsid w:val="0023081B"/>
    <w:rsid w:val="00233578"/>
    <w:rsid w:val="00235D4D"/>
    <w:rsid w:val="00236F7C"/>
    <w:rsid w:val="00240E55"/>
    <w:rsid w:val="00241F27"/>
    <w:rsid w:val="0024244C"/>
    <w:rsid w:val="00250CC3"/>
    <w:rsid w:val="00251384"/>
    <w:rsid w:val="00251DA2"/>
    <w:rsid w:val="00255B0C"/>
    <w:rsid w:val="00257AAB"/>
    <w:rsid w:val="00263BE3"/>
    <w:rsid w:val="00265198"/>
    <w:rsid w:val="002656A4"/>
    <w:rsid w:val="00265AA7"/>
    <w:rsid w:val="00266077"/>
    <w:rsid w:val="00266BE1"/>
    <w:rsid w:val="00267D18"/>
    <w:rsid w:val="002701B9"/>
    <w:rsid w:val="002717B5"/>
    <w:rsid w:val="00272C2F"/>
    <w:rsid w:val="00281D66"/>
    <w:rsid w:val="002820A4"/>
    <w:rsid w:val="00282ED7"/>
    <w:rsid w:val="002839BE"/>
    <w:rsid w:val="00285809"/>
    <w:rsid w:val="0029023E"/>
    <w:rsid w:val="00290DBF"/>
    <w:rsid w:val="0029293B"/>
    <w:rsid w:val="0029360F"/>
    <w:rsid w:val="002955A3"/>
    <w:rsid w:val="0029782C"/>
    <w:rsid w:val="002A0A87"/>
    <w:rsid w:val="002A0BA5"/>
    <w:rsid w:val="002A16BE"/>
    <w:rsid w:val="002A3F1D"/>
    <w:rsid w:val="002A5FC7"/>
    <w:rsid w:val="002A7FA6"/>
    <w:rsid w:val="002B10C8"/>
    <w:rsid w:val="002B1CC8"/>
    <w:rsid w:val="002B26FA"/>
    <w:rsid w:val="002B3D45"/>
    <w:rsid w:val="002B5072"/>
    <w:rsid w:val="002C10D6"/>
    <w:rsid w:val="002C3648"/>
    <w:rsid w:val="002C77DE"/>
    <w:rsid w:val="002D05AD"/>
    <w:rsid w:val="002D3445"/>
    <w:rsid w:val="002D3B2C"/>
    <w:rsid w:val="002D5616"/>
    <w:rsid w:val="002D6599"/>
    <w:rsid w:val="002D77F4"/>
    <w:rsid w:val="002E117A"/>
    <w:rsid w:val="002E377C"/>
    <w:rsid w:val="002E5023"/>
    <w:rsid w:val="002E5172"/>
    <w:rsid w:val="002E5548"/>
    <w:rsid w:val="002E5D25"/>
    <w:rsid w:val="002E6AD6"/>
    <w:rsid w:val="002F049B"/>
    <w:rsid w:val="002F2597"/>
    <w:rsid w:val="002F4501"/>
    <w:rsid w:val="002F51FC"/>
    <w:rsid w:val="002F6434"/>
    <w:rsid w:val="002F6A08"/>
    <w:rsid w:val="002F7906"/>
    <w:rsid w:val="00305238"/>
    <w:rsid w:val="0030565E"/>
    <w:rsid w:val="00305862"/>
    <w:rsid w:val="003061A3"/>
    <w:rsid w:val="003077D4"/>
    <w:rsid w:val="0031033C"/>
    <w:rsid w:val="00310DEB"/>
    <w:rsid w:val="003133CD"/>
    <w:rsid w:val="00314B6C"/>
    <w:rsid w:val="00317125"/>
    <w:rsid w:val="0031765A"/>
    <w:rsid w:val="00317F24"/>
    <w:rsid w:val="00320D42"/>
    <w:rsid w:val="00322461"/>
    <w:rsid w:val="0032350B"/>
    <w:rsid w:val="00323712"/>
    <w:rsid w:val="00323FE1"/>
    <w:rsid w:val="00326805"/>
    <w:rsid w:val="00326EB3"/>
    <w:rsid w:val="00327C36"/>
    <w:rsid w:val="00330D94"/>
    <w:rsid w:val="00330E11"/>
    <w:rsid w:val="003313C6"/>
    <w:rsid w:val="00331631"/>
    <w:rsid w:val="00331638"/>
    <w:rsid w:val="003353EC"/>
    <w:rsid w:val="00341100"/>
    <w:rsid w:val="003423E1"/>
    <w:rsid w:val="003437B4"/>
    <w:rsid w:val="0034476B"/>
    <w:rsid w:val="00350704"/>
    <w:rsid w:val="003512E1"/>
    <w:rsid w:val="003538A8"/>
    <w:rsid w:val="0035402F"/>
    <w:rsid w:val="00354266"/>
    <w:rsid w:val="003544BB"/>
    <w:rsid w:val="003565D1"/>
    <w:rsid w:val="00356A62"/>
    <w:rsid w:val="00361579"/>
    <w:rsid w:val="00363D25"/>
    <w:rsid w:val="003648AB"/>
    <w:rsid w:val="003659D6"/>
    <w:rsid w:val="0036712E"/>
    <w:rsid w:val="00370F11"/>
    <w:rsid w:val="003714C0"/>
    <w:rsid w:val="003761A5"/>
    <w:rsid w:val="00376215"/>
    <w:rsid w:val="0038230A"/>
    <w:rsid w:val="0038407B"/>
    <w:rsid w:val="00384C39"/>
    <w:rsid w:val="003858D9"/>
    <w:rsid w:val="003860D4"/>
    <w:rsid w:val="0039112D"/>
    <w:rsid w:val="0039443D"/>
    <w:rsid w:val="00395D06"/>
    <w:rsid w:val="003969EC"/>
    <w:rsid w:val="00396E88"/>
    <w:rsid w:val="003A06A6"/>
    <w:rsid w:val="003A5A45"/>
    <w:rsid w:val="003B1EA5"/>
    <w:rsid w:val="003B48B4"/>
    <w:rsid w:val="003C06F7"/>
    <w:rsid w:val="003C19D2"/>
    <w:rsid w:val="003C4E6B"/>
    <w:rsid w:val="003C65AE"/>
    <w:rsid w:val="003C7840"/>
    <w:rsid w:val="003D0CAE"/>
    <w:rsid w:val="003D11A3"/>
    <w:rsid w:val="003D2BD3"/>
    <w:rsid w:val="003D37F3"/>
    <w:rsid w:val="003D419D"/>
    <w:rsid w:val="003D4D2D"/>
    <w:rsid w:val="003D4DC5"/>
    <w:rsid w:val="003D7E8E"/>
    <w:rsid w:val="003E2826"/>
    <w:rsid w:val="003E28F7"/>
    <w:rsid w:val="003E2A1C"/>
    <w:rsid w:val="003E4ADF"/>
    <w:rsid w:val="003E4B73"/>
    <w:rsid w:val="003F0C7B"/>
    <w:rsid w:val="003F1D98"/>
    <w:rsid w:val="003F3652"/>
    <w:rsid w:val="003F3A83"/>
    <w:rsid w:val="003F40D9"/>
    <w:rsid w:val="003F4224"/>
    <w:rsid w:val="00401397"/>
    <w:rsid w:val="0040252B"/>
    <w:rsid w:val="00402D71"/>
    <w:rsid w:val="00403534"/>
    <w:rsid w:val="00403B9A"/>
    <w:rsid w:val="00405DEB"/>
    <w:rsid w:val="00406BA2"/>
    <w:rsid w:val="004117A7"/>
    <w:rsid w:val="00411D40"/>
    <w:rsid w:val="00412813"/>
    <w:rsid w:val="00413101"/>
    <w:rsid w:val="004152A9"/>
    <w:rsid w:val="004172FE"/>
    <w:rsid w:val="00420290"/>
    <w:rsid w:val="00426DC2"/>
    <w:rsid w:val="00427F41"/>
    <w:rsid w:val="00430E1C"/>
    <w:rsid w:val="004314DC"/>
    <w:rsid w:val="00433F90"/>
    <w:rsid w:val="00436331"/>
    <w:rsid w:val="00441263"/>
    <w:rsid w:val="00443A5E"/>
    <w:rsid w:val="004441B0"/>
    <w:rsid w:val="0044557A"/>
    <w:rsid w:val="004511DC"/>
    <w:rsid w:val="00452F23"/>
    <w:rsid w:val="00456103"/>
    <w:rsid w:val="004565FA"/>
    <w:rsid w:val="004567DC"/>
    <w:rsid w:val="00456D8D"/>
    <w:rsid w:val="00460DED"/>
    <w:rsid w:val="00462E5E"/>
    <w:rsid w:val="00464C2C"/>
    <w:rsid w:val="00465478"/>
    <w:rsid w:val="004658F4"/>
    <w:rsid w:val="004661CF"/>
    <w:rsid w:val="00470B86"/>
    <w:rsid w:val="004713A0"/>
    <w:rsid w:val="00472CE3"/>
    <w:rsid w:val="0047341C"/>
    <w:rsid w:val="00473621"/>
    <w:rsid w:val="00474901"/>
    <w:rsid w:val="004754DE"/>
    <w:rsid w:val="004807FC"/>
    <w:rsid w:val="00481086"/>
    <w:rsid w:val="00481C07"/>
    <w:rsid w:val="0048229C"/>
    <w:rsid w:val="004828B9"/>
    <w:rsid w:val="0048346A"/>
    <w:rsid w:val="00484EFF"/>
    <w:rsid w:val="00486C48"/>
    <w:rsid w:val="00490360"/>
    <w:rsid w:val="00490828"/>
    <w:rsid w:val="00490B53"/>
    <w:rsid w:val="00492624"/>
    <w:rsid w:val="0049529B"/>
    <w:rsid w:val="004956F8"/>
    <w:rsid w:val="004967FA"/>
    <w:rsid w:val="00497AB6"/>
    <w:rsid w:val="004A0166"/>
    <w:rsid w:val="004A2C1E"/>
    <w:rsid w:val="004A492A"/>
    <w:rsid w:val="004A6F4F"/>
    <w:rsid w:val="004A7164"/>
    <w:rsid w:val="004B12B2"/>
    <w:rsid w:val="004B2FFB"/>
    <w:rsid w:val="004B5655"/>
    <w:rsid w:val="004B5AEF"/>
    <w:rsid w:val="004B6BE9"/>
    <w:rsid w:val="004B7B6F"/>
    <w:rsid w:val="004C03D9"/>
    <w:rsid w:val="004C29F1"/>
    <w:rsid w:val="004C2DB9"/>
    <w:rsid w:val="004C2EF7"/>
    <w:rsid w:val="004D0AA9"/>
    <w:rsid w:val="004D0FC5"/>
    <w:rsid w:val="004D2846"/>
    <w:rsid w:val="004D2D00"/>
    <w:rsid w:val="004D300F"/>
    <w:rsid w:val="004D3DA0"/>
    <w:rsid w:val="004D45E6"/>
    <w:rsid w:val="004D47F1"/>
    <w:rsid w:val="004D5FF9"/>
    <w:rsid w:val="004E0E29"/>
    <w:rsid w:val="004E5A09"/>
    <w:rsid w:val="004E6023"/>
    <w:rsid w:val="004E7126"/>
    <w:rsid w:val="004F1C05"/>
    <w:rsid w:val="004F276A"/>
    <w:rsid w:val="004F3A3D"/>
    <w:rsid w:val="004F3DAE"/>
    <w:rsid w:val="004F62E6"/>
    <w:rsid w:val="00500833"/>
    <w:rsid w:val="00503ABA"/>
    <w:rsid w:val="00507670"/>
    <w:rsid w:val="00507746"/>
    <w:rsid w:val="00510CD4"/>
    <w:rsid w:val="00510FEC"/>
    <w:rsid w:val="00513398"/>
    <w:rsid w:val="00515B7F"/>
    <w:rsid w:val="00515C8A"/>
    <w:rsid w:val="00515E0F"/>
    <w:rsid w:val="0051669D"/>
    <w:rsid w:val="00516DFB"/>
    <w:rsid w:val="0051703D"/>
    <w:rsid w:val="005205E5"/>
    <w:rsid w:val="0052273A"/>
    <w:rsid w:val="0052277B"/>
    <w:rsid w:val="005243E8"/>
    <w:rsid w:val="0052479F"/>
    <w:rsid w:val="005247F3"/>
    <w:rsid w:val="005318F3"/>
    <w:rsid w:val="00531C6E"/>
    <w:rsid w:val="00531F24"/>
    <w:rsid w:val="00534E78"/>
    <w:rsid w:val="00537659"/>
    <w:rsid w:val="005407B7"/>
    <w:rsid w:val="00541EAC"/>
    <w:rsid w:val="0054213F"/>
    <w:rsid w:val="0054279C"/>
    <w:rsid w:val="005433FD"/>
    <w:rsid w:val="00543F26"/>
    <w:rsid w:val="0054433C"/>
    <w:rsid w:val="00550BF0"/>
    <w:rsid w:val="00552659"/>
    <w:rsid w:val="005568AE"/>
    <w:rsid w:val="00557E31"/>
    <w:rsid w:val="00561470"/>
    <w:rsid w:val="00563F5B"/>
    <w:rsid w:val="0056602E"/>
    <w:rsid w:val="00574122"/>
    <w:rsid w:val="00575939"/>
    <w:rsid w:val="00577155"/>
    <w:rsid w:val="00582B98"/>
    <w:rsid w:val="00582C04"/>
    <w:rsid w:val="00584578"/>
    <w:rsid w:val="005851CB"/>
    <w:rsid w:val="00587C72"/>
    <w:rsid w:val="0059121E"/>
    <w:rsid w:val="00591834"/>
    <w:rsid w:val="00591E20"/>
    <w:rsid w:val="005922B1"/>
    <w:rsid w:val="00593588"/>
    <w:rsid w:val="00595516"/>
    <w:rsid w:val="005A2EC2"/>
    <w:rsid w:val="005A36B8"/>
    <w:rsid w:val="005A7D92"/>
    <w:rsid w:val="005B755A"/>
    <w:rsid w:val="005C223D"/>
    <w:rsid w:val="005C2BAD"/>
    <w:rsid w:val="005C2BC3"/>
    <w:rsid w:val="005C3698"/>
    <w:rsid w:val="005C3DA2"/>
    <w:rsid w:val="005C6030"/>
    <w:rsid w:val="005C7E34"/>
    <w:rsid w:val="005D155B"/>
    <w:rsid w:val="005D1E1A"/>
    <w:rsid w:val="005D2D49"/>
    <w:rsid w:val="005D32A8"/>
    <w:rsid w:val="005D728A"/>
    <w:rsid w:val="005E168C"/>
    <w:rsid w:val="005E32E5"/>
    <w:rsid w:val="005E355B"/>
    <w:rsid w:val="005E3FDC"/>
    <w:rsid w:val="005E4421"/>
    <w:rsid w:val="005E4A1B"/>
    <w:rsid w:val="005E7FCE"/>
    <w:rsid w:val="005F16CD"/>
    <w:rsid w:val="005F3634"/>
    <w:rsid w:val="005F3C8D"/>
    <w:rsid w:val="005F52A5"/>
    <w:rsid w:val="005F5DB4"/>
    <w:rsid w:val="005F6725"/>
    <w:rsid w:val="00600D8F"/>
    <w:rsid w:val="00603677"/>
    <w:rsid w:val="006052A6"/>
    <w:rsid w:val="006063DB"/>
    <w:rsid w:val="006068DC"/>
    <w:rsid w:val="00613B32"/>
    <w:rsid w:val="00614277"/>
    <w:rsid w:val="0061440F"/>
    <w:rsid w:val="00616AEC"/>
    <w:rsid w:val="00617F67"/>
    <w:rsid w:val="006214D9"/>
    <w:rsid w:val="00623906"/>
    <w:rsid w:val="00630091"/>
    <w:rsid w:val="006300D6"/>
    <w:rsid w:val="00630A43"/>
    <w:rsid w:val="006376AF"/>
    <w:rsid w:val="00641732"/>
    <w:rsid w:val="00641C42"/>
    <w:rsid w:val="00645145"/>
    <w:rsid w:val="00645B99"/>
    <w:rsid w:val="00647152"/>
    <w:rsid w:val="0065329B"/>
    <w:rsid w:val="006547CB"/>
    <w:rsid w:val="006558E5"/>
    <w:rsid w:val="0065601C"/>
    <w:rsid w:val="00660638"/>
    <w:rsid w:val="006608CD"/>
    <w:rsid w:val="006624E8"/>
    <w:rsid w:val="00662DD2"/>
    <w:rsid w:val="00663D2C"/>
    <w:rsid w:val="006641FF"/>
    <w:rsid w:val="006642B6"/>
    <w:rsid w:val="00664950"/>
    <w:rsid w:val="006669C3"/>
    <w:rsid w:val="00667D0D"/>
    <w:rsid w:val="006711BE"/>
    <w:rsid w:val="0067195D"/>
    <w:rsid w:val="00671A25"/>
    <w:rsid w:val="00672088"/>
    <w:rsid w:val="0068000C"/>
    <w:rsid w:val="00681083"/>
    <w:rsid w:val="00685004"/>
    <w:rsid w:val="006863A5"/>
    <w:rsid w:val="00687123"/>
    <w:rsid w:val="00687A4E"/>
    <w:rsid w:val="00691E2F"/>
    <w:rsid w:val="00693475"/>
    <w:rsid w:val="00693DE1"/>
    <w:rsid w:val="00695191"/>
    <w:rsid w:val="006960AF"/>
    <w:rsid w:val="006A0C0A"/>
    <w:rsid w:val="006A0F46"/>
    <w:rsid w:val="006A27DD"/>
    <w:rsid w:val="006A31CA"/>
    <w:rsid w:val="006B0B7B"/>
    <w:rsid w:val="006B37B8"/>
    <w:rsid w:val="006B4F93"/>
    <w:rsid w:val="006B5778"/>
    <w:rsid w:val="006C0E7E"/>
    <w:rsid w:val="006C18B3"/>
    <w:rsid w:val="006C20EC"/>
    <w:rsid w:val="006C2EE9"/>
    <w:rsid w:val="006C44B5"/>
    <w:rsid w:val="006C47A4"/>
    <w:rsid w:val="006C5324"/>
    <w:rsid w:val="006C7E7E"/>
    <w:rsid w:val="006C7EC3"/>
    <w:rsid w:val="006D0E6D"/>
    <w:rsid w:val="006D3D13"/>
    <w:rsid w:val="006D4DB0"/>
    <w:rsid w:val="006D7910"/>
    <w:rsid w:val="006E0422"/>
    <w:rsid w:val="006E1296"/>
    <w:rsid w:val="006E31E7"/>
    <w:rsid w:val="006E46B2"/>
    <w:rsid w:val="006E64A8"/>
    <w:rsid w:val="006E799B"/>
    <w:rsid w:val="006F1214"/>
    <w:rsid w:val="006F13AF"/>
    <w:rsid w:val="006F1E86"/>
    <w:rsid w:val="006F1FF2"/>
    <w:rsid w:val="006F3AAB"/>
    <w:rsid w:val="006F4164"/>
    <w:rsid w:val="0070025E"/>
    <w:rsid w:val="007011A8"/>
    <w:rsid w:val="007021F1"/>
    <w:rsid w:val="00703A36"/>
    <w:rsid w:val="00703B7E"/>
    <w:rsid w:val="007047D6"/>
    <w:rsid w:val="007068DC"/>
    <w:rsid w:val="00707957"/>
    <w:rsid w:val="007108AD"/>
    <w:rsid w:val="007117B8"/>
    <w:rsid w:val="0071245A"/>
    <w:rsid w:val="00713303"/>
    <w:rsid w:val="007144EE"/>
    <w:rsid w:val="007201DF"/>
    <w:rsid w:val="0072051B"/>
    <w:rsid w:val="0072201D"/>
    <w:rsid w:val="00723730"/>
    <w:rsid w:val="00724055"/>
    <w:rsid w:val="0072412A"/>
    <w:rsid w:val="00726FE0"/>
    <w:rsid w:val="00727B87"/>
    <w:rsid w:val="007308E1"/>
    <w:rsid w:val="007348A1"/>
    <w:rsid w:val="007355C8"/>
    <w:rsid w:val="00737B0E"/>
    <w:rsid w:val="007428D6"/>
    <w:rsid w:val="007436F4"/>
    <w:rsid w:val="0074752D"/>
    <w:rsid w:val="0074769E"/>
    <w:rsid w:val="007528E3"/>
    <w:rsid w:val="00754F1E"/>
    <w:rsid w:val="00755314"/>
    <w:rsid w:val="00756AAD"/>
    <w:rsid w:val="00757B39"/>
    <w:rsid w:val="00757E2E"/>
    <w:rsid w:val="00757F6B"/>
    <w:rsid w:val="007605B4"/>
    <w:rsid w:val="00763353"/>
    <w:rsid w:val="00763431"/>
    <w:rsid w:val="0076475E"/>
    <w:rsid w:val="00766CE4"/>
    <w:rsid w:val="007675E8"/>
    <w:rsid w:val="00767AFA"/>
    <w:rsid w:val="00771F6A"/>
    <w:rsid w:val="00772BC6"/>
    <w:rsid w:val="00775D15"/>
    <w:rsid w:val="00776076"/>
    <w:rsid w:val="00776DAA"/>
    <w:rsid w:val="007807A8"/>
    <w:rsid w:val="00782593"/>
    <w:rsid w:val="00783AAE"/>
    <w:rsid w:val="00784C96"/>
    <w:rsid w:val="00784FC9"/>
    <w:rsid w:val="00786768"/>
    <w:rsid w:val="00786EDB"/>
    <w:rsid w:val="00786F60"/>
    <w:rsid w:val="00787CFE"/>
    <w:rsid w:val="00787D70"/>
    <w:rsid w:val="007921D3"/>
    <w:rsid w:val="0079277A"/>
    <w:rsid w:val="007932D3"/>
    <w:rsid w:val="007936F9"/>
    <w:rsid w:val="007951B8"/>
    <w:rsid w:val="007A0419"/>
    <w:rsid w:val="007A086C"/>
    <w:rsid w:val="007A0AD5"/>
    <w:rsid w:val="007A2E38"/>
    <w:rsid w:val="007A37EE"/>
    <w:rsid w:val="007A50F9"/>
    <w:rsid w:val="007A7D81"/>
    <w:rsid w:val="007B0694"/>
    <w:rsid w:val="007B3B94"/>
    <w:rsid w:val="007B479C"/>
    <w:rsid w:val="007B4D8E"/>
    <w:rsid w:val="007B56EB"/>
    <w:rsid w:val="007C179A"/>
    <w:rsid w:val="007D38B4"/>
    <w:rsid w:val="007D4301"/>
    <w:rsid w:val="007D5D67"/>
    <w:rsid w:val="007E15C6"/>
    <w:rsid w:val="007E1D3F"/>
    <w:rsid w:val="007E1EA8"/>
    <w:rsid w:val="007E51FB"/>
    <w:rsid w:val="007E58F7"/>
    <w:rsid w:val="007E7E4E"/>
    <w:rsid w:val="007F0632"/>
    <w:rsid w:val="007F1092"/>
    <w:rsid w:val="007F1237"/>
    <w:rsid w:val="007F1D4F"/>
    <w:rsid w:val="007F2175"/>
    <w:rsid w:val="007F634C"/>
    <w:rsid w:val="007F74EA"/>
    <w:rsid w:val="007F7660"/>
    <w:rsid w:val="00800D07"/>
    <w:rsid w:val="008037AD"/>
    <w:rsid w:val="00804101"/>
    <w:rsid w:val="00804D74"/>
    <w:rsid w:val="00805CD1"/>
    <w:rsid w:val="00805E9D"/>
    <w:rsid w:val="008115CE"/>
    <w:rsid w:val="00811C51"/>
    <w:rsid w:val="00813E3D"/>
    <w:rsid w:val="00814F47"/>
    <w:rsid w:val="00816FCD"/>
    <w:rsid w:val="0081772B"/>
    <w:rsid w:val="00820604"/>
    <w:rsid w:val="00820DF9"/>
    <w:rsid w:val="0082148A"/>
    <w:rsid w:val="008226E8"/>
    <w:rsid w:val="008238C2"/>
    <w:rsid w:val="0082512A"/>
    <w:rsid w:val="00827D52"/>
    <w:rsid w:val="00833F9A"/>
    <w:rsid w:val="0083446E"/>
    <w:rsid w:val="00836D04"/>
    <w:rsid w:val="00837B00"/>
    <w:rsid w:val="008405A8"/>
    <w:rsid w:val="0084176E"/>
    <w:rsid w:val="00841E40"/>
    <w:rsid w:val="00843F6D"/>
    <w:rsid w:val="00843FC1"/>
    <w:rsid w:val="00845D16"/>
    <w:rsid w:val="00846C4A"/>
    <w:rsid w:val="008474D1"/>
    <w:rsid w:val="00850CB8"/>
    <w:rsid w:val="00850FD1"/>
    <w:rsid w:val="0085141A"/>
    <w:rsid w:val="00852D90"/>
    <w:rsid w:val="008531AC"/>
    <w:rsid w:val="00856A4B"/>
    <w:rsid w:val="00857C71"/>
    <w:rsid w:val="00857D2D"/>
    <w:rsid w:val="00861139"/>
    <w:rsid w:val="008661A2"/>
    <w:rsid w:val="008662C0"/>
    <w:rsid w:val="008710D8"/>
    <w:rsid w:val="00881FD9"/>
    <w:rsid w:val="008851BB"/>
    <w:rsid w:val="00885A9D"/>
    <w:rsid w:val="0088659A"/>
    <w:rsid w:val="00893E3B"/>
    <w:rsid w:val="0089555C"/>
    <w:rsid w:val="00896461"/>
    <w:rsid w:val="008A01B6"/>
    <w:rsid w:val="008A0700"/>
    <w:rsid w:val="008A1AC0"/>
    <w:rsid w:val="008A33FF"/>
    <w:rsid w:val="008A587C"/>
    <w:rsid w:val="008A75EA"/>
    <w:rsid w:val="008B0FB2"/>
    <w:rsid w:val="008B1A7C"/>
    <w:rsid w:val="008B3191"/>
    <w:rsid w:val="008B3B54"/>
    <w:rsid w:val="008B3C8C"/>
    <w:rsid w:val="008B461D"/>
    <w:rsid w:val="008B4F25"/>
    <w:rsid w:val="008B5217"/>
    <w:rsid w:val="008B54A5"/>
    <w:rsid w:val="008B79C2"/>
    <w:rsid w:val="008C08C0"/>
    <w:rsid w:val="008C118B"/>
    <w:rsid w:val="008C1AF6"/>
    <w:rsid w:val="008C39C6"/>
    <w:rsid w:val="008C6F77"/>
    <w:rsid w:val="008D1E04"/>
    <w:rsid w:val="008D4FC4"/>
    <w:rsid w:val="008D6C1A"/>
    <w:rsid w:val="008E2686"/>
    <w:rsid w:val="008E3566"/>
    <w:rsid w:val="008E3697"/>
    <w:rsid w:val="008E4B98"/>
    <w:rsid w:val="008E7F0E"/>
    <w:rsid w:val="008F0BDD"/>
    <w:rsid w:val="008F26C1"/>
    <w:rsid w:val="008F4C8A"/>
    <w:rsid w:val="00900516"/>
    <w:rsid w:val="00902408"/>
    <w:rsid w:val="009024F4"/>
    <w:rsid w:val="009041AF"/>
    <w:rsid w:val="00905208"/>
    <w:rsid w:val="0090757B"/>
    <w:rsid w:val="00916048"/>
    <w:rsid w:val="00922050"/>
    <w:rsid w:val="00930D16"/>
    <w:rsid w:val="00936AB3"/>
    <w:rsid w:val="009379B1"/>
    <w:rsid w:val="00941AAC"/>
    <w:rsid w:val="00941EA2"/>
    <w:rsid w:val="00944A44"/>
    <w:rsid w:val="00944CD2"/>
    <w:rsid w:val="00946BD9"/>
    <w:rsid w:val="00951F62"/>
    <w:rsid w:val="00953DA8"/>
    <w:rsid w:val="00956D29"/>
    <w:rsid w:val="00962EE9"/>
    <w:rsid w:val="009653EA"/>
    <w:rsid w:val="00965D6A"/>
    <w:rsid w:val="009677B1"/>
    <w:rsid w:val="00967898"/>
    <w:rsid w:val="00967C46"/>
    <w:rsid w:val="00973F0C"/>
    <w:rsid w:val="009804EA"/>
    <w:rsid w:val="00982EE8"/>
    <w:rsid w:val="0098396F"/>
    <w:rsid w:val="0098469B"/>
    <w:rsid w:val="009863EA"/>
    <w:rsid w:val="00987F3A"/>
    <w:rsid w:val="0099130D"/>
    <w:rsid w:val="00994293"/>
    <w:rsid w:val="00994CCB"/>
    <w:rsid w:val="00994D1C"/>
    <w:rsid w:val="00995345"/>
    <w:rsid w:val="009978BE"/>
    <w:rsid w:val="009A1A5D"/>
    <w:rsid w:val="009A23FD"/>
    <w:rsid w:val="009A3C53"/>
    <w:rsid w:val="009A46B3"/>
    <w:rsid w:val="009A4D6E"/>
    <w:rsid w:val="009A6F9E"/>
    <w:rsid w:val="009A7FA3"/>
    <w:rsid w:val="009B1C63"/>
    <w:rsid w:val="009B2E98"/>
    <w:rsid w:val="009B57D0"/>
    <w:rsid w:val="009B61F1"/>
    <w:rsid w:val="009B6C7E"/>
    <w:rsid w:val="009C0B79"/>
    <w:rsid w:val="009C461F"/>
    <w:rsid w:val="009C5502"/>
    <w:rsid w:val="009C65B3"/>
    <w:rsid w:val="009C6F5B"/>
    <w:rsid w:val="009C7C11"/>
    <w:rsid w:val="009D056A"/>
    <w:rsid w:val="009D12BA"/>
    <w:rsid w:val="009D1793"/>
    <w:rsid w:val="009D3192"/>
    <w:rsid w:val="009D461D"/>
    <w:rsid w:val="009D57E1"/>
    <w:rsid w:val="009E11E5"/>
    <w:rsid w:val="009E21EF"/>
    <w:rsid w:val="009E22CD"/>
    <w:rsid w:val="009E3EBC"/>
    <w:rsid w:val="009E4F28"/>
    <w:rsid w:val="009E5549"/>
    <w:rsid w:val="009F03DB"/>
    <w:rsid w:val="009F1AA3"/>
    <w:rsid w:val="009F39E1"/>
    <w:rsid w:val="009F3A98"/>
    <w:rsid w:val="009F442F"/>
    <w:rsid w:val="009F4986"/>
    <w:rsid w:val="009F54A1"/>
    <w:rsid w:val="009F5A96"/>
    <w:rsid w:val="009F67A1"/>
    <w:rsid w:val="00A0166D"/>
    <w:rsid w:val="00A05457"/>
    <w:rsid w:val="00A05947"/>
    <w:rsid w:val="00A06658"/>
    <w:rsid w:val="00A140CE"/>
    <w:rsid w:val="00A14246"/>
    <w:rsid w:val="00A15ED1"/>
    <w:rsid w:val="00A16BD0"/>
    <w:rsid w:val="00A177D5"/>
    <w:rsid w:val="00A20142"/>
    <w:rsid w:val="00A20593"/>
    <w:rsid w:val="00A2189F"/>
    <w:rsid w:val="00A232BE"/>
    <w:rsid w:val="00A232F3"/>
    <w:rsid w:val="00A25037"/>
    <w:rsid w:val="00A2586B"/>
    <w:rsid w:val="00A30630"/>
    <w:rsid w:val="00A33D50"/>
    <w:rsid w:val="00A35F91"/>
    <w:rsid w:val="00A36DFB"/>
    <w:rsid w:val="00A42C52"/>
    <w:rsid w:val="00A4366D"/>
    <w:rsid w:val="00A503E0"/>
    <w:rsid w:val="00A50C13"/>
    <w:rsid w:val="00A50C4F"/>
    <w:rsid w:val="00A5170F"/>
    <w:rsid w:val="00A519AE"/>
    <w:rsid w:val="00A52B78"/>
    <w:rsid w:val="00A53EEF"/>
    <w:rsid w:val="00A53F1A"/>
    <w:rsid w:val="00A543DC"/>
    <w:rsid w:val="00A5471D"/>
    <w:rsid w:val="00A55306"/>
    <w:rsid w:val="00A55F14"/>
    <w:rsid w:val="00A566F9"/>
    <w:rsid w:val="00A56D6C"/>
    <w:rsid w:val="00A57432"/>
    <w:rsid w:val="00A60BD4"/>
    <w:rsid w:val="00A614D3"/>
    <w:rsid w:val="00A65F79"/>
    <w:rsid w:val="00A7146E"/>
    <w:rsid w:val="00A727F5"/>
    <w:rsid w:val="00A74EE2"/>
    <w:rsid w:val="00A808CA"/>
    <w:rsid w:val="00A8104C"/>
    <w:rsid w:val="00A843AB"/>
    <w:rsid w:val="00A91A26"/>
    <w:rsid w:val="00A91E37"/>
    <w:rsid w:val="00A92EAD"/>
    <w:rsid w:val="00A93AEB"/>
    <w:rsid w:val="00A94C49"/>
    <w:rsid w:val="00A95C56"/>
    <w:rsid w:val="00A95E7C"/>
    <w:rsid w:val="00A966B9"/>
    <w:rsid w:val="00A975B0"/>
    <w:rsid w:val="00A97DB1"/>
    <w:rsid w:val="00AA130B"/>
    <w:rsid w:val="00AA1694"/>
    <w:rsid w:val="00AA169D"/>
    <w:rsid w:val="00AA378B"/>
    <w:rsid w:val="00AA3E28"/>
    <w:rsid w:val="00AA70AF"/>
    <w:rsid w:val="00AA719D"/>
    <w:rsid w:val="00AA76BD"/>
    <w:rsid w:val="00AB0B74"/>
    <w:rsid w:val="00AB0D36"/>
    <w:rsid w:val="00AB190D"/>
    <w:rsid w:val="00AB1D21"/>
    <w:rsid w:val="00AB36D2"/>
    <w:rsid w:val="00AB385A"/>
    <w:rsid w:val="00AB783E"/>
    <w:rsid w:val="00AC2115"/>
    <w:rsid w:val="00AC35D3"/>
    <w:rsid w:val="00AC492C"/>
    <w:rsid w:val="00AD17C1"/>
    <w:rsid w:val="00AD2561"/>
    <w:rsid w:val="00AD28DE"/>
    <w:rsid w:val="00AD3455"/>
    <w:rsid w:val="00AD4C02"/>
    <w:rsid w:val="00AD4FE8"/>
    <w:rsid w:val="00AD7736"/>
    <w:rsid w:val="00AE0DC6"/>
    <w:rsid w:val="00AE0DFA"/>
    <w:rsid w:val="00AE10C3"/>
    <w:rsid w:val="00AE2394"/>
    <w:rsid w:val="00AE2616"/>
    <w:rsid w:val="00AE2D70"/>
    <w:rsid w:val="00AE374A"/>
    <w:rsid w:val="00AE7708"/>
    <w:rsid w:val="00AF06CF"/>
    <w:rsid w:val="00AF3569"/>
    <w:rsid w:val="00AF5301"/>
    <w:rsid w:val="00AF6D16"/>
    <w:rsid w:val="00AF7A5B"/>
    <w:rsid w:val="00B031A1"/>
    <w:rsid w:val="00B043E9"/>
    <w:rsid w:val="00B07552"/>
    <w:rsid w:val="00B10FC9"/>
    <w:rsid w:val="00B11577"/>
    <w:rsid w:val="00B15E51"/>
    <w:rsid w:val="00B17384"/>
    <w:rsid w:val="00B17917"/>
    <w:rsid w:val="00B2034A"/>
    <w:rsid w:val="00B20C6C"/>
    <w:rsid w:val="00B24546"/>
    <w:rsid w:val="00B2636D"/>
    <w:rsid w:val="00B277A5"/>
    <w:rsid w:val="00B30FC3"/>
    <w:rsid w:val="00B318A2"/>
    <w:rsid w:val="00B34EDE"/>
    <w:rsid w:val="00B35390"/>
    <w:rsid w:val="00B36975"/>
    <w:rsid w:val="00B41BA8"/>
    <w:rsid w:val="00B41BE6"/>
    <w:rsid w:val="00B4420F"/>
    <w:rsid w:val="00B467B7"/>
    <w:rsid w:val="00B47E33"/>
    <w:rsid w:val="00B5227B"/>
    <w:rsid w:val="00B53824"/>
    <w:rsid w:val="00B53C02"/>
    <w:rsid w:val="00B545AD"/>
    <w:rsid w:val="00B54749"/>
    <w:rsid w:val="00B5558B"/>
    <w:rsid w:val="00B56F8B"/>
    <w:rsid w:val="00B5768E"/>
    <w:rsid w:val="00B61214"/>
    <w:rsid w:val="00B632ED"/>
    <w:rsid w:val="00B635B5"/>
    <w:rsid w:val="00B636B1"/>
    <w:rsid w:val="00B6685D"/>
    <w:rsid w:val="00B66ADB"/>
    <w:rsid w:val="00B70A5C"/>
    <w:rsid w:val="00B76C24"/>
    <w:rsid w:val="00B77A0A"/>
    <w:rsid w:val="00B77EF2"/>
    <w:rsid w:val="00B800E0"/>
    <w:rsid w:val="00B861D3"/>
    <w:rsid w:val="00B873AA"/>
    <w:rsid w:val="00B90DD7"/>
    <w:rsid w:val="00B92674"/>
    <w:rsid w:val="00B93C5C"/>
    <w:rsid w:val="00B9461B"/>
    <w:rsid w:val="00B95EF4"/>
    <w:rsid w:val="00B97ACA"/>
    <w:rsid w:val="00BA3897"/>
    <w:rsid w:val="00BA3D4A"/>
    <w:rsid w:val="00BA4002"/>
    <w:rsid w:val="00BA5108"/>
    <w:rsid w:val="00BA5459"/>
    <w:rsid w:val="00BA738F"/>
    <w:rsid w:val="00BB0AF3"/>
    <w:rsid w:val="00BB1475"/>
    <w:rsid w:val="00BB3FD7"/>
    <w:rsid w:val="00BB44C8"/>
    <w:rsid w:val="00BB5CDC"/>
    <w:rsid w:val="00BC300F"/>
    <w:rsid w:val="00BC52F7"/>
    <w:rsid w:val="00BD074C"/>
    <w:rsid w:val="00BD0B57"/>
    <w:rsid w:val="00BD13B7"/>
    <w:rsid w:val="00BD1A4D"/>
    <w:rsid w:val="00BD3488"/>
    <w:rsid w:val="00BD371D"/>
    <w:rsid w:val="00BD6B93"/>
    <w:rsid w:val="00BD6BA5"/>
    <w:rsid w:val="00BD70C9"/>
    <w:rsid w:val="00BE0635"/>
    <w:rsid w:val="00BE1C73"/>
    <w:rsid w:val="00BE504E"/>
    <w:rsid w:val="00BE5C04"/>
    <w:rsid w:val="00BE5D7A"/>
    <w:rsid w:val="00BE6CBF"/>
    <w:rsid w:val="00BF0BE0"/>
    <w:rsid w:val="00BF10A5"/>
    <w:rsid w:val="00BF5C98"/>
    <w:rsid w:val="00BF5D8C"/>
    <w:rsid w:val="00C01C51"/>
    <w:rsid w:val="00C02232"/>
    <w:rsid w:val="00C0235B"/>
    <w:rsid w:val="00C04143"/>
    <w:rsid w:val="00C107BD"/>
    <w:rsid w:val="00C158C4"/>
    <w:rsid w:val="00C164EC"/>
    <w:rsid w:val="00C16559"/>
    <w:rsid w:val="00C210F0"/>
    <w:rsid w:val="00C21A66"/>
    <w:rsid w:val="00C22183"/>
    <w:rsid w:val="00C22483"/>
    <w:rsid w:val="00C24E5A"/>
    <w:rsid w:val="00C25067"/>
    <w:rsid w:val="00C252F1"/>
    <w:rsid w:val="00C26083"/>
    <w:rsid w:val="00C31644"/>
    <w:rsid w:val="00C31744"/>
    <w:rsid w:val="00C32CEA"/>
    <w:rsid w:val="00C36030"/>
    <w:rsid w:val="00C36238"/>
    <w:rsid w:val="00C36D9C"/>
    <w:rsid w:val="00C36EFD"/>
    <w:rsid w:val="00C375B1"/>
    <w:rsid w:val="00C37617"/>
    <w:rsid w:val="00C41F2E"/>
    <w:rsid w:val="00C42334"/>
    <w:rsid w:val="00C42980"/>
    <w:rsid w:val="00C4322F"/>
    <w:rsid w:val="00C45870"/>
    <w:rsid w:val="00C50BA7"/>
    <w:rsid w:val="00C51D50"/>
    <w:rsid w:val="00C5290A"/>
    <w:rsid w:val="00C565AD"/>
    <w:rsid w:val="00C57232"/>
    <w:rsid w:val="00C600A6"/>
    <w:rsid w:val="00C612C5"/>
    <w:rsid w:val="00C6246F"/>
    <w:rsid w:val="00C63E99"/>
    <w:rsid w:val="00C6447E"/>
    <w:rsid w:val="00C65E23"/>
    <w:rsid w:val="00C66141"/>
    <w:rsid w:val="00C665FB"/>
    <w:rsid w:val="00C70753"/>
    <w:rsid w:val="00C72257"/>
    <w:rsid w:val="00C730D5"/>
    <w:rsid w:val="00C740C2"/>
    <w:rsid w:val="00C7583D"/>
    <w:rsid w:val="00C75DBA"/>
    <w:rsid w:val="00C7651D"/>
    <w:rsid w:val="00C82417"/>
    <w:rsid w:val="00C84A25"/>
    <w:rsid w:val="00C84F0C"/>
    <w:rsid w:val="00C85097"/>
    <w:rsid w:val="00C876B3"/>
    <w:rsid w:val="00C91B3E"/>
    <w:rsid w:val="00C91DFC"/>
    <w:rsid w:val="00C951C5"/>
    <w:rsid w:val="00CA63E5"/>
    <w:rsid w:val="00CA73D8"/>
    <w:rsid w:val="00CB4C0C"/>
    <w:rsid w:val="00CB503D"/>
    <w:rsid w:val="00CB7342"/>
    <w:rsid w:val="00CB79B3"/>
    <w:rsid w:val="00CC1D6B"/>
    <w:rsid w:val="00CC2FC2"/>
    <w:rsid w:val="00CC3279"/>
    <w:rsid w:val="00CC4C5B"/>
    <w:rsid w:val="00CC5660"/>
    <w:rsid w:val="00CC74E3"/>
    <w:rsid w:val="00CD026A"/>
    <w:rsid w:val="00CD2FD9"/>
    <w:rsid w:val="00CD34DD"/>
    <w:rsid w:val="00CD3E98"/>
    <w:rsid w:val="00CD5FDE"/>
    <w:rsid w:val="00CE067C"/>
    <w:rsid w:val="00CE0ADE"/>
    <w:rsid w:val="00CE1186"/>
    <w:rsid w:val="00CE1AC1"/>
    <w:rsid w:val="00CE2624"/>
    <w:rsid w:val="00CE4DFD"/>
    <w:rsid w:val="00CE54B3"/>
    <w:rsid w:val="00CE7161"/>
    <w:rsid w:val="00CE77E5"/>
    <w:rsid w:val="00CF15B7"/>
    <w:rsid w:val="00CF2232"/>
    <w:rsid w:val="00CF309D"/>
    <w:rsid w:val="00CF37C6"/>
    <w:rsid w:val="00CF51A8"/>
    <w:rsid w:val="00CF70D5"/>
    <w:rsid w:val="00CF7BA5"/>
    <w:rsid w:val="00D04511"/>
    <w:rsid w:val="00D0570D"/>
    <w:rsid w:val="00D06996"/>
    <w:rsid w:val="00D06CD7"/>
    <w:rsid w:val="00D06E21"/>
    <w:rsid w:val="00D07782"/>
    <w:rsid w:val="00D07F15"/>
    <w:rsid w:val="00D1037A"/>
    <w:rsid w:val="00D14A1D"/>
    <w:rsid w:val="00D20FE1"/>
    <w:rsid w:val="00D213E5"/>
    <w:rsid w:val="00D22C8A"/>
    <w:rsid w:val="00D22F7B"/>
    <w:rsid w:val="00D23B84"/>
    <w:rsid w:val="00D26C5A"/>
    <w:rsid w:val="00D26D82"/>
    <w:rsid w:val="00D270D0"/>
    <w:rsid w:val="00D27F9F"/>
    <w:rsid w:val="00D301D7"/>
    <w:rsid w:val="00D30685"/>
    <w:rsid w:val="00D30FF6"/>
    <w:rsid w:val="00D31D86"/>
    <w:rsid w:val="00D328F3"/>
    <w:rsid w:val="00D331D3"/>
    <w:rsid w:val="00D350D2"/>
    <w:rsid w:val="00D403E0"/>
    <w:rsid w:val="00D403EB"/>
    <w:rsid w:val="00D41171"/>
    <w:rsid w:val="00D45057"/>
    <w:rsid w:val="00D45EC7"/>
    <w:rsid w:val="00D50D5B"/>
    <w:rsid w:val="00D51221"/>
    <w:rsid w:val="00D51234"/>
    <w:rsid w:val="00D513F6"/>
    <w:rsid w:val="00D5434F"/>
    <w:rsid w:val="00D564A2"/>
    <w:rsid w:val="00D578B3"/>
    <w:rsid w:val="00D60413"/>
    <w:rsid w:val="00D62186"/>
    <w:rsid w:val="00D63AB3"/>
    <w:rsid w:val="00D66778"/>
    <w:rsid w:val="00D66B7B"/>
    <w:rsid w:val="00D70151"/>
    <w:rsid w:val="00D70D2F"/>
    <w:rsid w:val="00D71013"/>
    <w:rsid w:val="00D715B7"/>
    <w:rsid w:val="00D76E5B"/>
    <w:rsid w:val="00D7784B"/>
    <w:rsid w:val="00D779E7"/>
    <w:rsid w:val="00D822D8"/>
    <w:rsid w:val="00D92E73"/>
    <w:rsid w:val="00D932D4"/>
    <w:rsid w:val="00D93E52"/>
    <w:rsid w:val="00D955E9"/>
    <w:rsid w:val="00DA1EF7"/>
    <w:rsid w:val="00DA40F7"/>
    <w:rsid w:val="00DB3A95"/>
    <w:rsid w:val="00DB41D8"/>
    <w:rsid w:val="00DC1C9F"/>
    <w:rsid w:val="00DC4B4A"/>
    <w:rsid w:val="00DC78BC"/>
    <w:rsid w:val="00DD209F"/>
    <w:rsid w:val="00DD2785"/>
    <w:rsid w:val="00DD4686"/>
    <w:rsid w:val="00DD6FD8"/>
    <w:rsid w:val="00DE0671"/>
    <w:rsid w:val="00DE0C34"/>
    <w:rsid w:val="00DE2A24"/>
    <w:rsid w:val="00DE5AF1"/>
    <w:rsid w:val="00DE78B9"/>
    <w:rsid w:val="00DF0CDB"/>
    <w:rsid w:val="00DF328A"/>
    <w:rsid w:val="00DF3C4A"/>
    <w:rsid w:val="00DF402F"/>
    <w:rsid w:val="00DF50F6"/>
    <w:rsid w:val="00DF5CC5"/>
    <w:rsid w:val="00E01186"/>
    <w:rsid w:val="00E0131A"/>
    <w:rsid w:val="00E014D2"/>
    <w:rsid w:val="00E019AD"/>
    <w:rsid w:val="00E0269A"/>
    <w:rsid w:val="00E03548"/>
    <w:rsid w:val="00E06CAD"/>
    <w:rsid w:val="00E14031"/>
    <w:rsid w:val="00E17BD7"/>
    <w:rsid w:val="00E20716"/>
    <w:rsid w:val="00E212E0"/>
    <w:rsid w:val="00E233F3"/>
    <w:rsid w:val="00E23869"/>
    <w:rsid w:val="00E252C7"/>
    <w:rsid w:val="00E254A8"/>
    <w:rsid w:val="00E265DA"/>
    <w:rsid w:val="00E268C5"/>
    <w:rsid w:val="00E31D3A"/>
    <w:rsid w:val="00E3228F"/>
    <w:rsid w:val="00E32DF7"/>
    <w:rsid w:val="00E3357D"/>
    <w:rsid w:val="00E3435C"/>
    <w:rsid w:val="00E34CC0"/>
    <w:rsid w:val="00E3703F"/>
    <w:rsid w:val="00E41A00"/>
    <w:rsid w:val="00E426EF"/>
    <w:rsid w:val="00E441F8"/>
    <w:rsid w:val="00E44A42"/>
    <w:rsid w:val="00E476DE"/>
    <w:rsid w:val="00E50ACD"/>
    <w:rsid w:val="00E50FE3"/>
    <w:rsid w:val="00E51660"/>
    <w:rsid w:val="00E51BB1"/>
    <w:rsid w:val="00E53624"/>
    <w:rsid w:val="00E56379"/>
    <w:rsid w:val="00E56703"/>
    <w:rsid w:val="00E61B38"/>
    <w:rsid w:val="00E62575"/>
    <w:rsid w:val="00E626EC"/>
    <w:rsid w:val="00E638D8"/>
    <w:rsid w:val="00E63CC3"/>
    <w:rsid w:val="00E651F3"/>
    <w:rsid w:val="00E7119F"/>
    <w:rsid w:val="00E73135"/>
    <w:rsid w:val="00E73229"/>
    <w:rsid w:val="00E77584"/>
    <w:rsid w:val="00E77879"/>
    <w:rsid w:val="00E84145"/>
    <w:rsid w:val="00E854E6"/>
    <w:rsid w:val="00E8782D"/>
    <w:rsid w:val="00E924E7"/>
    <w:rsid w:val="00E95F04"/>
    <w:rsid w:val="00E978D5"/>
    <w:rsid w:val="00EA31D6"/>
    <w:rsid w:val="00EA4896"/>
    <w:rsid w:val="00EA4BDA"/>
    <w:rsid w:val="00EA5F33"/>
    <w:rsid w:val="00EB1528"/>
    <w:rsid w:val="00EB153E"/>
    <w:rsid w:val="00EB4E6A"/>
    <w:rsid w:val="00EB6901"/>
    <w:rsid w:val="00EB6F48"/>
    <w:rsid w:val="00EB7CD4"/>
    <w:rsid w:val="00EC0507"/>
    <w:rsid w:val="00EC0CFC"/>
    <w:rsid w:val="00EC134F"/>
    <w:rsid w:val="00EC20AA"/>
    <w:rsid w:val="00EC44EE"/>
    <w:rsid w:val="00EC4BFF"/>
    <w:rsid w:val="00EC6FB7"/>
    <w:rsid w:val="00EC7B44"/>
    <w:rsid w:val="00ED055F"/>
    <w:rsid w:val="00ED1A91"/>
    <w:rsid w:val="00ED37DC"/>
    <w:rsid w:val="00ED398A"/>
    <w:rsid w:val="00EE0436"/>
    <w:rsid w:val="00EE0591"/>
    <w:rsid w:val="00EE0867"/>
    <w:rsid w:val="00EE1758"/>
    <w:rsid w:val="00EE1FFC"/>
    <w:rsid w:val="00EE597D"/>
    <w:rsid w:val="00EE7C33"/>
    <w:rsid w:val="00EF1217"/>
    <w:rsid w:val="00EF175D"/>
    <w:rsid w:val="00EF323B"/>
    <w:rsid w:val="00EF4AA2"/>
    <w:rsid w:val="00F00961"/>
    <w:rsid w:val="00F03401"/>
    <w:rsid w:val="00F05C9B"/>
    <w:rsid w:val="00F079E9"/>
    <w:rsid w:val="00F10E15"/>
    <w:rsid w:val="00F11D74"/>
    <w:rsid w:val="00F11FCA"/>
    <w:rsid w:val="00F11FEC"/>
    <w:rsid w:val="00F12ADE"/>
    <w:rsid w:val="00F138CE"/>
    <w:rsid w:val="00F13F70"/>
    <w:rsid w:val="00F20E62"/>
    <w:rsid w:val="00F21B2D"/>
    <w:rsid w:val="00F24294"/>
    <w:rsid w:val="00F24FD1"/>
    <w:rsid w:val="00F2622A"/>
    <w:rsid w:val="00F264A6"/>
    <w:rsid w:val="00F26F1B"/>
    <w:rsid w:val="00F316BB"/>
    <w:rsid w:val="00F415C9"/>
    <w:rsid w:val="00F42E9D"/>
    <w:rsid w:val="00F433B7"/>
    <w:rsid w:val="00F45A62"/>
    <w:rsid w:val="00F47099"/>
    <w:rsid w:val="00F47133"/>
    <w:rsid w:val="00F5079F"/>
    <w:rsid w:val="00F51DE9"/>
    <w:rsid w:val="00F52C49"/>
    <w:rsid w:val="00F5335A"/>
    <w:rsid w:val="00F53E13"/>
    <w:rsid w:val="00F5454B"/>
    <w:rsid w:val="00F60485"/>
    <w:rsid w:val="00F60713"/>
    <w:rsid w:val="00F607EB"/>
    <w:rsid w:val="00F60836"/>
    <w:rsid w:val="00F62391"/>
    <w:rsid w:val="00F67C55"/>
    <w:rsid w:val="00F71BCE"/>
    <w:rsid w:val="00F73028"/>
    <w:rsid w:val="00F7372A"/>
    <w:rsid w:val="00F73B37"/>
    <w:rsid w:val="00F769CA"/>
    <w:rsid w:val="00F76AFA"/>
    <w:rsid w:val="00F76E43"/>
    <w:rsid w:val="00F7766A"/>
    <w:rsid w:val="00F77702"/>
    <w:rsid w:val="00F80AC4"/>
    <w:rsid w:val="00F81002"/>
    <w:rsid w:val="00F8294D"/>
    <w:rsid w:val="00F8524E"/>
    <w:rsid w:val="00F85519"/>
    <w:rsid w:val="00F8624E"/>
    <w:rsid w:val="00F86FBA"/>
    <w:rsid w:val="00F87AF0"/>
    <w:rsid w:val="00F900B6"/>
    <w:rsid w:val="00F90C02"/>
    <w:rsid w:val="00FA2D28"/>
    <w:rsid w:val="00FA7997"/>
    <w:rsid w:val="00FB0ABC"/>
    <w:rsid w:val="00FC0DE9"/>
    <w:rsid w:val="00FC35CA"/>
    <w:rsid w:val="00FC4F14"/>
    <w:rsid w:val="00FD08DA"/>
    <w:rsid w:val="00FD4EB6"/>
    <w:rsid w:val="00FD544A"/>
    <w:rsid w:val="00FD6DE2"/>
    <w:rsid w:val="00FE09C4"/>
    <w:rsid w:val="00FE2C10"/>
    <w:rsid w:val="00FE2D11"/>
    <w:rsid w:val="00FE32B5"/>
    <w:rsid w:val="00FE6A39"/>
    <w:rsid w:val="00FE6F34"/>
    <w:rsid w:val="00FF0EC8"/>
    <w:rsid w:val="00FF4026"/>
    <w:rsid w:val="7CA7B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A5"/>
    <w:pPr>
      <w:spacing w:after="0" w:line="240" w:lineRule="auto"/>
      <w:ind w:left="120" w:right="-20"/>
    </w:pPr>
    <w:rPr>
      <w:rFonts w:ascii="Times New Roman" w:eastAsia="Times New Roman" w:hAnsi="Times New Roman" w:cs="Times New Roman"/>
      <w:spacing w:val="-2"/>
    </w:rPr>
  </w:style>
  <w:style w:type="paragraph" w:styleId="Heading1">
    <w:name w:val="heading 1"/>
    <w:basedOn w:val="Normal"/>
    <w:next w:val="Normal"/>
    <w:link w:val="Heading1Char"/>
    <w:autoRedefine/>
    <w:uiPriority w:val="9"/>
    <w:qFormat/>
    <w:rsid w:val="001209C3"/>
    <w:pPr>
      <w:keepNext/>
      <w:keepLines/>
      <w:ind w:left="0"/>
      <w:outlineLvl w:val="0"/>
    </w:pPr>
    <w:rPr>
      <w:rFonts w:cstheme="majorBidi"/>
      <w:b/>
      <w:bCs/>
      <w:sz w:val="24"/>
      <w:szCs w:val="28"/>
    </w:rPr>
  </w:style>
  <w:style w:type="paragraph" w:styleId="Heading2">
    <w:name w:val="heading 2"/>
    <w:basedOn w:val="Normal"/>
    <w:next w:val="Normal"/>
    <w:link w:val="Heading2Char"/>
    <w:uiPriority w:val="9"/>
    <w:unhideWhenUsed/>
    <w:qFormat/>
    <w:rsid w:val="00426DC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34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C3"/>
    <w:rPr>
      <w:rFonts w:ascii="Times New Roman" w:eastAsia="Times New Roman" w:hAnsi="Times New Roman" w:cstheme="majorBidi"/>
      <w:b/>
      <w:bCs/>
      <w:spacing w:val="-2"/>
      <w:sz w:val="24"/>
      <w:szCs w:val="28"/>
    </w:rPr>
  </w:style>
  <w:style w:type="character" w:customStyle="1" w:styleId="Heading2Char">
    <w:name w:val="Heading 2 Char"/>
    <w:basedOn w:val="DefaultParagraphFont"/>
    <w:link w:val="Heading2"/>
    <w:uiPriority w:val="9"/>
    <w:rsid w:val="00426DC2"/>
    <w:rPr>
      <w:rFonts w:ascii="Times New Roman" w:eastAsiaTheme="majorEastAsia" w:hAnsi="Times New Roman" w:cstheme="majorBidi"/>
      <w:b/>
      <w:bCs/>
      <w:szCs w:val="26"/>
    </w:rPr>
  </w:style>
  <w:style w:type="character" w:styleId="CommentReference">
    <w:name w:val="annotation reference"/>
    <w:basedOn w:val="DefaultParagraphFont"/>
    <w:uiPriority w:val="99"/>
    <w:semiHidden/>
    <w:unhideWhenUsed/>
    <w:rsid w:val="00E50ACD"/>
    <w:rPr>
      <w:sz w:val="16"/>
      <w:szCs w:val="16"/>
    </w:rPr>
  </w:style>
  <w:style w:type="paragraph" w:styleId="CommentText">
    <w:name w:val="annotation text"/>
    <w:basedOn w:val="Normal"/>
    <w:link w:val="CommentTextChar"/>
    <w:uiPriority w:val="99"/>
    <w:unhideWhenUsed/>
    <w:rsid w:val="00E50ACD"/>
    <w:pPr>
      <w:widowControl/>
    </w:pPr>
    <w:rPr>
      <w:sz w:val="20"/>
      <w:szCs w:val="20"/>
    </w:rPr>
  </w:style>
  <w:style w:type="character" w:customStyle="1" w:styleId="CommentTextChar">
    <w:name w:val="Comment Text Char"/>
    <w:basedOn w:val="DefaultParagraphFont"/>
    <w:link w:val="CommentText"/>
    <w:uiPriority w:val="99"/>
    <w:rsid w:val="00E50ACD"/>
    <w:rPr>
      <w:sz w:val="20"/>
      <w:szCs w:val="20"/>
    </w:rPr>
  </w:style>
  <w:style w:type="character" w:styleId="Hyperlink">
    <w:name w:val="Hyperlink"/>
    <w:basedOn w:val="DefaultParagraphFont"/>
    <w:uiPriority w:val="99"/>
    <w:unhideWhenUsed/>
    <w:rsid w:val="00E50ACD"/>
    <w:rPr>
      <w:color w:val="0000FF" w:themeColor="hyperlink"/>
      <w:u w:val="single"/>
    </w:rPr>
  </w:style>
  <w:style w:type="paragraph" w:styleId="BalloonText">
    <w:name w:val="Balloon Text"/>
    <w:basedOn w:val="Normal"/>
    <w:link w:val="BalloonTextChar"/>
    <w:uiPriority w:val="99"/>
    <w:semiHidden/>
    <w:unhideWhenUsed/>
    <w:rsid w:val="00E50ACD"/>
    <w:rPr>
      <w:rFonts w:ascii="Tahoma" w:hAnsi="Tahoma" w:cs="Tahoma"/>
      <w:sz w:val="16"/>
      <w:szCs w:val="16"/>
    </w:rPr>
  </w:style>
  <w:style w:type="character" w:customStyle="1" w:styleId="BalloonTextChar">
    <w:name w:val="Balloon Text Char"/>
    <w:basedOn w:val="DefaultParagraphFont"/>
    <w:link w:val="BalloonText"/>
    <w:uiPriority w:val="99"/>
    <w:semiHidden/>
    <w:rsid w:val="00E50ACD"/>
    <w:rPr>
      <w:rFonts w:ascii="Tahoma" w:hAnsi="Tahoma" w:cs="Tahoma"/>
      <w:sz w:val="16"/>
      <w:szCs w:val="16"/>
    </w:rPr>
  </w:style>
  <w:style w:type="paragraph" w:styleId="Header">
    <w:name w:val="header"/>
    <w:basedOn w:val="Normal"/>
    <w:link w:val="HeaderChar"/>
    <w:uiPriority w:val="99"/>
    <w:unhideWhenUsed/>
    <w:rsid w:val="00D301D7"/>
    <w:pPr>
      <w:tabs>
        <w:tab w:val="center" w:pos="4680"/>
        <w:tab w:val="right" w:pos="9360"/>
      </w:tabs>
    </w:pPr>
  </w:style>
  <w:style w:type="character" w:customStyle="1" w:styleId="HeaderChar">
    <w:name w:val="Header Char"/>
    <w:basedOn w:val="DefaultParagraphFont"/>
    <w:link w:val="Header"/>
    <w:uiPriority w:val="99"/>
    <w:rsid w:val="00D301D7"/>
  </w:style>
  <w:style w:type="paragraph" w:styleId="Footer">
    <w:name w:val="footer"/>
    <w:basedOn w:val="Normal"/>
    <w:link w:val="FooterChar"/>
    <w:uiPriority w:val="99"/>
    <w:unhideWhenUsed/>
    <w:rsid w:val="00D301D7"/>
    <w:pPr>
      <w:tabs>
        <w:tab w:val="center" w:pos="4680"/>
        <w:tab w:val="right" w:pos="9360"/>
      </w:tabs>
    </w:pPr>
  </w:style>
  <w:style w:type="character" w:customStyle="1" w:styleId="FooterChar">
    <w:name w:val="Footer Char"/>
    <w:basedOn w:val="DefaultParagraphFont"/>
    <w:link w:val="Footer"/>
    <w:uiPriority w:val="99"/>
    <w:rsid w:val="00D301D7"/>
  </w:style>
  <w:style w:type="paragraph" w:styleId="TOCHeading">
    <w:name w:val="TOC Heading"/>
    <w:basedOn w:val="Heading1"/>
    <w:next w:val="Normal"/>
    <w:uiPriority w:val="39"/>
    <w:semiHidden/>
    <w:unhideWhenUsed/>
    <w:qFormat/>
    <w:rsid w:val="00426DC2"/>
    <w:pPr>
      <w:widowControl/>
      <w:outlineLvl w:val="9"/>
    </w:pPr>
    <w:rPr>
      <w:lang w:eastAsia="ja-JP"/>
    </w:rPr>
  </w:style>
  <w:style w:type="paragraph" w:styleId="TOC2">
    <w:name w:val="toc 2"/>
    <w:basedOn w:val="Normal"/>
    <w:next w:val="Normal"/>
    <w:autoRedefine/>
    <w:uiPriority w:val="39"/>
    <w:unhideWhenUsed/>
    <w:rsid w:val="004C03D9"/>
    <w:pPr>
      <w:tabs>
        <w:tab w:val="right" w:leader="dot" w:pos="9350"/>
      </w:tabs>
      <w:spacing w:after="100"/>
      <w:ind w:left="220"/>
    </w:pPr>
  </w:style>
  <w:style w:type="paragraph" w:styleId="TOC1">
    <w:name w:val="toc 1"/>
    <w:basedOn w:val="Normal"/>
    <w:next w:val="Normal"/>
    <w:autoRedefine/>
    <w:uiPriority w:val="39"/>
    <w:unhideWhenUsed/>
    <w:rsid w:val="0051669D"/>
    <w:pPr>
      <w:tabs>
        <w:tab w:val="right" w:leader="dot" w:pos="9550"/>
      </w:tabs>
      <w:spacing w:after="100"/>
    </w:pPr>
    <w:rPr>
      <w:b/>
      <w:bCs/>
      <w:noProof/>
      <w:sz w:val="28"/>
      <w:szCs w:val="28"/>
    </w:rPr>
  </w:style>
  <w:style w:type="paragraph" w:styleId="TOC3">
    <w:name w:val="toc 3"/>
    <w:basedOn w:val="Normal"/>
    <w:next w:val="Normal"/>
    <w:autoRedefine/>
    <w:uiPriority w:val="39"/>
    <w:unhideWhenUsed/>
    <w:rsid w:val="00687123"/>
    <w:pPr>
      <w:widowControl/>
      <w:spacing w:after="100"/>
      <w:ind w:left="440"/>
    </w:pPr>
    <w:rPr>
      <w:rFonts w:eastAsiaTheme="minorEastAsia"/>
    </w:rPr>
  </w:style>
  <w:style w:type="paragraph" w:styleId="TOC4">
    <w:name w:val="toc 4"/>
    <w:basedOn w:val="Normal"/>
    <w:next w:val="Normal"/>
    <w:autoRedefine/>
    <w:uiPriority w:val="39"/>
    <w:unhideWhenUsed/>
    <w:rsid w:val="00687123"/>
    <w:pPr>
      <w:widowControl/>
      <w:spacing w:after="100"/>
      <w:ind w:left="660"/>
    </w:pPr>
    <w:rPr>
      <w:rFonts w:eastAsiaTheme="minorEastAsia"/>
    </w:rPr>
  </w:style>
  <w:style w:type="paragraph" w:styleId="TOC5">
    <w:name w:val="toc 5"/>
    <w:basedOn w:val="Normal"/>
    <w:next w:val="Normal"/>
    <w:autoRedefine/>
    <w:uiPriority w:val="39"/>
    <w:unhideWhenUsed/>
    <w:rsid w:val="00687123"/>
    <w:pPr>
      <w:widowControl/>
      <w:spacing w:after="100"/>
      <w:ind w:left="880"/>
    </w:pPr>
    <w:rPr>
      <w:rFonts w:eastAsiaTheme="minorEastAsia"/>
    </w:rPr>
  </w:style>
  <w:style w:type="paragraph" w:styleId="TOC6">
    <w:name w:val="toc 6"/>
    <w:basedOn w:val="Normal"/>
    <w:next w:val="Normal"/>
    <w:autoRedefine/>
    <w:uiPriority w:val="39"/>
    <w:unhideWhenUsed/>
    <w:rsid w:val="00687123"/>
    <w:pPr>
      <w:widowControl/>
      <w:spacing w:after="100"/>
      <w:ind w:left="1100"/>
    </w:pPr>
    <w:rPr>
      <w:rFonts w:eastAsiaTheme="minorEastAsia"/>
    </w:rPr>
  </w:style>
  <w:style w:type="paragraph" w:styleId="TOC7">
    <w:name w:val="toc 7"/>
    <w:basedOn w:val="Normal"/>
    <w:next w:val="Normal"/>
    <w:autoRedefine/>
    <w:uiPriority w:val="39"/>
    <w:unhideWhenUsed/>
    <w:rsid w:val="00687123"/>
    <w:pPr>
      <w:widowControl/>
      <w:spacing w:after="100"/>
      <w:ind w:left="1320"/>
    </w:pPr>
    <w:rPr>
      <w:rFonts w:eastAsiaTheme="minorEastAsia"/>
    </w:rPr>
  </w:style>
  <w:style w:type="paragraph" w:styleId="TOC8">
    <w:name w:val="toc 8"/>
    <w:basedOn w:val="Normal"/>
    <w:next w:val="Normal"/>
    <w:autoRedefine/>
    <w:uiPriority w:val="39"/>
    <w:unhideWhenUsed/>
    <w:rsid w:val="00687123"/>
    <w:pPr>
      <w:widowControl/>
      <w:spacing w:after="100"/>
      <w:ind w:left="1540"/>
    </w:pPr>
    <w:rPr>
      <w:rFonts w:eastAsiaTheme="minorEastAsia"/>
    </w:rPr>
  </w:style>
  <w:style w:type="paragraph" w:styleId="TOC9">
    <w:name w:val="toc 9"/>
    <w:basedOn w:val="Normal"/>
    <w:next w:val="Normal"/>
    <w:autoRedefine/>
    <w:uiPriority w:val="39"/>
    <w:unhideWhenUsed/>
    <w:rsid w:val="00687123"/>
    <w:pPr>
      <w:widowControl/>
      <w:spacing w:after="100"/>
      <w:ind w:left="1760"/>
    </w:pPr>
    <w:rPr>
      <w:rFonts w:eastAsiaTheme="minorEastAsia"/>
    </w:rPr>
  </w:style>
  <w:style w:type="paragraph" w:styleId="NoSpacing">
    <w:name w:val="No Spacing"/>
    <w:uiPriority w:val="1"/>
    <w:qFormat/>
    <w:rsid w:val="00177A02"/>
    <w:pPr>
      <w:spacing w:after="0" w:line="240" w:lineRule="auto"/>
    </w:pPr>
  </w:style>
  <w:style w:type="paragraph" w:styleId="CommentSubject">
    <w:name w:val="annotation subject"/>
    <w:basedOn w:val="CommentText"/>
    <w:next w:val="CommentText"/>
    <w:link w:val="CommentSubjectChar"/>
    <w:uiPriority w:val="99"/>
    <w:semiHidden/>
    <w:unhideWhenUsed/>
    <w:rsid w:val="00B2034A"/>
    <w:pPr>
      <w:widowControl w:val="0"/>
      <w:spacing w:after="200"/>
    </w:pPr>
    <w:rPr>
      <w:b/>
      <w:bCs/>
    </w:rPr>
  </w:style>
  <w:style w:type="character" w:customStyle="1" w:styleId="CommentSubjectChar">
    <w:name w:val="Comment Subject Char"/>
    <w:basedOn w:val="CommentTextChar"/>
    <w:link w:val="CommentSubject"/>
    <w:uiPriority w:val="99"/>
    <w:semiHidden/>
    <w:rsid w:val="00B2034A"/>
    <w:rPr>
      <w:b/>
      <w:bCs/>
      <w:sz w:val="20"/>
      <w:szCs w:val="20"/>
    </w:rPr>
  </w:style>
  <w:style w:type="paragraph" w:styleId="ListParagraph">
    <w:name w:val="List Paragraph"/>
    <w:basedOn w:val="Normal"/>
    <w:uiPriority w:val="34"/>
    <w:qFormat/>
    <w:rsid w:val="001C58CF"/>
    <w:pPr>
      <w:ind w:left="720"/>
      <w:contextualSpacing/>
    </w:pPr>
  </w:style>
  <w:style w:type="paragraph" w:styleId="NormalWeb">
    <w:name w:val="Normal (Web)"/>
    <w:basedOn w:val="Normal"/>
    <w:uiPriority w:val="99"/>
    <w:semiHidden/>
    <w:unhideWhenUsed/>
    <w:rsid w:val="00922050"/>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74EE2"/>
    <w:rPr>
      <w:color w:val="605E5C"/>
      <w:shd w:val="clear" w:color="auto" w:fill="E1DFDD"/>
    </w:rPr>
  </w:style>
  <w:style w:type="paragraph" w:styleId="BodyText">
    <w:name w:val="Body Text"/>
    <w:basedOn w:val="Normal"/>
    <w:link w:val="BodyTextChar"/>
    <w:uiPriority w:val="1"/>
    <w:semiHidden/>
    <w:unhideWhenUsed/>
    <w:qFormat/>
    <w:rsid w:val="008B461D"/>
    <w:pPr>
      <w:widowControl/>
      <w:autoSpaceDE w:val="0"/>
      <w:autoSpaceDN w:val="0"/>
      <w:adjustRightInd w:val="0"/>
      <w:ind w:left="0" w:right="0"/>
    </w:pPr>
    <w:rPr>
      <w:rFonts w:cs="Calibri"/>
      <w:spacing w:val="0"/>
      <w:szCs w:val="20"/>
    </w:rPr>
  </w:style>
  <w:style w:type="character" w:customStyle="1" w:styleId="BodyTextChar">
    <w:name w:val="Body Text Char"/>
    <w:basedOn w:val="DefaultParagraphFont"/>
    <w:link w:val="BodyText"/>
    <w:uiPriority w:val="1"/>
    <w:semiHidden/>
    <w:rsid w:val="008B461D"/>
    <w:rPr>
      <w:rFonts w:ascii="Times New Roman" w:eastAsia="Times New Roman" w:hAnsi="Times New Roman" w:cs="Calibri"/>
      <w:szCs w:val="20"/>
    </w:rPr>
  </w:style>
  <w:style w:type="character" w:styleId="Emphasis">
    <w:name w:val="Emphasis"/>
    <w:basedOn w:val="DefaultParagraphFont"/>
    <w:uiPriority w:val="20"/>
    <w:qFormat/>
    <w:rsid w:val="00C740C2"/>
    <w:rPr>
      <w:i/>
      <w:iCs/>
    </w:rPr>
  </w:style>
  <w:style w:type="character" w:customStyle="1" w:styleId="Heading3Char">
    <w:name w:val="Heading 3 Char"/>
    <w:basedOn w:val="DefaultParagraphFont"/>
    <w:link w:val="Heading3"/>
    <w:uiPriority w:val="9"/>
    <w:semiHidden/>
    <w:rsid w:val="0047341C"/>
    <w:rPr>
      <w:rFonts w:asciiTheme="majorHAnsi" w:eastAsiaTheme="majorEastAsia" w:hAnsiTheme="majorHAnsi" w:cstheme="majorBidi"/>
      <w:color w:val="243F60" w:themeColor="accent1" w:themeShade="7F"/>
      <w:spacing w:val="-2"/>
      <w:sz w:val="24"/>
      <w:szCs w:val="24"/>
    </w:rPr>
  </w:style>
  <w:style w:type="paragraph" w:styleId="Revision">
    <w:name w:val="Revision"/>
    <w:hidden/>
    <w:uiPriority w:val="99"/>
    <w:semiHidden/>
    <w:rsid w:val="00C665FB"/>
    <w:pPr>
      <w:widowControl/>
      <w:spacing w:after="0" w:line="240" w:lineRule="auto"/>
    </w:pPr>
    <w:rPr>
      <w:rFonts w:ascii="Times New Roman" w:eastAsia="Times New Roman" w:hAnsi="Times New Roman" w:cs="Times New Roman"/>
      <w:spacing w:val="-2"/>
    </w:rPr>
  </w:style>
  <w:style w:type="paragraph" w:customStyle="1" w:styleId="paragraph">
    <w:name w:val="paragraph"/>
    <w:basedOn w:val="Normal"/>
    <w:rsid w:val="00087881"/>
    <w:pPr>
      <w:widowControl/>
      <w:spacing w:before="100" w:beforeAutospacing="1" w:after="100" w:afterAutospacing="1"/>
      <w:ind w:left="0" w:right="0"/>
    </w:pPr>
    <w:rPr>
      <w:spacing w:val="0"/>
      <w:sz w:val="24"/>
      <w:szCs w:val="24"/>
    </w:rPr>
  </w:style>
  <w:style w:type="character" w:customStyle="1" w:styleId="normaltextrun">
    <w:name w:val="normaltextrun"/>
    <w:basedOn w:val="DefaultParagraphFont"/>
    <w:rsid w:val="00087881"/>
  </w:style>
  <w:style w:type="character" w:customStyle="1" w:styleId="eop">
    <w:name w:val="eop"/>
    <w:basedOn w:val="DefaultParagraphFont"/>
    <w:rsid w:val="0008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973">
      <w:bodyDiv w:val="1"/>
      <w:marLeft w:val="0"/>
      <w:marRight w:val="0"/>
      <w:marTop w:val="0"/>
      <w:marBottom w:val="0"/>
      <w:divBdr>
        <w:top w:val="none" w:sz="0" w:space="0" w:color="auto"/>
        <w:left w:val="none" w:sz="0" w:space="0" w:color="auto"/>
        <w:bottom w:val="none" w:sz="0" w:space="0" w:color="auto"/>
        <w:right w:val="none" w:sz="0" w:space="0" w:color="auto"/>
      </w:divBdr>
    </w:div>
    <w:div w:id="547106474">
      <w:bodyDiv w:val="1"/>
      <w:marLeft w:val="0"/>
      <w:marRight w:val="0"/>
      <w:marTop w:val="0"/>
      <w:marBottom w:val="0"/>
      <w:divBdr>
        <w:top w:val="none" w:sz="0" w:space="0" w:color="auto"/>
        <w:left w:val="none" w:sz="0" w:space="0" w:color="auto"/>
        <w:bottom w:val="none" w:sz="0" w:space="0" w:color="auto"/>
        <w:right w:val="none" w:sz="0" w:space="0" w:color="auto"/>
      </w:divBdr>
    </w:div>
    <w:div w:id="730687667">
      <w:bodyDiv w:val="1"/>
      <w:marLeft w:val="0"/>
      <w:marRight w:val="0"/>
      <w:marTop w:val="0"/>
      <w:marBottom w:val="0"/>
      <w:divBdr>
        <w:top w:val="none" w:sz="0" w:space="0" w:color="auto"/>
        <w:left w:val="none" w:sz="0" w:space="0" w:color="auto"/>
        <w:bottom w:val="none" w:sz="0" w:space="0" w:color="auto"/>
        <w:right w:val="none" w:sz="0" w:space="0" w:color="auto"/>
      </w:divBdr>
    </w:div>
    <w:div w:id="1300308431">
      <w:bodyDiv w:val="1"/>
      <w:marLeft w:val="0"/>
      <w:marRight w:val="0"/>
      <w:marTop w:val="0"/>
      <w:marBottom w:val="0"/>
      <w:divBdr>
        <w:top w:val="none" w:sz="0" w:space="0" w:color="auto"/>
        <w:left w:val="none" w:sz="0" w:space="0" w:color="auto"/>
        <w:bottom w:val="none" w:sz="0" w:space="0" w:color="auto"/>
        <w:right w:val="none" w:sz="0" w:space="0" w:color="auto"/>
      </w:divBdr>
    </w:div>
    <w:div w:id="1317370647">
      <w:bodyDiv w:val="1"/>
      <w:marLeft w:val="0"/>
      <w:marRight w:val="0"/>
      <w:marTop w:val="0"/>
      <w:marBottom w:val="0"/>
      <w:divBdr>
        <w:top w:val="none" w:sz="0" w:space="0" w:color="auto"/>
        <w:left w:val="none" w:sz="0" w:space="0" w:color="auto"/>
        <w:bottom w:val="none" w:sz="0" w:space="0" w:color="auto"/>
        <w:right w:val="none" w:sz="0" w:space="0" w:color="auto"/>
      </w:divBdr>
      <w:divsChild>
        <w:div w:id="717322074">
          <w:marLeft w:val="0"/>
          <w:marRight w:val="0"/>
          <w:marTop w:val="0"/>
          <w:marBottom w:val="0"/>
          <w:divBdr>
            <w:top w:val="none" w:sz="0" w:space="0" w:color="auto"/>
            <w:left w:val="none" w:sz="0" w:space="0" w:color="auto"/>
            <w:bottom w:val="none" w:sz="0" w:space="0" w:color="auto"/>
            <w:right w:val="none" w:sz="0" w:space="0" w:color="auto"/>
          </w:divBdr>
        </w:div>
        <w:div w:id="1658342376">
          <w:marLeft w:val="0"/>
          <w:marRight w:val="0"/>
          <w:marTop w:val="0"/>
          <w:marBottom w:val="0"/>
          <w:divBdr>
            <w:top w:val="none" w:sz="0" w:space="0" w:color="auto"/>
            <w:left w:val="none" w:sz="0" w:space="0" w:color="auto"/>
            <w:bottom w:val="none" w:sz="0" w:space="0" w:color="auto"/>
            <w:right w:val="none" w:sz="0" w:space="0" w:color="auto"/>
          </w:divBdr>
        </w:div>
        <w:div w:id="267086978">
          <w:marLeft w:val="0"/>
          <w:marRight w:val="0"/>
          <w:marTop w:val="0"/>
          <w:marBottom w:val="0"/>
          <w:divBdr>
            <w:top w:val="none" w:sz="0" w:space="0" w:color="auto"/>
            <w:left w:val="none" w:sz="0" w:space="0" w:color="auto"/>
            <w:bottom w:val="none" w:sz="0" w:space="0" w:color="auto"/>
            <w:right w:val="none" w:sz="0" w:space="0" w:color="auto"/>
          </w:divBdr>
        </w:div>
      </w:divsChild>
    </w:div>
    <w:div w:id="1361855139">
      <w:bodyDiv w:val="1"/>
      <w:marLeft w:val="0"/>
      <w:marRight w:val="0"/>
      <w:marTop w:val="0"/>
      <w:marBottom w:val="0"/>
      <w:divBdr>
        <w:top w:val="none" w:sz="0" w:space="0" w:color="auto"/>
        <w:left w:val="none" w:sz="0" w:space="0" w:color="auto"/>
        <w:bottom w:val="none" w:sz="0" w:space="0" w:color="auto"/>
        <w:right w:val="none" w:sz="0" w:space="0" w:color="auto"/>
      </w:divBdr>
    </w:div>
    <w:div w:id="192827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796A-E1FC-4669-BBCD-9B60DF483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77AA5-5FED-42BC-8AFD-E2640E352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453CE-7C77-4B09-99CE-045F93E839AA}">
  <ds:schemaRefs>
    <ds:schemaRef ds:uri="http://schemas.microsoft.com/sharepoint/v3/contenttype/forms"/>
  </ds:schemaRefs>
</ds:datastoreItem>
</file>

<file path=customXml/itemProps4.xml><?xml version="1.0" encoding="utf-8"?>
<ds:datastoreItem xmlns:ds="http://schemas.openxmlformats.org/officeDocument/2006/customXml" ds:itemID="{E9EB7CBC-80EC-46E4-89A4-46B1BA84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9496</Words>
  <Characters>54129</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63499</CharactersWithSpaces>
  <SharedDoc>false</SharedDoc>
  <HLinks>
    <vt:vector size="690" baseType="variant">
      <vt:variant>
        <vt:i4>131080</vt:i4>
      </vt:variant>
      <vt:variant>
        <vt:i4>687</vt:i4>
      </vt:variant>
      <vt:variant>
        <vt:i4>0</vt:i4>
      </vt:variant>
      <vt:variant>
        <vt:i4>5</vt:i4>
      </vt:variant>
      <vt:variant>
        <vt:lpwstr>https://federalregister.gov/a/2014-23533</vt:lpwstr>
      </vt:variant>
      <vt:variant>
        <vt:lpwstr/>
      </vt:variant>
      <vt:variant>
        <vt:i4>1900597</vt:i4>
      </vt:variant>
      <vt:variant>
        <vt:i4>680</vt:i4>
      </vt:variant>
      <vt:variant>
        <vt:i4>0</vt:i4>
      </vt:variant>
      <vt:variant>
        <vt:i4>5</vt:i4>
      </vt:variant>
      <vt:variant>
        <vt:lpwstr/>
      </vt:variant>
      <vt:variant>
        <vt:lpwstr>_Toc53583160</vt:lpwstr>
      </vt:variant>
      <vt:variant>
        <vt:i4>1310774</vt:i4>
      </vt:variant>
      <vt:variant>
        <vt:i4>674</vt:i4>
      </vt:variant>
      <vt:variant>
        <vt:i4>0</vt:i4>
      </vt:variant>
      <vt:variant>
        <vt:i4>5</vt:i4>
      </vt:variant>
      <vt:variant>
        <vt:lpwstr/>
      </vt:variant>
      <vt:variant>
        <vt:lpwstr>_Toc53583159</vt:lpwstr>
      </vt:variant>
      <vt:variant>
        <vt:i4>1376310</vt:i4>
      </vt:variant>
      <vt:variant>
        <vt:i4>668</vt:i4>
      </vt:variant>
      <vt:variant>
        <vt:i4>0</vt:i4>
      </vt:variant>
      <vt:variant>
        <vt:i4>5</vt:i4>
      </vt:variant>
      <vt:variant>
        <vt:lpwstr/>
      </vt:variant>
      <vt:variant>
        <vt:lpwstr>_Toc53583158</vt:lpwstr>
      </vt:variant>
      <vt:variant>
        <vt:i4>1703990</vt:i4>
      </vt:variant>
      <vt:variant>
        <vt:i4>662</vt:i4>
      </vt:variant>
      <vt:variant>
        <vt:i4>0</vt:i4>
      </vt:variant>
      <vt:variant>
        <vt:i4>5</vt:i4>
      </vt:variant>
      <vt:variant>
        <vt:lpwstr/>
      </vt:variant>
      <vt:variant>
        <vt:lpwstr>_Toc53583157</vt:lpwstr>
      </vt:variant>
      <vt:variant>
        <vt:i4>1769526</vt:i4>
      </vt:variant>
      <vt:variant>
        <vt:i4>656</vt:i4>
      </vt:variant>
      <vt:variant>
        <vt:i4>0</vt:i4>
      </vt:variant>
      <vt:variant>
        <vt:i4>5</vt:i4>
      </vt:variant>
      <vt:variant>
        <vt:lpwstr/>
      </vt:variant>
      <vt:variant>
        <vt:lpwstr>_Toc53583156</vt:lpwstr>
      </vt:variant>
      <vt:variant>
        <vt:i4>1572918</vt:i4>
      </vt:variant>
      <vt:variant>
        <vt:i4>650</vt:i4>
      </vt:variant>
      <vt:variant>
        <vt:i4>0</vt:i4>
      </vt:variant>
      <vt:variant>
        <vt:i4>5</vt:i4>
      </vt:variant>
      <vt:variant>
        <vt:lpwstr/>
      </vt:variant>
      <vt:variant>
        <vt:lpwstr>_Toc53583155</vt:lpwstr>
      </vt:variant>
      <vt:variant>
        <vt:i4>1638454</vt:i4>
      </vt:variant>
      <vt:variant>
        <vt:i4>644</vt:i4>
      </vt:variant>
      <vt:variant>
        <vt:i4>0</vt:i4>
      </vt:variant>
      <vt:variant>
        <vt:i4>5</vt:i4>
      </vt:variant>
      <vt:variant>
        <vt:lpwstr/>
      </vt:variant>
      <vt:variant>
        <vt:lpwstr>_Toc53583154</vt:lpwstr>
      </vt:variant>
      <vt:variant>
        <vt:i4>1966134</vt:i4>
      </vt:variant>
      <vt:variant>
        <vt:i4>638</vt:i4>
      </vt:variant>
      <vt:variant>
        <vt:i4>0</vt:i4>
      </vt:variant>
      <vt:variant>
        <vt:i4>5</vt:i4>
      </vt:variant>
      <vt:variant>
        <vt:lpwstr/>
      </vt:variant>
      <vt:variant>
        <vt:lpwstr>_Toc53583153</vt:lpwstr>
      </vt:variant>
      <vt:variant>
        <vt:i4>2031670</vt:i4>
      </vt:variant>
      <vt:variant>
        <vt:i4>632</vt:i4>
      </vt:variant>
      <vt:variant>
        <vt:i4>0</vt:i4>
      </vt:variant>
      <vt:variant>
        <vt:i4>5</vt:i4>
      </vt:variant>
      <vt:variant>
        <vt:lpwstr/>
      </vt:variant>
      <vt:variant>
        <vt:lpwstr>_Toc53583152</vt:lpwstr>
      </vt:variant>
      <vt:variant>
        <vt:i4>1835062</vt:i4>
      </vt:variant>
      <vt:variant>
        <vt:i4>626</vt:i4>
      </vt:variant>
      <vt:variant>
        <vt:i4>0</vt:i4>
      </vt:variant>
      <vt:variant>
        <vt:i4>5</vt:i4>
      </vt:variant>
      <vt:variant>
        <vt:lpwstr/>
      </vt:variant>
      <vt:variant>
        <vt:lpwstr>_Toc53583151</vt:lpwstr>
      </vt:variant>
      <vt:variant>
        <vt:i4>1900598</vt:i4>
      </vt:variant>
      <vt:variant>
        <vt:i4>620</vt:i4>
      </vt:variant>
      <vt:variant>
        <vt:i4>0</vt:i4>
      </vt:variant>
      <vt:variant>
        <vt:i4>5</vt:i4>
      </vt:variant>
      <vt:variant>
        <vt:lpwstr/>
      </vt:variant>
      <vt:variant>
        <vt:lpwstr>_Toc53583150</vt:lpwstr>
      </vt:variant>
      <vt:variant>
        <vt:i4>1310775</vt:i4>
      </vt:variant>
      <vt:variant>
        <vt:i4>614</vt:i4>
      </vt:variant>
      <vt:variant>
        <vt:i4>0</vt:i4>
      </vt:variant>
      <vt:variant>
        <vt:i4>5</vt:i4>
      </vt:variant>
      <vt:variant>
        <vt:lpwstr/>
      </vt:variant>
      <vt:variant>
        <vt:lpwstr>_Toc53583149</vt:lpwstr>
      </vt:variant>
      <vt:variant>
        <vt:i4>1376311</vt:i4>
      </vt:variant>
      <vt:variant>
        <vt:i4>608</vt:i4>
      </vt:variant>
      <vt:variant>
        <vt:i4>0</vt:i4>
      </vt:variant>
      <vt:variant>
        <vt:i4>5</vt:i4>
      </vt:variant>
      <vt:variant>
        <vt:lpwstr/>
      </vt:variant>
      <vt:variant>
        <vt:lpwstr>_Toc53583148</vt:lpwstr>
      </vt:variant>
      <vt:variant>
        <vt:i4>1703991</vt:i4>
      </vt:variant>
      <vt:variant>
        <vt:i4>602</vt:i4>
      </vt:variant>
      <vt:variant>
        <vt:i4>0</vt:i4>
      </vt:variant>
      <vt:variant>
        <vt:i4>5</vt:i4>
      </vt:variant>
      <vt:variant>
        <vt:lpwstr/>
      </vt:variant>
      <vt:variant>
        <vt:lpwstr>_Toc53583147</vt:lpwstr>
      </vt:variant>
      <vt:variant>
        <vt:i4>1769527</vt:i4>
      </vt:variant>
      <vt:variant>
        <vt:i4>596</vt:i4>
      </vt:variant>
      <vt:variant>
        <vt:i4>0</vt:i4>
      </vt:variant>
      <vt:variant>
        <vt:i4>5</vt:i4>
      </vt:variant>
      <vt:variant>
        <vt:lpwstr/>
      </vt:variant>
      <vt:variant>
        <vt:lpwstr>_Toc53583146</vt:lpwstr>
      </vt:variant>
      <vt:variant>
        <vt:i4>1572919</vt:i4>
      </vt:variant>
      <vt:variant>
        <vt:i4>590</vt:i4>
      </vt:variant>
      <vt:variant>
        <vt:i4>0</vt:i4>
      </vt:variant>
      <vt:variant>
        <vt:i4>5</vt:i4>
      </vt:variant>
      <vt:variant>
        <vt:lpwstr/>
      </vt:variant>
      <vt:variant>
        <vt:lpwstr>_Toc53583145</vt:lpwstr>
      </vt:variant>
      <vt:variant>
        <vt:i4>1638455</vt:i4>
      </vt:variant>
      <vt:variant>
        <vt:i4>584</vt:i4>
      </vt:variant>
      <vt:variant>
        <vt:i4>0</vt:i4>
      </vt:variant>
      <vt:variant>
        <vt:i4>5</vt:i4>
      </vt:variant>
      <vt:variant>
        <vt:lpwstr/>
      </vt:variant>
      <vt:variant>
        <vt:lpwstr>_Toc53583144</vt:lpwstr>
      </vt:variant>
      <vt:variant>
        <vt:i4>1966135</vt:i4>
      </vt:variant>
      <vt:variant>
        <vt:i4>578</vt:i4>
      </vt:variant>
      <vt:variant>
        <vt:i4>0</vt:i4>
      </vt:variant>
      <vt:variant>
        <vt:i4>5</vt:i4>
      </vt:variant>
      <vt:variant>
        <vt:lpwstr/>
      </vt:variant>
      <vt:variant>
        <vt:lpwstr>_Toc53583143</vt:lpwstr>
      </vt:variant>
      <vt:variant>
        <vt:i4>2031671</vt:i4>
      </vt:variant>
      <vt:variant>
        <vt:i4>572</vt:i4>
      </vt:variant>
      <vt:variant>
        <vt:i4>0</vt:i4>
      </vt:variant>
      <vt:variant>
        <vt:i4>5</vt:i4>
      </vt:variant>
      <vt:variant>
        <vt:lpwstr/>
      </vt:variant>
      <vt:variant>
        <vt:lpwstr>_Toc53583142</vt:lpwstr>
      </vt:variant>
      <vt:variant>
        <vt:i4>1835063</vt:i4>
      </vt:variant>
      <vt:variant>
        <vt:i4>566</vt:i4>
      </vt:variant>
      <vt:variant>
        <vt:i4>0</vt:i4>
      </vt:variant>
      <vt:variant>
        <vt:i4>5</vt:i4>
      </vt:variant>
      <vt:variant>
        <vt:lpwstr/>
      </vt:variant>
      <vt:variant>
        <vt:lpwstr>_Toc53583141</vt:lpwstr>
      </vt:variant>
      <vt:variant>
        <vt:i4>1900599</vt:i4>
      </vt:variant>
      <vt:variant>
        <vt:i4>560</vt:i4>
      </vt:variant>
      <vt:variant>
        <vt:i4>0</vt:i4>
      </vt:variant>
      <vt:variant>
        <vt:i4>5</vt:i4>
      </vt:variant>
      <vt:variant>
        <vt:lpwstr/>
      </vt:variant>
      <vt:variant>
        <vt:lpwstr>_Toc53583140</vt:lpwstr>
      </vt:variant>
      <vt:variant>
        <vt:i4>1310768</vt:i4>
      </vt:variant>
      <vt:variant>
        <vt:i4>554</vt:i4>
      </vt:variant>
      <vt:variant>
        <vt:i4>0</vt:i4>
      </vt:variant>
      <vt:variant>
        <vt:i4>5</vt:i4>
      </vt:variant>
      <vt:variant>
        <vt:lpwstr/>
      </vt:variant>
      <vt:variant>
        <vt:lpwstr>_Toc53583139</vt:lpwstr>
      </vt:variant>
      <vt:variant>
        <vt:i4>1376304</vt:i4>
      </vt:variant>
      <vt:variant>
        <vt:i4>548</vt:i4>
      </vt:variant>
      <vt:variant>
        <vt:i4>0</vt:i4>
      </vt:variant>
      <vt:variant>
        <vt:i4>5</vt:i4>
      </vt:variant>
      <vt:variant>
        <vt:lpwstr/>
      </vt:variant>
      <vt:variant>
        <vt:lpwstr>_Toc53583138</vt:lpwstr>
      </vt:variant>
      <vt:variant>
        <vt:i4>1703984</vt:i4>
      </vt:variant>
      <vt:variant>
        <vt:i4>542</vt:i4>
      </vt:variant>
      <vt:variant>
        <vt:i4>0</vt:i4>
      </vt:variant>
      <vt:variant>
        <vt:i4>5</vt:i4>
      </vt:variant>
      <vt:variant>
        <vt:lpwstr/>
      </vt:variant>
      <vt:variant>
        <vt:lpwstr>_Toc53583137</vt:lpwstr>
      </vt:variant>
      <vt:variant>
        <vt:i4>1769520</vt:i4>
      </vt:variant>
      <vt:variant>
        <vt:i4>536</vt:i4>
      </vt:variant>
      <vt:variant>
        <vt:i4>0</vt:i4>
      </vt:variant>
      <vt:variant>
        <vt:i4>5</vt:i4>
      </vt:variant>
      <vt:variant>
        <vt:lpwstr/>
      </vt:variant>
      <vt:variant>
        <vt:lpwstr>_Toc53583136</vt:lpwstr>
      </vt:variant>
      <vt:variant>
        <vt:i4>1572912</vt:i4>
      </vt:variant>
      <vt:variant>
        <vt:i4>530</vt:i4>
      </vt:variant>
      <vt:variant>
        <vt:i4>0</vt:i4>
      </vt:variant>
      <vt:variant>
        <vt:i4>5</vt:i4>
      </vt:variant>
      <vt:variant>
        <vt:lpwstr/>
      </vt:variant>
      <vt:variant>
        <vt:lpwstr>_Toc53583135</vt:lpwstr>
      </vt:variant>
      <vt:variant>
        <vt:i4>1638448</vt:i4>
      </vt:variant>
      <vt:variant>
        <vt:i4>524</vt:i4>
      </vt:variant>
      <vt:variant>
        <vt:i4>0</vt:i4>
      </vt:variant>
      <vt:variant>
        <vt:i4>5</vt:i4>
      </vt:variant>
      <vt:variant>
        <vt:lpwstr/>
      </vt:variant>
      <vt:variant>
        <vt:lpwstr>_Toc53583134</vt:lpwstr>
      </vt:variant>
      <vt:variant>
        <vt:i4>1966128</vt:i4>
      </vt:variant>
      <vt:variant>
        <vt:i4>518</vt:i4>
      </vt:variant>
      <vt:variant>
        <vt:i4>0</vt:i4>
      </vt:variant>
      <vt:variant>
        <vt:i4>5</vt:i4>
      </vt:variant>
      <vt:variant>
        <vt:lpwstr/>
      </vt:variant>
      <vt:variant>
        <vt:lpwstr>_Toc53583133</vt:lpwstr>
      </vt:variant>
      <vt:variant>
        <vt:i4>2031664</vt:i4>
      </vt:variant>
      <vt:variant>
        <vt:i4>512</vt:i4>
      </vt:variant>
      <vt:variant>
        <vt:i4>0</vt:i4>
      </vt:variant>
      <vt:variant>
        <vt:i4>5</vt:i4>
      </vt:variant>
      <vt:variant>
        <vt:lpwstr/>
      </vt:variant>
      <vt:variant>
        <vt:lpwstr>_Toc53583132</vt:lpwstr>
      </vt:variant>
      <vt:variant>
        <vt:i4>1835056</vt:i4>
      </vt:variant>
      <vt:variant>
        <vt:i4>506</vt:i4>
      </vt:variant>
      <vt:variant>
        <vt:i4>0</vt:i4>
      </vt:variant>
      <vt:variant>
        <vt:i4>5</vt:i4>
      </vt:variant>
      <vt:variant>
        <vt:lpwstr/>
      </vt:variant>
      <vt:variant>
        <vt:lpwstr>_Toc53583131</vt:lpwstr>
      </vt:variant>
      <vt:variant>
        <vt:i4>1900592</vt:i4>
      </vt:variant>
      <vt:variant>
        <vt:i4>500</vt:i4>
      </vt:variant>
      <vt:variant>
        <vt:i4>0</vt:i4>
      </vt:variant>
      <vt:variant>
        <vt:i4>5</vt:i4>
      </vt:variant>
      <vt:variant>
        <vt:lpwstr/>
      </vt:variant>
      <vt:variant>
        <vt:lpwstr>_Toc53583130</vt:lpwstr>
      </vt:variant>
      <vt:variant>
        <vt:i4>1310769</vt:i4>
      </vt:variant>
      <vt:variant>
        <vt:i4>494</vt:i4>
      </vt:variant>
      <vt:variant>
        <vt:i4>0</vt:i4>
      </vt:variant>
      <vt:variant>
        <vt:i4>5</vt:i4>
      </vt:variant>
      <vt:variant>
        <vt:lpwstr/>
      </vt:variant>
      <vt:variant>
        <vt:lpwstr>_Toc53583129</vt:lpwstr>
      </vt:variant>
      <vt:variant>
        <vt:i4>1376305</vt:i4>
      </vt:variant>
      <vt:variant>
        <vt:i4>488</vt:i4>
      </vt:variant>
      <vt:variant>
        <vt:i4>0</vt:i4>
      </vt:variant>
      <vt:variant>
        <vt:i4>5</vt:i4>
      </vt:variant>
      <vt:variant>
        <vt:lpwstr/>
      </vt:variant>
      <vt:variant>
        <vt:lpwstr>_Toc53583128</vt:lpwstr>
      </vt:variant>
      <vt:variant>
        <vt:i4>1703985</vt:i4>
      </vt:variant>
      <vt:variant>
        <vt:i4>482</vt:i4>
      </vt:variant>
      <vt:variant>
        <vt:i4>0</vt:i4>
      </vt:variant>
      <vt:variant>
        <vt:i4>5</vt:i4>
      </vt:variant>
      <vt:variant>
        <vt:lpwstr/>
      </vt:variant>
      <vt:variant>
        <vt:lpwstr>_Toc53583127</vt:lpwstr>
      </vt:variant>
      <vt:variant>
        <vt:i4>1769521</vt:i4>
      </vt:variant>
      <vt:variant>
        <vt:i4>476</vt:i4>
      </vt:variant>
      <vt:variant>
        <vt:i4>0</vt:i4>
      </vt:variant>
      <vt:variant>
        <vt:i4>5</vt:i4>
      </vt:variant>
      <vt:variant>
        <vt:lpwstr/>
      </vt:variant>
      <vt:variant>
        <vt:lpwstr>_Toc53583126</vt:lpwstr>
      </vt:variant>
      <vt:variant>
        <vt:i4>1572913</vt:i4>
      </vt:variant>
      <vt:variant>
        <vt:i4>470</vt:i4>
      </vt:variant>
      <vt:variant>
        <vt:i4>0</vt:i4>
      </vt:variant>
      <vt:variant>
        <vt:i4>5</vt:i4>
      </vt:variant>
      <vt:variant>
        <vt:lpwstr/>
      </vt:variant>
      <vt:variant>
        <vt:lpwstr>_Toc53583125</vt:lpwstr>
      </vt:variant>
      <vt:variant>
        <vt:i4>1638449</vt:i4>
      </vt:variant>
      <vt:variant>
        <vt:i4>464</vt:i4>
      </vt:variant>
      <vt:variant>
        <vt:i4>0</vt:i4>
      </vt:variant>
      <vt:variant>
        <vt:i4>5</vt:i4>
      </vt:variant>
      <vt:variant>
        <vt:lpwstr/>
      </vt:variant>
      <vt:variant>
        <vt:lpwstr>_Toc53583124</vt:lpwstr>
      </vt:variant>
      <vt:variant>
        <vt:i4>1966129</vt:i4>
      </vt:variant>
      <vt:variant>
        <vt:i4>458</vt:i4>
      </vt:variant>
      <vt:variant>
        <vt:i4>0</vt:i4>
      </vt:variant>
      <vt:variant>
        <vt:i4>5</vt:i4>
      </vt:variant>
      <vt:variant>
        <vt:lpwstr/>
      </vt:variant>
      <vt:variant>
        <vt:lpwstr>_Toc53583123</vt:lpwstr>
      </vt:variant>
      <vt:variant>
        <vt:i4>2031665</vt:i4>
      </vt:variant>
      <vt:variant>
        <vt:i4>452</vt:i4>
      </vt:variant>
      <vt:variant>
        <vt:i4>0</vt:i4>
      </vt:variant>
      <vt:variant>
        <vt:i4>5</vt:i4>
      </vt:variant>
      <vt:variant>
        <vt:lpwstr/>
      </vt:variant>
      <vt:variant>
        <vt:lpwstr>_Toc53583122</vt:lpwstr>
      </vt:variant>
      <vt:variant>
        <vt:i4>1835057</vt:i4>
      </vt:variant>
      <vt:variant>
        <vt:i4>446</vt:i4>
      </vt:variant>
      <vt:variant>
        <vt:i4>0</vt:i4>
      </vt:variant>
      <vt:variant>
        <vt:i4>5</vt:i4>
      </vt:variant>
      <vt:variant>
        <vt:lpwstr/>
      </vt:variant>
      <vt:variant>
        <vt:lpwstr>_Toc53583121</vt:lpwstr>
      </vt:variant>
      <vt:variant>
        <vt:i4>1900593</vt:i4>
      </vt:variant>
      <vt:variant>
        <vt:i4>440</vt:i4>
      </vt:variant>
      <vt:variant>
        <vt:i4>0</vt:i4>
      </vt:variant>
      <vt:variant>
        <vt:i4>5</vt:i4>
      </vt:variant>
      <vt:variant>
        <vt:lpwstr/>
      </vt:variant>
      <vt:variant>
        <vt:lpwstr>_Toc53583120</vt:lpwstr>
      </vt:variant>
      <vt:variant>
        <vt:i4>1310770</vt:i4>
      </vt:variant>
      <vt:variant>
        <vt:i4>434</vt:i4>
      </vt:variant>
      <vt:variant>
        <vt:i4>0</vt:i4>
      </vt:variant>
      <vt:variant>
        <vt:i4>5</vt:i4>
      </vt:variant>
      <vt:variant>
        <vt:lpwstr/>
      </vt:variant>
      <vt:variant>
        <vt:lpwstr>_Toc53583119</vt:lpwstr>
      </vt:variant>
      <vt:variant>
        <vt:i4>1376306</vt:i4>
      </vt:variant>
      <vt:variant>
        <vt:i4>428</vt:i4>
      </vt:variant>
      <vt:variant>
        <vt:i4>0</vt:i4>
      </vt:variant>
      <vt:variant>
        <vt:i4>5</vt:i4>
      </vt:variant>
      <vt:variant>
        <vt:lpwstr/>
      </vt:variant>
      <vt:variant>
        <vt:lpwstr>_Toc53583118</vt:lpwstr>
      </vt:variant>
      <vt:variant>
        <vt:i4>1703986</vt:i4>
      </vt:variant>
      <vt:variant>
        <vt:i4>422</vt:i4>
      </vt:variant>
      <vt:variant>
        <vt:i4>0</vt:i4>
      </vt:variant>
      <vt:variant>
        <vt:i4>5</vt:i4>
      </vt:variant>
      <vt:variant>
        <vt:lpwstr/>
      </vt:variant>
      <vt:variant>
        <vt:lpwstr>_Toc53583117</vt:lpwstr>
      </vt:variant>
      <vt:variant>
        <vt:i4>1769522</vt:i4>
      </vt:variant>
      <vt:variant>
        <vt:i4>416</vt:i4>
      </vt:variant>
      <vt:variant>
        <vt:i4>0</vt:i4>
      </vt:variant>
      <vt:variant>
        <vt:i4>5</vt:i4>
      </vt:variant>
      <vt:variant>
        <vt:lpwstr/>
      </vt:variant>
      <vt:variant>
        <vt:lpwstr>_Toc53583116</vt:lpwstr>
      </vt:variant>
      <vt:variant>
        <vt:i4>1572914</vt:i4>
      </vt:variant>
      <vt:variant>
        <vt:i4>410</vt:i4>
      </vt:variant>
      <vt:variant>
        <vt:i4>0</vt:i4>
      </vt:variant>
      <vt:variant>
        <vt:i4>5</vt:i4>
      </vt:variant>
      <vt:variant>
        <vt:lpwstr/>
      </vt:variant>
      <vt:variant>
        <vt:lpwstr>_Toc53583115</vt:lpwstr>
      </vt:variant>
      <vt:variant>
        <vt:i4>1638450</vt:i4>
      </vt:variant>
      <vt:variant>
        <vt:i4>404</vt:i4>
      </vt:variant>
      <vt:variant>
        <vt:i4>0</vt:i4>
      </vt:variant>
      <vt:variant>
        <vt:i4>5</vt:i4>
      </vt:variant>
      <vt:variant>
        <vt:lpwstr/>
      </vt:variant>
      <vt:variant>
        <vt:lpwstr>_Toc53583114</vt:lpwstr>
      </vt:variant>
      <vt:variant>
        <vt:i4>1966130</vt:i4>
      </vt:variant>
      <vt:variant>
        <vt:i4>398</vt:i4>
      </vt:variant>
      <vt:variant>
        <vt:i4>0</vt:i4>
      </vt:variant>
      <vt:variant>
        <vt:i4>5</vt:i4>
      </vt:variant>
      <vt:variant>
        <vt:lpwstr/>
      </vt:variant>
      <vt:variant>
        <vt:lpwstr>_Toc53583113</vt:lpwstr>
      </vt:variant>
      <vt:variant>
        <vt:i4>2031666</vt:i4>
      </vt:variant>
      <vt:variant>
        <vt:i4>392</vt:i4>
      </vt:variant>
      <vt:variant>
        <vt:i4>0</vt:i4>
      </vt:variant>
      <vt:variant>
        <vt:i4>5</vt:i4>
      </vt:variant>
      <vt:variant>
        <vt:lpwstr/>
      </vt:variant>
      <vt:variant>
        <vt:lpwstr>_Toc53583112</vt:lpwstr>
      </vt:variant>
      <vt:variant>
        <vt:i4>1835058</vt:i4>
      </vt:variant>
      <vt:variant>
        <vt:i4>386</vt:i4>
      </vt:variant>
      <vt:variant>
        <vt:i4>0</vt:i4>
      </vt:variant>
      <vt:variant>
        <vt:i4>5</vt:i4>
      </vt:variant>
      <vt:variant>
        <vt:lpwstr/>
      </vt:variant>
      <vt:variant>
        <vt:lpwstr>_Toc53583111</vt:lpwstr>
      </vt:variant>
      <vt:variant>
        <vt:i4>1900594</vt:i4>
      </vt:variant>
      <vt:variant>
        <vt:i4>380</vt:i4>
      </vt:variant>
      <vt:variant>
        <vt:i4>0</vt:i4>
      </vt:variant>
      <vt:variant>
        <vt:i4>5</vt:i4>
      </vt:variant>
      <vt:variant>
        <vt:lpwstr/>
      </vt:variant>
      <vt:variant>
        <vt:lpwstr>_Toc53583110</vt:lpwstr>
      </vt:variant>
      <vt:variant>
        <vt:i4>1310771</vt:i4>
      </vt:variant>
      <vt:variant>
        <vt:i4>374</vt:i4>
      </vt:variant>
      <vt:variant>
        <vt:i4>0</vt:i4>
      </vt:variant>
      <vt:variant>
        <vt:i4>5</vt:i4>
      </vt:variant>
      <vt:variant>
        <vt:lpwstr/>
      </vt:variant>
      <vt:variant>
        <vt:lpwstr>_Toc53583109</vt:lpwstr>
      </vt:variant>
      <vt:variant>
        <vt:i4>1376307</vt:i4>
      </vt:variant>
      <vt:variant>
        <vt:i4>368</vt:i4>
      </vt:variant>
      <vt:variant>
        <vt:i4>0</vt:i4>
      </vt:variant>
      <vt:variant>
        <vt:i4>5</vt:i4>
      </vt:variant>
      <vt:variant>
        <vt:lpwstr/>
      </vt:variant>
      <vt:variant>
        <vt:lpwstr>_Toc53583108</vt:lpwstr>
      </vt:variant>
      <vt:variant>
        <vt:i4>1703987</vt:i4>
      </vt:variant>
      <vt:variant>
        <vt:i4>362</vt:i4>
      </vt:variant>
      <vt:variant>
        <vt:i4>0</vt:i4>
      </vt:variant>
      <vt:variant>
        <vt:i4>5</vt:i4>
      </vt:variant>
      <vt:variant>
        <vt:lpwstr/>
      </vt:variant>
      <vt:variant>
        <vt:lpwstr>_Toc53583107</vt:lpwstr>
      </vt:variant>
      <vt:variant>
        <vt:i4>1769523</vt:i4>
      </vt:variant>
      <vt:variant>
        <vt:i4>356</vt:i4>
      </vt:variant>
      <vt:variant>
        <vt:i4>0</vt:i4>
      </vt:variant>
      <vt:variant>
        <vt:i4>5</vt:i4>
      </vt:variant>
      <vt:variant>
        <vt:lpwstr/>
      </vt:variant>
      <vt:variant>
        <vt:lpwstr>_Toc53583106</vt:lpwstr>
      </vt:variant>
      <vt:variant>
        <vt:i4>1572915</vt:i4>
      </vt:variant>
      <vt:variant>
        <vt:i4>350</vt:i4>
      </vt:variant>
      <vt:variant>
        <vt:i4>0</vt:i4>
      </vt:variant>
      <vt:variant>
        <vt:i4>5</vt:i4>
      </vt:variant>
      <vt:variant>
        <vt:lpwstr/>
      </vt:variant>
      <vt:variant>
        <vt:lpwstr>_Toc53583105</vt:lpwstr>
      </vt:variant>
      <vt:variant>
        <vt:i4>1638451</vt:i4>
      </vt:variant>
      <vt:variant>
        <vt:i4>344</vt:i4>
      </vt:variant>
      <vt:variant>
        <vt:i4>0</vt:i4>
      </vt:variant>
      <vt:variant>
        <vt:i4>5</vt:i4>
      </vt:variant>
      <vt:variant>
        <vt:lpwstr/>
      </vt:variant>
      <vt:variant>
        <vt:lpwstr>_Toc53583104</vt:lpwstr>
      </vt:variant>
      <vt:variant>
        <vt:i4>1966131</vt:i4>
      </vt:variant>
      <vt:variant>
        <vt:i4>338</vt:i4>
      </vt:variant>
      <vt:variant>
        <vt:i4>0</vt:i4>
      </vt:variant>
      <vt:variant>
        <vt:i4>5</vt:i4>
      </vt:variant>
      <vt:variant>
        <vt:lpwstr/>
      </vt:variant>
      <vt:variant>
        <vt:lpwstr>_Toc53583103</vt:lpwstr>
      </vt:variant>
      <vt:variant>
        <vt:i4>2031667</vt:i4>
      </vt:variant>
      <vt:variant>
        <vt:i4>332</vt:i4>
      </vt:variant>
      <vt:variant>
        <vt:i4>0</vt:i4>
      </vt:variant>
      <vt:variant>
        <vt:i4>5</vt:i4>
      </vt:variant>
      <vt:variant>
        <vt:lpwstr/>
      </vt:variant>
      <vt:variant>
        <vt:lpwstr>_Toc53583102</vt:lpwstr>
      </vt:variant>
      <vt:variant>
        <vt:i4>1835059</vt:i4>
      </vt:variant>
      <vt:variant>
        <vt:i4>326</vt:i4>
      </vt:variant>
      <vt:variant>
        <vt:i4>0</vt:i4>
      </vt:variant>
      <vt:variant>
        <vt:i4>5</vt:i4>
      </vt:variant>
      <vt:variant>
        <vt:lpwstr/>
      </vt:variant>
      <vt:variant>
        <vt:lpwstr>_Toc53583101</vt:lpwstr>
      </vt:variant>
      <vt:variant>
        <vt:i4>1900595</vt:i4>
      </vt:variant>
      <vt:variant>
        <vt:i4>320</vt:i4>
      </vt:variant>
      <vt:variant>
        <vt:i4>0</vt:i4>
      </vt:variant>
      <vt:variant>
        <vt:i4>5</vt:i4>
      </vt:variant>
      <vt:variant>
        <vt:lpwstr/>
      </vt:variant>
      <vt:variant>
        <vt:lpwstr>_Toc53583100</vt:lpwstr>
      </vt:variant>
      <vt:variant>
        <vt:i4>1376314</vt:i4>
      </vt:variant>
      <vt:variant>
        <vt:i4>314</vt:i4>
      </vt:variant>
      <vt:variant>
        <vt:i4>0</vt:i4>
      </vt:variant>
      <vt:variant>
        <vt:i4>5</vt:i4>
      </vt:variant>
      <vt:variant>
        <vt:lpwstr/>
      </vt:variant>
      <vt:variant>
        <vt:lpwstr>_Toc53583099</vt:lpwstr>
      </vt:variant>
      <vt:variant>
        <vt:i4>1310778</vt:i4>
      </vt:variant>
      <vt:variant>
        <vt:i4>308</vt:i4>
      </vt:variant>
      <vt:variant>
        <vt:i4>0</vt:i4>
      </vt:variant>
      <vt:variant>
        <vt:i4>5</vt:i4>
      </vt:variant>
      <vt:variant>
        <vt:lpwstr/>
      </vt:variant>
      <vt:variant>
        <vt:lpwstr>_Toc53583098</vt:lpwstr>
      </vt:variant>
      <vt:variant>
        <vt:i4>1769530</vt:i4>
      </vt:variant>
      <vt:variant>
        <vt:i4>302</vt:i4>
      </vt:variant>
      <vt:variant>
        <vt:i4>0</vt:i4>
      </vt:variant>
      <vt:variant>
        <vt:i4>5</vt:i4>
      </vt:variant>
      <vt:variant>
        <vt:lpwstr/>
      </vt:variant>
      <vt:variant>
        <vt:lpwstr>_Toc53583097</vt:lpwstr>
      </vt:variant>
      <vt:variant>
        <vt:i4>1703994</vt:i4>
      </vt:variant>
      <vt:variant>
        <vt:i4>296</vt:i4>
      </vt:variant>
      <vt:variant>
        <vt:i4>0</vt:i4>
      </vt:variant>
      <vt:variant>
        <vt:i4>5</vt:i4>
      </vt:variant>
      <vt:variant>
        <vt:lpwstr/>
      </vt:variant>
      <vt:variant>
        <vt:lpwstr>_Toc53583096</vt:lpwstr>
      </vt:variant>
      <vt:variant>
        <vt:i4>1638458</vt:i4>
      </vt:variant>
      <vt:variant>
        <vt:i4>290</vt:i4>
      </vt:variant>
      <vt:variant>
        <vt:i4>0</vt:i4>
      </vt:variant>
      <vt:variant>
        <vt:i4>5</vt:i4>
      </vt:variant>
      <vt:variant>
        <vt:lpwstr/>
      </vt:variant>
      <vt:variant>
        <vt:lpwstr>_Toc53583095</vt:lpwstr>
      </vt:variant>
      <vt:variant>
        <vt:i4>1572922</vt:i4>
      </vt:variant>
      <vt:variant>
        <vt:i4>284</vt:i4>
      </vt:variant>
      <vt:variant>
        <vt:i4>0</vt:i4>
      </vt:variant>
      <vt:variant>
        <vt:i4>5</vt:i4>
      </vt:variant>
      <vt:variant>
        <vt:lpwstr/>
      </vt:variant>
      <vt:variant>
        <vt:lpwstr>_Toc53583094</vt:lpwstr>
      </vt:variant>
      <vt:variant>
        <vt:i4>2031674</vt:i4>
      </vt:variant>
      <vt:variant>
        <vt:i4>278</vt:i4>
      </vt:variant>
      <vt:variant>
        <vt:i4>0</vt:i4>
      </vt:variant>
      <vt:variant>
        <vt:i4>5</vt:i4>
      </vt:variant>
      <vt:variant>
        <vt:lpwstr/>
      </vt:variant>
      <vt:variant>
        <vt:lpwstr>_Toc53583093</vt:lpwstr>
      </vt:variant>
      <vt:variant>
        <vt:i4>1966138</vt:i4>
      </vt:variant>
      <vt:variant>
        <vt:i4>272</vt:i4>
      </vt:variant>
      <vt:variant>
        <vt:i4>0</vt:i4>
      </vt:variant>
      <vt:variant>
        <vt:i4>5</vt:i4>
      </vt:variant>
      <vt:variant>
        <vt:lpwstr/>
      </vt:variant>
      <vt:variant>
        <vt:lpwstr>_Toc53583092</vt:lpwstr>
      </vt:variant>
      <vt:variant>
        <vt:i4>1900602</vt:i4>
      </vt:variant>
      <vt:variant>
        <vt:i4>266</vt:i4>
      </vt:variant>
      <vt:variant>
        <vt:i4>0</vt:i4>
      </vt:variant>
      <vt:variant>
        <vt:i4>5</vt:i4>
      </vt:variant>
      <vt:variant>
        <vt:lpwstr/>
      </vt:variant>
      <vt:variant>
        <vt:lpwstr>_Toc53583091</vt:lpwstr>
      </vt:variant>
      <vt:variant>
        <vt:i4>1835066</vt:i4>
      </vt:variant>
      <vt:variant>
        <vt:i4>260</vt:i4>
      </vt:variant>
      <vt:variant>
        <vt:i4>0</vt:i4>
      </vt:variant>
      <vt:variant>
        <vt:i4>5</vt:i4>
      </vt:variant>
      <vt:variant>
        <vt:lpwstr/>
      </vt:variant>
      <vt:variant>
        <vt:lpwstr>_Toc53583090</vt:lpwstr>
      </vt:variant>
      <vt:variant>
        <vt:i4>1376315</vt:i4>
      </vt:variant>
      <vt:variant>
        <vt:i4>254</vt:i4>
      </vt:variant>
      <vt:variant>
        <vt:i4>0</vt:i4>
      </vt:variant>
      <vt:variant>
        <vt:i4>5</vt:i4>
      </vt:variant>
      <vt:variant>
        <vt:lpwstr/>
      </vt:variant>
      <vt:variant>
        <vt:lpwstr>_Toc53583089</vt:lpwstr>
      </vt:variant>
      <vt:variant>
        <vt:i4>1310779</vt:i4>
      </vt:variant>
      <vt:variant>
        <vt:i4>248</vt:i4>
      </vt:variant>
      <vt:variant>
        <vt:i4>0</vt:i4>
      </vt:variant>
      <vt:variant>
        <vt:i4>5</vt:i4>
      </vt:variant>
      <vt:variant>
        <vt:lpwstr/>
      </vt:variant>
      <vt:variant>
        <vt:lpwstr>_Toc53583088</vt:lpwstr>
      </vt:variant>
      <vt:variant>
        <vt:i4>1769531</vt:i4>
      </vt:variant>
      <vt:variant>
        <vt:i4>242</vt:i4>
      </vt:variant>
      <vt:variant>
        <vt:i4>0</vt:i4>
      </vt:variant>
      <vt:variant>
        <vt:i4>5</vt:i4>
      </vt:variant>
      <vt:variant>
        <vt:lpwstr/>
      </vt:variant>
      <vt:variant>
        <vt:lpwstr>_Toc53583087</vt:lpwstr>
      </vt:variant>
      <vt:variant>
        <vt:i4>1703995</vt:i4>
      </vt:variant>
      <vt:variant>
        <vt:i4>236</vt:i4>
      </vt:variant>
      <vt:variant>
        <vt:i4>0</vt:i4>
      </vt:variant>
      <vt:variant>
        <vt:i4>5</vt:i4>
      </vt:variant>
      <vt:variant>
        <vt:lpwstr/>
      </vt:variant>
      <vt:variant>
        <vt:lpwstr>_Toc53583086</vt:lpwstr>
      </vt:variant>
      <vt:variant>
        <vt:i4>1638459</vt:i4>
      </vt:variant>
      <vt:variant>
        <vt:i4>230</vt:i4>
      </vt:variant>
      <vt:variant>
        <vt:i4>0</vt:i4>
      </vt:variant>
      <vt:variant>
        <vt:i4>5</vt:i4>
      </vt:variant>
      <vt:variant>
        <vt:lpwstr/>
      </vt:variant>
      <vt:variant>
        <vt:lpwstr>_Toc53583085</vt:lpwstr>
      </vt:variant>
      <vt:variant>
        <vt:i4>1572923</vt:i4>
      </vt:variant>
      <vt:variant>
        <vt:i4>224</vt:i4>
      </vt:variant>
      <vt:variant>
        <vt:i4>0</vt:i4>
      </vt:variant>
      <vt:variant>
        <vt:i4>5</vt:i4>
      </vt:variant>
      <vt:variant>
        <vt:lpwstr/>
      </vt:variant>
      <vt:variant>
        <vt:lpwstr>_Toc53583084</vt:lpwstr>
      </vt:variant>
      <vt:variant>
        <vt:i4>2031675</vt:i4>
      </vt:variant>
      <vt:variant>
        <vt:i4>218</vt:i4>
      </vt:variant>
      <vt:variant>
        <vt:i4>0</vt:i4>
      </vt:variant>
      <vt:variant>
        <vt:i4>5</vt:i4>
      </vt:variant>
      <vt:variant>
        <vt:lpwstr/>
      </vt:variant>
      <vt:variant>
        <vt:lpwstr>_Toc53583083</vt:lpwstr>
      </vt:variant>
      <vt:variant>
        <vt:i4>1966139</vt:i4>
      </vt:variant>
      <vt:variant>
        <vt:i4>212</vt:i4>
      </vt:variant>
      <vt:variant>
        <vt:i4>0</vt:i4>
      </vt:variant>
      <vt:variant>
        <vt:i4>5</vt:i4>
      </vt:variant>
      <vt:variant>
        <vt:lpwstr/>
      </vt:variant>
      <vt:variant>
        <vt:lpwstr>_Toc53583082</vt:lpwstr>
      </vt:variant>
      <vt:variant>
        <vt:i4>1900603</vt:i4>
      </vt:variant>
      <vt:variant>
        <vt:i4>206</vt:i4>
      </vt:variant>
      <vt:variant>
        <vt:i4>0</vt:i4>
      </vt:variant>
      <vt:variant>
        <vt:i4>5</vt:i4>
      </vt:variant>
      <vt:variant>
        <vt:lpwstr/>
      </vt:variant>
      <vt:variant>
        <vt:lpwstr>_Toc53583081</vt:lpwstr>
      </vt:variant>
      <vt:variant>
        <vt:i4>1835067</vt:i4>
      </vt:variant>
      <vt:variant>
        <vt:i4>200</vt:i4>
      </vt:variant>
      <vt:variant>
        <vt:i4>0</vt:i4>
      </vt:variant>
      <vt:variant>
        <vt:i4>5</vt:i4>
      </vt:variant>
      <vt:variant>
        <vt:lpwstr/>
      </vt:variant>
      <vt:variant>
        <vt:lpwstr>_Toc53583080</vt:lpwstr>
      </vt:variant>
      <vt:variant>
        <vt:i4>1376308</vt:i4>
      </vt:variant>
      <vt:variant>
        <vt:i4>194</vt:i4>
      </vt:variant>
      <vt:variant>
        <vt:i4>0</vt:i4>
      </vt:variant>
      <vt:variant>
        <vt:i4>5</vt:i4>
      </vt:variant>
      <vt:variant>
        <vt:lpwstr/>
      </vt:variant>
      <vt:variant>
        <vt:lpwstr>_Toc53583079</vt:lpwstr>
      </vt:variant>
      <vt:variant>
        <vt:i4>1310772</vt:i4>
      </vt:variant>
      <vt:variant>
        <vt:i4>188</vt:i4>
      </vt:variant>
      <vt:variant>
        <vt:i4>0</vt:i4>
      </vt:variant>
      <vt:variant>
        <vt:i4>5</vt:i4>
      </vt:variant>
      <vt:variant>
        <vt:lpwstr/>
      </vt:variant>
      <vt:variant>
        <vt:lpwstr>_Toc53583078</vt:lpwstr>
      </vt:variant>
      <vt:variant>
        <vt:i4>1769524</vt:i4>
      </vt:variant>
      <vt:variant>
        <vt:i4>182</vt:i4>
      </vt:variant>
      <vt:variant>
        <vt:i4>0</vt:i4>
      </vt:variant>
      <vt:variant>
        <vt:i4>5</vt:i4>
      </vt:variant>
      <vt:variant>
        <vt:lpwstr/>
      </vt:variant>
      <vt:variant>
        <vt:lpwstr>_Toc53583077</vt:lpwstr>
      </vt:variant>
      <vt:variant>
        <vt:i4>1703988</vt:i4>
      </vt:variant>
      <vt:variant>
        <vt:i4>176</vt:i4>
      </vt:variant>
      <vt:variant>
        <vt:i4>0</vt:i4>
      </vt:variant>
      <vt:variant>
        <vt:i4>5</vt:i4>
      </vt:variant>
      <vt:variant>
        <vt:lpwstr/>
      </vt:variant>
      <vt:variant>
        <vt:lpwstr>_Toc53583076</vt:lpwstr>
      </vt:variant>
      <vt:variant>
        <vt:i4>1638452</vt:i4>
      </vt:variant>
      <vt:variant>
        <vt:i4>170</vt:i4>
      </vt:variant>
      <vt:variant>
        <vt:i4>0</vt:i4>
      </vt:variant>
      <vt:variant>
        <vt:i4>5</vt:i4>
      </vt:variant>
      <vt:variant>
        <vt:lpwstr/>
      </vt:variant>
      <vt:variant>
        <vt:lpwstr>_Toc53583075</vt:lpwstr>
      </vt:variant>
      <vt:variant>
        <vt:i4>1572916</vt:i4>
      </vt:variant>
      <vt:variant>
        <vt:i4>164</vt:i4>
      </vt:variant>
      <vt:variant>
        <vt:i4>0</vt:i4>
      </vt:variant>
      <vt:variant>
        <vt:i4>5</vt:i4>
      </vt:variant>
      <vt:variant>
        <vt:lpwstr/>
      </vt:variant>
      <vt:variant>
        <vt:lpwstr>_Toc53583074</vt:lpwstr>
      </vt:variant>
      <vt:variant>
        <vt:i4>2031668</vt:i4>
      </vt:variant>
      <vt:variant>
        <vt:i4>158</vt:i4>
      </vt:variant>
      <vt:variant>
        <vt:i4>0</vt:i4>
      </vt:variant>
      <vt:variant>
        <vt:i4>5</vt:i4>
      </vt:variant>
      <vt:variant>
        <vt:lpwstr/>
      </vt:variant>
      <vt:variant>
        <vt:lpwstr>_Toc53583073</vt:lpwstr>
      </vt:variant>
      <vt:variant>
        <vt:i4>1966132</vt:i4>
      </vt:variant>
      <vt:variant>
        <vt:i4>152</vt:i4>
      </vt:variant>
      <vt:variant>
        <vt:i4>0</vt:i4>
      </vt:variant>
      <vt:variant>
        <vt:i4>5</vt:i4>
      </vt:variant>
      <vt:variant>
        <vt:lpwstr/>
      </vt:variant>
      <vt:variant>
        <vt:lpwstr>_Toc53583072</vt:lpwstr>
      </vt:variant>
      <vt:variant>
        <vt:i4>1900596</vt:i4>
      </vt:variant>
      <vt:variant>
        <vt:i4>146</vt:i4>
      </vt:variant>
      <vt:variant>
        <vt:i4>0</vt:i4>
      </vt:variant>
      <vt:variant>
        <vt:i4>5</vt:i4>
      </vt:variant>
      <vt:variant>
        <vt:lpwstr/>
      </vt:variant>
      <vt:variant>
        <vt:lpwstr>_Toc53583071</vt:lpwstr>
      </vt:variant>
      <vt:variant>
        <vt:i4>1835060</vt:i4>
      </vt:variant>
      <vt:variant>
        <vt:i4>140</vt:i4>
      </vt:variant>
      <vt:variant>
        <vt:i4>0</vt:i4>
      </vt:variant>
      <vt:variant>
        <vt:i4>5</vt:i4>
      </vt:variant>
      <vt:variant>
        <vt:lpwstr/>
      </vt:variant>
      <vt:variant>
        <vt:lpwstr>_Toc53583070</vt:lpwstr>
      </vt:variant>
      <vt:variant>
        <vt:i4>1376309</vt:i4>
      </vt:variant>
      <vt:variant>
        <vt:i4>134</vt:i4>
      </vt:variant>
      <vt:variant>
        <vt:i4>0</vt:i4>
      </vt:variant>
      <vt:variant>
        <vt:i4>5</vt:i4>
      </vt:variant>
      <vt:variant>
        <vt:lpwstr/>
      </vt:variant>
      <vt:variant>
        <vt:lpwstr>_Toc53583069</vt:lpwstr>
      </vt:variant>
      <vt:variant>
        <vt:i4>1310773</vt:i4>
      </vt:variant>
      <vt:variant>
        <vt:i4>128</vt:i4>
      </vt:variant>
      <vt:variant>
        <vt:i4>0</vt:i4>
      </vt:variant>
      <vt:variant>
        <vt:i4>5</vt:i4>
      </vt:variant>
      <vt:variant>
        <vt:lpwstr/>
      </vt:variant>
      <vt:variant>
        <vt:lpwstr>_Toc53583068</vt:lpwstr>
      </vt:variant>
      <vt:variant>
        <vt:i4>1769525</vt:i4>
      </vt:variant>
      <vt:variant>
        <vt:i4>122</vt:i4>
      </vt:variant>
      <vt:variant>
        <vt:i4>0</vt:i4>
      </vt:variant>
      <vt:variant>
        <vt:i4>5</vt:i4>
      </vt:variant>
      <vt:variant>
        <vt:lpwstr/>
      </vt:variant>
      <vt:variant>
        <vt:lpwstr>_Toc53583067</vt:lpwstr>
      </vt:variant>
      <vt:variant>
        <vt:i4>1703989</vt:i4>
      </vt:variant>
      <vt:variant>
        <vt:i4>116</vt:i4>
      </vt:variant>
      <vt:variant>
        <vt:i4>0</vt:i4>
      </vt:variant>
      <vt:variant>
        <vt:i4>5</vt:i4>
      </vt:variant>
      <vt:variant>
        <vt:lpwstr/>
      </vt:variant>
      <vt:variant>
        <vt:lpwstr>_Toc53583066</vt:lpwstr>
      </vt:variant>
      <vt:variant>
        <vt:i4>1638453</vt:i4>
      </vt:variant>
      <vt:variant>
        <vt:i4>110</vt:i4>
      </vt:variant>
      <vt:variant>
        <vt:i4>0</vt:i4>
      </vt:variant>
      <vt:variant>
        <vt:i4>5</vt:i4>
      </vt:variant>
      <vt:variant>
        <vt:lpwstr/>
      </vt:variant>
      <vt:variant>
        <vt:lpwstr>_Toc53583065</vt:lpwstr>
      </vt:variant>
      <vt:variant>
        <vt:i4>1572917</vt:i4>
      </vt:variant>
      <vt:variant>
        <vt:i4>104</vt:i4>
      </vt:variant>
      <vt:variant>
        <vt:i4>0</vt:i4>
      </vt:variant>
      <vt:variant>
        <vt:i4>5</vt:i4>
      </vt:variant>
      <vt:variant>
        <vt:lpwstr/>
      </vt:variant>
      <vt:variant>
        <vt:lpwstr>_Toc53583064</vt:lpwstr>
      </vt:variant>
      <vt:variant>
        <vt:i4>2031669</vt:i4>
      </vt:variant>
      <vt:variant>
        <vt:i4>98</vt:i4>
      </vt:variant>
      <vt:variant>
        <vt:i4>0</vt:i4>
      </vt:variant>
      <vt:variant>
        <vt:i4>5</vt:i4>
      </vt:variant>
      <vt:variant>
        <vt:lpwstr/>
      </vt:variant>
      <vt:variant>
        <vt:lpwstr>_Toc53583063</vt:lpwstr>
      </vt:variant>
      <vt:variant>
        <vt:i4>1966133</vt:i4>
      </vt:variant>
      <vt:variant>
        <vt:i4>92</vt:i4>
      </vt:variant>
      <vt:variant>
        <vt:i4>0</vt:i4>
      </vt:variant>
      <vt:variant>
        <vt:i4>5</vt:i4>
      </vt:variant>
      <vt:variant>
        <vt:lpwstr/>
      </vt:variant>
      <vt:variant>
        <vt:lpwstr>_Toc53583062</vt:lpwstr>
      </vt:variant>
      <vt:variant>
        <vt:i4>1900597</vt:i4>
      </vt:variant>
      <vt:variant>
        <vt:i4>86</vt:i4>
      </vt:variant>
      <vt:variant>
        <vt:i4>0</vt:i4>
      </vt:variant>
      <vt:variant>
        <vt:i4>5</vt:i4>
      </vt:variant>
      <vt:variant>
        <vt:lpwstr/>
      </vt:variant>
      <vt:variant>
        <vt:lpwstr>_Toc53583061</vt:lpwstr>
      </vt:variant>
      <vt:variant>
        <vt:i4>1835061</vt:i4>
      </vt:variant>
      <vt:variant>
        <vt:i4>80</vt:i4>
      </vt:variant>
      <vt:variant>
        <vt:i4>0</vt:i4>
      </vt:variant>
      <vt:variant>
        <vt:i4>5</vt:i4>
      </vt:variant>
      <vt:variant>
        <vt:lpwstr/>
      </vt:variant>
      <vt:variant>
        <vt:lpwstr>_Toc53583060</vt:lpwstr>
      </vt:variant>
      <vt:variant>
        <vt:i4>1376310</vt:i4>
      </vt:variant>
      <vt:variant>
        <vt:i4>74</vt:i4>
      </vt:variant>
      <vt:variant>
        <vt:i4>0</vt:i4>
      </vt:variant>
      <vt:variant>
        <vt:i4>5</vt:i4>
      </vt:variant>
      <vt:variant>
        <vt:lpwstr/>
      </vt:variant>
      <vt:variant>
        <vt:lpwstr>_Toc53583059</vt:lpwstr>
      </vt:variant>
      <vt:variant>
        <vt:i4>1310774</vt:i4>
      </vt:variant>
      <vt:variant>
        <vt:i4>68</vt:i4>
      </vt:variant>
      <vt:variant>
        <vt:i4>0</vt:i4>
      </vt:variant>
      <vt:variant>
        <vt:i4>5</vt:i4>
      </vt:variant>
      <vt:variant>
        <vt:lpwstr/>
      </vt:variant>
      <vt:variant>
        <vt:lpwstr>_Toc53583058</vt:lpwstr>
      </vt:variant>
      <vt:variant>
        <vt:i4>1769526</vt:i4>
      </vt:variant>
      <vt:variant>
        <vt:i4>62</vt:i4>
      </vt:variant>
      <vt:variant>
        <vt:i4>0</vt:i4>
      </vt:variant>
      <vt:variant>
        <vt:i4>5</vt:i4>
      </vt:variant>
      <vt:variant>
        <vt:lpwstr/>
      </vt:variant>
      <vt:variant>
        <vt:lpwstr>_Toc53583057</vt:lpwstr>
      </vt:variant>
      <vt:variant>
        <vt:i4>1703990</vt:i4>
      </vt:variant>
      <vt:variant>
        <vt:i4>56</vt:i4>
      </vt:variant>
      <vt:variant>
        <vt:i4>0</vt:i4>
      </vt:variant>
      <vt:variant>
        <vt:i4>5</vt:i4>
      </vt:variant>
      <vt:variant>
        <vt:lpwstr/>
      </vt:variant>
      <vt:variant>
        <vt:lpwstr>_Toc53583056</vt:lpwstr>
      </vt:variant>
      <vt:variant>
        <vt:i4>1638454</vt:i4>
      </vt:variant>
      <vt:variant>
        <vt:i4>50</vt:i4>
      </vt:variant>
      <vt:variant>
        <vt:i4>0</vt:i4>
      </vt:variant>
      <vt:variant>
        <vt:i4>5</vt:i4>
      </vt:variant>
      <vt:variant>
        <vt:lpwstr/>
      </vt:variant>
      <vt:variant>
        <vt:lpwstr>_Toc53583055</vt:lpwstr>
      </vt:variant>
      <vt:variant>
        <vt:i4>1572918</vt:i4>
      </vt:variant>
      <vt:variant>
        <vt:i4>44</vt:i4>
      </vt:variant>
      <vt:variant>
        <vt:i4>0</vt:i4>
      </vt:variant>
      <vt:variant>
        <vt:i4>5</vt:i4>
      </vt:variant>
      <vt:variant>
        <vt:lpwstr/>
      </vt:variant>
      <vt:variant>
        <vt:lpwstr>_Toc53583054</vt:lpwstr>
      </vt:variant>
      <vt:variant>
        <vt:i4>2031670</vt:i4>
      </vt:variant>
      <vt:variant>
        <vt:i4>38</vt:i4>
      </vt:variant>
      <vt:variant>
        <vt:i4>0</vt:i4>
      </vt:variant>
      <vt:variant>
        <vt:i4>5</vt:i4>
      </vt:variant>
      <vt:variant>
        <vt:lpwstr/>
      </vt:variant>
      <vt:variant>
        <vt:lpwstr>_Toc53583053</vt:lpwstr>
      </vt:variant>
      <vt:variant>
        <vt:i4>1966134</vt:i4>
      </vt:variant>
      <vt:variant>
        <vt:i4>32</vt:i4>
      </vt:variant>
      <vt:variant>
        <vt:i4>0</vt:i4>
      </vt:variant>
      <vt:variant>
        <vt:i4>5</vt:i4>
      </vt:variant>
      <vt:variant>
        <vt:lpwstr/>
      </vt:variant>
      <vt:variant>
        <vt:lpwstr>_Toc53583052</vt:lpwstr>
      </vt:variant>
      <vt:variant>
        <vt:i4>1900598</vt:i4>
      </vt:variant>
      <vt:variant>
        <vt:i4>26</vt:i4>
      </vt:variant>
      <vt:variant>
        <vt:i4>0</vt:i4>
      </vt:variant>
      <vt:variant>
        <vt:i4>5</vt:i4>
      </vt:variant>
      <vt:variant>
        <vt:lpwstr/>
      </vt:variant>
      <vt:variant>
        <vt:lpwstr>_Toc53583051</vt:lpwstr>
      </vt:variant>
      <vt:variant>
        <vt:i4>1835062</vt:i4>
      </vt:variant>
      <vt:variant>
        <vt:i4>20</vt:i4>
      </vt:variant>
      <vt:variant>
        <vt:i4>0</vt:i4>
      </vt:variant>
      <vt:variant>
        <vt:i4>5</vt:i4>
      </vt:variant>
      <vt:variant>
        <vt:lpwstr/>
      </vt:variant>
      <vt:variant>
        <vt:lpwstr>_Toc53583050</vt:lpwstr>
      </vt:variant>
      <vt:variant>
        <vt:i4>1376311</vt:i4>
      </vt:variant>
      <vt:variant>
        <vt:i4>14</vt:i4>
      </vt:variant>
      <vt:variant>
        <vt:i4>0</vt:i4>
      </vt:variant>
      <vt:variant>
        <vt:i4>5</vt:i4>
      </vt:variant>
      <vt:variant>
        <vt:lpwstr/>
      </vt:variant>
      <vt:variant>
        <vt:lpwstr>_Toc53583049</vt:lpwstr>
      </vt:variant>
      <vt:variant>
        <vt:i4>1310775</vt:i4>
      </vt:variant>
      <vt:variant>
        <vt:i4>8</vt:i4>
      </vt:variant>
      <vt:variant>
        <vt:i4>0</vt:i4>
      </vt:variant>
      <vt:variant>
        <vt:i4>5</vt:i4>
      </vt:variant>
      <vt:variant>
        <vt:lpwstr/>
      </vt:variant>
      <vt:variant>
        <vt:lpwstr>_Toc53583048</vt:lpwstr>
      </vt:variant>
      <vt:variant>
        <vt:i4>1769527</vt:i4>
      </vt:variant>
      <vt:variant>
        <vt:i4>2</vt:i4>
      </vt:variant>
      <vt:variant>
        <vt:i4>0</vt:i4>
      </vt:variant>
      <vt:variant>
        <vt:i4>5</vt:i4>
      </vt:variant>
      <vt:variant>
        <vt:lpwstr/>
      </vt:variant>
      <vt:variant>
        <vt:lpwstr>_Toc53583047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2022-02-04T15:05:00Z</dcterms:created>
  <dcterms:modified xsi:type="dcterms:W3CDTF">2022-02-04T15:34:00Z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