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A8CA" w14:textId="024DF574" w:rsidR="00322C82" w:rsidRDefault="00344959" w:rsidP="007A354F">
      <w:pPr>
        <w:pStyle w:val="HDP-Title"/>
      </w:pPr>
      <w:r w:rsidRPr="00451EC4">
        <w:t xml:space="preserve">HISTORIC AMERICAN </w:t>
      </w:r>
      <w:r w:rsidR="00302C88">
        <w:t>Engineering Record</w:t>
      </w:r>
    </w:p>
    <w:p w14:paraId="2D9DEC83" w14:textId="77777777" w:rsidR="0050156A" w:rsidRPr="00451EC4" w:rsidRDefault="0050156A" w:rsidP="007A354F">
      <w:pPr>
        <w:pStyle w:val="HDP-Title"/>
      </w:pPr>
    </w:p>
    <w:p w14:paraId="449823C9" w14:textId="09887DBD" w:rsidR="00547742" w:rsidRPr="00451EC4" w:rsidRDefault="00877DCB" w:rsidP="007A354F">
      <w:pPr>
        <w:pStyle w:val="HDP-Title"/>
      </w:pPr>
      <w:r>
        <w:t>Primary Site</w:t>
      </w:r>
      <w:r w:rsidR="00344959" w:rsidRPr="00451EC4">
        <w:t xml:space="preserve"> NAME</w:t>
      </w:r>
    </w:p>
    <w:p w14:paraId="50D4227B" w14:textId="6020599F" w:rsidR="00344959" w:rsidRDefault="00344959" w:rsidP="00CA611E">
      <w:pPr>
        <w:pStyle w:val="HDP-Title-SecondaryName"/>
      </w:pPr>
      <w:r w:rsidRPr="00451EC4">
        <w:t>(</w:t>
      </w:r>
      <w:r w:rsidR="008513CE">
        <w:t>Secondary Name</w:t>
      </w:r>
      <w:r w:rsidRPr="00451EC4">
        <w:t>)</w:t>
      </w:r>
    </w:p>
    <w:p w14:paraId="3080E318" w14:textId="0BD43A99" w:rsidR="008513CE" w:rsidRDefault="00EA20DF" w:rsidP="00E24FE5">
      <w:pPr>
        <w:pStyle w:val="HDP-Title-SurveyNumber"/>
      </w:pPr>
      <w:r w:rsidRPr="00E24FE5">
        <w:t>HA</w:t>
      </w:r>
      <w:r w:rsidR="00302C88">
        <w:t>ER</w:t>
      </w:r>
      <w:r>
        <w:t xml:space="preserve"> No. XX-XXX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8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7133"/>
      </w:tblGrid>
      <w:tr w:rsidR="00F53DB7" w14:paraId="75C2F8E9" w14:textId="77777777" w:rsidTr="00314293">
        <w:tc>
          <w:tcPr>
            <w:tcW w:w="2250" w:type="dxa"/>
          </w:tcPr>
          <w:p w14:paraId="663FB9EA" w14:textId="262E7D14" w:rsidR="00F53DB7" w:rsidRPr="00572243" w:rsidRDefault="00DD207B" w:rsidP="00677E64">
            <w:pPr>
              <w:pStyle w:val="HDP-Heading-Intro"/>
            </w:pPr>
            <w:r w:rsidRPr="00572243">
              <w:t>Location</w:t>
            </w:r>
            <w:r w:rsidR="00572243" w:rsidRPr="00572243">
              <w:t>:</w:t>
            </w:r>
          </w:p>
        </w:tc>
        <w:tc>
          <w:tcPr>
            <w:tcW w:w="7290" w:type="dxa"/>
          </w:tcPr>
          <w:p w14:paraId="02BE785A" w14:textId="77777777" w:rsidR="002B336D" w:rsidRDefault="00BB3F19" w:rsidP="00ED7852">
            <w:pPr>
              <w:ind w:left="-14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Enter</w:t>
            </w:r>
            <w:r w:rsidR="00E85054" w:rsidRPr="002D7B75">
              <w:rPr>
                <w:rFonts w:cs="Times New Roman"/>
                <w:szCs w:val="24"/>
              </w:rPr>
              <w:t xml:space="preserve"> the </w:t>
            </w:r>
            <w:r w:rsidR="00E85054">
              <w:rPr>
                <w:rFonts w:cs="Times New Roman"/>
                <w:szCs w:val="24"/>
              </w:rPr>
              <w:t xml:space="preserve">street </w:t>
            </w:r>
            <w:r w:rsidR="00E85054" w:rsidRPr="002D7B75">
              <w:rPr>
                <w:rFonts w:cs="Times New Roman"/>
                <w:szCs w:val="24"/>
              </w:rPr>
              <w:t>address, city or town, county, and state</w:t>
            </w:r>
            <w:r w:rsidR="00C133A4">
              <w:rPr>
                <w:rFonts w:cs="Times New Roman"/>
                <w:szCs w:val="24"/>
              </w:rPr>
              <w:t xml:space="preserve"> </w:t>
            </w:r>
            <w:r w:rsidR="00561EF6">
              <w:rPr>
                <w:rFonts w:cs="Times New Roman"/>
                <w:szCs w:val="24"/>
              </w:rPr>
              <w:t>where the property is located</w:t>
            </w:r>
            <w:r w:rsidR="002D704B">
              <w:rPr>
                <w:rFonts w:cs="Times New Roman"/>
                <w:szCs w:val="24"/>
              </w:rPr>
              <w:t xml:space="preserve">. </w:t>
            </w:r>
          </w:p>
          <w:p w14:paraId="21CD34D6" w14:textId="77777777" w:rsidR="002B336D" w:rsidRDefault="002B336D" w:rsidP="00ED7852">
            <w:pPr>
              <w:ind w:left="-14"/>
              <w:contextualSpacing/>
              <w:rPr>
                <w:rFonts w:cs="Times New Roman"/>
                <w:szCs w:val="24"/>
              </w:rPr>
            </w:pPr>
          </w:p>
          <w:p w14:paraId="35CC32BB" w14:textId="320D17CC" w:rsidR="00F53DB7" w:rsidRDefault="002B336D" w:rsidP="00ED7852">
            <w:pPr>
              <w:ind w:left="-14"/>
              <w:contextualSpacing/>
            </w:pPr>
            <w:r>
              <w:rPr>
                <w:rFonts w:cs="Times New Roman"/>
                <w:szCs w:val="24"/>
              </w:rPr>
              <w:t xml:space="preserve">In a separate paragraph, </w:t>
            </w:r>
            <w:r w:rsidR="00DA7240">
              <w:rPr>
                <w:rFonts w:cs="Times New Roman"/>
                <w:szCs w:val="24"/>
              </w:rPr>
              <w:t>provide</w:t>
            </w:r>
            <w:r w:rsidR="002804AF">
              <w:rPr>
                <w:rFonts w:cs="Times New Roman"/>
                <w:szCs w:val="24"/>
              </w:rPr>
              <w:t xml:space="preserve"> a pair of</w:t>
            </w:r>
            <w:r w:rsidR="00DA7240">
              <w:rPr>
                <w:rFonts w:cs="Times New Roman"/>
                <w:szCs w:val="24"/>
              </w:rPr>
              <w:t xml:space="preserve"> </w:t>
            </w:r>
            <w:r w:rsidR="007A6AC9">
              <w:rPr>
                <w:rFonts w:cs="Times New Roman"/>
                <w:szCs w:val="24"/>
              </w:rPr>
              <w:t>geographic</w:t>
            </w:r>
            <w:r w:rsidR="00E85054" w:rsidRPr="002D7B75">
              <w:rPr>
                <w:rFonts w:cs="Times New Roman"/>
                <w:szCs w:val="24"/>
              </w:rPr>
              <w:t xml:space="preserve"> coordinate</w:t>
            </w:r>
            <w:r w:rsidR="002572E8">
              <w:rPr>
                <w:rFonts w:cs="Times New Roman"/>
                <w:szCs w:val="24"/>
              </w:rPr>
              <w:t>s</w:t>
            </w:r>
            <w:r w:rsidR="000B17B3">
              <w:rPr>
                <w:rFonts w:cs="Times New Roman"/>
                <w:szCs w:val="24"/>
              </w:rPr>
              <w:t xml:space="preserve"> in decimal degree format</w:t>
            </w:r>
            <w:r w:rsidR="00B80812">
              <w:rPr>
                <w:rFonts w:cs="Times New Roman"/>
                <w:szCs w:val="24"/>
              </w:rPr>
              <w:t xml:space="preserve"> that </w:t>
            </w:r>
            <w:r w:rsidR="002009FE">
              <w:rPr>
                <w:rFonts w:cs="Times New Roman"/>
                <w:szCs w:val="24"/>
              </w:rPr>
              <w:t>locate</w:t>
            </w:r>
            <w:r w:rsidR="00B80812">
              <w:rPr>
                <w:rFonts w:cs="Times New Roman"/>
                <w:szCs w:val="24"/>
              </w:rPr>
              <w:t xml:space="preserve"> the center or </w:t>
            </w:r>
            <w:r w:rsidR="00F26921">
              <w:rPr>
                <w:rFonts w:cs="Times New Roman"/>
                <w:szCs w:val="24"/>
              </w:rPr>
              <w:t xml:space="preserve">other prominent feature of the </w:t>
            </w:r>
            <w:r w:rsidR="00562F82">
              <w:rPr>
                <w:rFonts w:cs="Times New Roman"/>
                <w:szCs w:val="24"/>
              </w:rPr>
              <w:t>property</w:t>
            </w:r>
            <w:r w:rsidR="00CE36BF">
              <w:rPr>
                <w:rFonts w:cs="Times New Roman"/>
                <w:szCs w:val="24"/>
              </w:rPr>
              <w:t xml:space="preserve">. </w:t>
            </w:r>
            <w:r w:rsidR="00410851">
              <w:rPr>
                <w:rFonts w:cs="Times New Roman"/>
                <w:szCs w:val="24"/>
              </w:rPr>
              <w:t xml:space="preserve">Indicate </w:t>
            </w:r>
            <w:r w:rsidR="00DA046C">
              <w:rPr>
                <w:rFonts w:cs="Times New Roman"/>
                <w:szCs w:val="24"/>
              </w:rPr>
              <w:t xml:space="preserve">the </w:t>
            </w:r>
            <w:r w:rsidR="0082594A">
              <w:rPr>
                <w:rFonts w:cs="Times New Roman"/>
                <w:szCs w:val="24"/>
              </w:rPr>
              <w:t>datum</w:t>
            </w:r>
            <w:r w:rsidR="007B06E1">
              <w:rPr>
                <w:rFonts w:cs="Times New Roman"/>
                <w:szCs w:val="24"/>
              </w:rPr>
              <w:t xml:space="preserve"> and</w:t>
            </w:r>
            <w:r w:rsidR="0082594A">
              <w:rPr>
                <w:rFonts w:cs="Times New Roman"/>
                <w:szCs w:val="24"/>
              </w:rPr>
              <w:t xml:space="preserve"> </w:t>
            </w:r>
            <w:r w:rsidR="00D311D3">
              <w:rPr>
                <w:rFonts w:cs="Times New Roman"/>
                <w:szCs w:val="24"/>
              </w:rPr>
              <w:t xml:space="preserve">source </w:t>
            </w:r>
            <w:r w:rsidR="007B06E1">
              <w:rPr>
                <w:rFonts w:cs="Times New Roman"/>
                <w:szCs w:val="24"/>
              </w:rPr>
              <w:t>o</w:t>
            </w:r>
            <w:r w:rsidR="00DA046C">
              <w:rPr>
                <w:rFonts w:cs="Times New Roman"/>
                <w:szCs w:val="24"/>
              </w:rPr>
              <w:t xml:space="preserve">f the </w:t>
            </w:r>
            <w:r w:rsidR="0082594A">
              <w:rPr>
                <w:rFonts w:cs="Times New Roman"/>
                <w:szCs w:val="24"/>
              </w:rPr>
              <w:t>coordinates</w:t>
            </w:r>
            <w:r w:rsidR="00541693">
              <w:rPr>
                <w:rFonts w:cs="Times New Roman"/>
                <w:szCs w:val="24"/>
              </w:rPr>
              <w:t xml:space="preserve"> (</w:t>
            </w:r>
            <w:r w:rsidR="00747A6A">
              <w:rPr>
                <w:rFonts w:cs="Times New Roman"/>
                <w:szCs w:val="24"/>
              </w:rPr>
              <w:t>e.g. WGS</w:t>
            </w:r>
            <w:r w:rsidR="00B45E7B">
              <w:rPr>
                <w:rFonts w:cs="Times New Roman"/>
                <w:szCs w:val="24"/>
              </w:rPr>
              <w:t xml:space="preserve"> </w:t>
            </w:r>
            <w:r w:rsidR="00747A6A">
              <w:rPr>
                <w:rFonts w:cs="Times New Roman"/>
                <w:szCs w:val="24"/>
              </w:rPr>
              <w:t>84,</w:t>
            </w:r>
            <w:r w:rsidR="00541693">
              <w:rPr>
                <w:rFonts w:cs="Times New Roman"/>
                <w:szCs w:val="24"/>
              </w:rPr>
              <w:t xml:space="preserve"> USGS </w:t>
            </w:r>
            <w:proofErr w:type="spellStart"/>
            <w:r w:rsidR="00541693">
              <w:rPr>
                <w:rFonts w:cs="Times New Roman"/>
                <w:szCs w:val="24"/>
              </w:rPr>
              <w:t>EarthExplorer</w:t>
            </w:r>
            <w:proofErr w:type="spellEnd"/>
            <w:r w:rsidR="00541693">
              <w:rPr>
                <w:rFonts w:cs="Times New Roman"/>
                <w:szCs w:val="24"/>
              </w:rPr>
              <w:t>)</w:t>
            </w:r>
            <w:r w:rsidR="003371BD">
              <w:rPr>
                <w:rFonts w:cs="Times New Roman"/>
                <w:szCs w:val="24"/>
              </w:rPr>
              <w:t xml:space="preserve">. </w:t>
            </w:r>
          </w:p>
        </w:tc>
      </w:tr>
      <w:tr w:rsidR="00F53DB7" w14:paraId="72C17EB6" w14:textId="77777777" w:rsidTr="00314293">
        <w:tc>
          <w:tcPr>
            <w:tcW w:w="2250" w:type="dxa"/>
          </w:tcPr>
          <w:p w14:paraId="53D3FFB3" w14:textId="146D6169" w:rsidR="00F53DB7" w:rsidRPr="00FB3415" w:rsidRDefault="00572243" w:rsidP="00677E64">
            <w:pPr>
              <w:pStyle w:val="HDP-Heading-Intro"/>
            </w:pPr>
            <w:r w:rsidRPr="00FB3415">
              <w:t>Owner / Occupant:</w:t>
            </w:r>
          </w:p>
        </w:tc>
        <w:tc>
          <w:tcPr>
            <w:tcW w:w="7290" w:type="dxa"/>
          </w:tcPr>
          <w:p w14:paraId="07055604" w14:textId="3BE1D31C" w:rsidR="00F53DB7" w:rsidRDefault="00A3501D" w:rsidP="00D508A8">
            <w:r>
              <w:t>Identify</w:t>
            </w:r>
            <w:r w:rsidR="00571BAB">
              <w:t xml:space="preserve"> the current owner of the property.</w:t>
            </w:r>
            <w:r w:rsidR="002C6196">
              <w:t xml:space="preserve"> For </w:t>
            </w:r>
            <w:r w:rsidR="00F95C45">
              <w:t xml:space="preserve">rented or leased </w:t>
            </w:r>
            <w:r w:rsidR="002C6196">
              <w:t>properties</w:t>
            </w:r>
            <w:r w:rsidR="00F95C45">
              <w:t xml:space="preserve">, </w:t>
            </w:r>
            <w:r w:rsidR="00A6684C">
              <w:t>list</w:t>
            </w:r>
            <w:r w:rsidR="00F95C45">
              <w:t xml:space="preserve"> current occupants when relevant.</w:t>
            </w:r>
            <w:r w:rsidR="00A6684C">
              <w:t xml:space="preserve"> </w:t>
            </w:r>
          </w:p>
        </w:tc>
      </w:tr>
      <w:tr w:rsidR="00302C88" w14:paraId="5E77DC32" w14:textId="77777777" w:rsidTr="00314293">
        <w:tc>
          <w:tcPr>
            <w:tcW w:w="2250" w:type="dxa"/>
          </w:tcPr>
          <w:p w14:paraId="329586F3" w14:textId="4AF824A7" w:rsidR="00302C88" w:rsidRPr="00136959" w:rsidRDefault="00302C88" w:rsidP="00677E64">
            <w:pPr>
              <w:pStyle w:val="HDP-Heading-Intro"/>
            </w:pPr>
            <w:r>
              <w:t>Present Use:</w:t>
            </w:r>
          </w:p>
        </w:tc>
        <w:tc>
          <w:tcPr>
            <w:tcW w:w="7290" w:type="dxa"/>
          </w:tcPr>
          <w:p w14:paraId="2D66DEA3" w14:textId="267C63BB" w:rsidR="00302C88" w:rsidRDefault="00302C88" w:rsidP="00D508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Provide a brief statement explaining </w:t>
            </w:r>
            <w:r w:rsidR="001F374C">
              <w:rPr>
                <w:rFonts w:cs="Times New Roman"/>
                <w:szCs w:val="24"/>
              </w:rPr>
              <w:t>the principal use of</w:t>
            </w:r>
            <w:r>
              <w:rPr>
                <w:rFonts w:cs="Times New Roman"/>
                <w:szCs w:val="24"/>
              </w:rPr>
              <w:t xml:space="preserve"> the structure</w:t>
            </w:r>
            <w:r w:rsidR="001F374C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F53DB7" w14:paraId="5914B111" w14:textId="77777777" w:rsidTr="00314293">
        <w:tc>
          <w:tcPr>
            <w:tcW w:w="2250" w:type="dxa"/>
          </w:tcPr>
          <w:p w14:paraId="04271338" w14:textId="3DCC0399" w:rsidR="00F53DB7" w:rsidRPr="00136959" w:rsidRDefault="00FB3415" w:rsidP="00677E64">
            <w:pPr>
              <w:pStyle w:val="HDP-Heading-Intro"/>
            </w:pPr>
            <w:r w:rsidRPr="00136959">
              <w:t>Significance:</w:t>
            </w:r>
          </w:p>
        </w:tc>
        <w:tc>
          <w:tcPr>
            <w:tcW w:w="7290" w:type="dxa"/>
          </w:tcPr>
          <w:p w14:paraId="6A18EBA3" w14:textId="6515C823" w:rsidR="00302C88" w:rsidRDefault="00554270" w:rsidP="007104E8">
            <w:r>
              <w:rPr>
                <w:rFonts w:cs="Times New Roman"/>
                <w:szCs w:val="24"/>
              </w:rPr>
              <w:t>Include</w:t>
            </w:r>
            <w:r w:rsidR="00302C88">
              <w:rPr>
                <w:rFonts w:cs="Times New Roman"/>
                <w:szCs w:val="24"/>
              </w:rPr>
              <w:t xml:space="preserve"> a brief statement that presents the</w:t>
            </w:r>
            <w:r w:rsidR="00302C88" w:rsidRPr="00302C88">
              <w:rPr>
                <w:rFonts w:cs="Times New Roman"/>
                <w:szCs w:val="24"/>
              </w:rPr>
              <w:t xml:space="preserve"> rationale for recording the structure, emphasizing its significance in the local, regional, or national context. </w:t>
            </w:r>
            <w:r w:rsidR="00E66AB8">
              <w:rPr>
                <w:rFonts w:cs="Times New Roman"/>
                <w:szCs w:val="24"/>
              </w:rPr>
              <w:t>H</w:t>
            </w:r>
            <w:r w:rsidR="00302C88" w:rsidRPr="00302C88">
              <w:rPr>
                <w:rFonts w:cs="Times New Roman"/>
                <w:szCs w:val="24"/>
              </w:rPr>
              <w:t xml:space="preserve">ighlight the relevant historical and engineering aspects that </w:t>
            </w:r>
            <w:r w:rsidR="00E66AB8">
              <w:rPr>
                <w:rFonts w:cs="Times New Roman"/>
                <w:szCs w:val="24"/>
              </w:rPr>
              <w:t>define</w:t>
            </w:r>
            <w:r w:rsidR="00302C88" w:rsidRPr="00302C88">
              <w:rPr>
                <w:rFonts w:cs="Times New Roman"/>
                <w:szCs w:val="24"/>
              </w:rPr>
              <w:t xml:space="preserve"> the structure </w:t>
            </w:r>
            <w:r w:rsidR="00E66AB8">
              <w:rPr>
                <w:rFonts w:cs="Times New Roman"/>
                <w:szCs w:val="24"/>
              </w:rPr>
              <w:t xml:space="preserve">and make it </w:t>
            </w:r>
            <w:r w:rsidR="00302C88" w:rsidRPr="00302C88">
              <w:rPr>
                <w:rFonts w:cs="Times New Roman"/>
                <w:szCs w:val="24"/>
              </w:rPr>
              <w:t>unique. Th</w:t>
            </w:r>
            <w:r w:rsidR="007104E8">
              <w:rPr>
                <w:rFonts w:cs="Times New Roman"/>
                <w:szCs w:val="24"/>
              </w:rPr>
              <w:t>is</w:t>
            </w:r>
            <w:r w:rsidR="00302C88" w:rsidRPr="00302C88">
              <w:rPr>
                <w:rFonts w:cs="Times New Roman"/>
                <w:szCs w:val="24"/>
              </w:rPr>
              <w:t xml:space="preserve"> significance statement will be expanded in following sections.</w:t>
            </w:r>
            <w:r w:rsidR="007104E8">
              <w:rPr>
                <w:rFonts w:cs="Times New Roman"/>
                <w:szCs w:val="24"/>
              </w:rPr>
              <w:t xml:space="preserve"> </w:t>
            </w:r>
            <w:r w:rsidR="00302C88" w:rsidRPr="00302C88">
              <w:t>Note that the significance statement is the source for indexing terms and Library of Congress searches.</w:t>
            </w:r>
          </w:p>
        </w:tc>
      </w:tr>
      <w:tr w:rsidR="00F53DB7" w14:paraId="1FAB77AF" w14:textId="77777777" w:rsidTr="00314293">
        <w:tc>
          <w:tcPr>
            <w:tcW w:w="2250" w:type="dxa"/>
          </w:tcPr>
          <w:p w14:paraId="09D9C5C0" w14:textId="6B9CEF3F" w:rsidR="00F53DB7" w:rsidRPr="00136959" w:rsidRDefault="001B6D41" w:rsidP="00677E64">
            <w:pPr>
              <w:pStyle w:val="HDP-Heading-Intro"/>
            </w:pPr>
            <w:r w:rsidRPr="00136959">
              <w:t>Historian</w:t>
            </w:r>
            <w:r w:rsidR="00136959" w:rsidRPr="00136959">
              <w:t>(s)</w:t>
            </w:r>
            <w:r w:rsidRPr="00136959">
              <w:t>:</w:t>
            </w:r>
          </w:p>
        </w:tc>
        <w:tc>
          <w:tcPr>
            <w:tcW w:w="7290" w:type="dxa"/>
          </w:tcPr>
          <w:p w14:paraId="028411CC" w14:textId="1F732F54" w:rsidR="00F53DB7" w:rsidRDefault="00141801" w:rsidP="00D508A8">
            <w:r>
              <w:rPr>
                <w:rFonts w:cs="Times New Roman"/>
                <w:szCs w:val="24"/>
              </w:rPr>
              <w:t>Identify</w:t>
            </w:r>
            <w:r w:rsidRPr="00FD3045">
              <w:rPr>
                <w:rFonts w:cs="Times New Roman"/>
                <w:szCs w:val="24"/>
              </w:rPr>
              <w:t xml:space="preserve"> the author(s)</w:t>
            </w:r>
            <w:r w:rsidR="0017531D">
              <w:rPr>
                <w:rFonts w:cs="Times New Roman"/>
                <w:szCs w:val="24"/>
              </w:rPr>
              <w:t xml:space="preserve"> of the report</w:t>
            </w:r>
            <w:r w:rsidRPr="00FD3045">
              <w:rPr>
                <w:rFonts w:cs="Times New Roman"/>
                <w:szCs w:val="24"/>
              </w:rPr>
              <w:t xml:space="preserve">, </w:t>
            </w:r>
            <w:r w:rsidR="0017531D">
              <w:rPr>
                <w:rFonts w:cs="Times New Roman"/>
                <w:szCs w:val="24"/>
              </w:rPr>
              <w:t>their academic</w:t>
            </w:r>
            <w:r w:rsidR="009A1399">
              <w:rPr>
                <w:rFonts w:cs="Times New Roman"/>
                <w:szCs w:val="24"/>
              </w:rPr>
              <w:t xml:space="preserve"> or professional </w:t>
            </w:r>
            <w:r w:rsidRPr="00FD3045">
              <w:rPr>
                <w:rFonts w:cs="Times New Roman"/>
                <w:szCs w:val="24"/>
              </w:rPr>
              <w:t>affiliations</w:t>
            </w:r>
            <w:r>
              <w:rPr>
                <w:rFonts w:cs="Times New Roman"/>
                <w:szCs w:val="24"/>
              </w:rPr>
              <w:t>, and</w:t>
            </w:r>
            <w:r w:rsidR="009A1399">
              <w:rPr>
                <w:rFonts w:cs="Times New Roman"/>
                <w:szCs w:val="24"/>
              </w:rPr>
              <w:t xml:space="preserve"> the</w:t>
            </w:r>
            <w:r>
              <w:rPr>
                <w:rFonts w:cs="Times New Roman"/>
                <w:szCs w:val="24"/>
              </w:rPr>
              <w:t xml:space="preserve"> project year.</w:t>
            </w:r>
          </w:p>
        </w:tc>
      </w:tr>
    </w:tbl>
    <w:p w14:paraId="509CC681" w14:textId="21BCD5DB" w:rsidR="00DF4000" w:rsidRDefault="00DF4000" w:rsidP="00C16361">
      <w:pPr>
        <w:pStyle w:val="HDP-Heading-1"/>
      </w:pPr>
      <w:r w:rsidRPr="00D238EB">
        <w:t>P</w:t>
      </w:r>
      <w:r w:rsidR="003134FA">
        <w:t>art</w:t>
      </w:r>
      <w:r w:rsidRPr="00D238EB">
        <w:t xml:space="preserve"> I.  </w:t>
      </w:r>
      <w:r w:rsidR="003134FA">
        <w:t>Historical</w:t>
      </w:r>
      <w:r w:rsidR="001F1171">
        <w:t xml:space="preserve"> </w:t>
      </w:r>
      <w:r w:rsidR="00296D3B">
        <w:t>Information</w:t>
      </w:r>
    </w:p>
    <w:p w14:paraId="03C2FC29" w14:textId="7D50AC8F" w:rsidR="00EC2871" w:rsidRDefault="00302C88" w:rsidP="00C16361">
      <w:pPr>
        <w:pStyle w:val="HDP-Heading-2"/>
      </w:pPr>
      <w:r>
        <w:t>Physical History</w:t>
      </w:r>
    </w:p>
    <w:p w14:paraId="4434681C" w14:textId="0C843D4B" w:rsidR="0002480D" w:rsidRPr="00103574" w:rsidRDefault="00950F81" w:rsidP="0002480D">
      <w:pPr>
        <w:pStyle w:val="HDP-Heading-3"/>
        <w:rPr>
          <w:vanish/>
          <w:specVanish/>
        </w:rPr>
      </w:pPr>
      <w:r>
        <w:t>Date of Construction:</w:t>
      </w:r>
    </w:p>
    <w:p w14:paraId="12BCC2A5" w14:textId="352AA0F5" w:rsidR="00B64892" w:rsidRPr="00B64892" w:rsidRDefault="00103574" w:rsidP="00B64892">
      <w:pPr>
        <w:ind w:left="1080"/>
      </w:pPr>
      <w:r>
        <w:t xml:space="preserve"> </w:t>
      </w:r>
      <w:r w:rsidRPr="00103574">
        <w:t>Give the initial date of construction</w:t>
      </w:r>
      <w:r w:rsidR="00302C88">
        <w:t>.</w:t>
      </w:r>
      <w:r w:rsidRPr="00103574">
        <w:t xml:space="preserve"> If unknown, state “Not known.” </w:t>
      </w:r>
      <w:r w:rsidR="00801FC8" w:rsidRPr="00103574">
        <w:t>If an exact date cannot be determined, a date range or an estimate is indicated using “ca.”</w:t>
      </w:r>
      <w:r w:rsidR="00801FC8">
        <w:t xml:space="preserve"> </w:t>
      </w:r>
      <w:r w:rsidR="00302C88">
        <w:t>Include sources for all dates cited.</w:t>
      </w:r>
    </w:p>
    <w:p w14:paraId="66415E39" w14:textId="7D9FB546" w:rsidR="00395895" w:rsidRPr="00E8513E" w:rsidRDefault="00395895" w:rsidP="0002480D">
      <w:pPr>
        <w:pStyle w:val="HDP-Heading-3"/>
        <w:rPr>
          <w:vanish/>
          <w:specVanish/>
        </w:rPr>
      </w:pPr>
      <w:r>
        <w:t>Architect</w:t>
      </w:r>
      <w:r w:rsidR="00502987">
        <w:t>/Engineer</w:t>
      </w:r>
      <w:r>
        <w:t>:</w:t>
      </w:r>
    </w:p>
    <w:p w14:paraId="7F041EDC" w14:textId="3C448029" w:rsidR="00BA535B" w:rsidRDefault="00E8513E" w:rsidP="00AC1457">
      <w:pPr>
        <w:ind w:left="1080"/>
      </w:pPr>
      <w:r>
        <w:t xml:space="preserve"> </w:t>
      </w:r>
      <w:r w:rsidR="00684891">
        <w:t>Identify</w:t>
      </w:r>
      <w:r w:rsidRPr="00E8513E">
        <w:t xml:space="preserve"> the</w:t>
      </w:r>
      <w:r w:rsidR="002E7711">
        <w:t xml:space="preserve"> </w:t>
      </w:r>
      <w:r w:rsidRPr="00E8513E">
        <w:t>architect</w:t>
      </w:r>
      <w:r w:rsidR="007E6C27">
        <w:t xml:space="preserve"> or </w:t>
      </w:r>
      <w:r w:rsidR="00302C88">
        <w:t>engineer</w:t>
      </w:r>
      <w:r w:rsidR="00404CC1">
        <w:t xml:space="preserve"> responsible for designing the</w:t>
      </w:r>
      <w:r w:rsidR="00414E3F">
        <w:t xml:space="preserve"> resource</w:t>
      </w:r>
      <w:r w:rsidRPr="00E8513E">
        <w:t xml:space="preserve">. For resources produced by </w:t>
      </w:r>
      <w:r w:rsidR="00547740">
        <w:t xml:space="preserve">large </w:t>
      </w:r>
      <w:r w:rsidRPr="00E8513E">
        <w:t xml:space="preserve">firms, provide information </w:t>
      </w:r>
      <w:r w:rsidR="00F02D54">
        <w:t>on key members of the design team</w:t>
      </w:r>
      <w:r w:rsidR="00D34FD9">
        <w:t>,</w:t>
      </w:r>
      <w:r w:rsidR="00F02D54">
        <w:t xml:space="preserve"> </w:t>
      </w:r>
      <w:r w:rsidRPr="00E8513E">
        <w:t xml:space="preserve">when known. </w:t>
      </w:r>
      <w:r w:rsidR="00502987">
        <w:t xml:space="preserve">Inclusion of basic biographic information can be included, especially if the architect or engineer is not well known or is a local figure. </w:t>
      </w:r>
      <w:r w:rsidR="00FD1572" w:rsidRPr="00E8513E">
        <w:lastRenderedPageBreak/>
        <w:t>The heading</w:t>
      </w:r>
      <w:r w:rsidR="00FD1572">
        <w:t xml:space="preserve"> of this section</w:t>
      </w:r>
      <w:r w:rsidR="00FD1572" w:rsidRPr="00E8513E">
        <w:t xml:space="preserve"> can be changed to reflect the appropriate title of the designer.</w:t>
      </w:r>
      <w:r w:rsidR="00F872C6">
        <w:t xml:space="preserve"> </w:t>
      </w:r>
      <w:r w:rsidR="00F872C6" w:rsidRPr="00E8513E">
        <w:t xml:space="preserve">State “Not known” </w:t>
      </w:r>
      <w:r w:rsidR="00302C88">
        <w:t>or “None” as necessary</w:t>
      </w:r>
      <w:r w:rsidR="00F872C6" w:rsidRPr="00E8513E">
        <w:t>.</w:t>
      </w:r>
    </w:p>
    <w:p w14:paraId="610945DA" w14:textId="7190660F" w:rsidR="008C4F4C" w:rsidRPr="003B51D0" w:rsidRDefault="008C4F4C" w:rsidP="0002480D">
      <w:pPr>
        <w:pStyle w:val="HDP-Heading-3"/>
        <w:rPr>
          <w:vanish/>
          <w:specVanish/>
        </w:rPr>
      </w:pPr>
      <w:r>
        <w:t>Builders, Contractors, and Suppliers</w:t>
      </w:r>
      <w:r w:rsidR="00283F41">
        <w:t>:</w:t>
      </w:r>
    </w:p>
    <w:p w14:paraId="23D927DF" w14:textId="6AE9D49B" w:rsidR="003B51D0" w:rsidRDefault="003B51D0" w:rsidP="00BC3605">
      <w:pPr>
        <w:ind w:left="1080"/>
      </w:pPr>
      <w:r>
        <w:t xml:space="preserve"> </w:t>
      </w:r>
      <w:r w:rsidR="003F5C5D">
        <w:t>Identify the</w:t>
      </w:r>
      <w:r w:rsidRPr="003B51D0">
        <w:t xml:space="preserve"> </w:t>
      </w:r>
      <w:r w:rsidR="00BA1F8A">
        <w:t xml:space="preserve">relevant </w:t>
      </w:r>
      <w:r w:rsidR="00CD0B58">
        <w:t xml:space="preserve">construction firms, </w:t>
      </w:r>
      <w:r w:rsidRPr="003B51D0">
        <w:t>builders, laborers,</w:t>
      </w:r>
      <w:r w:rsidR="00532530">
        <w:t xml:space="preserve"> </w:t>
      </w:r>
      <w:r w:rsidR="00CD0B58">
        <w:t>or</w:t>
      </w:r>
      <w:r w:rsidRPr="003B51D0">
        <w:t xml:space="preserve"> </w:t>
      </w:r>
      <w:r w:rsidR="00BA1F8A">
        <w:t xml:space="preserve">material </w:t>
      </w:r>
      <w:r w:rsidR="00EF5821">
        <w:t>supplier</w:t>
      </w:r>
      <w:r w:rsidR="00F81A4A">
        <w:t>s</w:t>
      </w:r>
      <w:r w:rsidR="00EF5821">
        <w:t xml:space="preserve"> </w:t>
      </w:r>
      <w:r w:rsidR="00BA1F8A">
        <w:t xml:space="preserve">that were </w:t>
      </w:r>
      <w:r w:rsidR="00EF5821">
        <w:t xml:space="preserve">responsible </w:t>
      </w:r>
      <w:r w:rsidR="00F81A4A">
        <w:t xml:space="preserve">for constructing the </w:t>
      </w:r>
      <w:r w:rsidR="00FD1D76">
        <w:t>resource</w:t>
      </w:r>
      <w:r w:rsidRPr="003B51D0">
        <w:t>. If the responsible parties are not known, stat</w:t>
      </w:r>
      <w:r w:rsidR="00865606">
        <w:t>e</w:t>
      </w:r>
      <w:r w:rsidRPr="003B51D0">
        <w:t xml:space="preserve"> “Not known.” The heading</w:t>
      </w:r>
      <w:r w:rsidR="00C22460">
        <w:t xml:space="preserve"> of this section</w:t>
      </w:r>
      <w:r w:rsidRPr="003B51D0">
        <w:t xml:space="preserve"> can be changed to reflect the appropriate title</w:t>
      </w:r>
      <w:r w:rsidR="00054B29">
        <w:t>s</w:t>
      </w:r>
      <w:r w:rsidRPr="003B51D0">
        <w:t xml:space="preserve"> of those involved.</w:t>
      </w:r>
    </w:p>
    <w:p w14:paraId="11E8D99F" w14:textId="371DB5D9" w:rsidR="00BA535B" w:rsidRPr="00304D59" w:rsidRDefault="00703882" w:rsidP="00BA535B">
      <w:pPr>
        <w:pStyle w:val="HDP-Heading-3"/>
        <w:rPr>
          <w:vanish/>
          <w:specVanish/>
        </w:rPr>
      </w:pPr>
      <w:r>
        <w:t>Original Plans and Construction:</w:t>
      </w:r>
    </w:p>
    <w:p w14:paraId="62F6AB90" w14:textId="0332F9FF" w:rsidR="00BA535B" w:rsidRDefault="00304D59" w:rsidP="00BC3605">
      <w:pPr>
        <w:ind w:left="1080"/>
      </w:pPr>
      <w:r>
        <w:t xml:space="preserve"> </w:t>
      </w:r>
      <w:r w:rsidRPr="00304D59">
        <w:t>Provide a capsule description of the original appearance</w:t>
      </w:r>
      <w:r w:rsidR="00427160">
        <w:t xml:space="preserve"> of the structure</w:t>
      </w:r>
      <w:r w:rsidRPr="00304D59">
        <w:t xml:space="preserve">, using drawings, perspectives, and early views when available. Contemporary descriptions from newspapers, contracts, and letters can be quoted or summarized. </w:t>
      </w:r>
      <w:r w:rsidR="00427160">
        <w:t xml:space="preserve">Physical examination of the structure may </w:t>
      </w:r>
      <w:r w:rsidR="000959C0">
        <w:t xml:space="preserve">also </w:t>
      </w:r>
      <w:r w:rsidR="00427160">
        <w:t xml:space="preserve">contribute to this description. </w:t>
      </w:r>
      <w:r w:rsidRPr="00304D59">
        <w:t xml:space="preserve">Note that information provided here </w:t>
      </w:r>
      <w:r w:rsidR="00122D19">
        <w:t>does</w:t>
      </w:r>
      <w:r w:rsidRPr="00304D59">
        <w:t xml:space="preserve"> not </w:t>
      </w:r>
      <w:r w:rsidR="00122D19">
        <w:t xml:space="preserve">need to </w:t>
      </w:r>
      <w:r w:rsidRPr="00304D59">
        <w:t>be repeated in the Historic Context</w:t>
      </w:r>
      <w:r w:rsidR="00972507">
        <w:t xml:space="preserve"> section of the report</w:t>
      </w:r>
      <w:r w:rsidRPr="00304D59">
        <w:t xml:space="preserve"> (Part I.B.).</w:t>
      </w:r>
    </w:p>
    <w:p w14:paraId="64C77F3E" w14:textId="49B56DA3" w:rsidR="00BA535B" w:rsidRPr="00304D59" w:rsidRDefault="00BA535B" w:rsidP="0002480D">
      <w:pPr>
        <w:pStyle w:val="HDP-Heading-3"/>
        <w:rPr>
          <w:vanish/>
          <w:specVanish/>
        </w:rPr>
      </w:pPr>
      <w:r>
        <w:t>Alterations and Additions:</w:t>
      </w:r>
    </w:p>
    <w:p w14:paraId="7AAA4AA8" w14:textId="66F25F7B" w:rsidR="00103574" w:rsidRDefault="00304D59" w:rsidP="00BC3276">
      <w:pPr>
        <w:ind w:left="1080"/>
      </w:pPr>
      <w:r>
        <w:t xml:space="preserve"> </w:t>
      </w:r>
      <w:r w:rsidR="00075C61">
        <w:t xml:space="preserve">Describe </w:t>
      </w:r>
      <w:r w:rsidR="00BF57E2">
        <w:t>significant alterations</w:t>
      </w:r>
      <w:r w:rsidR="003E6B76">
        <w:t xml:space="preserve"> and additions</w:t>
      </w:r>
      <w:r w:rsidR="00BF57E2">
        <w:t xml:space="preserve"> to the resource, including information on the </w:t>
      </w:r>
      <w:r w:rsidRPr="00304D59">
        <w:t>dates</w:t>
      </w:r>
      <w:r w:rsidR="00B03C0C">
        <w:t xml:space="preserve"> </w:t>
      </w:r>
      <w:r w:rsidRPr="00304D59">
        <w:t>of</w:t>
      </w:r>
      <w:r w:rsidR="00BF57E2">
        <w:t xml:space="preserve"> the</w:t>
      </w:r>
      <w:r w:rsidRPr="00304D59">
        <w:t xml:space="preserve"> alterations,</w:t>
      </w:r>
      <w:r w:rsidR="003E6B76">
        <w:t xml:space="preserve"> </w:t>
      </w:r>
      <w:r w:rsidR="00606346">
        <w:t xml:space="preserve">the individuals </w:t>
      </w:r>
      <w:r w:rsidR="00EF14D2">
        <w:t>involved</w:t>
      </w:r>
      <w:r w:rsidR="00606346">
        <w:t xml:space="preserve">, </w:t>
      </w:r>
      <w:r w:rsidR="00D70D97">
        <w:t xml:space="preserve">and </w:t>
      </w:r>
      <w:r w:rsidR="003E6B76">
        <w:t>the resultant changes</w:t>
      </w:r>
      <w:r w:rsidR="00606346">
        <w:t xml:space="preserve">. </w:t>
      </w:r>
      <w:r w:rsidR="0000525F">
        <w:t>Organize this information</w:t>
      </w:r>
      <w:r w:rsidRPr="00304D59">
        <w:t xml:space="preserve"> chronologically, devoting a separate paragraph to each major change. </w:t>
      </w:r>
      <w:r w:rsidR="0000525F">
        <w:t>I</w:t>
      </w:r>
      <w:r w:rsidRPr="00304D59">
        <w:t xml:space="preserve">f alternations and additions are well articulated here, they </w:t>
      </w:r>
      <w:r w:rsidR="000E2D09">
        <w:t>do</w:t>
      </w:r>
      <w:r w:rsidRPr="00304D59">
        <w:t xml:space="preserve"> not</w:t>
      </w:r>
      <w:r w:rsidR="000E2D09">
        <w:t xml:space="preserve"> need to</w:t>
      </w:r>
      <w:r w:rsidRPr="00304D59">
        <w:t xml:space="preserve"> be thoroughly discussed in the Historic Context</w:t>
      </w:r>
      <w:r w:rsidR="00587E40">
        <w:t xml:space="preserve"> section of the report</w:t>
      </w:r>
      <w:r w:rsidRPr="00304D59">
        <w:t xml:space="preserve"> (Part I.B.).</w:t>
      </w:r>
    </w:p>
    <w:p w14:paraId="35A3269C" w14:textId="4197F3C1" w:rsidR="007D5405" w:rsidRDefault="007D5405" w:rsidP="00C16361">
      <w:pPr>
        <w:pStyle w:val="HDP-Heading-2"/>
      </w:pPr>
      <w:r w:rsidRPr="006C6AFE">
        <w:t>Historic Context</w:t>
      </w:r>
      <w:r w:rsidRPr="00FD3045">
        <w:t xml:space="preserve"> </w:t>
      </w:r>
    </w:p>
    <w:p w14:paraId="436B0B7C" w14:textId="31C94062" w:rsidR="007D5405" w:rsidRDefault="007D5405" w:rsidP="00426342">
      <w:r w:rsidRPr="00BA7837">
        <w:t xml:space="preserve">Expand </w:t>
      </w:r>
      <w:r w:rsidR="00587E40">
        <w:t xml:space="preserve">on </w:t>
      </w:r>
      <w:r w:rsidRPr="00BA7837">
        <w:t xml:space="preserve">the significance statement </w:t>
      </w:r>
      <w:r>
        <w:t xml:space="preserve">at the beginning of the report </w:t>
      </w:r>
      <w:r w:rsidRPr="00BA7837">
        <w:t xml:space="preserve">by discussing the </w:t>
      </w:r>
      <w:r w:rsidR="00E36124">
        <w:t>structure’s place</w:t>
      </w:r>
      <w:r w:rsidRPr="00BA7837">
        <w:t xml:space="preserve"> in the context of national, regional, or local history</w:t>
      </w:r>
      <w:r w:rsidR="00E36124">
        <w:t xml:space="preserve">, as well as the history of engineering or technology. </w:t>
      </w:r>
      <w:r w:rsidRPr="006B0B1C">
        <w:t xml:space="preserve">Consider not only the general history of the </w:t>
      </w:r>
      <w:r>
        <w:t>resource</w:t>
      </w:r>
      <w:r w:rsidRPr="006B0B1C">
        <w:t xml:space="preserve">, but also its relationship to </w:t>
      </w:r>
      <w:r w:rsidR="00E36124">
        <w:t>the surrounding area</w:t>
      </w:r>
      <w:r>
        <w:t xml:space="preserve"> </w:t>
      </w:r>
      <w:r w:rsidRPr="006B0B1C">
        <w:t>and the pe</w:t>
      </w:r>
      <w:r w:rsidR="006833F7">
        <w:t>ople</w:t>
      </w:r>
      <w:r w:rsidRPr="006B0B1C">
        <w:t xml:space="preserve"> and events associated with its establishment and </w:t>
      </w:r>
      <w:r w:rsidR="00E36124">
        <w:t>development</w:t>
      </w:r>
      <w:r w:rsidRPr="006B0B1C">
        <w:t>.</w:t>
      </w:r>
      <w:r>
        <w:t xml:space="preserve"> </w:t>
      </w:r>
      <w:r w:rsidR="00E36124" w:rsidRPr="00E36124">
        <w:t xml:space="preserve">This section should include information on how </w:t>
      </w:r>
      <w:r w:rsidR="00953B01">
        <w:t>the</w:t>
      </w:r>
      <w:r w:rsidR="00E36124" w:rsidRPr="00E36124">
        <w:t xml:space="preserve"> structure was constructed and any construction techniques that were used, especially </w:t>
      </w:r>
      <w:r w:rsidR="001A6723">
        <w:t xml:space="preserve">those </w:t>
      </w:r>
      <w:r w:rsidR="008125CB">
        <w:t xml:space="preserve">involving </w:t>
      </w:r>
      <w:r w:rsidR="00E36124" w:rsidRPr="00E36124">
        <w:t>innovative technologies</w:t>
      </w:r>
      <w:r w:rsidR="008125CB">
        <w:t>.</w:t>
      </w:r>
      <w:r w:rsidR="00E36124" w:rsidRPr="00E36124">
        <w:t xml:space="preserve"> </w:t>
      </w:r>
      <w:r w:rsidR="008125CB">
        <w:t>When available,</w:t>
      </w:r>
      <w:r w:rsidR="00E36124" w:rsidRPr="00E36124">
        <w:t xml:space="preserve"> </w:t>
      </w:r>
      <w:r w:rsidR="008125CB">
        <w:t xml:space="preserve">provide </w:t>
      </w:r>
      <w:r w:rsidR="00E36124" w:rsidRPr="00E36124">
        <w:t>contract information and</w:t>
      </w:r>
      <w:r w:rsidR="008125CB">
        <w:t xml:space="preserve"> state</w:t>
      </w:r>
      <w:r w:rsidR="00E36124" w:rsidRPr="00E36124">
        <w:t xml:space="preserve"> how long construction lasted.</w:t>
      </w:r>
      <w:r w:rsidR="00E36124">
        <w:t xml:space="preserve"> </w:t>
      </w:r>
      <w:r>
        <w:t xml:space="preserve">If addressing multiple aspects of the </w:t>
      </w:r>
      <w:r w:rsidR="00953B01">
        <w:t>structure</w:t>
      </w:r>
      <w:r>
        <w:t xml:space="preserve">’s history, subheadings </w:t>
      </w:r>
      <w:r w:rsidR="00462819">
        <w:t>can</w:t>
      </w:r>
      <w:r>
        <w:t xml:space="preserve"> be </w:t>
      </w:r>
      <w:r w:rsidR="00462819">
        <w:t>added to this section</w:t>
      </w:r>
      <w:r>
        <w:t xml:space="preserve">. </w:t>
      </w:r>
    </w:p>
    <w:p w14:paraId="1443F83B" w14:textId="60A1A7BD" w:rsidR="0008789E" w:rsidRPr="007D5405" w:rsidRDefault="003E77AF" w:rsidP="00C16361">
      <w:pPr>
        <w:pStyle w:val="HDP-Heading-1"/>
      </w:pPr>
      <w:r>
        <w:t xml:space="preserve">Part II.  </w:t>
      </w:r>
      <w:r w:rsidR="00E36124">
        <w:t xml:space="preserve">Structural </w:t>
      </w:r>
      <w:r w:rsidR="00314293">
        <w:t>and</w:t>
      </w:r>
      <w:r w:rsidR="00E36124">
        <w:t xml:space="preserve"> Design </w:t>
      </w:r>
      <w:r>
        <w:t>Information</w:t>
      </w:r>
    </w:p>
    <w:p w14:paraId="7280E9F7" w14:textId="2FA6B239" w:rsidR="00DF4000" w:rsidRDefault="00550C04" w:rsidP="00134DD0">
      <w:pPr>
        <w:pStyle w:val="HDP-Heading-2"/>
      </w:pPr>
      <w:r>
        <w:t>General Statement</w:t>
      </w:r>
    </w:p>
    <w:p w14:paraId="4AE3A042" w14:textId="722D872E" w:rsidR="00645B38" w:rsidRPr="00645B38" w:rsidRDefault="00CA13F2" w:rsidP="00C16361">
      <w:pPr>
        <w:pStyle w:val="HDP-Heading-3"/>
        <w:rPr>
          <w:b w:val="0"/>
          <w:bCs w:val="0"/>
          <w:vanish/>
          <w:specVanish/>
        </w:rPr>
      </w:pPr>
      <w:r>
        <w:t>C</w:t>
      </w:r>
      <w:r w:rsidRPr="00CA13F2">
        <w:t>haracter:</w:t>
      </w:r>
      <w:r w:rsidRPr="00FD3045">
        <w:t xml:space="preserve"> </w:t>
      </w:r>
    </w:p>
    <w:p w14:paraId="63E63240" w14:textId="3AA8F244" w:rsidR="00550C04" w:rsidRPr="00426342" w:rsidRDefault="00E7366C" w:rsidP="00645B38">
      <w:pPr>
        <w:ind w:left="1080"/>
        <w:rPr>
          <w:b/>
          <w:bCs/>
        </w:rPr>
      </w:pPr>
      <w:r>
        <w:t>Summarize</w:t>
      </w:r>
      <w:r w:rsidR="00CA13F2" w:rsidRPr="00426342">
        <w:t xml:space="preserve"> the architectural </w:t>
      </w:r>
      <w:r w:rsidR="005130DE">
        <w:t xml:space="preserve">or engineering </w:t>
      </w:r>
      <w:r w:rsidR="005E2066">
        <w:t>character</w:t>
      </w:r>
      <w:r w:rsidR="005130DE">
        <w:t xml:space="preserve"> </w:t>
      </w:r>
      <w:r w:rsidR="00CA13F2" w:rsidRPr="00426342">
        <w:t xml:space="preserve">of the </w:t>
      </w:r>
      <w:r w:rsidR="005130DE">
        <w:t>structure</w:t>
      </w:r>
      <w:r w:rsidR="00CA13F2" w:rsidRPr="00426342">
        <w:t xml:space="preserve">, with particular emphasis on distinctive or </w:t>
      </w:r>
      <w:r w:rsidR="001F22BE">
        <w:t>noteworthy</w:t>
      </w:r>
      <w:r w:rsidR="00CA13F2" w:rsidRPr="00426342">
        <w:t xml:space="preserve"> features. </w:t>
      </w:r>
      <w:r w:rsidR="00453C82">
        <w:t>T</w:t>
      </w:r>
      <w:r w:rsidR="00CA13F2" w:rsidRPr="00426342">
        <w:t xml:space="preserve">his section </w:t>
      </w:r>
      <w:r w:rsidR="00453C82">
        <w:t xml:space="preserve">should </w:t>
      </w:r>
      <w:r w:rsidR="00CA13F2" w:rsidRPr="00426342">
        <w:t xml:space="preserve">address what distinguishes the </w:t>
      </w:r>
      <w:r w:rsidR="005130DE">
        <w:t>structure</w:t>
      </w:r>
      <w:r w:rsidR="00CA13F2" w:rsidRPr="00426342">
        <w:t xml:space="preserve"> in terms of design and function</w:t>
      </w:r>
      <w:r w:rsidR="00161C4D">
        <w:t>,</w:t>
      </w:r>
      <w:r w:rsidR="00CA13F2" w:rsidRPr="00426342">
        <w:t xml:space="preserve"> and how </w:t>
      </w:r>
      <w:r w:rsidR="008103C7">
        <w:t>these characteristics</w:t>
      </w:r>
      <w:r w:rsidR="00CA13F2" w:rsidRPr="00426342">
        <w:t xml:space="preserve"> reflect broader</w:t>
      </w:r>
      <w:r w:rsidR="005C113C">
        <w:t xml:space="preserve"> </w:t>
      </w:r>
      <w:r w:rsidR="005130DE">
        <w:t xml:space="preserve">engineering and </w:t>
      </w:r>
      <w:r w:rsidR="00B75DBD">
        <w:t>historical</w:t>
      </w:r>
      <w:r w:rsidR="005130DE">
        <w:t xml:space="preserve"> </w:t>
      </w:r>
      <w:r w:rsidR="00CA13F2" w:rsidRPr="00426342">
        <w:t xml:space="preserve">trends. Detailed </w:t>
      </w:r>
      <w:r w:rsidR="00CA13F2" w:rsidRPr="00426342">
        <w:lastRenderedPageBreak/>
        <w:t>physical descriptions</w:t>
      </w:r>
      <w:r w:rsidR="005C113C">
        <w:t xml:space="preserve"> of the resource</w:t>
      </w:r>
      <w:r w:rsidR="00CA13F2" w:rsidRPr="00426342">
        <w:t xml:space="preserve"> </w:t>
      </w:r>
      <w:r w:rsidR="00B54439">
        <w:t>should be</w:t>
      </w:r>
      <w:r w:rsidR="00CA13F2" w:rsidRPr="00426342">
        <w:t xml:space="preserve"> reserved for the appropriate headings below.</w:t>
      </w:r>
    </w:p>
    <w:p w14:paraId="4A1715DB" w14:textId="77777777" w:rsidR="00645B38" w:rsidRPr="006C0070" w:rsidRDefault="00425D5D" w:rsidP="00C16361">
      <w:pPr>
        <w:pStyle w:val="HDP-Heading-3"/>
        <w:rPr>
          <w:vanish/>
          <w:specVanish/>
        </w:rPr>
      </w:pPr>
      <w:r>
        <w:t xml:space="preserve">Condition: </w:t>
      </w:r>
    </w:p>
    <w:p w14:paraId="6A777F9C" w14:textId="55B30934" w:rsidR="00B83B19" w:rsidRPr="00426342" w:rsidRDefault="00425D5D" w:rsidP="006C0070">
      <w:pPr>
        <w:ind w:left="1080"/>
      </w:pPr>
      <w:r w:rsidRPr="00426342">
        <w:t xml:space="preserve">Provide a </w:t>
      </w:r>
      <w:r w:rsidR="00453F93">
        <w:t>general</w:t>
      </w:r>
      <w:r w:rsidRPr="00426342">
        <w:t xml:space="preserve"> assessment of the</w:t>
      </w:r>
      <w:r w:rsidR="00292BDD">
        <w:t xml:space="preserve"> resource’s</w:t>
      </w:r>
      <w:r w:rsidRPr="00426342">
        <w:t xml:space="preserve"> current condition. Information on </w:t>
      </w:r>
      <w:r w:rsidR="00292BDD">
        <w:t xml:space="preserve">the condition of </w:t>
      </w:r>
      <w:r w:rsidRPr="00426342">
        <w:t xml:space="preserve">specific features can be </w:t>
      </w:r>
      <w:r w:rsidR="00242B82">
        <w:t>detailed</w:t>
      </w:r>
      <w:r w:rsidRPr="00426342">
        <w:t xml:space="preserve"> </w:t>
      </w:r>
      <w:r w:rsidR="00DE3E78">
        <w:t>in</w:t>
      </w:r>
      <w:r w:rsidRPr="00426342">
        <w:t xml:space="preserve"> the </w:t>
      </w:r>
      <w:r w:rsidR="00DE3E78">
        <w:t>following</w:t>
      </w:r>
      <w:r w:rsidRPr="00426342">
        <w:t xml:space="preserve"> </w:t>
      </w:r>
      <w:r w:rsidR="00DE3E78">
        <w:t>sections</w:t>
      </w:r>
      <w:r w:rsidRPr="00426342">
        <w:t>.</w:t>
      </w:r>
    </w:p>
    <w:p w14:paraId="315931AD" w14:textId="188DF8FD" w:rsidR="0061699B" w:rsidRPr="0027378E" w:rsidRDefault="00E83E28" w:rsidP="00544F1C">
      <w:pPr>
        <w:pStyle w:val="HDP-Heading-2"/>
        <w:rPr>
          <w:vanish/>
          <w:specVanish/>
        </w:rPr>
      </w:pPr>
      <w:r>
        <w:t>Description</w:t>
      </w:r>
      <w:r w:rsidR="00370FF2">
        <w:t xml:space="preserve"> </w:t>
      </w:r>
    </w:p>
    <w:p w14:paraId="42CB9E8A" w14:textId="77777777" w:rsidR="00314293" w:rsidRDefault="00314293" w:rsidP="00370FF2"/>
    <w:p w14:paraId="1C1566A7" w14:textId="51CB7021" w:rsidR="00370FF2" w:rsidRDefault="0027378E" w:rsidP="00370FF2">
      <w:r w:rsidRPr="0027378E">
        <w:t>Since HAER</w:t>
      </w:r>
      <w:r w:rsidR="00B35A7C">
        <w:t xml:space="preserve"> </w:t>
      </w:r>
      <w:r w:rsidRPr="0027378E">
        <w:t>document</w:t>
      </w:r>
      <w:r w:rsidR="00F7588F">
        <w:t>ation covers</w:t>
      </w:r>
      <w:r w:rsidRPr="0027378E">
        <w:t xml:space="preserve"> a wide range of structures and objects, </w:t>
      </w:r>
      <w:r w:rsidR="0022733F">
        <w:t xml:space="preserve">this template does not provide </w:t>
      </w:r>
      <w:r w:rsidRPr="0027378E">
        <w:t>specific subheadings</w:t>
      </w:r>
      <w:r w:rsidR="00314293">
        <w:t xml:space="preserve"> for this section</w:t>
      </w:r>
      <w:r w:rsidRPr="0027378E">
        <w:t>. The author should organize</w:t>
      </w:r>
      <w:r w:rsidR="00F7588F">
        <w:t xml:space="preserve"> this section</w:t>
      </w:r>
      <w:r w:rsidRPr="0027378E">
        <w:t xml:space="preserve"> </w:t>
      </w:r>
      <w:r w:rsidR="00F544C3">
        <w:t>to</w:t>
      </w:r>
      <w:r w:rsidRPr="0027378E">
        <w:t xml:space="preserve"> descri</w:t>
      </w:r>
      <w:r w:rsidR="00F544C3">
        <w:t>be</w:t>
      </w:r>
      <w:r w:rsidRPr="0027378E">
        <w:t xml:space="preserve"> the current appearance of the </w:t>
      </w:r>
      <w:r w:rsidR="00F544C3">
        <w:t>structure</w:t>
      </w:r>
      <w:r w:rsidRPr="0027378E">
        <w:t xml:space="preserve"> in a logical manner, such as progressing from upper to lower chord, exterior to interior, front to rear, or following mile markers. The following is a list of topics that should be considered when writing the description</w:t>
      </w:r>
      <w:r w:rsidR="00922829">
        <w:t xml:space="preserve">. These topics can be </w:t>
      </w:r>
      <w:r w:rsidR="00D91D48">
        <w:t>revised or expanded</w:t>
      </w:r>
      <w:r w:rsidR="00922829">
        <w:t xml:space="preserve"> depending on the characteristics of </w:t>
      </w:r>
      <w:r w:rsidR="00D91D48">
        <w:t xml:space="preserve">the </w:t>
      </w:r>
      <w:r w:rsidR="00922829">
        <w:t>documented structure.</w:t>
      </w:r>
    </w:p>
    <w:p w14:paraId="26124732" w14:textId="77777777" w:rsidR="00AE3C22" w:rsidRPr="00980722" w:rsidRDefault="00E15809" w:rsidP="00544F1C">
      <w:pPr>
        <w:pStyle w:val="HDP-Heading-3"/>
        <w:rPr>
          <w:vanish/>
          <w:specVanish/>
        </w:rPr>
      </w:pPr>
      <w:r>
        <w:t>Overall Dimensions:</w:t>
      </w:r>
      <w:r w:rsidR="00386F05">
        <w:t xml:space="preserve"> </w:t>
      </w:r>
    </w:p>
    <w:p w14:paraId="1D1CFB3F" w14:textId="6D196C14" w:rsidR="00544F1C" w:rsidRDefault="00386F05" w:rsidP="00980722">
      <w:pPr>
        <w:ind w:left="1080"/>
      </w:pPr>
      <w:r w:rsidRPr="00386F05">
        <w:t xml:space="preserve">State the general shape and dimensions </w:t>
      </w:r>
      <w:r w:rsidR="00442366">
        <w:t xml:space="preserve">of the resource </w:t>
      </w:r>
      <w:r w:rsidRPr="00386F05">
        <w:t xml:space="preserve">expressed </w:t>
      </w:r>
      <w:r w:rsidR="008B444E">
        <w:t xml:space="preserve">in </w:t>
      </w:r>
      <w:r w:rsidRPr="00386F05">
        <w:t xml:space="preserve">either </w:t>
      </w:r>
      <w:r w:rsidR="008B444E">
        <w:t>numerical dimensions</w:t>
      </w:r>
      <w:r w:rsidRPr="00386F05">
        <w:t xml:space="preserve"> or general terms, such as bays and stories.</w:t>
      </w:r>
    </w:p>
    <w:p w14:paraId="0B9E03F7" w14:textId="56FF44BC" w:rsidR="00922829" w:rsidRPr="00922829" w:rsidRDefault="00922829" w:rsidP="00922829">
      <w:pPr>
        <w:pStyle w:val="HDP-Heading-3"/>
        <w:rPr>
          <w:vanish/>
          <w:specVanish/>
        </w:rPr>
      </w:pPr>
      <w:r>
        <w:t xml:space="preserve">Layout: </w:t>
      </w:r>
    </w:p>
    <w:p w14:paraId="0F97813A" w14:textId="21A5552C" w:rsidR="00922829" w:rsidRDefault="00D91D48" w:rsidP="00922829">
      <w:r w:rsidRPr="00D91D48">
        <w:t>If this HA</w:t>
      </w:r>
      <w:r w:rsidR="00AC5162">
        <w:t>ER</w:t>
      </w:r>
      <w:r w:rsidRPr="00D91D48">
        <w:t xml:space="preserve"> survey includes measured drawings or sketch plans, use this section to </w:t>
      </w:r>
      <w:r>
        <w:t>p</w:t>
      </w:r>
      <w:r w:rsidR="00922829" w:rsidRPr="00922829">
        <w:t xml:space="preserve">rovide a general description of the </w:t>
      </w:r>
      <w:r w:rsidR="00AC5162">
        <w:t>structure</w:t>
      </w:r>
      <w:r w:rsidR="00922829" w:rsidRPr="00922829">
        <w:t>’s layout. If there are no accompanying drawings, provide more specific information here on the arrangement</w:t>
      </w:r>
      <w:r w:rsidR="00AC5162">
        <w:t xml:space="preserve"> and functional adjacencies </w:t>
      </w:r>
      <w:r w:rsidR="00922829" w:rsidRPr="00922829">
        <w:t xml:space="preserve">of </w:t>
      </w:r>
      <w:r w:rsidR="00AC5162">
        <w:t>the structure’s constituent parts</w:t>
      </w:r>
      <w:r w:rsidR="00922829" w:rsidRPr="00922829">
        <w:t>.</w:t>
      </w:r>
      <w:r>
        <w:t xml:space="preserve"> </w:t>
      </w:r>
      <w:r w:rsidRPr="00D91D48">
        <w:t>When describing a linear resource, like a highway or railroad, information about the route should be included.</w:t>
      </w:r>
    </w:p>
    <w:p w14:paraId="5A6A80E3" w14:textId="6780B3E5" w:rsidR="00401803" w:rsidRPr="00AE2646" w:rsidRDefault="00C4053D" w:rsidP="00C1561B">
      <w:pPr>
        <w:pStyle w:val="HDP-Heading-3"/>
        <w:rPr>
          <w:vanish/>
          <w:specVanish/>
        </w:rPr>
      </w:pPr>
      <w:r>
        <w:t>Structural System</w:t>
      </w:r>
      <w:r w:rsidR="003368B9">
        <w:t xml:space="preserve"> and</w:t>
      </w:r>
      <w:r w:rsidR="00BA1C20">
        <w:t xml:space="preserve"> Framing:</w:t>
      </w:r>
      <w:r w:rsidR="003A44CE">
        <w:t xml:space="preserve"> </w:t>
      </w:r>
      <w:bookmarkStart w:id="0" w:name="_Hlk189653809"/>
    </w:p>
    <w:p w14:paraId="41D189F4" w14:textId="2889EB90" w:rsidR="00C4053D" w:rsidRDefault="004A2256" w:rsidP="00401803">
      <w:pPr>
        <w:ind w:left="1080"/>
      </w:pPr>
      <w:r w:rsidRPr="004A2256">
        <w:t>Provide a thorough description of the structural system, noting framing members,</w:t>
      </w:r>
      <w:r w:rsidR="00AC5162">
        <w:t xml:space="preserve"> load-bearing </w:t>
      </w:r>
      <w:r w:rsidR="00AC5162" w:rsidRPr="004A2256">
        <w:t>wall</w:t>
      </w:r>
      <w:r w:rsidR="00AC5162">
        <w:t>s</w:t>
      </w:r>
      <w:r w:rsidR="00AC5162" w:rsidRPr="004A2256">
        <w:t>,</w:t>
      </w:r>
      <w:r w:rsidR="00AC5162">
        <w:t xml:space="preserve"> foundations, and floor and roof systems</w:t>
      </w:r>
      <w:bookmarkEnd w:id="0"/>
      <w:r w:rsidR="00AC5162">
        <w:t>, as applicable.</w:t>
      </w:r>
    </w:p>
    <w:p w14:paraId="5E7A8BC5" w14:textId="2B0C9335" w:rsidR="00314293" w:rsidRPr="00F351DF" w:rsidRDefault="00314293" w:rsidP="00314293">
      <w:pPr>
        <w:pStyle w:val="HDP-Heading-3"/>
        <w:rPr>
          <w:b w:val="0"/>
          <w:bCs w:val="0"/>
          <w:vanish/>
          <w:specVanish/>
        </w:rPr>
      </w:pPr>
      <w:r>
        <w:t xml:space="preserve">Auxiliary Structures: </w:t>
      </w:r>
    </w:p>
    <w:p w14:paraId="1E50EC45" w14:textId="5522B307" w:rsidR="00314293" w:rsidRPr="002E1074" w:rsidRDefault="008D4BD1" w:rsidP="00314293">
      <w:pPr>
        <w:ind w:left="1080"/>
        <w:rPr>
          <w:b/>
          <w:bCs/>
        </w:rPr>
      </w:pPr>
      <w:r>
        <w:t>D</w:t>
      </w:r>
      <w:r w:rsidR="00314293" w:rsidRPr="002E1074">
        <w:t>escri</w:t>
      </w:r>
      <w:r>
        <w:t>be</w:t>
      </w:r>
      <w:r w:rsidR="00314293" w:rsidRPr="002E1074">
        <w:t xml:space="preserve"> </w:t>
      </w:r>
      <w:r>
        <w:t>any</w:t>
      </w:r>
      <w:r w:rsidR="00314293" w:rsidRPr="002E1074">
        <w:t xml:space="preserve"> auxiliary</w:t>
      </w:r>
      <w:r w:rsidR="00314293">
        <w:t xml:space="preserve"> structures</w:t>
      </w:r>
      <w:r w:rsidR="00314293" w:rsidRPr="002E1074">
        <w:t xml:space="preserve">, including </w:t>
      </w:r>
      <w:r w:rsidR="00314293">
        <w:t xml:space="preserve">information on </w:t>
      </w:r>
      <w:r w:rsidR="00314293" w:rsidRPr="002E1074">
        <w:t>the</w:t>
      </w:r>
      <w:r w:rsidR="00314293">
        <w:t>ir</w:t>
      </w:r>
      <w:r w:rsidR="00314293" w:rsidRPr="002E1074">
        <w:t xml:space="preserve"> </w:t>
      </w:r>
      <w:r w:rsidR="00314293">
        <w:t xml:space="preserve">development, </w:t>
      </w:r>
      <w:r w:rsidR="00314293" w:rsidRPr="002E1074">
        <w:t>location</w:t>
      </w:r>
      <w:r w:rsidR="00314293">
        <w:t>, and</w:t>
      </w:r>
      <w:r w:rsidR="00314293" w:rsidRPr="002E1074">
        <w:t xml:space="preserve"> function. If there is considerable information </w:t>
      </w:r>
      <w:r w:rsidR="00314293">
        <w:t>on</w:t>
      </w:r>
      <w:r w:rsidR="00314293" w:rsidRPr="002E1074">
        <w:t xml:space="preserve"> </w:t>
      </w:r>
      <w:r w:rsidR="00314293">
        <w:t>given specific</w:t>
      </w:r>
      <w:r w:rsidR="00314293" w:rsidRPr="002E1074">
        <w:t xml:space="preserve"> </w:t>
      </w:r>
      <w:r w:rsidR="00167612">
        <w:t>auxiliary structure</w:t>
      </w:r>
      <w:r w:rsidR="00314293" w:rsidRPr="002E1074">
        <w:t xml:space="preserve">, </w:t>
      </w:r>
      <w:r w:rsidR="00314293">
        <w:t xml:space="preserve">the information can be placed in </w:t>
      </w:r>
      <w:r w:rsidR="00314293" w:rsidRPr="002E1074">
        <w:t>a separate short-format report</w:t>
      </w:r>
      <w:r w:rsidR="00314293">
        <w:t xml:space="preserve">.  </w:t>
      </w:r>
    </w:p>
    <w:p w14:paraId="2A0F76F8" w14:textId="7EC32479" w:rsidR="008D0383" w:rsidRDefault="00776E2E" w:rsidP="008D0383">
      <w:pPr>
        <w:pStyle w:val="HDP-Heading-2"/>
      </w:pPr>
      <w:r>
        <w:t>Mechanic</w:t>
      </w:r>
      <w:r w:rsidR="00314293">
        <w:t xml:space="preserve">al Systems and </w:t>
      </w:r>
      <w:r>
        <w:t>Operation</w:t>
      </w:r>
      <w:r w:rsidR="00314293">
        <w:t>s</w:t>
      </w:r>
    </w:p>
    <w:p w14:paraId="160228CF" w14:textId="3C59EF3F" w:rsidR="00314293" w:rsidRDefault="00314293" w:rsidP="00314293">
      <w:r>
        <w:t xml:space="preserve">Describe </w:t>
      </w:r>
      <w:r w:rsidR="00CB1621">
        <w:t>any important</w:t>
      </w:r>
      <w:r>
        <w:t xml:space="preserve"> </w:t>
      </w:r>
      <w:r w:rsidRPr="00314293">
        <w:t xml:space="preserve">mechanical systems or processes contained within the structure. If the </w:t>
      </w:r>
      <w:r w:rsidR="00390428">
        <w:t xml:space="preserve">documented </w:t>
      </w:r>
      <w:r w:rsidRPr="00314293">
        <w:t>subject is a machine, this section c</w:t>
      </w:r>
      <w:r w:rsidR="00390428">
        <w:t>an</w:t>
      </w:r>
      <w:r w:rsidRPr="00314293">
        <w:t xml:space="preserve"> be used to describe how the machine operated. If known, indicate manufacturer names and dates, as well as significant badge plate information, such as model, horsepower, pressure, size, </w:t>
      </w:r>
      <w:r w:rsidR="00CB1621">
        <w:t xml:space="preserve">or </w:t>
      </w:r>
      <w:r w:rsidRPr="00314293">
        <w:t>rotations per minute. Process and power</w:t>
      </w:r>
      <w:r w:rsidR="00CD11F6">
        <w:t xml:space="preserve"> </w:t>
      </w:r>
      <w:r w:rsidRPr="00314293">
        <w:t xml:space="preserve">connections between machines should be noted when appropriate. </w:t>
      </w:r>
    </w:p>
    <w:p w14:paraId="6BEEDE93" w14:textId="06DA8122" w:rsidR="000640FC" w:rsidRDefault="000640FC" w:rsidP="000640FC">
      <w:pPr>
        <w:pStyle w:val="HDP-Heading-2"/>
      </w:pPr>
      <w:r>
        <w:t>Site</w:t>
      </w:r>
      <w:r w:rsidR="00FF30DB">
        <w:t xml:space="preserve"> Information</w:t>
      </w:r>
    </w:p>
    <w:p w14:paraId="05442DB1" w14:textId="194F54D7" w:rsidR="00FF30DB" w:rsidRDefault="00FF30DB" w:rsidP="00FF30DB">
      <w:r w:rsidRPr="00FF30DB">
        <w:lastRenderedPageBreak/>
        <w:t>Include a description of the surrounding</w:t>
      </w:r>
      <w:r w:rsidR="0064516E">
        <w:t xml:space="preserve"> landscape</w:t>
      </w:r>
      <w:r w:rsidRPr="00FF30DB">
        <w:t xml:space="preserve"> and</w:t>
      </w:r>
      <w:r>
        <w:t>, if relevant,</w:t>
      </w:r>
      <w:r w:rsidRPr="00FF30DB">
        <w:t xml:space="preserve"> </w:t>
      </w:r>
      <w:r>
        <w:t xml:space="preserve">indicate </w:t>
      </w:r>
      <w:r w:rsidRPr="00FF30DB">
        <w:t>how the structure is sited</w:t>
      </w:r>
      <w:r>
        <w:t xml:space="preserve"> in response to its setting</w:t>
      </w:r>
      <w:r w:rsidRPr="00FF30DB">
        <w:t>. The location of any auxiliary structures in relation to the primary structure should</w:t>
      </w:r>
      <w:r>
        <w:t xml:space="preserve"> also</w:t>
      </w:r>
      <w:r w:rsidRPr="00FF30DB">
        <w:t xml:space="preserve"> be noted.</w:t>
      </w:r>
    </w:p>
    <w:p w14:paraId="0BCB78C2" w14:textId="66F5A15E" w:rsidR="003134FA" w:rsidRDefault="00DD28C6" w:rsidP="003134FA">
      <w:pPr>
        <w:pStyle w:val="HDP-Heading-1"/>
      </w:pPr>
      <w:r>
        <w:t>Part</w:t>
      </w:r>
      <w:r w:rsidR="003134FA">
        <w:t xml:space="preserve"> III.  S</w:t>
      </w:r>
      <w:r>
        <w:t>ources</w:t>
      </w:r>
      <w:r w:rsidR="003134FA">
        <w:t xml:space="preserve"> </w:t>
      </w:r>
      <w:r>
        <w:t>of</w:t>
      </w:r>
      <w:r w:rsidR="003134FA">
        <w:t xml:space="preserve"> I</w:t>
      </w:r>
      <w:r>
        <w:t>nformation</w:t>
      </w:r>
    </w:p>
    <w:p w14:paraId="453A74D3" w14:textId="583A1287" w:rsidR="00EB6148" w:rsidRPr="00EB6148" w:rsidRDefault="002B5B63" w:rsidP="000A3D74">
      <w:pPr>
        <w:pStyle w:val="HDP-Heading-2"/>
        <w:rPr>
          <w:b w:val="0"/>
          <w:bCs w:val="0"/>
        </w:rPr>
      </w:pPr>
      <w:r>
        <w:t>Drawings</w:t>
      </w:r>
      <w:r w:rsidR="007A656C">
        <w:t xml:space="preserve"> </w:t>
      </w:r>
    </w:p>
    <w:p w14:paraId="0F7BBAAD" w14:textId="3925B5E0" w:rsidR="000A3D74" w:rsidRPr="007A656C" w:rsidRDefault="007A656C" w:rsidP="002009BB">
      <w:pPr>
        <w:rPr>
          <w:b/>
          <w:bCs/>
        </w:rPr>
      </w:pPr>
      <w:r w:rsidRPr="007A656C">
        <w:t>Provide</w:t>
      </w:r>
      <w:r w:rsidR="00EA2FF0">
        <w:t xml:space="preserve"> a list of architectural</w:t>
      </w:r>
      <w:r w:rsidR="00954193">
        <w:t xml:space="preserve"> </w:t>
      </w:r>
      <w:r w:rsidR="009F0C0D">
        <w:t>and</w:t>
      </w:r>
      <w:r w:rsidR="00954193">
        <w:t xml:space="preserve"> engineering</w:t>
      </w:r>
      <w:r w:rsidR="00EA2FF0">
        <w:t xml:space="preserve"> drawings referenced or used in the </w:t>
      </w:r>
      <w:r w:rsidR="00AE03CE">
        <w:t>preparation</w:t>
      </w:r>
      <w:r w:rsidR="00661340">
        <w:t xml:space="preserve"> of this report. I</w:t>
      </w:r>
      <w:r w:rsidR="00A57F2D">
        <w:t>dentify</w:t>
      </w:r>
      <w:r w:rsidRPr="007A656C">
        <w:t xml:space="preserve"> the name of the architect/</w:t>
      </w:r>
      <w:r w:rsidR="00954193">
        <w:t>engineer</w:t>
      </w:r>
      <w:r w:rsidRPr="007A656C">
        <w:t xml:space="preserve">/delineator, </w:t>
      </w:r>
      <w:r w:rsidR="00EA6317">
        <w:t xml:space="preserve">drawing </w:t>
      </w:r>
      <w:r w:rsidRPr="007A656C">
        <w:t>title</w:t>
      </w:r>
      <w:r w:rsidR="00EA6317">
        <w:t xml:space="preserve">, </w:t>
      </w:r>
      <w:r w:rsidRPr="007A656C">
        <w:t xml:space="preserve">date, location of the original drawings, and any </w:t>
      </w:r>
      <w:r w:rsidR="00722BC8">
        <w:t>pertinent reference</w:t>
      </w:r>
      <w:r w:rsidR="00187BA7">
        <w:t xml:space="preserve"> or fil</w:t>
      </w:r>
      <w:r w:rsidR="00FB2023">
        <w:t>ing</w:t>
      </w:r>
      <w:r w:rsidRPr="007A656C">
        <w:t xml:space="preserve"> </w:t>
      </w:r>
      <w:r w:rsidR="00FB2023">
        <w:t>numbers</w:t>
      </w:r>
      <w:r w:rsidRPr="007A656C">
        <w:t>. Include both original drawings and those of any subsequent additions or alterations. Note anything significant, such as features not built as originally planned.</w:t>
      </w:r>
    </w:p>
    <w:p w14:paraId="7D929AC5" w14:textId="451DD9DE" w:rsidR="002009BB" w:rsidRDefault="00404015" w:rsidP="000A3D74">
      <w:pPr>
        <w:pStyle w:val="HDP-Heading-2"/>
      </w:pPr>
      <w:r>
        <w:t>Early Views</w:t>
      </w:r>
      <w:r w:rsidR="007A656C">
        <w:t xml:space="preserve"> </w:t>
      </w:r>
    </w:p>
    <w:p w14:paraId="758177D3" w14:textId="5003B230" w:rsidR="002B5B63" w:rsidRDefault="00375CD9" w:rsidP="002009BB">
      <w:r>
        <w:t>Provide a l</w:t>
      </w:r>
      <w:r w:rsidR="00047A07">
        <w:t xml:space="preserve">ist </w:t>
      </w:r>
      <w:r>
        <w:t xml:space="preserve">of </w:t>
      </w:r>
      <w:r w:rsidR="00047A07">
        <w:t>relevant</w:t>
      </w:r>
      <w:r w:rsidR="00D47B16" w:rsidRPr="00D47B16">
        <w:t xml:space="preserve"> photographs, engravings, and other images. If known, specify </w:t>
      </w:r>
      <w:r w:rsidR="00972DFB">
        <w:t xml:space="preserve">the </w:t>
      </w:r>
      <w:r w:rsidR="00D47B16" w:rsidRPr="00D47B16">
        <w:t xml:space="preserve">medium, artist, date, publisher, and size. Give the location of the item </w:t>
      </w:r>
      <w:r w:rsidR="003503D4">
        <w:t>with pertinent collection</w:t>
      </w:r>
      <w:r w:rsidR="00441599">
        <w:t xml:space="preserve"> and</w:t>
      </w:r>
      <w:r w:rsidR="00D47B16" w:rsidRPr="00D47B16">
        <w:t xml:space="preserve"> reference information</w:t>
      </w:r>
      <w:r w:rsidR="00671B3E">
        <w:t xml:space="preserve">. </w:t>
      </w:r>
      <w:r w:rsidR="00EB1A6D">
        <w:t>If</w:t>
      </w:r>
      <w:r w:rsidR="00D47B16" w:rsidRPr="00D47B16">
        <w:t xml:space="preserve"> the report relies on a large collection of </w:t>
      </w:r>
      <w:r w:rsidR="00E34EF6">
        <w:t>materials</w:t>
      </w:r>
      <w:r w:rsidR="00D47B16" w:rsidRPr="00D47B16">
        <w:t xml:space="preserve"> from the same source, these may be summarized and cited as a group. </w:t>
      </w:r>
    </w:p>
    <w:p w14:paraId="5F977B77" w14:textId="253BE4A8" w:rsidR="002009BB" w:rsidRPr="002009BB" w:rsidRDefault="00795ADF" w:rsidP="00795ADF">
      <w:pPr>
        <w:pStyle w:val="HDP-Heading-2"/>
        <w:rPr>
          <w:b w:val="0"/>
          <w:bCs w:val="0"/>
        </w:rPr>
      </w:pPr>
      <w:r>
        <w:t>Interviews</w:t>
      </w:r>
      <w:r w:rsidR="00D47B16">
        <w:t xml:space="preserve"> </w:t>
      </w:r>
    </w:p>
    <w:p w14:paraId="5A2F3D19" w14:textId="354075F1" w:rsidR="00404015" w:rsidRPr="003F17DF" w:rsidRDefault="00D94CC7" w:rsidP="002009BB">
      <w:pPr>
        <w:rPr>
          <w:b/>
          <w:bCs/>
        </w:rPr>
      </w:pPr>
      <w:r>
        <w:t xml:space="preserve">List </w:t>
      </w:r>
      <w:r w:rsidR="00914B70">
        <w:t>any</w:t>
      </w:r>
      <w:r w:rsidR="00047F37">
        <w:t xml:space="preserve"> </w:t>
      </w:r>
      <w:r w:rsidR="007B3138">
        <w:t>interviews</w:t>
      </w:r>
      <w:r w:rsidR="00914B70">
        <w:t xml:space="preserve"> used in the prep</w:t>
      </w:r>
      <w:r w:rsidR="00DE5176">
        <w:t>aration of this report</w:t>
      </w:r>
      <w:r w:rsidR="007B3138">
        <w:t>, p</w:t>
      </w:r>
      <w:r w:rsidR="003F17DF" w:rsidRPr="003F17DF">
        <w:t>rovid</w:t>
      </w:r>
      <w:r w:rsidR="007B3138">
        <w:t>ing</w:t>
      </w:r>
      <w:r w:rsidR="003F17DF" w:rsidRPr="003F17DF">
        <w:t xml:space="preserve"> the name of the person interviewed, the date and place of the interview, and the person’s association with the resource.</w:t>
      </w:r>
    </w:p>
    <w:p w14:paraId="194568E2" w14:textId="57B2C931" w:rsidR="002009BB" w:rsidRPr="002009BB" w:rsidRDefault="004F194D" w:rsidP="00795ADF">
      <w:pPr>
        <w:pStyle w:val="HDP-Heading-2"/>
        <w:rPr>
          <w:b w:val="0"/>
          <w:bCs w:val="0"/>
        </w:rPr>
      </w:pPr>
      <w:r>
        <w:t>Selected Sources</w:t>
      </w:r>
      <w:r w:rsidR="003F17DF">
        <w:t xml:space="preserve"> </w:t>
      </w:r>
    </w:p>
    <w:p w14:paraId="22B513C3" w14:textId="29E62098" w:rsidR="004F194D" w:rsidRPr="00387DAA" w:rsidRDefault="00566501" w:rsidP="002009BB">
      <w:pPr>
        <w:rPr>
          <w:b/>
          <w:bCs/>
        </w:rPr>
      </w:pPr>
      <w:r>
        <w:t xml:space="preserve">Provide a </w:t>
      </w:r>
      <w:r w:rsidR="00534177">
        <w:t xml:space="preserve">select </w:t>
      </w:r>
      <w:r>
        <w:t xml:space="preserve">bibliography of </w:t>
      </w:r>
      <w:r w:rsidR="00970C7F">
        <w:t xml:space="preserve">referenced </w:t>
      </w:r>
      <w:r>
        <w:t>sources</w:t>
      </w:r>
      <w:r w:rsidR="00970C7F">
        <w:t xml:space="preserve">. </w:t>
      </w:r>
      <w:r w:rsidR="00387DAA" w:rsidRPr="00387DAA">
        <w:t>If the written sources are extensive, divide them into primary and secondary, or unpublished and published</w:t>
      </w:r>
      <w:r w:rsidR="003826C6">
        <w:t xml:space="preserve"> categories</w:t>
      </w:r>
      <w:r w:rsidR="00387DAA" w:rsidRPr="00387DAA">
        <w:t xml:space="preserve">. </w:t>
      </w:r>
      <w:r w:rsidR="007148CE">
        <w:t>Citations for u</w:t>
      </w:r>
      <w:r w:rsidR="00387DAA" w:rsidRPr="00387DAA">
        <w:t xml:space="preserve">npublished materials should </w:t>
      </w:r>
      <w:r w:rsidR="007148CE">
        <w:t>include</w:t>
      </w:r>
      <w:r w:rsidR="00387DAA" w:rsidRPr="00387DAA">
        <w:t xml:space="preserve"> their archival location</w:t>
      </w:r>
      <w:r w:rsidR="0090526A">
        <w:t xml:space="preserve"> and </w:t>
      </w:r>
      <w:r w:rsidR="00C5161B">
        <w:t>accompanying reference or filing codes</w:t>
      </w:r>
      <w:r w:rsidR="00387DAA" w:rsidRPr="00387DAA">
        <w:t xml:space="preserve">. </w:t>
      </w:r>
      <w:r w:rsidR="00534177">
        <w:t xml:space="preserve">All citations should follow Chicago Manual of Style </w:t>
      </w:r>
      <w:r w:rsidR="00402005">
        <w:t>or Tur</w:t>
      </w:r>
      <w:r w:rsidR="00A36F36">
        <w:t xml:space="preserve">abian </w:t>
      </w:r>
      <w:r w:rsidR="00534177">
        <w:t>format.</w:t>
      </w:r>
    </w:p>
    <w:p w14:paraId="44352CA9" w14:textId="05BFB928" w:rsidR="002009BB" w:rsidRDefault="004F194D" w:rsidP="00795ADF">
      <w:pPr>
        <w:pStyle w:val="HDP-Heading-2"/>
      </w:pPr>
      <w:r>
        <w:t>Likely Sources Not Yet Investigated</w:t>
      </w:r>
      <w:r w:rsidR="00573F94">
        <w:t xml:space="preserve"> </w:t>
      </w:r>
    </w:p>
    <w:p w14:paraId="08BF75F9" w14:textId="76D0C68B" w:rsidR="004F194D" w:rsidRDefault="00245C8E" w:rsidP="002009BB">
      <w:r w:rsidRPr="00245C8E">
        <w:t xml:space="preserve">When relevant, list any materials or collections not </w:t>
      </w:r>
      <w:r w:rsidR="00543557">
        <w:t>referenced</w:t>
      </w:r>
      <w:r w:rsidRPr="00245C8E">
        <w:t xml:space="preserve"> in the report, but known or thought to contain further information. If relevant, include a brief explanation of why the material was not accessed.</w:t>
      </w:r>
    </w:p>
    <w:p w14:paraId="5FBDE226" w14:textId="5192F531" w:rsidR="002259B1" w:rsidRDefault="00D238EB" w:rsidP="005F395F">
      <w:pPr>
        <w:pStyle w:val="HDP-Heading-1"/>
      </w:pPr>
      <w:r w:rsidRPr="00D238EB">
        <w:t>P</w:t>
      </w:r>
      <w:r w:rsidR="0063665B">
        <w:t>art</w:t>
      </w:r>
      <w:r w:rsidRPr="00D238EB">
        <w:t xml:space="preserve"> IV.  </w:t>
      </w:r>
      <w:r w:rsidR="00296D3B">
        <w:t>Project Information</w:t>
      </w:r>
    </w:p>
    <w:p w14:paraId="34663C52" w14:textId="6F4F77E3" w:rsidR="00686737" w:rsidRDefault="00774339" w:rsidP="009664A0">
      <w:pPr>
        <w:spacing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Provide </w:t>
      </w:r>
      <w:r w:rsidR="006467F4">
        <w:rPr>
          <w:rFonts w:cs="Times New Roman"/>
          <w:szCs w:val="24"/>
        </w:rPr>
        <w:t xml:space="preserve">general information on the </w:t>
      </w:r>
      <w:r w:rsidR="00EF64C0">
        <w:rPr>
          <w:rFonts w:cs="Times New Roman"/>
          <w:szCs w:val="24"/>
        </w:rPr>
        <w:t>execution of</w:t>
      </w:r>
      <w:r w:rsidR="009664A0" w:rsidRPr="00F359B7">
        <w:rPr>
          <w:rFonts w:cs="Times New Roman"/>
          <w:szCs w:val="24"/>
        </w:rPr>
        <w:t xml:space="preserve"> the</w:t>
      </w:r>
      <w:r w:rsidR="009664A0">
        <w:rPr>
          <w:rFonts w:cs="Times New Roman"/>
          <w:szCs w:val="24"/>
        </w:rPr>
        <w:t xml:space="preserve"> </w:t>
      </w:r>
      <w:r w:rsidR="00631DE4">
        <w:rPr>
          <w:rFonts w:cs="Times New Roman"/>
          <w:szCs w:val="24"/>
        </w:rPr>
        <w:t>HA</w:t>
      </w:r>
      <w:r w:rsidR="00CC19EC">
        <w:rPr>
          <w:rFonts w:cs="Times New Roman"/>
          <w:szCs w:val="24"/>
        </w:rPr>
        <w:t>ER</w:t>
      </w:r>
      <w:r w:rsidR="00631DE4">
        <w:rPr>
          <w:rFonts w:cs="Times New Roman"/>
          <w:szCs w:val="24"/>
        </w:rPr>
        <w:t xml:space="preserve"> survey</w:t>
      </w:r>
      <w:r w:rsidR="009664A0" w:rsidRPr="00F359B7">
        <w:rPr>
          <w:rFonts w:cs="Times New Roman"/>
          <w:szCs w:val="24"/>
        </w:rPr>
        <w:t>, including</w:t>
      </w:r>
      <w:r w:rsidR="00EF64C0">
        <w:rPr>
          <w:rFonts w:cs="Times New Roman"/>
          <w:szCs w:val="24"/>
        </w:rPr>
        <w:t xml:space="preserve"> the names of</w:t>
      </w:r>
      <w:r w:rsidR="009664A0" w:rsidRPr="00F359B7">
        <w:rPr>
          <w:rFonts w:cs="Times New Roman"/>
          <w:szCs w:val="24"/>
        </w:rPr>
        <w:t xml:space="preserve"> </w:t>
      </w:r>
      <w:r w:rsidR="00CC4CEB">
        <w:rPr>
          <w:rFonts w:cs="Times New Roman"/>
          <w:szCs w:val="24"/>
        </w:rPr>
        <w:t xml:space="preserve">individuals responsible for </w:t>
      </w:r>
      <w:r w:rsidR="009664A0" w:rsidRPr="00F359B7">
        <w:rPr>
          <w:rFonts w:cs="Times New Roman"/>
          <w:szCs w:val="24"/>
        </w:rPr>
        <w:t xml:space="preserve">measured drawings, photographs, and historical </w:t>
      </w:r>
      <w:r w:rsidR="00CC4CEB">
        <w:rPr>
          <w:rFonts w:cs="Times New Roman"/>
          <w:szCs w:val="24"/>
        </w:rPr>
        <w:t>research</w:t>
      </w:r>
      <w:r w:rsidR="009664A0" w:rsidRPr="00F359B7">
        <w:rPr>
          <w:rFonts w:cs="Times New Roman"/>
          <w:szCs w:val="24"/>
        </w:rPr>
        <w:t xml:space="preserve">; </w:t>
      </w:r>
      <w:r w:rsidR="009664A0">
        <w:rPr>
          <w:rFonts w:cs="Times New Roman"/>
          <w:szCs w:val="24"/>
        </w:rPr>
        <w:t>s</w:t>
      </w:r>
      <w:r w:rsidR="009664A0" w:rsidRPr="00F359B7">
        <w:rPr>
          <w:rFonts w:cs="Times New Roman"/>
          <w:szCs w:val="24"/>
        </w:rPr>
        <w:t>ponsors and participating organizations</w:t>
      </w:r>
      <w:r w:rsidR="001641AC">
        <w:rPr>
          <w:rFonts w:cs="Times New Roman"/>
          <w:szCs w:val="24"/>
        </w:rPr>
        <w:t>;</w:t>
      </w:r>
      <w:r w:rsidR="00004CE8">
        <w:rPr>
          <w:rFonts w:cs="Times New Roman"/>
          <w:szCs w:val="24"/>
        </w:rPr>
        <w:t xml:space="preserve"> </w:t>
      </w:r>
      <w:r w:rsidR="0034427E" w:rsidRPr="00F359B7">
        <w:rPr>
          <w:rFonts w:cs="Times New Roman"/>
          <w:szCs w:val="24"/>
        </w:rPr>
        <w:t>the circumstances under which the project was undertaken</w:t>
      </w:r>
      <w:r w:rsidR="0034427E">
        <w:rPr>
          <w:rFonts w:cs="Times New Roman"/>
          <w:szCs w:val="24"/>
        </w:rPr>
        <w:t xml:space="preserve">; </w:t>
      </w:r>
      <w:r w:rsidR="009664A0" w:rsidRPr="00F359B7">
        <w:rPr>
          <w:rFonts w:cs="Times New Roman"/>
          <w:szCs w:val="24"/>
        </w:rPr>
        <w:t>and the project</w:t>
      </w:r>
      <w:r w:rsidR="000B7C7A">
        <w:rPr>
          <w:rFonts w:cs="Times New Roman"/>
          <w:szCs w:val="24"/>
        </w:rPr>
        <w:t xml:space="preserve"> year</w:t>
      </w:r>
      <w:r w:rsidR="009664A0" w:rsidRPr="00F359B7">
        <w:rPr>
          <w:rFonts w:cs="Times New Roman"/>
          <w:szCs w:val="24"/>
        </w:rPr>
        <w:t>.</w:t>
      </w:r>
    </w:p>
    <w:p w14:paraId="100430EF" w14:textId="77777777" w:rsidR="00686737" w:rsidRDefault="00686737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E36FB52" w14:textId="43BD6B34" w:rsidR="00773093" w:rsidRDefault="00773093" w:rsidP="00686737">
      <w:pPr>
        <w:pStyle w:val="HDP-Heading-1"/>
        <w:numPr>
          <w:ilvl w:val="0"/>
          <w:numId w:val="0"/>
        </w:numPr>
      </w:pPr>
      <w:r>
        <w:lastRenderedPageBreak/>
        <w:t>Part V</w:t>
      </w:r>
      <w:r w:rsidR="00686737">
        <w:t xml:space="preserve">. </w:t>
      </w:r>
      <w:r w:rsidR="001D5C15">
        <w:t xml:space="preserve"> </w:t>
      </w:r>
      <w:r w:rsidR="00815A7E">
        <w:t>F</w:t>
      </w:r>
      <w:r w:rsidR="00686737">
        <w:t>igures</w:t>
      </w:r>
    </w:p>
    <w:p w14:paraId="34197F88" w14:textId="2166C9B4" w:rsidR="009664A0" w:rsidRDefault="00BC5764" w:rsidP="009664A0">
      <w:r>
        <w:rPr>
          <w:noProof/>
        </w:rPr>
        <w:drawing>
          <wp:inline distT="0" distB="0" distL="0" distR="0" wp14:anchorId="7F54BB87" wp14:editId="721E1757">
            <wp:extent cx="5943600" cy="3571875"/>
            <wp:effectExtent l="0" t="0" r="0" b="9525"/>
            <wp:docPr id="1368129719" name="Picture 1" descr="Pencil drawing of a historic overpass, with &quot;SAMPLE&quot; written across it in red lett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129719" name="Picture 1" descr="Pencil drawing of a historic overpass, with &quot;SAMPLE&quot; written across it in red letter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9D58A" w14:textId="77777777" w:rsidR="00BC5764" w:rsidRPr="00670298" w:rsidRDefault="00BC5764" w:rsidP="00BC5764">
      <w:pPr>
        <w:pStyle w:val="HDP-FigureCaption"/>
      </w:pPr>
      <w:r w:rsidRPr="00DE1F09">
        <w:rPr>
          <w:b/>
          <w:bCs w:val="0"/>
        </w:rPr>
        <w:t xml:space="preserve">Fig. 1. </w:t>
      </w:r>
      <w:r w:rsidRPr="00646A43">
        <w:rPr>
          <w:b/>
          <w:bCs w:val="0"/>
        </w:rPr>
        <w:t>Overpass at Branch Avenue</w:t>
      </w:r>
      <w:r>
        <w:rPr>
          <w:b/>
          <w:bCs w:val="0"/>
        </w:rPr>
        <w:t>,</w:t>
      </w:r>
      <w:r w:rsidRPr="00646A43">
        <w:rPr>
          <w:b/>
          <w:bCs w:val="0"/>
        </w:rPr>
        <w:t xml:space="preserve"> Rendering by William M. Haussmann, Sept. 9, </w:t>
      </w:r>
      <w:r>
        <w:rPr>
          <w:b/>
          <w:bCs w:val="0"/>
        </w:rPr>
        <w:t>1942.</w:t>
      </w:r>
    </w:p>
    <w:p w14:paraId="5C41B7E4" w14:textId="77777777" w:rsidR="00BC5764" w:rsidRPr="00041907" w:rsidRDefault="00BC5764" w:rsidP="00BC5764">
      <w:pPr>
        <w:pStyle w:val="HDP-FigureCaption"/>
      </w:pPr>
      <w:r>
        <w:t>Include a description or other supplemental information here, as needed.</w:t>
      </w:r>
      <w:r w:rsidRPr="00041907">
        <w:t xml:space="preserve">    </w:t>
      </w:r>
    </w:p>
    <w:p w14:paraId="60389ED6" w14:textId="77777777" w:rsidR="00BC5764" w:rsidRDefault="00BC5764" w:rsidP="00BC5764">
      <w:pPr>
        <w:pStyle w:val="HDP-FigureCaption"/>
      </w:pPr>
      <w:r w:rsidRPr="00041907">
        <w:t>(</w:t>
      </w:r>
      <w:r>
        <w:t xml:space="preserve">Source: </w:t>
      </w:r>
      <w:r w:rsidRPr="00646A43">
        <w:t>N</w:t>
      </w:r>
      <w:r>
        <w:t xml:space="preserve">ational </w:t>
      </w:r>
      <w:r w:rsidRPr="00646A43">
        <w:t>P</w:t>
      </w:r>
      <w:r>
        <w:t xml:space="preserve">ark </w:t>
      </w:r>
      <w:r w:rsidRPr="00646A43">
        <w:t>S</w:t>
      </w:r>
      <w:r>
        <w:t>ervice</w:t>
      </w:r>
      <w:r w:rsidRPr="00646A43">
        <w:t xml:space="preserve"> Cartographic Records, R</w:t>
      </w:r>
      <w:r>
        <w:t xml:space="preserve">ecord Group </w:t>
      </w:r>
      <w:r w:rsidRPr="00646A43">
        <w:t>79, N</w:t>
      </w:r>
      <w:r>
        <w:t>ational Archives, College Park, MD</w:t>
      </w:r>
      <w:r w:rsidRPr="00646A43">
        <w:t xml:space="preserve">)   </w:t>
      </w:r>
    </w:p>
    <w:p w14:paraId="73B4F350" w14:textId="77777777" w:rsidR="001D5C15" w:rsidRDefault="001D5C15" w:rsidP="00DE1F09">
      <w:pPr>
        <w:pStyle w:val="HDP-FigureCaption"/>
      </w:pPr>
    </w:p>
    <w:sectPr w:rsidR="001D5C15" w:rsidSect="0031105A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4DB1F" w14:textId="77777777" w:rsidR="002E07B5" w:rsidRDefault="002E07B5" w:rsidP="00633534">
      <w:pPr>
        <w:spacing w:after="0" w:line="240" w:lineRule="auto"/>
      </w:pPr>
      <w:r>
        <w:separator/>
      </w:r>
    </w:p>
    <w:p w14:paraId="4C270CE7" w14:textId="77777777" w:rsidR="002E07B5" w:rsidRDefault="002E07B5"/>
  </w:endnote>
  <w:endnote w:type="continuationSeparator" w:id="0">
    <w:p w14:paraId="18E7330A" w14:textId="77777777" w:rsidR="002E07B5" w:rsidRDefault="002E07B5" w:rsidP="00633534">
      <w:pPr>
        <w:spacing w:after="0" w:line="240" w:lineRule="auto"/>
      </w:pPr>
      <w:r>
        <w:continuationSeparator/>
      </w:r>
    </w:p>
    <w:p w14:paraId="789DCEDC" w14:textId="77777777" w:rsidR="002E07B5" w:rsidRDefault="002E07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92EE" w14:textId="77777777" w:rsidR="002E07B5" w:rsidRDefault="002E07B5" w:rsidP="00633534">
      <w:pPr>
        <w:spacing w:after="0" w:line="240" w:lineRule="auto"/>
      </w:pPr>
      <w:r>
        <w:separator/>
      </w:r>
    </w:p>
    <w:p w14:paraId="7CFD95A4" w14:textId="77777777" w:rsidR="002E07B5" w:rsidRDefault="002E07B5"/>
  </w:footnote>
  <w:footnote w:type="continuationSeparator" w:id="0">
    <w:p w14:paraId="0E5FA99F" w14:textId="77777777" w:rsidR="002E07B5" w:rsidRDefault="002E07B5" w:rsidP="00633534">
      <w:pPr>
        <w:spacing w:after="0" w:line="240" w:lineRule="auto"/>
      </w:pPr>
      <w:r>
        <w:continuationSeparator/>
      </w:r>
    </w:p>
    <w:p w14:paraId="06FADEFB" w14:textId="77777777" w:rsidR="002E07B5" w:rsidRDefault="002E07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5616" w14:textId="2F48B3F9" w:rsidR="00633534" w:rsidRDefault="007F0BF5">
    <w:pPr>
      <w:pStyle w:val="Header"/>
    </w:pPr>
    <w:r>
      <w:t xml:space="preserve">PRIMARY SITE </w:t>
    </w:r>
    <w:r w:rsidR="00ED678B">
      <w:t>NAME</w:t>
    </w:r>
  </w:p>
  <w:p w14:paraId="08412117" w14:textId="222C7759" w:rsidR="001C6952" w:rsidRDefault="001C6952">
    <w:pPr>
      <w:pStyle w:val="Header"/>
    </w:pPr>
    <w:r>
      <w:t>HA</w:t>
    </w:r>
    <w:r w:rsidR="00154DB6">
      <w:t>ER</w:t>
    </w:r>
    <w:r>
      <w:t xml:space="preserve"> No. XX-XXX</w:t>
    </w:r>
  </w:p>
  <w:p w14:paraId="53D24983" w14:textId="77777777" w:rsidR="00ED678B" w:rsidRDefault="0093577E">
    <w:pPr>
      <w:pStyle w:val="Header"/>
      <w:rPr>
        <w:noProof/>
      </w:rPr>
    </w:pPr>
    <w:r>
      <w:t>(</w:t>
    </w:r>
    <w:r w:rsidR="0034016E">
      <w:t>Page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>)</w:t>
    </w:r>
  </w:p>
  <w:p w14:paraId="0D5BE82A" w14:textId="455AFD22" w:rsidR="0034016E" w:rsidRDefault="0034016E">
    <w:pPr>
      <w:pStyle w:val="Header"/>
    </w:pPr>
    <w:r>
      <w:t xml:space="preserve"> </w:t>
    </w:r>
  </w:p>
  <w:p w14:paraId="5293D7F1" w14:textId="77777777" w:rsidR="00B75B54" w:rsidRDefault="00B75B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597E"/>
    <w:multiLevelType w:val="multilevel"/>
    <w:tmpl w:val="1DC67DD8"/>
    <w:numStyleLink w:val="HDP-Outline"/>
  </w:abstractNum>
  <w:abstractNum w:abstractNumId="1" w15:restartNumberingAfterBreak="0">
    <w:nsid w:val="0D162953"/>
    <w:multiLevelType w:val="singleLevel"/>
    <w:tmpl w:val="44D89A6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</w:abstractNum>
  <w:abstractNum w:abstractNumId="2" w15:restartNumberingAfterBreak="0">
    <w:nsid w:val="141C2A69"/>
    <w:multiLevelType w:val="multilevel"/>
    <w:tmpl w:val="1DC67DD8"/>
    <w:numStyleLink w:val="HDP-Outline"/>
  </w:abstractNum>
  <w:abstractNum w:abstractNumId="3" w15:restartNumberingAfterBreak="0">
    <w:nsid w:val="2041228F"/>
    <w:multiLevelType w:val="multilevel"/>
    <w:tmpl w:val="1DC67DD8"/>
    <w:numStyleLink w:val="HDP-Outline"/>
  </w:abstractNum>
  <w:abstractNum w:abstractNumId="4" w15:restartNumberingAfterBreak="0">
    <w:nsid w:val="22BB290A"/>
    <w:multiLevelType w:val="multilevel"/>
    <w:tmpl w:val="1DC67DD8"/>
    <w:numStyleLink w:val="HDP-Outline"/>
  </w:abstractNum>
  <w:abstractNum w:abstractNumId="5" w15:restartNumberingAfterBreak="0">
    <w:nsid w:val="292F1FD0"/>
    <w:multiLevelType w:val="multilevel"/>
    <w:tmpl w:val="1DC67DD8"/>
    <w:styleLink w:val="HDP-Outline"/>
    <w:lvl w:ilvl="0">
      <w:start w:val="1"/>
      <w:numFmt w:val="none"/>
      <w:pStyle w:val="HDP-Heading-1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upperLetter"/>
      <w:pStyle w:val="HDP-Heading-2"/>
      <w:lvlText w:val="%2."/>
      <w:lvlJc w:val="left"/>
      <w:pPr>
        <w:ind w:left="504" w:hanging="50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DP-Heading-3"/>
      <w:lvlText w:val="%3."/>
      <w:lvlJc w:val="righ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HDP-Heading-4"/>
      <w:lvlText w:val="%4."/>
      <w:lvlJc w:val="left"/>
      <w:pPr>
        <w:ind w:left="1800" w:hanging="36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Roman"/>
      <w:pStyle w:val="HDP-Heading-5"/>
      <w:lvlText w:val="%5.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5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4338710A"/>
    <w:multiLevelType w:val="hybridMultilevel"/>
    <w:tmpl w:val="56D4697A"/>
    <w:lvl w:ilvl="0" w:tplc="44B40BA8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 w:tplc="851E2F5A">
      <w:start w:val="1"/>
      <w:numFmt w:val="lowerLetter"/>
      <w:lvlText w:val="%2."/>
      <w:lvlJc w:val="left"/>
      <w:pPr>
        <w:ind w:left="2520" w:hanging="360"/>
      </w:pPr>
    </w:lvl>
    <w:lvl w:ilvl="2" w:tplc="2182BED2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67955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429550E"/>
    <w:multiLevelType w:val="multilevel"/>
    <w:tmpl w:val="1DC67DD8"/>
    <w:numStyleLink w:val="HDP-Outline"/>
  </w:abstractNum>
  <w:num w:numId="1" w16cid:durableId="1674071297">
    <w:abstractNumId w:val="1"/>
  </w:num>
  <w:num w:numId="2" w16cid:durableId="635646738">
    <w:abstractNumId w:val="5"/>
  </w:num>
  <w:num w:numId="3" w16cid:durableId="1121923253">
    <w:abstractNumId w:val="6"/>
  </w:num>
  <w:num w:numId="4" w16cid:durableId="309596955">
    <w:abstractNumId w:val="1"/>
    <w:lvlOverride w:ilvl="0">
      <w:startOverride w:val="1"/>
    </w:lvlOverride>
  </w:num>
  <w:num w:numId="5" w16cid:durableId="1724719557">
    <w:abstractNumId w:val="6"/>
    <w:lvlOverride w:ilvl="0">
      <w:startOverride w:val="1"/>
    </w:lvlOverride>
  </w:num>
  <w:num w:numId="6" w16cid:durableId="746657697">
    <w:abstractNumId w:val="4"/>
  </w:num>
  <w:num w:numId="7" w16cid:durableId="487598591">
    <w:abstractNumId w:val="7"/>
  </w:num>
  <w:num w:numId="8" w16cid:durableId="321079346">
    <w:abstractNumId w:val="8"/>
  </w:num>
  <w:num w:numId="9" w16cid:durableId="881867382">
    <w:abstractNumId w:val="0"/>
  </w:num>
  <w:num w:numId="10" w16cid:durableId="1949392842">
    <w:abstractNumId w:val="3"/>
  </w:num>
  <w:num w:numId="11" w16cid:durableId="1335037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F8"/>
    <w:rsid w:val="00002DAE"/>
    <w:rsid w:val="00004078"/>
    <w:rsid w:val="00004CE8"/>
    <w:rsid w:val="0000525F"/>
    <w:rsid w:val="00007730"/>
    <w:rsid w:val="00010E78"/>
    <w:rsid w:val="00011860"/>
    <w:rsid w:val="00012B5F"/>
    <w:rsid w:val="00013A86"/>
    <w:rsid w:val="0002480D"/>
    <w:rsid w:val="00033386"/>
    <w:rsid w:val="00033582"/>
    <w:rsid w:val="00041907"/>
    <w:rsid w:val="000427E3"/>
    <w:rsid w:val="00042C40"/>
    <w:rsid w:val="00047A07"/>
    <w:rsid w:val="00047B92"/>
    <w:rsid w:val="00047F37"/>
    <w:rsid w:val="00052D4F"/>
    <w:rsid w:val="00054542"/>
    <w:rsid w:val="00054B29"/>
    <w:rsid w:val="00054F2F"/>
    <w:rsid w:val="00055E66"/>
    <w:rsid w:val="000612EB"/>
    <w:rsid w:val="00062CE6"/>
    <w:rsid w:val="00063993"/>
    <w:rsid w:val="000640FC"/>
    <w:rsid w:val="000722B3"/>
    <w:rsid w:val="00075C61"/>
    <w:rsid w:val="000852E7"/>
    <w:rsid w:val="00086E7C"/>
    <w:rsid w:val="0008789E"/>
    <w:rsid w:val="0009316F"/>
    <w:rsid w:val="000950CB"/>
    <w:rsid w:val="000952AC"/>
    <w:rsid w:val="000959C0"/>
    <w:rsid w:val="00096826"/>
    <w:rsid w:val="000A02F6"/>
    <w:rsid w:val="000A2B17"/>
    <w:rsid w:val="000A3D74"/>
    <w:rsid w:val="000B17B3"/>
    <w:rsid w:val="000B4C80"/>
    <w:rsid w:val="000B7C7A"/>
    <w:rsid w:val="000C3CA7"/>
    <w:rsid w:val="000C7B16"/>
    <w:rsid w:val="000D1FDF"/>
    <w:rsid w:val="000D6F99"/>
    <w:rsid w:val="000D7A3A"/>
    <w:rsid w:val="000E20E8"/>
    <w:rsid w:val="000E2849"/>
    <w:rsid w:val="000E2D09"/>
    <w:rsid w:val="000E68E6"/>
    <w:rsid w:val="000F1059"/>
    <w:rsid w:val="000F19B5"/>
    <w:rsid w:val="000F3E71"/>
    <w:rsid w:val="000F6E96"/>
    <w:rsid w:val="00103574"/>
    <w:rsid w:val="001037F1"/>
    <w:rsid w:val="00120BCC"/>
    <w:rsid w:val="00122D19"/>
    <w:rsid w:val="00134DD0"/>
    <w:rsid w:val="00136959"/>
    <w:rsid w:val="00136C01"/>
    <w:rsid w:val="00141064"/>
    <w:rsid w:val="00141801"/>
    <w:rsid w:val="001425E3"/>
    <w:rsid w:val="001459B7"/>
    <w:rsid w:val="00147FFA"/>
    <w:rsid w:val="00150848"/>
    <w:rsid w:val="00153100"/>
    <w:rsid w:val="00154A08"/>
    <w:rsid w:val="00154DB6"/>
    <w:rsid w:val="001551F9"/>
    <w:rsid w:val="00161C4D"/>
    <w:rsid w:val="001641AC"/>
    <w:rsid w:val="00164FDF"/>
    <w:rsid w:val="00166F80"/>
    <w:rsid w:val="00167612"/>
    <w:rsid w:val="00170BCD"/>
    <w:rsid w:val="0017531D"/>
    <w:rsid w:val="00180E11"/>
    <w:rsid w:val="001861CE"/>
    <w:rsid w:val="00187BA7"/>
    <w:rsid w:val="00194AE2"/>
    <w:rsid w:val="001952FF"/>
    <w:rsid w:val="001A248B"/>
    <w:rsid w:val="001A6723"/>
    <w:rsid w:val="001B321E"/>
    <w:rsid w:val="001B6D41"/>
    <w:rsid w:val="001C2023"/>
    <w:rsid w:val="001C2AE1"/>
    <w:rsid w:val="001C6952"/>
    <w:rsid w:val="001D265A"/>
    <w:rsid w:val="001D2CC6"/>
    <w:rsid w:val="001D52E9"/>
    <w:rsid w:val="001D5C15"/>
    <w:rsid w:val="001E0082"/>
    <w:rsid w:val="001F1171"/>
    <w:rsid w:val="001F12D4"/>
    <w:rsid w:val="001F1A68"/>
    <w:rsid w:val="001F22BE"/>
    <w:rsid w:val="001F374C"/>
    <w:rsid w:val="002009BB"/>
    <w:rsid w:val="002009FE"/>
    <w:rsid w:val="00200C8F"/>
    <w:rsid w:val="00204F53"/>
    <w:rsid w:val="0021304C"/>
    <w:rsid w:val="00215813"/>
    <w:rsid w:val="00216A2E"/>
    <w:rsid w:val="002207BD"/>
    <w:rsid w:val="002259B1"/>
    <w:rsid w:val="0022733F"/>
    <w:rsid w:val="0023333B"/>
    <w:rsid w:val="00242B82"/>
    <w:rsid w:val="00243D22"/>
    <w:rsid w:val="00245C8E"/>
    <w:rsid w:val="002511FE"/>
    <w:rsid w:val="0025483C"/>
    <w:rsid w:val="002572E8"/>
    <w:rsid w:val="002648BA"/>
    <w:rsid w:val="0027013B"/>
    <w:rsid w:val="002727C8"/>
    <w:rsid w:val="0027378E"/>
    <w:rsid w:val="0027455F"/>
    <w:rsid w:val="002804AF"/>
    <w:rsid w:val="00283F41"/>
    <w:rsid w:val="0028429E"/>
    <w:rsid w:val="00287946"/>
    <w:rsid w:val="00292BDD"/>
    <w:rsid w:val="0029639A"/>
    <w:rsid w:val="00296C8A"/>
    <w:rsid w:val="00296D3B"/>
    <w:rsid w:val="002B0FFE"/>
    <w:rsid w:val="002B336D"/>
    <w:rsid w:val="002B596B"/>
    <w:rsid w:val="002B5B63"/>
    <w:rsid w:val="002B65DC"/>
    <w:rsid w:val="002C41DB"/>
    <w:rsid w:val="002C60CE"/>
    <w:rsid w:val="002C6196"/>
    <w:rsid w:val="002D06CD"/>
    <w:rsid w:val="002D100D"/>
    <w:rsid w:val="002D18D4"/>
    <w:rsid w:val="002D704B"/>
    <w:rsid w:val="002D723F"/>
    <w:rsid w:val="002E07B5"/>
    <w:rsid w:val="002E1074"/>
    <w:rsid w:val="002E7711"/>
    <w:rsid w:val="00300892"/>
    <w:rsid w:val="00302C88"/>
    <w:rsid w:val="003041CE"/>
    <w:rsid w:val="0030494C"/>
    <w:rsid w:val="00304D59"/>
    <w:rsid w:val="0031105A"/>
    <w:rsid w:val="003134FA"/>
    <w:rsid w:val="00314293"/>
    <w:rsid w:val="003173BC"/>
    <w:rsid w:val="00320544"/>
    <w:rsid w:val="00322C82"/>
    <w:rsid w:val="00323F4B"/>
    <w:rsid w:val="0032613F"/>
    <w:rsid w:val="00326224"/>
    <w:rsid w:val="00334B00"/>
    <w:rsid w:val="003368B9"/>
    <w:rsid w:val="003371BD"/>
    <w:rsid w:val="003377A7"/>
    <w:rsid w:val="0034016E"/>
    <w:rsid w:val="00341640"/>
    <w:rsid w:val="0034427E"/>
    <w:rsid w:val="00344959"/>
    <w:rsid w:val="003503D4"/>
    <w:rsid w:val="003509F5"/>
    <w:rsid w:val="00351157"/>
    <w:rsid w:val="003539D4"/>
    <w:rsid w:val="00353F71"/>
    <w:rsid w:val="00355087"/>
    <w:rsid w:val="0036657B"/>
    <w:rsid w:val="00366CEB"/>
    <w:rsid w:val="00370BE4"/>
    <w:rsid w:val="00370FF2"/>
    <w:rsid w:val="00373208"/>
    <w:rsid w:val="003755F7"/>
    <w:rsid w:val="00375CD9"/>
    <w:rsid w:val="00380EAA"/>
    <w:rsid w:val="00381A97"/>
    <w:rsid w:val="003826C6"/>
    <w:rsid w:val="00384EC1"/>
    <w:rsid w:val="00386F05"/>
    <w:rsid w:val="003876D2"/>
    <w:rsid w:val="00387DAA"/>
    <w:rsid w:val="00390428"/>
    <w:rsid w:val="00395895"/>
    <w:rsid w:val="003A32F0"/>
    <w:rsid w:val="003A44CE"/>
    <w:rsid w:val="003A5071"/>
    <w:rsid w:val="003B1EAF"/>
    <w:rsid w:val="003B51D0"/>
    <w:rsid w:val="003C26B7"/>
    <w:rsid w:val="003C77A9"/>
    <w:rsid w:val="003D1D2B"/>
    <w:rsid w:val="003D372E"/>
    <w:rsid w:val="003D7487"/>
    <w:rsid w:val="003E3694"/>
    <w:rsid w:val="003E6B76"/>
    <w:rsid w:val="003E77AF"/>
    <w:rsid w:val="003E7996"/>
    <w:rsid w:val="003F17DF"/>
    <w:rsid w:val="003F5C5D"/>
    <w:rsid w:val="00401803"/>
    <w:rsid w:val="00402005"/>
    <w:rsid w:val="0040388E"/>
    <w:rsid w:val="004039FD"/>
    <w:rsid w:val="00404015"/>
    <w:rsid w:val="00404171"/>
    <w:rsid w:val="00404CC1"/>
    <w:rsid w:val="00410851"/>
    <w:rsid w:val="00411C71"/>
    <w:rsid w:val="00412BB3"/>
    <w:rsid w:val="00414508"/>
    <w:rsid w:val="00414E3F"/>
    <w:rsid w:val="004151A3"/>
    <w:rsid w:val="00423DCB"/>
    <w:rsid w:val="00424010"/>
    <w:rsid w:val="00425446"/>
    <w:rsid w:val="00425D5D"/>
    <w:rsid w:val="00426342"/>
    <w:rsid w:val="00427160"/>
    <w:rsid w:val="0043443D"/>
    <w:rsid w:val="00434B91"/>
    <w:rsid w:val="00434DF6"/>
    <w:rsid w:val="00435B5C"/>
    <w:rsid w:val="00441599"/>
    <w:rsid w:val="00442366"/>
    <w:rsid w:val="00443CF2"/>
    <w:rsid w:val="00451EC4"/>
    <w:rsid w:val="00453C82"/>
    <w:rsid w:val="00453F93"/>
    <w:rsid w:val="00454932"/>
    <w:rsid w:val="00456789"/>
    <w:rsid w:val="00461D33"/>
    <w:rsid w:val="00462819"/>
    <w:rsid w:val="00467E69"/>
    <w:rsid w:val="00471302"/>
    <w:rsid w:val="00471AF4"/>
    <w:rsid w:val="00472420"/>
    <w:rsid w:val="004731AF"/>
    <w:rsid w:val="00473845"/>
    <w:rsid w:val="0048258C"/>
    <w:rsid w:val="00486462"/>
    <w:rsid w:val="004964D2"/>
    <w:rsid w:val="00496869"/>
    <w:rsid w:val="004A2256"/>
    <w:rsid w:val="004B16B3"/>
    <w:rsid w:val="004B22F5"/>
    <w:rsid w:val="004B6B69"/>
    <w:rsid w:val="004C365E"/>
    <w:rsid w:val="004E39B0"/>
    <w:rsid w:val="004F10BC"/>
    <w:rsid w:val="004F194D"/>
    <w:rsid w:val="004F3845"/>
    <w:rsid w:val="004F5E6E"/>
    <w:rsid w:val="0050156A"/>
    <w:rsid w:val="00502987"/>
    <w:rsid w:val="00510DC4"/>
    <w:rsid w:val="005130DE"/>
    <w:rsid w:val="0051379F"/>
    <w:rsid w:val="00513931"/>
    <w:rsid w:val="00513F79"/>
    <w:rsid w:val="005205E6"/>
    <w:rsid w:val="00527458"/>
    <w:rsid w:val="00532530"/>
    <w:rsid w:val="00534177"/>
    <w:rsid w:val="00540584"/>
    <w:rsid w:val="00541693"/>
    <w:rsid w:val="00542C68"/>
    <w:rsid w:val="00543557"/>
    <w:rsid w:val="00544F1C"/>
    <w:rsid w:val="00547740"/>
    <w:rsid w:val="00547742"/>
    <w:rsid w:val="0055039B"/>
    <w:rsid w:val="00550C04"/>
    <w:rsid w:val="00553B38"/>
    <w:rsid w:val="00554270"/>
    <w:rsid w:val="00555389"/>
    <w:rsid w:val="00561EF6"/>
    <w:rsid w:val="00562F82"/>
    <w:rsid w:val="005650EE"/>
    <w:rsid w:val="00566501"/>
    <w:rsid w:val="00571511"/>
    <w:rsid w:val="00571BAB"/>
    <w:rsid w:val="00572243"/>
    <w:rsid w:val="00572629"/>
    <w:rsid w:val="00572D1F"/>
    <w:rsid w:val="00573F94"/>
    <w:rsid w:val="005814F9"/>
    <w:rsid w:val="00581A3C"/>
    <w:rsid w:val="0058417F"/>
    <w:rsid w:val="0058431B"/>
    <w:rsid w:val="00587E40"/>
    <w:rsid w:val="00593EFC"/>
    <w:rsid w:val="00595C07"/>
    <w:rsid w:val="005B1DAC"/>
    <w:rsid w:val="005B2785"/>
    <w:rsid w:val="005B5D74"/>
    <w:rsid w:val="005B7637"/>
    <w:rsid w:val="005B7DAB"/>
    <w:rsid w:val="005C113C"/>
    <w:rsid w:val="005C7DF8"/>
    <w:rsid w:val="005D6E4D"/>
    <w:rsid w:val="005E2066"/>
    <w:rsid w:val="005F140A"/>
    <w:rsid w:val="005F36A7"/>
    <w:rsid w:val="005F395F"/>
    <w:rsid w:val="005F5236"/>
    <w:rsid w:val="005F766A"/>
    <w:rsid w:val="00604894"/>
    <w:rsid w:val="00605A66"/>
    <w:rsid w:val="00606346"/>
    <w:rsid w:val="006074B0"/>
    <w:rsid w:val="00610F2E"/>
    <w:rsid w:val="0061699B"/>
    <w:rsid w:val="00620AF3"/>
    <w:rsid w:val="0062309B"/>
    <w:rsid w:val="00631C33"/>
    <w:rsid w:val="00631DE4"/>
    <w:rsid w:val="00633534"/>
    <w:rsid w:val="00633BC2"/>
    <w:rsid w:val="0063665B"/>
    <w:rsid w:val="006402CD"/>
    <w:rsid w:val="0064302E"/>
    <w:rsid w:val="0064516E"/>
    <w:rsid w:val="0064546F"/>
    <w:rsid w:val="00645B38"/>
    <w:rsid w:val="00646102"/>
    <w:rsid w:val="006467F4"/>
    <w:rsid w:val="0064756B"/>
    <w:rsid w:val="006523AE"/>
    <w:rsid w:val="00653AA1"/>
    <w:rsid w:val="00661340"/>
    <w:rsid w:val="006641D9"/>
    <w:rsid w:val="00667FFB"/>
    <w:rsid w:val="006701E7"/>
    <w:rsid w:val="00670298"/>
    <w:rsid w:val="00671B3E"/>
    <w:rsid w:val="00672BB5"/>
    <w:rsid w:val="006749E6"/>
    <w:rsid w:val="006750EF"/>
    <w:rsid w:val="00676356"/>
    <w:rsid w:val="00677E64"/>
    <w:rsid w:val="00680CC7"/>
    <w:rsid w:val="006814A9"/>
    <w:rsid w:val="00682896"/>
    <w:rsid w:val="006833F7"/>
    <w:rsid w:val="0068383D"/>
    <w:rsid w:val="00684891"/>
    <w:rsid w:val="00684D52"/>
    <w:rsid w:val="0068588F"/>
    <w:rsid w:val="00686737"/>
    <w:rsid w:val="00695473"/>
    <w:rsid w:val="006962AC"/>
    <w:rsid w:val="006A0EBE"/>
    <w:rsid w:val="006A2528"/>
    <w:rsid w:val="006A56C6"/>
    <w:rsid w:val="006B07AD"/>
    <w:rsid w:val="006B5E4C"/>
    <w:rsid w:val="006C0070"/>
    <w:rsid w:val="006C0653"/>
    <w:rsid w:val="006C0BFA"/>
    <w:rsid w:val="006C1C88"/>
    <w:rsid w:val="006C1E4B"/>
    <w:rsid w:val="006C2430"/>
    <w:rsid w:val="006C4C76"/>
    <w:rsid w:val="006C5AAF"/>
    <w:rsid w:val="006D0699"/>
    <w:rsid w:val="006E1E95"/>
    <w:rsid w:val="006E2335"/>
    <w:rsid w:val="006E2655"/>
    <w:rsid w:val="0070171A"/>
    <w:rsid w:val="00703882"/>
    <w:rsid w:val="007104E8"/>
    <w:rsid w:val="00710C7C"/>
    <w:rsid w:val="007141EE"/>
    <w:rsid w:val="007148CE"/>
    <w:rsid w:val="00716EA9"/>
    <w:rsid w:val="00717D06"/>
    <w:rsid w:val="00720891"/>
    <w:rsid w:val="00721B06"/>
    <w:rsid w:val="00722002"/>
    <w:rsid w:val="00722BC8"/>
    <w:rsid w:val="00724902"/>
    <w:rsid w:val="00727148"/>
    <w:rsid w:val="00747A6A"/>
    <w:rsid w:val="00751666"/>
    <w:rsid w:val="007532DF"/>
    <w:rsid w:val="00757626"/>
    <w:rsid w:val="007701BA"/>
    <w:rsid w:val="00770DB6"/>
    <w:rsid w:val="00773093"/>
    <w:rsid w:val="00774339"/>
    <w:rsid w:val="00776E2E"/>
    <w:rsid w:val="00777602"/>
    <w:rsid w:val="00787772"/>
    <w:rsid w:val="00792132"/>
    <w:rsid w:val="00792D1E"/>
    <w:rsid w:val="00795ADF"/>
    <w:rsid w:val="00795E20"/>
    <w:rsid w:val="0079730C"/>
    <w:rsid w:val="007977B4"/>
    <w:rsid w:val="007A2DEF"/>
    <w:rsid w:val="007A354F"/>
    <w:rsid w:val="007A3D53"/>
    <w:rsid w:val="007A5FB1"/>
    <w:rsid w:val="007A656C"/>
    <w:rsid w:val="007A6AC9"/>
    <w:rsid w:val="007A7DAC"/>
    <w:rsid w:val="007B06E1"/>
    <w:rsid w:val="007B3138"/>
    <w:rsid w:val="007B4E9C"/>
    <w:rsid w:val="007B5DD4"/>
    <w:rsid w:val="007B5E84"/>
    <w:rsid w:val="007C0C70"/>
    <w:rsid w:val="007C1054"/>
    <w:rsid w:val="007C5FA3"/>
    <w:rsid w:val="007D5405"/>
    <w:rsid w:val="007D586F"/>
    <w:rsid w:val="007E5D7C"/>
    <w:rsid w:val="007E6C27"/>
    <w:rsid w:val="007F0BF5"/>
    <w:rsid w:val="007F75E8"/>
    <w:rsid w:val="00800C56"/>
    <w:rsid w:val="00801FC8"/>
    <w:rsid w:val="0080785D"/>
    <w:rsid w:val="008103C7"/>
    <w:rsid w:val="008117DF"/>
    <w:rsid w:val="008125CB"/>
    <w:rsid w:val="008131B0"/>
    <w:rsid w:val="00815A7E"/>
    <w:rsid w:val="008210A3"/>
    <w:rsid w:val="00821BF2"/>
    <w:rsid w:val="0082594A"/>
    <w:rsid w:val="008262B6"/>
    <w:rsid w:val="00831280"/>
    <w:rsid w:val="00836241"/>
    <w:rsid w:val="008513CE"/>
    <w:rsid w:val="0085769B"/>
    <w:rsid w:val="0085777B"/>
    <w:rsid w:val="00860764"/>
    <w:rsid w:val="0086255B"/>
    <w:rsid w:val="008650BD"/>
    <w:rsid w:val="00865606"/>
    <w:rsid w:val="00866C91"/>
    <w:rsid w:val="00870078"/>
    <w:rsid w:val="008725FC"/>
    <w:rsid w:val="00875169"/>
    <w:rsid w:val="00875AE1"/>
    <w:rsid w:val="00877DCB"/>
    <w:rsid w:val="00881290"/>
    <w:rsid w:val="008A243E"/>
    <w:rsid w:val="008B444E"/>
    <w:rsid w:val="008B541E"/>
    <w:rsid w:val="008B759B"/>
    <w:rsid w:val="008C4F4C"/>
    <w:rsid w:val="008C6141"/>
    <w:rsid w:val="008C68D3"/>
    <w:rsid w:val="008D0383"/>
    <w:rsid w:val="008D307D"/>
    <w:rsid w:val="008D4BD1"/>
    <w:rsid w:val="008D65BD"/>
    <w:rsid w:val="008E1AAC"/>
    <w:rsid w:val="008E3826"/>
    <w:rsid w:val="008F3EE8"/>
    <w:rsid w:val="008F6CD6"/>
    <w:rsid w:val="0090526A"/>
    <w:rsid w:val="00906C40"/>
    <w:rsid w:val="00914B70"/>
    <w:rsid w:val="009155CD"/>
    <w:rsid w:val="00922829"/>
    <w:rsid w:val="00924375"/>
    <w:rsid w:val="009244A3"/>
    <w:rsid w:val="00931C48"/>
    <w:rsid w:val="0093352A"/>
    <w:rsid w:val="0093577E"/>
    <w:rsid w:val="0094369D"/>
    <w:rsid w:val="00950F81"/>
    <w:rsid w:val="00952E04"/>
    <w:rsid w:val="00953B01"/>
    <w:rsid w:val="00954193"/>
    <w:rsid w:val="009566E5"/>
    <w:rsid w:val="009643D0"/>
    <w:rsid w:val="009664A0"/>
    <w:rsid w:val="00966FCB"/>
    <w:rsid w:val="00970C7F"/>
    <w:rsid w:val="00970E40"/>
    <w:rsid w:val="00972507"/>
    <w:rsid w:val="00972DFB"/>
    <w:rsid w:val="00975FA0"/>
    <w:rsid w:val="00976698"/>
    <w:rsid w:val="00980722"/>
    <w:rsid w:val="00982EAF"/>
    <w:rsid w:val="00993DD0"/>
    <w:rsid w:val="00994458"/>
    <w:rsid w:val="00997D93"/>
    <w:rsid w:val="009A1399"/>
    <w:rsid w:val="009A4567"/>
    <w:rsid w:val="009B4080"/>
    <w:rsid w:val="009B4662"/>
    <w:rsid w:val="009B562F"/>
    <w:rsid w:val="009C077E"/>
    <w:rsid w:val="009C140F"/>
    <w:rsid w:val="009D0DE8"/>
    <w:rsid w:val="009E0776"/>
    <w:rsid w:val="009E3F2B"/>
    <w:rsid w:val="009F0C0D"/>
    <w:rsid w:val="00A0682B"/>
    <w:rsid w:val="00A0799C"/>
    <w:rsid w:val="00A11CC7"/>
    <w:rsid w:val="00A205DC"/>
    <w:rsid w:val="00A20DDB"/>
    <w:rsid w:val="00A266DA"/>
    <w:rsid w:val="00A3006D"/>
    <w:rsid w:val="00A32FAE"/>
    <w:rsid w:val="00A3501D"/>
    <w:rsid w:val="00A353B3"/>
    <w:rsid w:val="00A36F36"/>
    <w:rsid w:val="00A409AC"/>
    <w:rsid w:val="00A42B5A"/>
    <w:rsid w:val="00A443BD"/>
    <w:rsid w:val="00A53E9B"/>
    <w:rsid w:val="00A542A6"/>
    <w:rsid w:val="00A542E2"/>
    <w:rsid w:val="00A56ACB"/>
    <w:rsid w:val="00A56B29"/>
    <w:rsid w:val="00A57F2D"/>
    <w:rsid w:val="00A6048E"/>
    <w:rsid w:val="00A62295"/>
    <w:rsid w:val="00A6684C"/>
    <w:rsid w:val="00A755B8"/>
    <w:rsid w:val="00A85087"/>
    <w:rsid w:val="00A9173B"/>
    <w:rsid w:val="00A93EAB"/>
    <w:rsid w:val="00AA0260"/>
    <w:rsid w:val="00AA6DF2"/>
    <w:rsid w:val="00AB6DED"/>
    <w:rsid w:val="00AC1457"/>
    <w:rsid w:val="00AC3AF1"/>
    <w:rsid w:val="00AC5162"/>
    <w:rsid w:val="00AC6717"/>
    <w:rsid w:val="00AC67FE"/>
    <w:rsid w:val="00AC6CE8"/>
    <w:rsid w:val="00AD5B77"/>
    <w:rsid w:val="00AD687F"/>
    <w:rsid w:val="00AE03CE"/>
    <w:rsid w:val="00AE2646"/>
    <w:rsid w:val="00AE3C22"/>
    <w:rsid w:val="00AE6215"/>
    <w:rsid w:val="00B006A2"/>
    <w:rsid w:val="00B03C0C"/>
    <w:rsid w:val="00B04C45"/>
    <w:rsid w:val="00B06C51"/>
    <w:rsid w:val="00B10CD1"/>
    <w:rsid w:val="00B164BF"/>
    <w:rsid w:val="00B2311F"/>
    <w:rsid w:val="00B24640"/>
    <w:rsid w:val="00B26A55"/>
    <w:rsid w:val="00B27F2B"/>
    <w:rsid w:val="00B32A2D"/>
    <w:rsid w:val="00B35A7C"/>
    <w:rsid w:val="00B361E8"/>
    <w:rsid w:val="00B371FC"/>
    <w:rsid w:val="00B45E7B"/>
    <w:rsid w:val="00B465D7"/>
    <w:rsid w:val="00B52B06"/>
    <w:rsid w:val="00B53D57"/>
    <w:rsid w:val="00B54439"/>
    <w:rsid w:val="00B57B8A"/>
    <w:rsid w:val="00B57DA0"/>
    <w:rsid w:val="00B620F6"/>
    <w:rsid w:val="00B64892"/>
    <w:rsid w:val="00B65378"/>
    <w:rsid w:val="00B75B54"/>
    <w:rsid w:val="00B75DBD"/>
    <w:rsid w:val="00B80812"/>
    <w:rsid w:val="00B81F4F"/>
    <w:rsid w:val="00B83B19"/>
    <w:rsid w:val="00B83C4F"/>
    <w:rsid w:val="00B86D03"/>
    <w:rsid w:val="00B94060"/>
    <w:rsid w:val="00B97785"/>
    <w:rsid w:val="00BA1C20"/>
    <w:rsid w:val="00BA1F8A"/>
    <w:rsid w:val="00BA535B"/>
    <w:rsid w:val="00BA6A6C"/>
    <w:rsid w:val="00BB089C"/>
    <w:rsid w:val="00BB1F97"/>
    <w:rsid w:val="00BB2D96"/>
    <w:rsid w:val="00BB3F19"/>
    <w:rsid w:val="00BB4BB2"/>
    <w:rsid w:val="00BB55C4"/>
    <w:rsid w:val="00BC1857"/>
    <w:rsid w:val="00BC2458"/>
    <w:rsid w:val="00BC3276"/>
    <w:rsid w:val="00BC3605"/>
    <w:rsid w:val="00BC4C18"/>
    <w:rsid w:val="00BC5764"/>
    <w:rsid w:val="00BC6E2D"/>
    <w:rsid w:val="00BD2553"/>
    <w:rsid w:val="00BD5720"/>
    <w:rsid w:val="00BE5172"/>
    <w:rsid w:val="00BE53A6"/>
    <w:rsid w:val="00BF2C34"/>
    <w:rsid w:val="00BF57E2"/>
    <w:rsid w:val="00C00BE3"/>
    <w:rsid w:val="00C0686D"/>
    <w:rsid w:val="00C06ECD"/>
    <w:rsid w:val="00C11523"/>
    <w:rsid w:val="00C121F8"/>
    <w:rsid w:val="00C133A4"/>
    <w:rsid w:val="00C1427E"/>
    <w:rsid w:val="00C1561B"/>
    <w:rsid w:val="00C16361"/>
    <w:rsid w:val="00C17C18"/>
    <w:rsid w:val="00C20AF4"/>
    <w:rsid w:val="00C21670"/>
    <w:rsid w:val="00C218B8"/>
    <w:rsid w:val="00C22460"/>
    <w:rsid w:val="00C2366A"/>
    <w:rsid w:val="00C27C99"/>
    <w:rsid w:val="00C4053D"/>
    <w:rsid w:val="00C40876"/>
    <w:rsid w:val="00C44E67"/>
    <w:rsid w:val="00C47B47"/>
    <w:rsid w:val="00C5161B"/>
    <w:rsid w:val="00C55D14"/>
    <w:rsid w:val="00C57DAE"/>
    <w:rsid w:val="00C73898"/>
    <w:rsid w:val="00C75E28"/>
    <w:rsid w:val="00C77ADE"/>
    <w:rsid w:val="00C9290D"/>
    <w:rsid w:val="00C97831"/>
    <w:rsid w:val="00CA12AC"/>
    <w:rsid w:val="00CA13F2"/>
    <w:rsid w:val="00CA611E"/>
    <w:rsid w:val="00CA700F"/>
    <w:rsid w:val="00CB1621"/>
    <w:rsid w:val="00CB637F"/>
    <w:rsid w:val="00CC19EC"/>
    <w:rsid w:val="00CC4CEB"/>
    <w:rsid w:val="00CD090D"/>
    <w:rsid w:val="00CD0B58"/>
    <w:rsid w:val="00CD11F6"/>
    <w:rsid w:val="00CD1408"/>
    <w:rsid w:val="00CD6143"/>
    <w:rsid w:val="00CE36BF"/>
    <w:rsid w:val="00CF1406"/>
    <w:rsid w:val="00CF1BA2"/>
    <w:rsid w:val="00CF429B"/>
    <w:rsid w:val="00D029F3"/>
    <w:rsid w:val="00D05E2D"/>
    <w:rsid w:val="00D1299C"/>
    <w:rsid w:val="00D1512A"/>
    <w:rsid w:val="00D20C33"/>
    <w:rsid w:val="00D238EB"/>
    <w:rsid w:val="00D2426B"/>
    <w:rsid w:val="00D311D3"/>
    <w:rsid w:val="00D34FD9"/>
    <w:rsid w:val="00D43F15"/>
    <w:rsid w:val="00D46ADA"/>
    <w:rsid w:val="00D47B16"/>
    <w:rsid w:val="00D508A8"/>
    <w:rsid w:val="00D61DCE"/>
    <w:rsid w:val="00D62A33"/>
    <w:rsid w:val="00D66258"/>
    <w:rsid w:val="00D70D97"/>
    <w:rsid w:val="00D71C1E"/>
    <w:rsid w:val="00D71F0C"/>
    <w:rsid w:val="00D72CF1"/>
    <w:rsid w:val="00D8212E"/>
    <w:rsid w:val="00D8331E"/>
    <w:rsid w:val="00D84CB4"/>
    <w:rsid w:val="00D85C3B"/>
    <w:rsid w:val="00D91D48"/>
    <w:rsid w:val="00D93BEF"/>
    <w:rsid w:val="00D94CC7"/>
    <w:rsid w:val="00DA046C"/>
    <w:rsid w:val="00DA19F8"/>
    <w:rsid w:val="00DA26F0"/>
    <w:rsid w:val="00DA480F"/>
    <w:rsid w:val="00DA4959"/>
    <w:rsid w:val="00DA7240"/>
    <w:rsid w:val="00DA741D"/>
    <w:rsid w:val="00DB13F8"/>
    <w:rsid w:val="00DB1C8D"/>
    <w:rsid w:val="00DB47FC"/>
    <w:rsid w:val="00DB4FB1"/>
    <w:rsid w:val="00DB5F58"/>
    <w:rsid w:val="00DC399E"/>
    <w:rsid w:val="00DC7D8B"/>
    <w:rsid w:val="00DD1A3A"/>
    <w:rsid w:val="00DD207B"/>
    <w:rsid w:val="00DD22EE"/>
    <w:rsid w:val="00DD28C6"/>
    <w:rsid w:val="00DD549C"/>
    <w:rsid w:val="00DD6C0F"/>
    <w:rsid w:val="00DE1F09"/>
    <w:rsid w:val="00DE3E78"/>
    <w:rsid w:val="00DE5176"/>
    <w:rsid w:val="00DF0E80"/>
    <w:rsid w:val="00DF4000"/>
    <w:rsid w:val="00DF43D8"/>
    <w:rsid w:val="00DF4F99"/>
    <w:rsid w:val="00DF6C98"/>
    <w:rsid w:val="00DF740E"/>
    <w:rsid w:val="00E0107F"/>
    <w:rsid w:val="00E029E0"/>
    <w:rsid w:val="00E10399"/>
    <w:rsid w:val="00E15809"/>
    <w:rsid w:val="00E15CC3"/>
    <w:rsid w:val="00E2088F"/>
    <w:rsid w:val="00E24FE5"/>
    <w:rsid w:val="00E3110F"/>
    <w:rsid w:val="00E34EF6"/>
    <w:rsid w:val="00E36124"/>
    <w:rsid w:val="00E45F24"/>
    <w:rsid w:val="00E46886"/>
    <w:rsid w:val="00E47BBA"/>
    <w:rsid w:val="00E623F7"/>
    <w:rsid w:val="00E639A1"/>
    <w:rsid w:val="00E64540"/>
    <w:rsid w:val="00E64701"/>
    <w:rsid w:val="00E64C7E"/>
    <w:rsid w:val="00E66AB8"/>
    <w:rsid w:val="00E7307A"/>
    <w:rsid w:val="00E7366C"/>
    <w:rsid w:val="00E74558"/>
    <w:rsid w:val="00E7607D"/>
    <w:rsid w:val="00E83E28"/>
    <w:rsid w:val="00E85054"/>
    <w:rsid w:val="00E8513E"/>
    <w:rsid w:val="00E8568B"/>
    <w:rsid w:val="00E87EE3"/>
    <w:rsid w:val="00E92EF9"/>
    <w:rsid w:val="00E93BB2"/>
    <w:rsid w:val="00E97B4F"/>
    <w:rsid w:val="00EA20DF"/>
    <w:rsid w:val="00EA22DF"/>
    <w:rsid w:val="00EA2FF0"/>
    <w:rsid w:val="00EA6317"/>
    <w:rsid w:val="00EB00FE"/>
    <w:rsid w:val="00EB1A6D"/>
    <w:rsid w:val="00EB359E"/>
    <w:rsid w:val="00EB6148"/>
    <w:rsid w:val="00EC0A3F"/>
    <w:rsid w:val="00EC0BD0"/>
    <w:rsid w:val="00EC1EC6"/>
    <w:rsid w:val="00EC2871"/>
    <w:rsid w:val="00EC4DAC"/>
    <w:rsid w:val="00EC5610"/>
    <w:rsid w:val="00ED1702"/>
    <w:rsid w:val="00ED5B00"/>
    <w:rsid w:val="00ED678B"/>
    <w:rsid w:val="00ED7852"/>
    <w:rsid w:val="00EE6CC8"/>
    <w:rsid w:val="00EF14D2"/>
    <w:rsid w:val="00EF17A6"/>
    <w:rsid w:val="00EF4211"/>
    <w:rsid w:val="00EF5821"/>
    <w:rsid w:val="00EF623A"/>
    <w:rsid w:val="00EF64C0"/>
    <w:rsid w:val="00F02C84"/>
    <w:rsid w:val="00F02D54"/>
    <w:rsid w:val="00F0326C"/>
    <w:rsid w:val="00F05C04"/>
    <w:rsid w:val="00F0764E"/>
    <w:rsid w:val="00F10C06"/>
    <w:rsid w:val="00F15639"/>
    <w:rsid w:val="00F2304A"/>
    <w:rsid w:val="00F26921"/>
    <w:rsid w:val="00F26D10"/>
    <w:rsid w:val="00F27DBF"/>
    <w:rsid w:val="00F32349"/>
    <w:rsid w:val="00F323B5"/>
    <w:rsid w:val="00F351DF"/>
    <w:rsid w:val="00F3527F"/>
    <w:rsid w:val="00F443E5"/>
    <w:rsid w:val="00F45F86"/>
    <w:rsid w:val="00F4643E"/>
    <w:rsid w:val="00F53296"/>
    <w:rsid w:val="00F53DB7"/>
    <w:rsid w:val="00F544C3"/>
    <w:rsid w:val="00F54840"/>
    <w:rsid w:val="00F56032"/>
    <w:rsid w:val="00F7588F"/>
    <w:rsid w:val="00F81A4A"/>
    <w:rsid w:val="00F872C6"/>
    <w:rsid w:val="00F90EEB"/>
    <w:rsid w:val="00F95490"/>
    <w:rsid w:val="00F95C45"/>
    <w:rsid w:val="00F9704E"/>
    <w:rsid w:val="00FB0C3B"/>
    <w:rsid w:val="00FB2023"/>
    <w:rsid w:val="00FB2755"/>
    <w:rsid w:val="00FB3415"/>
    <w:rsid w:val="00FB482E"/>
    <w:rsid w:val="00FC0659"/>
    <w:rsid w:val="00FC2156"/>
    <w:rsid w:val="00FC24CB"/>
    <w:rsid w:val="00FC74E8"/>
    <w:rsid w:val="00FC7FD3"/>
    <w:rsid w:val="00FD1572"/>
    <w:rsid w:val="00FD1D76"/>
    <w:rsid w:val="00FE5010"/>
    <w:rsid w:val="00FE5981"/>
    <w:rsid w:val="00FE7DFB"/>
    <w:rsid w:val="00FF04C0"/>
    <w:rsid w:val="00FF18F0"/>
    <w:rsid w:val="00FF30DB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C6422"/>
  <w15:chartTrackingRefBased/>
  <w15:docId w15:val="{A6BF5216-430C-455A-BF71-4AE651E7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2B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3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3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3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3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3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3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3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3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3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3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3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3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3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886"/>
    <w:pPr>
      <w:contextualSpacing/>
      <w:jc w:val="center"/>
    </w:pPr>
    <w:rPr>
      <w:rFonts w:cs="Times New Roman"/>
      <w:b/>
      <w:bCs/>
      <w:caps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46886"/>
    <w:rPr>
      <w:rFonts w:ascii="Times New Roman" w:hAnsi="Times New Roman" w:cs="Times New Roman"/>
      <w:b/>
      <w:bCs/>
      <w:cap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3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3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3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3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3F8"/>
    <w:rPr>
      <w:b/>
      <w:bCs/>
      <w:smallCaps/>
      <w:color w:val="0F4761" w:themeColor="accent1" w:themeShade="BF"/>
      <w:spacing w:val="5"/>
    </w:rPr>
  </w:style>
  <w:style w:type="paragraph" w:customStyle="1" w:styleId="HDP-Title">
    <w:name w:val="HDP - Title"/>
    <w:basedOn w:val="Normal"/>
    <w:qFormat/>
    <w:rsid w:val="003D372E"/>
    <w:pPr>
      <w:spacing w:after="0"/>
      <w:contextualSpacing/>
      <w:jc w:val="center"/>
    </w:pPr>
    <w:rPr>
      <w:b/>
      <w:caps/>
    </w:rPr>
  </w:style>
  <w:style w:type="paragraph" w:customStyle="1" w:styleId="HDP-Title-SecondaryName">
    <w:name w:val="HDP - Title - Secondary Name"/>
    <w:basedOn w:val="Title"/>
    <w:qFormat/>
    <w:rsid w:val="00D508A8"/>
    <w:pPr>
      <w:spacing w:after="240"/>
    </w:pPr>
    <w:rPr>
      <w:caps w:val="0"/>
    </w:rPr>
  </w:style>
  <w:style w:type="paragraph" w:customStyle="1" w:styleId="HDP-Title-SurveyNumber">
    <w:name w:val="HDP - Title - Survey Number"/>
    <w:basedOn w:val="Normal"/>
    <w:next w:val="Normal"/>
    <w:qFormat/>
    <w:rsid w:val="009244A3"/>
    <w:pPr>
      <w:spacing w:after="480"/>
      <w:jc w:val="right"/>
    </w:pPr>
    <w:rPr>
      <w:b/>
    </w:rPr>
  </w:style>
  <w:style w:type="table" w:styleId="TableGrid">
    <w:name w:val="Table Grid"/>
    <w:basedOn w:val="TableNormal"/>
    <w:uiPriority w:val="39"/>
    <w:rsid w:val="00F5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DP-IntroductorySection">
    <w:name w:val="HDP - Introductory Section"/>
    <w:basedOn w:val="TableNormal"/>
    <w:uiPriority w:val="99"/>
    <w:rsid w:val="006D0699"/>
    <w:pPr>
      <w:spacing w:after="0" w:line="240" w:lineRule="auto"/>
    </w:pPr>
    <w:tblPr/>
  </w:style>
  <w:style w:type="paragraph" w:customStyle="1" w:styleId="HDP-Heading-Intro">
    <w:name w:val="HDP - Heading - Intro"/>
    <w:basedOn w:val="Normal"/>
    <w:qFormat/>
    <w:rsid w:val="00677E64"/>
    <w:pPr>
      <w:spacing w:after="0" w:line="240" w:lineRule="auto"/>
    </w:pPr>
    <w:rPr>
      <w:b/>
      <w:bCs/>
    </w:rPr>
  </w:style>
  <w:style w:type="paragraph" w:customStyle="1" w:styleId="HDP-Heading-1">
    <w:name w:val="HDP - Heading - 1"/>
    <w:basedOn w:val="Normal"/>
    <w:next w:val="HDP-Heading-2"/>
    <w:link w:val="HDP-Heading-1Char"/>
    <w:qFormat/>
    <w:rsid w:val="00300892"/>
    <w:pPr>
      <w:numPr>
        <w:numId w:val="11"/>
      </w:numPr>
      <w:spacing w:before="480" w:after="360"/>
      <w:outlineLvl w:val="0"/>
    </w:pPr>
    <w:rPr>
      <w:b/>
      <w:bCs/>
      <w:caps/>
      <w:u w:val="single"/>
    </w:rPr>
  </w:style>
  <w:style w:type="numbering" w:customStyle="1" w:styleId="HDP-Outline">
    <w:name w:val="HDP - Outline"/>
    <w:uiPriority w:val="99"/>
    <w:rsid w:val="00300892"/>
    <w:pPr>
      <w:numPr>
        <w:numId w:val="2"/>
      </w:numPr>
    </w:pPr>
  </w:style>
  <w:style w:type="paragraph" w:customStyle="1" w:styleId="HDP-Heading-2">
    <w:name w:val="HDP - Heading - 2"/>
    <w:basedOn w:val="Normal"/>
    <w:link w:val="HDP-Heading-2Char"/>
    <w:qFormat/>
    <w:rsid w:val="00300892"/>
    <w:pPr>
      <w:numPr>
        <w:ilvl w:val="1"/>
        <w:numId w:val="11"/>
      </w:numPr>
      <w:spacing w:before="240"/>
      <w:outlineLvl w:val="1"/>
    </w:pPr>
    <w:rPr>
      <w:b/>
      <w:bCs/>
    </w:rPr>
  </w:style>
  <w:style w:type="paragraph" w:customStyle="1" w:styleId="HDP-Heading-3">
    <w:name w:val="HDP - Heading - 3"/>
    <w:basedOn w:val="Normal"/>
    <w:link w:val="HDP-Heading-3Char"/>
    <w:qFormat/>
    <w:rsid w:val="00300892"/>
    <w:pPr>
      <w:numPr>
        <w:ilvl w:val="2"/>
        <w:numId w:val="11"/>
      </w:numPr>
      <w:tabs>
        <w:tab w:val="left" w:pos="1080"/>
      </w:tabs>
      <w:outlineLvl w:val="2"/>
    </w:pPr>
    <w:rPr>
      <w:b/>
      <w:bCs/>
    </w:rPr>
  </w:style>
  <w:style w:type="paragraph" w:customStyle="1" w:styleId="HDP-Heading-4">
    <w:name w:val="HDP - Heading - 4"/>
    <w:basedOn w:val="Normal"/>
    <w:link w:val="HDP-Heading-4Char"/>
    <w:qFormat/>
    <w:rsid w:val="0027013B"/>
    <w:pPr>
      <w:numPr>
        <w:ilvl w:val="3"/>
        <w:numId w:val="11"/>
      </w:numPr>
      <w:outlineLvl w:val="3"/>
    </w:pPr>
    <w:rPr>
      <w:rFonts w:cs="Times New Roman"/>
      <w:b/>
      <w:szCs w:val="24"/>
    </w:rPr>
  </w:style>
  <w:style w:type="character" w:customStyle="1" w:styleId="HDP-Heading-3Char">
    <w:name w:val="HDP - Heading - 3 Char"/>
    <w:basedOn w:val="DefaultParagraphFont"/>
    <w:link w:val="HDP-Heading-3"/>
    <w:rsid w:val="00D46ADA"/>
    <w:rPr>
      <w:rFonts w:ascii="Times New Roman" w:hAnsi="Times New Roman"/>
      <w:b/>
      <w:bCs/>
      <w:sz w:val="24"/>
    </w:rPr>
  </w:style>
  <w:style w:type="character" w:customStyle="1" w:styleId="HDP-Heading-4Char">
    <w:name w:val="HDP - Heading - 4 Char"/>
    <w:basedOn w:val="HDP-Heading-3Char"/>
    <w:link w:val="HDP-Heading-4"/>
    <w:rsid w:val="0027013B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HDP-Heading-5">
    <w:name w:val="HDP - Heading - 5"/>
    <w:basedOn w:val="Normal"/>
    <w:next w:val="ListContinue5"/>
    <w:link w:val="HDP-Heading-5Char"/>
    <w:qFormat/>
    <w:rsid w:val="007A3D53"/>
    <w:pPr>
      <w:numPr>
        <w:ilvl w:val="4"/>
        <w:numId w:val="11"/>
      </w:numPr>
      <w:outlineLvl w:val="4"/>
    </w:pPr>
  </w:style>
  <w:style w:type="character" w:customStyle="1" w:styleId="HDP-Heading-5Char">
    <w:name w:val="HDP - Heading - 5 Char"/>
    <w:basedOn w:val="HDP-Heading-4Char"/>
    <w:link w:val="HDP-Heading-5"/>
    <w:rsid w:val="007A3D53"/>
    <w:rPr>
      <w:rFonts w:ascii="Times New Roman" w:hAnsi="Times New Roman" w:cs="Times New Roman"/>
      <w:b/>
      <w:bCs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7D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D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577E"/>
    <w:pPr>
      <w:tabs>
        <w:tab w:val="center" w:pos="4680"/>
        <w:tab w:val="right" w:pos="9360"/>
      </w:tabs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3577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33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534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04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04C0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04C0"/>
    <w:rPr>
      <w:vertAlign w:val="superscript"/>
    </w:rPr>
  </w:style>
  <w:style w:type="paragraph" w:styleId="ListContinue2">
    <w:name w:val="List Continue 2"/>
    <w:basedOn w:val="Normal"/>
    <w:uiPriority w:val="99"/>
    <w:semiHidden/>
    <w:unhideWhenUsed/>
    <w:rsid w:val="00E639A1"/>
    <w:pPr>
      <w:spacing w:after="120"/>
      <w:ind w:left="720"/>
      <w:contextualSpacing/>
    </w:pPr>
  </w:style>
  <w:style w:type="character" w:customStyle="1" w:styleId="HDP-Heading-2Char">
    <w:name w:val="HDP - Heading - 2 Char"/>
    <w:basedOn w:val="DefaultParagraphFont"/>
    <w:link w:val="HDP-Heading-2"/>
    <w:rsid w:val="001952FF"/>
    <w:rPr>
      <w:rFonts w:ascii="Times New Roman" w:hAnsi="Times New Roman"/>
      <w:b/>
      <w:bCs/>
      <w:sz w:val="24"/>
    </w:rPr>
  </w:style>
  <w:style w:type="character" w:customStyle="1" w:styleId="HDP-Heading-1Char">
    <w:name w:val="HDP - Heading - 1 Char"/>
    <w:basedOn w:val="DefaultParagraphFont"/>
    <w:link w:val="HDP-Heading-1"/>
    <w:rsid w:val="001952FF"/>
    <w:rPr>
      <w:rFonts w:ascii="Times New Roman" w:hAnsi="Times New Roman"/>
      <w:b/>
      <w:bCs/>
      <w:caps/>
      <w:sz w:val="24"/>
      <w:u w:val="single"/>
    </w:rPr>
  </w:style>
  <w:style w:type="paragraph" w:styleId="ListContinue3">
    <w:name w:val="List Continue 3"/>
    <w:basedOn w:val="Normal"/>
    <w:uiPriority w:val="99"/>
    <w:semiHidden/>
    <w:unhideWhenUsed/>
    <w:rsid w:val="008625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625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6255B"/>
    <w:pPr>
      <w:spacing w:after="120"/>
      <w:ind w:left="1800"/>
      <w:contextualSpacing/>
    </w:pPr>
  </w:style>
  <w:style w:type="paragraph" w:customStyle="1" w:styleId="HDP-FigureCaption">
    <w:name w:val="HDP - Figure Caption"/>
    <w:basedOn w:val="Normal"/>
    <w:qFormat/>
    <w:rsid w:val="00DE1F09"/>
    <w:pPr>
      <w:contextualSpacing/>
    </w:pPr>
    <w:rPr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399A807-2065-4E40-A9C0-D528B625CD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693b5ba-4b18-4d7b-9341-f32f400a5494}" enabled="0" method="" siteId="{0693b5ba-4b18-4d7b-9341-f32f400a549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2294</TotalTime>
  <Pages>6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Keyes, Scott R</dc:creator>
  <cp:keywords/>
  <dc:description/>
  <cp:lastModifiedBy>McPartland, Mary A</cp:lastModifiedBy>
  <cp:revision>778</cp:revision>
  <cp:lastPrinted>2025-05-13T16:25:00Z</cp:lastPrinted>
  <dcterms:created xsi:type="dcterms:W3CDTF">2025-05-08T14:00:00Z</dcterms:created>
  <dcterms:modified xsi:type="dcterms:W3CDTF">2025-05-19T19:28:00Z</dcterms:modified>
</cp:coreProperties>
</file>