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48C702E7" w:rsidR="008C0E5A" w:rsidRPr="006B1127" w:rsidRDefault="008C0E5A" w:rsidP="00F82905">
      <w:pPr>
        <w:pStyle w:val="FrontPage1"/>
      </w:pPr>
      <w:r w:rsidRPr="006B1127">
        <w:t>Proposal Package</w:t>
      </w:r>
    </w:p>
    <w:sdt>
      <w:sdtPr>
        <w:id w:val="-1923635627"/>
        <w:placeholder>
          <w:docPart w:val="422B505E8472436893E184B7B50C076E"/>
        </w:placeholder>
      </w:sdtPr>
      <w:sdtContent>
        <w:p w14:paraId="19161D3F" w14:textId="4BC46C3D" w:rsidR="008C0E5A" w:rsidRPr="005311C8" w:rsidRDefault="008C0E5A" w:rsidP="00F82905">
          <w:pPr>
            <w:pStyle w:val="FrontPage2"/>
          </w:pPr>
          <w:r w:rsidRPr="005311C8">
            <w:t>CC-</w:t>
          </w:r>
          <w:r w:rsidR="003C6946">
            <w:t>ACAD01X-24</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Content>
        <w:p w14:paraId="00594A88" w14:textId="470E4EF7" w:rsidR="002C62C7" w:rsidRDefault="003C6946" w:rsidP="002C62C7">
          <w:pPr>
            <w:pStyle w:val="FrontPage5"/>
            <w:spacing w:before="120" w:after="0"/>
          </w:pPr>
          <w:r>
            <w:t xml:space="preserve">Acadia </w:t>
          </w:r>
          <w:r w:rsidR="002C62C7">
            <w:t xml:space="preserve">National </w:t>
          </w:r>
          <w:r w:rsidR="008C0E5A" w:rsidRPr="005311C8">
            <w:t>Park</w:t>
          </w:r>
        </w:p>
      </w:sdtContent>
    </w:sdt>
    <w:p w14:paraId="7C8D00EB" w14:textId="77777777" w:rsidR="002C62C7" w:rsidRDefault="002C62C7" w:rsidP="009E7E6A">
      <w:pPr>
        <w:pStyle w:val="FrontPage5"/>
      </w:pPr>
    </w:p>
    <w:sdt>
      <w:sdtPr>
        <w:id w:val="290249590"/>
        <w:placeholder>
          <w:docPart w:val="EC362BE214D248669605A22057F28CC4"/>
        </w:placeholder>
      </w:sdtPr>
      <w:sdtContent>
        <w:p w14:paraId="1137D96E" w14:textId="6190DCED" w:rsidR="003C6946" w:rsidRDefault="008C0E5A" w:rsidP="003C6946">
          <w:pPr>
            <w:pStyle w:val="FrontPage6"/>
          </w:pPr>
          <w:r w:rsidRPr="005311C8">
            <w:t xml:space="preserve">Proposal to Operate </w:t>
          </w:r>
        </w:p>
        <w:p w14:paraId="269D04BD" w14:textId="77777777" w:rsidR="003C6946" w:rsidRDefault="003C6946" w:rsidP="003C6946">
          <w:pPr>
            <w:pStyle w:val="FrontPage6"/>
          </w:pPr>
          <w:r>
            <w:t xml:space="preserve">Narrated Interpretive Bus Tours within Acadia National Park </w:t>
          </w:r>
        </w:p>
        <w:p w14:paraId="48693C72" w14:textId="3E3F48ED" w:rsidR="00CB3FF4" w:rsidRDefault="003C6946" w:rsidP="003C6946">
          <w:pPr>
            <w:pStyle w:val="FrontPage6"/>
          </w:pPr>
          <w:r>
            <w:t>on Mount Desert Island, Maine</w:t>
          </w:r>
        </w:p>
      </w:sdtContent>
    </w:sdt>
    <w:p w14:paraId="1C0F9AB5" w14:textId="141F8879" w:rsidR="005D7162" w:rsidRDefault="005D7162">
      <w:pPr>
        <w:suppressAutoHyphens w:val="0"/>
        <w:spacing w:before="60" w:after="60"/>
        <w:jc w:val="left"/>
      </w:pPr>
      <w:r>
        <w:br w:type="page"/>
      </w:r>
    </w:p>
    <w:p w14:paraId="18C34920" w14:textId="77777777" w:rsidR="002C7BEC" w:rsidRDefault="002C7BEC" w:rsidP="00F82905">
      <w:pPr>
        <w:pStyle w:val="BodyText"/>
      </w:pPr>
    </w:p>
    <w:p w14:paraId="0840BA0F" w14:textId="4A683D97" w:rsidR="00FD33B8" w:rsidRDefault="00FD33B8" w:rsidP="00F82905">
      <w:pPr>
        <w:pStyle w:val="BodyText"/>
        <w:sectPr w:rsidR="00FD33B8" w:rsidSect="00685E99">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t>PROPOSAL SUBMISSION TERMS &amp; CONDITIONS</w:t>
      </w:r>
    </w:p>
    <w:p w14:paraId="1E9CF980" w14:textId="039A4330" w:rsidR="00402D53" w:rsidRDefault="00764333" w:rsidP="0026201E">
      <w:pPr>
        <w:pStyle w:val="ListParagraph"/>
        <w:numPr>
          <w:ilvl w:val="0"/>
          <w:numId w:val="14"/>
        </w:numPr>
        <w:outlineLvl w:val="0"/>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764333">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26201E">
      <w:pPr>
        <w:pStyle w:val="ListParagraph"/>
        <w:numPr>
          <w:ilvl w:val="0"/>
          <w:numId w:val="14"/>
        </w:numPr>
        <w:outlineLvl w:val="0"/>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Content>
        <w:p w14:paraId="598DC9F8" w14:textId="218428EA" w:rsidR="006B7612" w:rsidRPr="003E22B3" w:rsidRDefault="003E22B3" w:rsidP="006B7612">
          <w:pPr>
            <w:pStyle w:val="TextSingle"/>
          </w:pPr>
          <w:r w:rsidRPr="003E22B3">
            <w:t>Interior 1, North Atlantic - Appalachian</w:t>
          </w:r>
        </w:p>
        <w:p w14:paraId="11AA8432" w14:textId="1F7E5136" w:rsidR="003E22B3" w:rsidRPr="003E22B3" w:rsidRDefault="003E22B3" w:rsidP="003E22B3">
          <w:pPr>
            <w:pStyle w:val="TextSingle"/>
          </w:pPr>
          <w:r w:rsidRPr="003E22B3">
            <w:t>1234 Market Street 20</w:t>
          </w:r>
          <w:r w:rsidRPr="003E22B3">
            <w:rPr>
              <w:vertAlign w:val="superscript"/>
            </w:rPr>
            <w:t>th</w:t>
          </w:r>
          <w:r w:rsidRPr="003E22B3">
            <w:t xml:space="preserve"> Floor</w:t>
          </w:r>
        </w:p>
        <w:p w14:paraId="4BFE59F6" w14:textId="6551F1EC" w:rsidR="003E22B3" w:rsidRPr="003E22B3" w:rsidRDefault="003E22B3" w:rsidP="00F82905">
          <w:pPr>
            <w:pStyle w:val="TextSingle"/>
            <w:spacing w:after="240"/>
          </w:pPr>
          <w:r w:rsidRPr="003E22B3">
            <w:t>Philadelphia, PA 19107</w:t>
          </w:r>
        </w:p>
        <w:p w14:paraId="5CB693CE" w14:textId="6D3DE128" w:rsidR="008C0E5A" w:rsidRPr="005311C8" w:rsidRDefault="00000000" w:rsidP="00F82905">
          <w:pPr>
            <w:pStyle w:val="TextSingle"/>
            <w:spacing w:after="240"/>
            <w:rPr>
              <w:highlight w:val="yellow"/>
            </w:rPr>
          </w:pPr>
        </w:p>
      </w:sdtContent>
    </w:sdt>
    <w:p w14:paraId="63513B66" w14:textId="77777777" w:rsidR="006B7612" w:rsidRPr="006B7612" w:rsidRDefault="006B7612" w:rsidP="009E7E6A">
      <w:r w:rsidRPr="006B7612">
        <w:t>Dear Director:</w:t>
      </w:r>
    </w:p>
    <w:p w14:paraId="3E6091AB" w14:textId="77777777" w:rsidR="006B7612" w:rsidRPr="006B7612" w:rsidRDefault="006B7612" w:rsidP="006B7612">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1DEB184" w:rsidR="006B7612" w:rsidRPr="006B7612" w:rsidRDefault="006B7612" w:rsidP="6674CC0B">
      <w:r>
        <w:t xml:space="preserve">The Offeror hereby agrees to provide visitor services and facilities within </w:t>
      </w:r>
      <w:sdt>
        <w:sdtPr>
          <w:id w:val="134593749"/>
          <w:placeholder>
            <w:docPart w:val="EC362BE214D248669605A22057F28CC4"/>
          </w:placeholder>
        </w:sdtPr>
        <w:sdtContent>
          <w:r w:rsidR="003E22B3">
            <w:t xml:space="preserve">Acadia National </w:t>
          </w:r>
          <w:r w:rsidR="008C0E5A">
            <w:t>Park</w:t>
          </w:r>
        </w:sdtContent>
      </w:sdt>
      <w:r>
        <w:t xml:space="preserve"> in accordance with the terms and conditions specified in the Draft Concession Contract </w:t>
      </w:r>
      <w:sdt>
        <w:sdtPr>
          <w:id w:val="407667829"/>
          <w:placeholder>
            <w:docPart w:val="EC362BE214D248669605A22057F28CC4"/>
          </w:placeholder>
        </w:sdtPr>
        <w:sdtEndPr>
          <w:rPr>
            <w:highlight w:val="yellow"/>
          </w:rPr>
        </w:sdtEndPr>
        <w:sdtContent>
          <w:r>
            <w:t>CC-</w:t>
          </w:r>
          <w:r w:rsidR="003E22B3">
            <w:t>ACAD01X-24</w:t>
          </w:r>
        </w:sdtContent>
      </w:sdt>
      <w:r w:rsidR="008C0E5A">
        <w:t>,</w:t>
      </w:r>
      <w:r>
        <w:t xml:space="preserve"> (Draft Contract) provided in the Prospectus issued by the public notice as listed on th</w:t>
      </w:r>
      <w:r w:rsidR="5CF31A82">
        <w:t>e</w:t>
      </w:r>
      <w:r w:rsidR="00B65A58">
        <w:rPr>
          <w:rFonts w:ascii="Segoe UI" w:eastAsia="Segoe UI" w:hAnsi="Segoe UI" w:cs="Segoe UI"/>
          <w:color w:val="000000" w:themeColor="text1"/>
          <w:sz w:val="18"/>
          <w:szCs w:val="18"/>
        </w:rPr>
        <w:t xml:space="preserve"> </w:t>
      </w:r>
      <w:hyperlink r:id="rId12" w:history="1">
        <w:r w:rsidR="59BD08BB" w:rsidRPr="00B65A58">
          <w:rPr>
            <w:rStyle w:val="Hyperlink"/>
          </w:rPr>
          <w:t>SAM.gov website</w:t>
        </w:r>
        <w:r w:rsidR="2C2B1764" w:rsidRPr="00B65A58">
          <w:rPr>
            <w:rStyle w:val="Hyperlink"/>
          </w:rPr>
          <w:t>(Federal Business Opportunity website)</w:t>
        </w:r>
      </w:hyperlink>
      <w:r w:rsidR="2C2B1764">
        <w:t xml:space="preserve"> </w:t>
      </w:r>
      <w:r>
        <w:t xml:space="preserve">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t>agreements</w:t>
      </w:r>
      <w:proofErr w:type="gramEnd"/>
      <w:r>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40DEBC0C" w:rsidR="006B7612" w:rsidRPr="006B7612" w:rsidRDefault="006B7612" w:rsidP="0026201E">
      <w:pPr>
        <w:numPr>
          <w:ilvl w:val="0"/>
          <w:numId w:val="6"/>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rsidP="0026201E">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41DF8CF" w:rsidR="00B67CEC" w:rsidRDefault="008C0E5A" w:rsidP="00DB389F">
      <w:pPr>
        <w:pStyle w:val="Bullet2"/>
        <w:ind w:left="1080"/>
      </w:pPr>
      <w:r w:rsidRPr="005311C8">
        <w:t xml:space="preserve">If the business entity was not formed in </w:t>
      </w:r>
      <w:r w:rsidRPr="00922AA0">
        <w:t xml:space="preserve">the State of </w:t>
      </w:r>
      <w:r w:rsidR="00922AA0">
        <w:t>Maine</w:t>
      </w:r>
      <w:r w:rsidRPr="005311C8">
        <w:t>, evidence that it is qualified to do business there.</w:t>
      </w:r>
    </w:p>
    <w:p w14:paraId="33AD1264" w14:textId="1256EA90" w:rsidR="007A5FAE" w:rsidRDefault="007A5FAE">
      <w:pPr>
        <w:suppressAutoHyphens w:val="0"/>
        <w:spacing w:before="60" w:after="60"/>
        <w:jc w:val="left"/>
      </w:pPr>
      <w:r>
        <w:br w:type="page"/>
      </w:r>
    </w:p>
    <w:p w14:paraId="7E66E004" w14:textId="0EA96ECE" w:rsidR="00BA5DDB" w:rsidRPr="00794709" w:rsidRDefault="00BA5DDB" w:rsidP="00794709">
      <w:pPr>
        <w:pStyle w:val="Bullet"/>
        <w:numPr>
          <w:ilvl w:val="0"/>
          <w:numId w:val="0"/>
        </w:numPr>
      </w:pPr>
      <w:r w:rsidRPr="00F10D7B">
        <w:lastRenderedPageBreak/>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Caption w:val="Uploaded Documents"/>
        <w:tblDescription w:val="Provide a list of Documents uploaded to the Service's designated Microsoft Teams site"/>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85FF64A" w14:textId="26D1CDA3" w:rsidR="006B7612" w:rsidRPr="006B7612" w:rsidRDefault="006B7612" w:rsidP="006B7612">
      <w:pPr>
        <w:spacing w:after="0"/>
      </w:pPr>
      <w:r w:rsidRPr="006B7612">
        <w:t>NAME OF OFFEROR (or OFFEROR-GUARANTOR(s)): _________________________________________</w:t>
      </w:r>
    </w:p>
    <w:p w14:paraId="5478450E" w14:textId="0EFC002A"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4037FE3" w14:textId="16D0FCD8" w:rsidR="007A5FAE" w:rsidRDefault="006B7612" w:rsidP="007A5FAE">
      <w:pPr>
        <w:tabs>
          <w:tab w:val="left" w:pos="1440"/>
        </w:tabs>
      </w:pPr>
      <w:r w:rsidRPr="006B7612">
        <w:tab/>
        <w:t>________________________________________________________</w:t>
      </w:r>
    </w:p>
    <w:p w14:paraId="48EA65A6" w14:textId="77777777" w:rsidR="007A5FAE" w:rsidRDefault="007A5FAE" w:rsidP="007A5FAE">
      <w:pPr>
        <w:tabs>
          <w:tab w:val="left" w:pos="1440"/>
        </w:tabs>
      </w:pPr>
    </w:p>
    <w:p w14:paraId="6B5CEA0A" w14:textId="77777777" w:rsidR="007A5FAE" w:rsidRDefault="007A5FAE" w:rsidP="007A5FAE">
      <w:pPr>
        <w:tabs>
          <w:tab w:val="left" w:pos="1440"/>
        </w:tabs>
      </w:pPr>
    </w:p>
    <w:p w14:paraId="7DC2C940" w14:textId="77777777" w:rsidR="007A5FAE" w:rsidRDefault="007A5FAE" w:rsidP="007A5FAE">
      <w:pPr>
        <w:tabs>
          <w:tab w:val="left" w:pos="1440"/>
        </w:tabs>
      </w:pPr>
    </w:p>
    <w:p w14:paraId="10DBC4A6" w14:textId="77777777" w:rsidR="007A5FAE" w:rsidRDefault="007A5FAE" w:rsidP="007A5FAE">
      <w:pPr>
        <w:tabs>
          <w:tab w:val="left" w:pos="1440"/>
        </w:tabs>
      </w:pPr>
    </w:p>
    <w:p w14:paraId="26D99546" w14:textId="77777777" w:rsidR="007A5FAE" w:rsidRDefault="007A5FAE" w:rsidP="007A5FAE">
      <w:pPr>
        <w:tabs>
          <w:tab w:val="left" w:pos="1440"/>
        </w:tabs>
      </w:pPr>
    </w:p>
    <w:p w14:paraId="6789A042" w14:textId="77777777" w:rsidR="007A5FAE" w:rsidRDefault="007A5FAE" w:rsidP="007A5FAE">
      <w:pPr>
        <w:tabs>
          <w:tab w:val="left" w:pos="1440"/>
        </w:tabs>
      </w:pPr>
    </w:p>
    <w:p w14:paraId="0EADDD9C" w14:textId="77777777" w:rsidR="007A5FAE" w:rsidRDefault="007A5FAE" w:rsidP="007A5FAE">
      <w:pPr>
        <w:tabs>
          <w:tab w:val="left" w:pos="1440"/>
        </w:tabs>
      </w:pPr>
    </w:p>
    <w:p w14:paraId="5C0E1960" w14:textId="77777777" w:rsidR="007A5FAE" w:rsidRDefault="007A5FAE" w:rsidP="007A5FAE">
      <w:pPr>
        <w:tabs>
          <w:tab w:val="left" w:pos="1440"/>
        </w:tabs>
      </w:pPr>
    </w:p>
    <w:p w14:paraId="0E4B6451" w14:textId="77777777" w:rsidR="007A5FAE" w:rsidRDefault="007A5FAE" w:rsidP="007A5FAE">
      <w:pPr>
        <w:tabs>
          <w:tab w:val="left" w:pos="1440"/>
        </w:tabs>
      </w:pPr>
    </w:p>
    <w:p w14:paraId="01A6B6A9" w14:textId="77777777" w:rsidR="007A5FAE" w:rsidRDefault="007A5FAE" w:rsidP="007A5FAE">
      <w:pPr>
        <w:tabs>
          <w:tab w:val="left" w:pos="1440"/>
        </w:tabs>
      </w:pPr>
    </w:p>
    <w:p w14:paraId="6DDCCAD8" w14:textId="77777777" w:rsidR="007A5FAE" w:rsidRDefault="007A5FAE" w:rsidP="007A5FAE">
      <w:pPr>
        <w:tabs>
          <w:tab w:val="left" w:pos="1440"/>
        </w:tabs>
      </w:pPr>
    </w:p>
    <w:p w14:paraId="74BBF2C9" w14:textId="77777777" w:rsidR="007A5FAE" w:rsidRDefault="007A5FAE" w:rsidP="007A5FAE">
      <w:pPr>
        <w:tabs>
          <w:tab w:val="left" w:pos="1440"/>
        </w:tabs>
      </w:pPr>
    </w:p>
    <w:p w14:paraId="26AD6AD1" w14:textId="77777777" w:rsidR="007A5FAE" w:rsidRDefault="007A5FAE" w:rsidP="007A5FAE">
      <w:pPr>
        <w:tabs>
          <w:tab w:val="left" w:pos="1440"/>
        </w:tabs>
      </w:pPr>
    </w:p>
    <w:p w14:paraId="3C048AB8" w14:textId="77777777" w:rsidR="007A5FAE" w:rsidRDefault="007A5FAE" w:rsidP="007A5FAE">
      <w:pPr>
        <w:tabs>
          <w:tab w:val="left" w:pos="1440"/>
        </w:tabs>
      </w:pPr>
    </w:p>
    <w:p w14:paraId="0EA192EE" w14:textId="77777777" w:rsidR="006B7612" w:rsidRPr="006B7612" w:rsidRDefault="006B7612" w:rsidP="00B65A58">
      <w:pPr>
        <w:tabs>
          <w:tab w:val="left" w:pos="1440"/>
        </w:tabs>
        <w:rPr>
          <w:b/>
        </w:rPr>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77777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167DA98E" w14:textId="76E542BF" w:rsidR="007F3A07" w:rsidRDefault="00B83CEC" w:rsidP="188566AD">
      <w:pPr>
        <w:jc w:val="left"/>
        <w:rPr>
          <w:i/>
          <w:iCs/>
        </w:rPr>
      </w:pPr>
      <w:r w:rsidRPr="188566AD">
        <w:rPr>
          <w:i/>
          <w:iCs/>
        </w:rPr>
        <w:t xml:space="preserve">The Service’s objectives under this factor are for the Concessioner to minimize </w:t>
      </w:r>
      <w:r w:rsidR="005F5EC7" w:rsidRPr="188566AD">
        <w:rPr>
          <w:i/>
          <w:iCs/>
        </w:rPr>
        <w:t xml:space="preserve">impacts to natural resources, cultural resources, and scenic resources </w:t>
      </w:r>
      <w:r w:rsidRPr="188566AD">
        <w:rPr>
          <w:i/>
          <w:iCs/>
        </w:rPr>
        <w:t xml:space="preserve">by operating in an environmentally and culturally sensitive </w:t>
      </w:r>
      <w:r w:rsidR="00E80191">
        <w:rPr>
          <w:i/>
          <w:iCs/>
        </w:rPr>
        <w:t>manner</w:t>
      </w:r>
      <w:r w:rsidRPr="188566AD">
        <w:rPr>
          <w:i/>
          <w:iCs/>
        </w:rPr>
        <w:t>. The Service sees the Concessioner as a partner in educating visitors about the resources of Acadia National Park (Pa</w:t>
      </w:r>
      <w:r w:rsidRPr="00B65A58">
        <w:rPr>
          <w:i/>
          <w:iCs/>
          <w:sz w:val="22"/>
          <w:szCs w:val="22"/>
        </w:rPr>
        <w:t>rk</w:t>
      </w:r>
      <w:r w:rsidRPr="00C175C2">
        <w:rPr>
          <w:i/>
          <w:iCs/>
        </w:rPr>
        <w:t>).</w:t>
      </w:r>
      <w:r w:rsidR="0F11C984" w:rsidRPr="00C175C2">
        <w:rPr>
          <w:i/>
          <w:iCs/>
        </w:rPr>
        <w:t xml:space="preserve"> </w:t>
      </w:r>
    </w:p>
    <w:p w14:paraId="16606B29" w14:textId="77777777" w:rsidR="009A5E26" w:rsidRPr="00200762" w:rsidRDefault="009A5E26" w:rsidP="009A5E26">
      <w:pPr>
        <w:jc w:val="left"/>
        <w:rPr>
          <w:b/>
        </w:rPr>
      </w:pPr>
      <w:r>
        <w:rPr>
          <w:b/>
          <w:i/>
        </w:rPr>
        <w:t xml:space="preserve">Note:  </w:t>
      </w:r>
      <w:r w:rsidRPr="00200762">
        <w:rPr>
          <w:b/>
          <w:i/>
        </w:rPr>
        <w:t xml:space="preserve">Please do not describe the environmental benefits or performance of your proposed bus fleet in your response to this selection factor.  Secondary Selection Factor 1 asks for specific information related to environmental performance of the bus fleet.  </w:t>
      </w:r>
      <w:r>
        <w:rPr>
          <w:b/>
          <w:i/>
        </w:rPr>
        <w:t xml:space="preserve">Please focus on operational strategies in your response to this question. </w:t>
      </w:r>
    </w:p>
    <w:p w14:paraId="56594566" w14:textId="761A3A8E" w:rsidR="00FA12F1" w:rsidRPr="00753C10" w:rsidRDefault="00E80191" w:rsidP="00B65A58">
      <w:pPr>
        <w:suppressAutoHyphens w:val="0"/>
        <w:spacing w:before="60" w:after="60"/>
        <w:contextualSpacing/>
        <w:jc w:val="left"/>
      </w:pPr>
      <w:r>
        <w:rPr>
          <w:rFonts w:eastAsia="Frutiger LT Std 45 Light" w:cs="Frutiger LT Std 45 Light"/>
          <w:color w:val="000000" w:themeColor="text1"/>
        </w:rPr>
        <w:t xml:space="preserve">The </w:t>
      </w:r>
      <w:r w:rsidR="00FA12F1" w:rsidRPr="00B65A58">
        <w:rPr>
          <w:rFonts w:eastAsia="Frutiger LT Std 45 Light" w:cs="Frutiger LT Std 45 Light"/>
          <w:color w:val="000000" w:themeColor="text1"/>
        </w:rPr>
        <w:t xml:space="preserve">Park’s </w:t>
      </w:r>
      <w:r>
        <w:rPr>
          <w:rFonts w:eastAsia="Frutiger LT Std 45 Light" w:cs="Frutiger LT Std 45 Light"/>
          <w:color w:val="000000" w:themeColor="text1"/>
        </w:rPr>
        <w:t>Foundational Document</w:t>
      </w:r>
      <w:r w:rsidR="009A5E26">
        <w:rPr>
          <w:rFonts w:eastAsia="Frutiger LT Std 45 Light" w:cs="Frutiger LT Std 45 Light"/>
          <w:color w:val="000000" w:themeColor="text1"/>
        </w:rPr>
        <w:t xml:space="preserve"> (2016)</w:t>
      </w:r>
      <w:r w:rsidR="00173B18">
        <w:rPr>
          <w:rFonts w:eastAsia="Frutiger LT Std 45 Light" w:cs="Frutiger LT Std 45 Light"/>
          <w:color w:val="000000" w:themeColor="text1"/>
        </w:rPr>
        <w:t xml:space="preserve"> lists the following </w:t>
      </w:r>
      <w:r w:rsidR="00FA12F1" w:rsidRPr="00B65A58">
        <w:rPr>
          <w:rFonts w:eastAsia="Frutiger LT Std 45 Light" w:cs="Frutiger LT Std 45 Light"/>
          <w:color w:val="000000" w:themeColor="text1"/>
        </w:rPr>
        <w:t>Fundamental Resource Values and Other Important Resources and Values</w:t>
      </w:r>
      <w:r w:rsidR="00377350">
        <w:rPr>
          <w:rFonts w:eastAsia="Frutiger LT Std 45 Light" w:cs="Frutiger LT Std 45 Light"/>
          <w:color w:val="000000" w:themeColor="text1"/>
        </w:rPr>
        <w:t>:</w:t>
      </w:r>
    </w:p>
    <w:p w14:paraId="39C838FD" w14:textId="77777777" w:rsidR="00FA12F1" w:rsidRDefault="00FA12F1" w:rsidP="00FA12F1">
      <w:pPr>
        <w:pStyle w:val="ListParagraph"/>
        <w:numPr>
          <w:ilvl w:val="0"/>
          <w:numId w:val="39"/>
        </w:numPr>
        <w:suppressAutoHyphens w:val="0"/>
        <w:spacing w:before="60" w:after="60"/>
        <w:contextualSpacing/>
        <w:sectPr w:rsidR="00FA12F1" w:rsidSect="00FA12F1">
          <w:headerReference w:type="default" r:id="rId13"/>
          <w:type w:val="continuous"/>
          <w:pgSz w:w="12240" w:h="15840" w:code="1"/>
          <w:pgMar w:top="1354" w:right="1152" w:bottom="0" w:left="1440" w:header="720" w:footer="720" w:gutter="0"/>
          <w:cols w:space="720"/>
        </w:sectPr>
      </w:pPr>
    </w:p>
    <w:p w14:paraId="513F2112" w14:textId="77777777" w:rsidR="00FA12F1" w:rsidRDefault="00FA12F1" w:rsidP="00FA12F1">
      <w:pPr>
        <w:pStyle w:val="ListParagraph"/>
        <w:numPr>
          <w:ilvl w:val="0"/>
          <w:numId w:val="39"/>
        </w:numPr>
        <w:suppressAutoHyphens w:val="0"/>
        <w:spacing w:before="60" w:after="60"/>
        <w:contextualSpacing/>
      </w:pPr>
      <w:r>
        <w:t>Range of Visitor Experience</w:t>
      </w:r>
    </w:p>
    <w:p w14:paraId="7DE47D3C" w14:textId="77777777" w:rsidR="00FA12F1" w:rsidRDefault="00FA12F1" w:rsidP="00FA12F1">
      <w:pPr>
        <w:pStyle w:val="ListParagraph"/>
        <w:numPr>
          <w:ilvl w:val="0"/>
          <w:numId w:val="39"/>
        </w:numPr>
        <w:suppressAutoHyphens w:val="0"/>
        <w:spacing w:before="60" w:after="60"/>
        <w:contextualSpacing/>
      </w:pPr>
      <w:r>
        <w:t>Glacial Landscape</w:t>
      </w:r>
    </w:p>
    <w:p w14:paraId="41A574DC" w14:textId="77777777" w:rsidR="00FA12F1" w:rsidRDefault="00FA12F1" w:rsidP="00FA12F1">
      <w:pPr>
        <w:pStyle w:val="ListParagraph"/>
        <w:numPr>
          <w:ilvl w:val="0"/>
          <w:numId w:val="39"/>
        </w:numPr>
        <w:suppressAutoHyphens w:val="0"/>
        <w:spacing w:before="60" w:after="60"/>
        <w:contextualSpacing/>
      </w:pPr>
      <w:r>
        <w:t>Mosaic of Habitats</w:t>
      </w:r>
    </w:p>
    <w:p w14:paraId="038104C0" w14:textId="77777777" w:rsidR="00FA12F1" w:rsidRDefault="00FA12F1" w:rsidP="00FA12F1">
      <w:pPr>
        <w:pStyle w:val="ListParagraph"/>
        <w:numPr>
          <w:ilvl w:val="0"/>
          <w:numId w:val="39"/>
        </w:numPr>
        <w:suppressAutoHyphens w:val="0"/>
        <w:spacing w:before="60" w:after="60"/>
        <w:contextualSpacing/>
      </w:pPr>
      <w:r>
        <w:t>Legacy of Conservation Ethic and Philanthropy</w:t>
      </w:r>
    </w:p>
    <w:p w14:paraId="079FF1A6" w14:textId="77777777" w:rsidR="00FA12F1" w:rsidRDefault="00FA12F1" w:rsidP="00FA12F1">
      <w:pPr>
        <w:pStyle w:val="ListParagraph"/>
        <w:numPr>
          <w:ilvl w:val="0"/>
          <w:numId w:val="39"/>
        </w:numPr>
        <w:suppressAutoHyphens w:val="0"/>
        <w:spacing w:before="60" w:after="60"/>
        <w:contextualSpacing/>
      </w:pPr>
      <w:r>
        <w:t>Network of Historic Roads and Trails</w:t>
      </w:r>
    </w:p>
    <w:p w14:paraId="1E06341D" w14:textId="77777777" w:rsidR="00FA12F1" w:rsidRDefault="00FA12F1" w:rsidP="00FA12F1">
      <w:pPr>
        <w:pStyle w:val="ListParagraph"/>
        <w:numPr>
          <w:ilvl w:val="0"/>
          <w:numId w:val="39"/>
        </w:numPr>
        <w:suppressAutoHyphens w:val="0"/>
        <w:spacing w:before="60" w:after="60"/>
        <w:contextualSpacing/>
      </w:pPr>
      <w:r>
        <w:t>Scenic Resources and Values</w:t>
      </w:r>
    </w:p>
    <w:p w14:paraId="6F0A08F6" w14:textId="77777777" w:rsidR="00FA12F1" w:rsidRDefault="00FA12F1" w:rsidP="00B65A58">
      <w:pPr>
        <w:pStyle w:val="ListParagraph"/>
        <w:numPr>
          <w:ilvl w:val="0"/>
          <w:numId w:val="39"/>
        </w:numPr>
        <w:tabs>
          <w:tab w:val="left" w:pos="1080"/>
        </w:tabs>
        <w:suppressAutoHyphens w:val="0"/>
        <w:spacing w:before="60" w:after="60"/>
        <w:ind w:left="1080"/>
        <w:contextualSpacing/>
      </w:pPr>
      <w:r>
        <w:t>Opportunities for Science and Education</w:t>
      </w:r>
    </w:p>
    <w:p w14:paraId="6F06A9B2" w14:textId="77777777" w:rsidR="00FA12F1" w:rsidRDefault="00FA12F1" w:rsidP="00B65A58">
      <w:pPr>
        <w:pStyle w:val="ListParagraph"/>
        <w:numPr>
          <w:ilvl w:val="0"/>
          <w:numId w:val="39"/>
        </w:numPr>
        <w:tabs>
          <w:tab w:val="left" w:pos="1080"/>
        </w:tabs>
        <w:suppressAutoHyphens w:val="0"/>
        <w:spacing w:before="60" w:after="60"/>
        <w:ind w:left="1080"/>
        <w:contextualSpacing/>
      </w:pPr>
      <w:r>
        <w:t>Clear Skies and Clean Water</w:t>
      </w:r>
    </w:p>
    <w:p w14:paraId="6DA8F3E5" w14:textId="77777777" w:rsidR="00FA12F1" w:rsidRDefault="00FA12F1" w:rsidP="00B65A58">
      <w:pPr>
        <w:pStyle w:val="ListParagraph"/>
        <w:numPr>
          <w:ilvl w:val="0"/>
          <w:numId w:val="39"/>
        </w:numPr>
        <w:tabs>
          <w:tab w:val="left" w:pos="1080"/>
        </w:tabs>
        <w:suppressAutoHyphens w:val="0"/>
        <w:spacing w:before="60" w:after="60"/>
        <w:ind w:left="1080"/>
        <w:contextualSpacing/>
      </w:pPr>
      <w:r>
        <w:t>Ethnographic Resources and Values</w:t>
      </w:r>
    </w:p>
    <w:p w14:paraId="05A17721" w14:textId="77777777" w:rsidR="00FA12F1" w:rsidRDefault="00FA12F1" w:rsidP="00B65A58">
      <w:pPr>
        <w:pStyle w:val="ListParagraph"/>
        <w:numPr>
          <w:ilvl w:val="0"/>
          <w:numId w:val="39"/>
        </w:numPr>
        <w:tabs>
          <w:tab w:val="left" w:pos="1080"/>
        </w:tabs>
        <w:suppressAutoHyphens w:val="0"/>
        <w:spacing w:before="60" w:after="60"/>
        <w:ind w:left="1080"/>
        <w:contextualSpacing/>
      </w:pPr>
      <w:r>
        <w:t>Cultural Landscapes</w:t>
      </w:r>
    </w:p>
    <w:p w14:paraId="1E63E5DC" w14:textId="77777777" w:rsidR="00FA12F1" w:rsidRDefault="00FA12F1" w:rsidP="00B65A58">
      <w:pPr>
        <w:pStyle w:val="ListParagraph"/>
        <w:numPr>
          <w:ilvl w:val="0"/>
          <w:numId w:val="39"/>
        </w:numPr>
        <w:tabs>
          <w:tab w:val="left" w:pos="1080"/>
        </w:tabs>
        <w:suppressAutoHyphens w:val="0"/>
        <w:spacing w:before="60" w:after="60"/>
        <w:ind w:left="1080"/>
        <w:contextualSpacing/>
      </w:pPr>
      <w:r>
        <w:t>Historic Architecture</w:t>
      </w:r>
    </w:p>
    <w:p w14:paraId="7975FD96" w14:textId="77777777" w:rsidR="00FA12F1" w:rsidRDefault="00FA12F1" w:rsidP="00B65A58">
      <w:pPr>
        <w:pStyle w:val="ListParagraph"/>
        <w:numPr>
          <w:ilvl w:val="0"/>
          <w:numId w:val="39"/>
        </w:numPr>
        <w:tabs>
          <w:tab w:val="left" w:pos="1080"/>
        </w:tabs>
        <w:suppressAutoHyphens w:val="0"/>
        <w:spacing w:before="60" w:after="60"/>
        <w:ind w:left="1080"/>
        <w:contextualSpacing/>
      </w:pPr>
      <w:r>
        <w:t>Maritime Heritage</w:t>
      </w:r>
    </w:p>
    <w:p w14:paraId="3E8E6D70" w14:textId="77777777" w:rsidR="00FA12F1" w:rsidRDefault="00FA12F1" w:rsidP="00B65A58">
      <w:pPr>
        <w:suppressAutoHyphens w:val="0"/>
        <w:spacing w:before="60" w:after="60"/>
        <w:ind w:left="1080" w:hanging="360"/>
        <w:contextualSpacing/>
        <w:sectPr w:rsidR="00FA12F1">
          <w:type w:val="continuous"/>
          <w:pgSz w:w="12240" w:h="15840" w:code="1"/>
          <w:pgMar w:top="1354" w:right="1152" w:bottom="0" w:left="1440" w:header="720" w:footer="720" w:gutter="0"/>
          <w:cols w:num="2" w:space="720"/>
        </w:sectPr>
      </w:pPr>
    </w:p>
    <w:p w14:paraId="464ED59A" w14:textId="77777777" w:rsidR="00422369" w:rsidRPr="00B65A58" w:rsidRDefault="00422369" w:rsidP="00B65A58">
      <w:pPr>
        <w:suppressAutoHyphens w:val="0"/>
        <w:spacing w:before="60" w:after="60"/>
        <w:ind w:left="1080" w:hanging="360"/>
        <w:contextualSpacing/>
        <w:rPr>
          <w:i/>
          <w:iCs/>
          <w:u w:val="single"/>
        </w:rPr>
      </w:pPr>
    </w:p>
    <w:p w14:paraId="4DCE7BD9" w14:textId="1CF28B6F" w:rsidR="00B83CEC" w:rsidRDefault="00B83CEC" w:rsidP="00B83CEC">
      <w:pPr>
        <w:jc w:val="left"/>
      </w:pPr>
      <w:r w:rsidRPr="007E6BD5">
        <w:rPr>
          <w:b/>
        </w:rPr>
        <w:t xml:space="preserve">Using not more than three (3) pages, including all text, pictures, </w:t>
      </w:r>
      <w:r>
        <w:rPr>
          <w:b/>
        </w:rPr>
        <w:t xml:space="preserve">and </w:t>
      </w:r>
      <w:r w:rsidRPr="007E6BD5">
        <w:rPr>
          <w:b/>
        </w:rPr>
        <w:t>graphs:</w:t>
      </w:r>
    </w:p>
    <w:p w14:paraId="057216BE" w14:textId="1FDBDFD1" w:rsidR="00B83CEC" w:rsidRPr="00B65A58" w:rsidRDefault="00B83CEC" w:rsidP="00B83CEC">
      <w:pPr>
        <w:pStyle w:val="ListParagraph"/>
        <w:numPr>
          <w:ilvl w:val="0"/>
          <w:numId w:val="22"/>
        </w:numPr>
        <w:suppressAutoHyphens w:val="0"/>
        <w:spacing w:before="60" w:after="60"/>
        <w:contextualSpacing/>
        <w:rPr>
          <w:b/>
          <w:i/>
        </w:rPr>
      </w:pPr>
      <w:r>
        <w:t>Describe the measures you will take to ensure that drivers/tour guides are well trained, maintain up-to-date knowledge, and promote best management practices in their interactions with the Area’s natural, cultural, and scenic resources.</w:t>
      </w:r>
      <w:r w:rsidR="00A15C96">
        <w:t xml:space="preserve"> A better answer will include measures that exceed the minimum driver requirements in</w:t>
      </w:r>
      <w:r w:rsidR="00107110">
        <w:t xml:space="preserve"> Exhibit B of the Draft Contract.</w:t>
      </w:r>
      <w:r w:rsidR="00A15C96">
        <w:t xml:space="preserve"> </w:t>
      </w:r>
    </w:p>
    <w:p w14:paraId="2DAB9E47" w14:textId="77777777" w:rsidR="00C654B0" w:rsidRPr="00D61A70" w:rsidRDefault="00C654B0" w:rsidP="00B65A58">
      <w:pPr>
        <w:pStyle w:val="ListParagraph"/>
        <w:numPr>
          <w:ilvl w:val="0"/>
          <w:numId w:val="0"/>
        </w:numPr>
        <w:suppressAutoHyphens w:val="0"/>
        <w:spacing w:before="60" w:after="60"/>
        <w:ind w:left="630"/>
        <w:contextualSpacing/>
        <w:rPr>
          <w:b/>
          <w:i/>
        </w:rPr>
      </w:pPr>
    </w:p>
    <w:p w14:paraId="0D4E0705" w14:textId="5220902F" w:rsidR="00C654B0" w:rsidRPr="00B65A58" w:rsidRDefault="00C654B0" w:rsidP="00B65A58">
      <w:pPr>
        <w:pStyle w:val="ListParagraph"/>
        <w:numPr>
          <w:ilvl w:val="0"/>
          <w:numId w:val="22"/>
        </w:numPr>
        <w:suppressAutoHyphens w:val="0"/>
        <w:spacing w:before="60" w:after="60"/>
        <w:contextualSpacing/>
        <w:rPr>
          <w:i/>
          <w:iCs/>
          <w:u w:val="single"/>
        </w:rPr>
      </w:pPr>
      <w:r w:rsidRPr="00C654B0">
        <w:rPr>
          <w:rFonts w:eastAsia="Frutiger LT Std 45 Light" w:cs="Frutiger LT Std 45 Light"/>
          <w:color w:val="000000" w:themeColor="text1"/>
        </w:rPr>
        <w:t>Describe how you will conduct operations to minimize negative impacts on the</w:t>
      </w:r>
      <w:r w:rsidR="00CD0501">
        <w:rPr>
          <w:rFonts w:eastAsia="Frutiger LT Std 45 Light" w:cs="Frutiger LT Std 45 Light"/>
          <w:color w:val="000000" w:themeColor="text1"/>
        </w:rPr>
        <w:t xml:space="preserve"> park</w:t>
      </w:r>
      <w:r w:rsidR="001D68B7">
        <w:rPr>
          <w:rFonts w:eastAsia="Frutiger LT Std 45 Light" w:cs="Frutiger LT Std 45 Light"/>
          <w:color w:val="000000" w:themeColor="text1"/>
        </w:rPr>
        <w:t>’</w:t>
      </w:r>
      <w:r w:rsidR="00CD0501">
        <w:rPr>
          <w:rFonts w:eastAsia="Frutiger LT Std 45 Light" w:cs="Frutiger LT Std 45 Light"/>
          <w:color w:val="000000" w:themeColor="text1"/>
        </w:rPr>
        <w:t>s resources</w:t>
      </w:r>
      <w:r w:rsidR="006F6F90">
        <w:rPr>
          <w:rFonts w:eastAsia="Frutiger LT Std 45 Light" w:cs="Frutiger LT Std 45 Light"/>
          <w:color w:val="000000" w:themeColor="text1"/>
        </w:rPr>
        <w:t>:</w:t>
      </w:r>
      <w:r w:rsidR="001D68B7">
        <w:rPr>
          <w:rFonts w:eastAsia="Frutiger LT Std 45 Light" w:cs="Frutiger LT Std 45 Light"/>
          <w:color w:val="000000" w:themeColor="text1"/>
        </w:rPr>
        <w:t xml:space="preserve"> </w:t>
      </w:r>
      <w:r w:rsidR="00B83CEC" w:rsidRPr="00B65A58">
        <w:rPr>
          <w:i/>
          <w:iCs/>
          <w:u w:val="single"/>
        </w:rPr>
        <w:t xml:space="preserve">Your answer </w:t>
      </w:r>
      <w:r w:rsidR="008621B1" w:rsidRPr="00E272E2">
        <w:rPr>
          <w:i/>
          <w:iCs/>
          <w:u w:val="single"/>
        </w:rPr>
        <w:t>must</w:t>
      </w:r>
      <w:r w:rsidR="008621B1" w:rsidRPr="00B65A58">
        <w:rPr>
          <w:i/>
          <w:iCs/>
          <w:u w:val="single"/>
        </w:rPr>
        <w:t xml:space="preserve"> </w:t>
      </w:r>
      <w:r w:rsidR="00B83CEC" w:rsidRPr="00B65A58">
        <w:rPr>
          <w:i/>
          <w:iCs/>
          <w:u w:val="single"/>
        </w:rPr>
        <w:t>include</w:t>
      </w:r>
      <w:r w:rsidRPr="00B65A58">
        <w:rPr>
          <w:i/>
          <w:iCs/>
          <w:u w:val="single"/>
        </w:rPr>
        <w:t>:</w:t>
      </w:r>
      <w:r w:rsidR="00B83CEC" w:rsidRPr="00B65A58">
        <w:rPr>
          <w:i/>
          <w:iCs/>
          <w:u w:val="single"/>
        </w:rPr>
        <w:t xml:space="preserve"> </w:t>
      </w:r>
    </w:p>
    <w:p w14:paraId="5CE7822F" w14:textId="4635D299" w:rsidR="00C654B0" w:rsidRDefault="00B83CEC" w:rsidP="00B65A58">
      <w:pPr>
        <w:pStyle w:val="ListParagraph"/>
        <w:numPr>
          <w:ilvl w:val="0"/>
          <w:numId w:val="0"/>
        </w:numPr>
        <w:tabs>
          <w:tab w:val="left" w:pos="810"/>
        </w:tabs>
        <w:suppressAutoHyphens w:val="0"/>
        <w:spacing w:before="60" w:after="60"/>
        <w:ind w:left="900" w:hanging="270"/>
        <w:contextualSpacing/>
      </w:pPr>
      <w:r>
        <w:t>(</w:t>
      </w:r>
      <w:r w:rsidR="00E65007">
        <w:t>a</w:t>
      </w:r>
      <w:r>
        <w:t xml:space="preserve">) how you will </w:t>
      </w:r>
      <w:r w:rsidR="00E65007">
        <w:t xml:space="preserve">identify and </w:t>
      </w:r>
      <w:r>
        <w:t>assess resource disturbance caused by your operations</w:t>
      </w:r>
      <w:r w:rsidR="00B52AD7">
        <w:t>;</w:t>
      </w:r>
      <w:r w:rsidR="00692626" w:rsidRPr="00692626">
        <w:rPr>
          <w:rFonts w:eastAsia="Frutiger LT Std 45 Light" w:cs="Frutiger LT Std 45 Light"/>
          <w:color w:val="000000" w:themeColor="text1"/>
        </w:rPr>
        <w:t xml:space="preserve"> </w:t>
      </w:r>
      <w:r w:rsidR="00692626">
        <w:rPr>
          <w:rFonts w:eastAsia="Frutiger LT Std 45 Light" w:cs="Frutiger LT Std 45 Light"/>
          <w:color w:val="000000" w:themeColor="text1"/>
        </w:rPr>
        <w:t>including but not limited to managing conflicts among road user groups (buses, cyclists, pedestrians, and private vehicles), crowding at popular locations, and limited parking along the Park Loop Road.</w:t>
      </w:r>
      <w:r>
        <w:t xml:space="preserve"> and </w:t>
      </w:r>
    </w:p>
    <w:p w14:paraId="04DF2183" w14:textId="77618369" w:rsidR="00B83CEC" w:rsidRDefault="00B83CEC" w:rsidP="00B65A58">
      <w:pPr>
        <w:pStyle w:val="ListParagraph"/>
        <w:numPr>
          <w:ilvl w:val="0"/>
          <w:numId w:val="0"/>
        </w:numPr>
        <w:tabs>
          <w:tab w:val="left" w:pos="810"/>
        </w:tabs>
        <w:suppressAutoHyphens w:val="0"/>
        <w:spacing w:before="60" w:after="60"/>
        <w:ind w:left="900" w:hanging="270"/>
        <w:contextualSpacing/>
      </w:pPr>
      <w:r>
        <w:t>(</w:t>
      </w:r>
      <w:r w:rsidR="00E65007">
        <w:t>b</w:t>
      </w:r>
      <w:r>
        <w:t xml:space="preserve">) actions you </w:t>
      </w:r>
      <w:r w:rsidR="000C764C">
        <w:t>commit to taking under the Draft Contract that will</w:t>
      </w:r>
      <w:r>
        <w:t xml:space="preserve"> improve operations if resources are being disturbed. </w:t>
      </w:r>
    </w:p>
    <w:p w14:paraId="7FC48E81" w14:textId="77777777" w:rsidR="00C654B0" w:rsidRDefault="00C654B0" w:rsidP="00B65A58">
      <w:pPr>
        <w:pStyle w:val="ListParagraph"/>
        <w:numPr>
          <w:ilvl w:val="0"/>
          <w:numId w:val="0"/>
        </w:numPr>
        <w:suppressAutoHyphens w:val="0"/>
        <w:spacing w:before="60" w:after="60"/>
        <w:ind w:left="630"/>
        <w:contextualSpacing/>
      </w:pPr>
    </w:p>
    <w:p w14:paraId="7F1551B0" w14:textId="77777777" w:rsidR="00B83CEC" w:rsidRPr="00D61A70" w:rsidRDefault="00B83CEC" w:rsidP="00B83CEC">
      <w:pPr>
        <w:pStyle w:val="ListParagraph"/>
        <w:numPr>
          <w:ilvl w:val="0"/>
          <w:numId w:val="22"/>
        </w:numPr>
        <w:suppressAutoHyphens w:val="0"/>
        <w:spacing w:before="60" w:after="60"/>
        <w:contextualSpacing/>
        <w:rPr>
          <w:i/>
        </w:rPr>
      </w:pPr>
      <w:r w:rsidRPr="00D61A70">
        <w:t xml:space="preserve">Describe how you will </w:t>
      </w:r>
      <w:r>
        <w:t>educate passengers about</w:t>
      </w:r>
      <w:r w:rsidRPr="00D61A70">
        <w:t xml:space="preserve"> </w:t>
      </w:r>
      <w:r>
        <w:t xml:space="preserve">natural, cultural, and scenic </w:t>
      </w:r>
      <w:r w:rsidRPr="00D61A70">
        <w:t>resource stewardship.</w:t>
      </w:r>
    </w:p>
    <w:p w14:paraId="6FEBC87E" w14:textId="77777777" w:rsidR="00B83CEC" w:rsidRPr="00073C4A" w:rsidRDefault="00B83CEC" w:rsidP="00B83CEC">
      <w:pPr>
        <w:spacing w:after="0"/>
        <w:jc w:val="left"/>
      </w:pPr>
    </w:p>
    <w:p w14:paraId="5F995C17" w14:textId="6BB0293B" w:rsidR="008C0E5A" w:rsidRPr="005311C8" w:rsidRDefault="008C0E5A" w:rsidP="00B2726D">
      <w:pPr>
        <w:pStyle w:val="Heading3"/>
      </w:pPr>
    </w:p>
    <w:p w14:paraId="196ED4E5" w14:textId="77777777" w:rsidR="008C0E5A" w:rsidRPr="005311C8" w:rsidRDefault="008C0E5A" w:rsidP="00F82905">
      <w:r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B2726D">
      <w:pPr>
        <w:pStyle w:val="Heading3"/>
      </w:pPr>
      <w:r w:rsidRPr="005311C8">
        <w:t>Service Objectives:</w:t>
      </w:r>
    </w:p>
    <w:p w14:paraId="6272B1EA" w14:textId="6DD33F65" w:rsidR="00922AA0" w:rsidRPr="006C00A1" w:rsidRDefault="00922AA0" w:rsidP="188566AD">
      <w:pPr>
        <w:keepNext/>
        <w:keepLines/>
        <w:jc w:val="left"/>
        <w:rPr>
          <w:i/>
          <w:iCs/>
        </w:rPr>
      </w:pPr>
      <w:r w:rsidRPr="188566AD">
        <w:rPr>
          <w:i/>
          <w:iCs/>
        </w:rPr>
        <w:t xml:space="preserve">The Service’s objective is for the Concessioner to provide visitors with high-quality interpretive information and a high-quality visitor experience not only onboard the tour buses, but also prior to boarding, on the Concessioner’s website, and within the </w:t>
      </w:r>
      <w:proofErr w:type="gramStart"/>
      <w:r w:rsidRPr="188566AD">
        <w:rPr>
          <w:i/>
          <w:iCs/>
        </w:rPr>
        <w:t>Park</w:t>
      </w:r>
      <w:proofErr w:type="gramEnd"/>
      <w:r w:rsidRPr="188566AD">
        <w:rPr>
          <w:i/>
          <w:iCs/>
        </w:rPr>
        <w:t xml:space="preserve">. The Park seeks the Concessioner’s support in providing high quality interpretive messages and amenities onboard the tour bus.  </w:t>
      </w:r>
    </w:p>
    <w:p w14:paraId="0FFB18D5" w14:textId="602AB298" w:rsidR="00922AA0" w:rsidRDefault="00922AA0" w:rsidP="00922AA0">
      <w:pPr>
        <w:widowControl w:val="0"/>
        <w:spacing w:after="0"/>
        <w:jc w:val="left"/>
      </w:pPr>
      <w:r>
        <w:t xml:space="preserve">In addition to selling passenger tickets onsite at a staging location in the Mount Desert Island area, the Concessioner must employ a secure, online ticketing system and website that presents relevant information about the </w:t>
      </w:r>
      <w:proofErr w:type="gramStart"/>
      <w:r>
        <w:t>Park</w:t>
      </w:r>
      <w:proofErr w:type="gramEnd"/>
      <w:r w:rsidR="1D3AEEE8">
        <w:t xml:space="preserve">, </w:t>
      </w:r>
      <w:r>
        <w:t>and the tours available for purchase.</w:t>
      </w:r>
    </w:p>
    <w:p w14:paraId="2EF46983" w14:textId="77777777" w:rsidR="00922AA0" w:rsidRDefault="00922AA0" w:rsidP="00922AA0">
      <w:pPr>
        <w:widowControl w:val="0"/>
        <w:spacing w:after="0"/>
        <w:jc w:val="left"/>
        <w:rPr>
          <w:bCs/>
        </w:rPr>
      </w:pPr>
    </w:p>
    <w:p w14:paraId="7180A107" w14:textId="618EEC6F" w:rsidR="00922AA0" w:rsidRDefault="00922AA0" w:rsidP="00922AA0">
      <w:pPr>
        <w:widowControl w:val="0"/>
        <w:spacing w:after="0"/>
        <w:jc w:val="left"/>
      </w:pPr>
      <w:r>
        <w:t>The Concessioner must provide bus tour service that offers high-quality, detailed interpretive information about the resources and history of Acadia National Park. While onboard the bus, visitors should have an extraordinary experience through the Concessioner’s offering of programming and amenities that ensure visitor comfort</w:t>
      </w:r>
      <w:r w:rsidRPr="002C4954">
        <w:t xml:space="preserve"> </w:t>
      </w:r>
      <w:r>
        <w:t>and safety</w:t>
      </w:r>
      <w:r w:rsidRPr="00C96454">
        <w:t>.</w:t>
      </w:r>
      <w:r>
        <w:t xml:space="preserve"> Examples of interpretive materials and tools that might be used onboard the bus include:</w:t>
      </w:r>
    </w:p>
    <w:p w14:paraId="6EAE6C98" w14:textId="77777777" w:rsidR="00922AA0" w:rsidRDefault="00922AA0" w:rsidP="00922AA0">
      <w:pPr>
        <w:widowControl w:val="0"/>
        <w:spacing w:after="0"/>
        <w:jc w:val="left"/>
      </w:pPr>
    </w:p>
    <w:p w14:paraId="34890884" w14:textId="247FD105" w:rsidR="00922AA0" w:rsidRDefault="00922AA0" w:rsidP="001611A4">
      <w:pPr>
        <w:pStyle w:val="ListParagraph"/>
        <w:widowControl w:val="0"/>
        <w:numPr>
          <w:ilvl w:val="0"/>
          <w:numId w:val="26"/>
        </w:numPr>
        <w:suppressAutoHyphens w:val="0"/>
        <w:spacing w:after="0"/>
        <w:contextualSpacing/>
      </w:pPr>
      <w:r>
        <w:t>Graphics and exhibits, such as: enhanced interpretive graphics on the interior and exterior of the bus; uniforms, objects/replicas, models, and opportunities for tactile and other sensory experiences; and</w:t>
      </w:r>
    </w:p>
    <w:p w14:paraId="08188F31" w14:textId="71904F9F" w:rsidR="00922AA0" w:rsidRDefault="00922AA0" w:rsidP="001611A4">
      <w:pPr>
        <w:pStyle w:val="ListParagraph"/>
        <w:widowControl w:val="0"/>
        <w:numPr>
          <w:ilvl w:val="0"/>
          <w:numId w:val="26"/>
        </w:numPr>
        <w:suppressAutoHyphens w:val="0"/>
        <w:spacing w:after="0"/>
        <w:contextualSpacing/>
      </w:pPr>
      <w:r>
        <w:t xml:space="preserve">Technology, such as user-controlled onboard audio connections, technologies that magnify and enhance images of wildlife, mobile apps, audio devices, closed-captioned services, and recordings in multiple languages. </w:t>
      </w:r>
    </w:p>
    <w:p w14:paraId="3139F91C" w14:textId="77777777" w:rsidR="00922AA0" w:rsidRDefault="00922AA0" w:rsidP="00922AA0">
      <w:pPr>
        <w:widowControl w:val="0"/>
        <w:spacing w:after="0"/>
        <w:jc w:val="left"/>
        <w:rPr>
          <w:bCs/>
        </w:rPr>
      </w:pPr>
    </w:p>
    <w:p w14:paraId="18166464" w14:textId="77777777" w:rsidR="00922AA0" w:rsidRDefault="00922AA0" w:rsidP="00922AA0">
      <w:pPr>
        <w:widowControl w:val="0"/>
        <w:spacing w:after="0"/>
        <w:jc w:val="left"/>
        <w:rPr>
          <w:bCs/>
        </w:rPr>
      </w:pPr>
    </w:p>
    <w:p w14:paraId="2E16132A" w14:textId="77777777" w:rsidR="00922AA0" w:rsidRDefault="00922AA0" w:rsidP="00922AA0">
      <w:pPr>
        <w:widowControl w:val="0"/>
        <w:spacing w:after="0"/>
        <w:jc w:val="left"/>
        <w:rPr>
          <w:b/>
          <w:bCs/>
        </w:rPr>
      </w:pPr>
      <w:r>
        <w:rPr>
          <w:b/>
          <w:bCs/>
        </w:rPr>
        <w:t xml:space="preserve">Using no more than seven (7) pages, including all text, pictures, and graphics: </w:t>
      </w:r>
    </w:p>
    <w:p w14:paraId="1FEA0D00" w14:textId="77777777" w:rsidR="00922AA0" w:rsidRDefault="00922AA0" w:rsidP="00922AA0">
      <w:pPr>
        <w:widowControl w:val="0"/>
        <w:spacing w:after="0"/>
        <w:jc w:val="left"/>
        <w:rPr>
          <w:bCs/>
        </w:rPr>
      </w:pPr>
    </w:p>
    <w:p w14:paraId="71016B33" w14:textId="77777777" w:rsidR="00922AA0" w:rsidRDefault="00922AA0" w:rsidP="00922AA0">
      <w:pPr>
        <w:pStyle w:val="ListParagraph"/>
        <w:widowControl w:val="0"/>
        <w:numPr>
          <w:ilvl w:val="0"/>
          <w:numId w:val="23"/>
        </w:numPr>
        <w:suppressAutoHyphens w:val="0"/>
        <w:spacing w:after="0"/>
        <w:contextualSpacing/>
        <w:rPr>
          <w:bCs/>
        </w:rPr>
      </w:pPr>
      <w:r>
        <w:rPr>
          <w:bCs/>
        </w:rPr>
        <w:t>Describe how you will present trip planning information, Park orientation information, and information about available tours via your website.  How will you design a user-friendly online ticketing system?</w:t>
      </w:r>
    </w:p>
    <w:p w14:paraId="5E7A7830" w14:textId="64FBFFB0" w:rsidR="00922AA0" w:rsidRPr="00D961F0" w:rsidRDefault="00922AA0" w:rsidP="00922AA0">
      <w:pPr>
        <w:pStyle w:val="ListParagraph"/>
        <w:widowControl w:val="0"/>
        <w:numPr>
          <w:ilvl w:val="0"/>
          <w:numId w:val="23"/>
        </w:numPr>
        <w:suppressAutoHyphens w:val="0"/>
        <w:spacing w:after="0"/>
        <w:contextualSpacing/>
        <w:rPr>
          <w:bCs/>
        </w:rPr>
      </w:pPr>
      <w:r w:rsidRPr="00451DDF">
        <w:rPr>
          <w:bCs/>
        </w:rPr>
        <w:t xml:space="preserve">Identify your proposed bus staging and boarding areas within the greater Mount Desert Island </w:t>
      </w:r>
      <w:r w:rsidR="001611A4" w:rsidRPr="00451DDF">
        <w:rPr>
          <w:bCs/>
        </w:rPr>
        <w:t>area and</w:t>
      </w:r>
      <w:r w:rsidRPr="00451DDF">
        <w:rPr>
          <w:bCs/>
        </w:rPr>
        <w:t xml:space="preserve"> describe any initial agreements you have made with local businesses (such as hotels) for use of </w:t>
      </w:r>
      <w:r w:rsidRPr="00D961F0">
        <w:rPr>
          <w:bCs/>
        </w:rPr>
        <w:t xml:space="preserve">parking lots.  </w:t>
      </w:r>
    </w:p>
    <w:p w14:paraId="1B61C299" w14:textId="77777777" w:rsidR="00922AA0" w:rsidRPr="00D961F0" w:rsidRDefault="00922AA0" w:rsidP="00922AA0">
      <w:pPr>
        <w:pStyle w:val="ListParagraph"/>
        <w:numPr>
          <w:ilvl w:val="0"/>
          <w:numId w:val="23"/>
        </w:numPr>
        <w:suppressAutoHyphens w:val="0"/>
        <w:spacing w:after="0"/>
        <w:contextualSpacing/>
      </w:pPr>
      <w:r w:rsidRPr="00D961F0">
        <w:t xml:space="preserve">Describe how you will provide high-quality interpretive information (i.e., live, recorded, or a combination) and explain how your program will provide for excellent visitor experience and understanding of </w:t>
      </w:r>
      <w:r>
        <w:t xml:space="preserve">the </w:t>
      </w:r>
      <w:proofErr w:type="gramStart"/>
      <w:r w:rsidRPr="00D961F0">
        <w:t>Park</w:t>
      </w:r>
      <w:proofErr w:type="gramEnd"/>
      <w:r w:rsidRPr="00D961F0">
        <w:t>.</w:t>
      </w:r>
    </w:p>
    <w:p w14:paraId="10733669" w14:textId="77777777" w:rsidR="00922AA0" w:rsidRPr="00D961F0" w:rsidRDefault="00922AA0" w:rsidP="00922AA0">
      <w:pPr>
        <w:pStyle w:val="ListParagraph"/>
        <w:numPr>
          <w:ilvl w:val="0"/>
          <w:numId w:val="23"/>
        </w:numPr>
        <w:suppressAutoHyphens w:val="0"/>
        <w:spacing w:after="0"/>
        <w:contextualSpacing/>
      </w:pPr>
      <w:r w:rsidRPr="00D961F0">
        <w:rPr>
          <w:bCs/>
        </w:rPr>
        <w:t>Describe how</w:t>
      </w:r>
      <w:r w:rsidRPr="00D961F0">
        <w:t xml:space="preserve"> you will provide for passenger comfort (e.g., by providing high quality seating, large windows, audio programming in multiple languages, a high-fidelity sound system, etc.).</w:t>
      </w:r>
    </w:p>
    <w:p w14:paraId="2EFB10EB" w14:textId="7A2C92D3" w:rsidR="00ED44C2" w:rsidRDefault="00ED44C2">
      <w:pPr>
        <w:suppressAutoHyphens w:val="0"/>
        <w:spacing w:before="60" w:after="60"/>
        <w:jc w:val="left"/>
      </w:pPr>
      <w:r>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7777777" w:rsidR="00BC4BD1" w:rsidRDefault="00BC4BD1" w:rsidP="00F82905">
      <w:r>
        <w:t>If the Offeror is not yet formed, submit a Business Organization Information form for each Offeror-Guarantor.</w:t>
      </w:r>
    </w:p>
    <w:p w14:paraId="07BB7F3E" w14:textId="77777777" w:rsidR="00501436" w:rsidRPr="00954F98" w:rsidRDefault="00501436" w:rsidP="00501436">
      <w:pPr>
        <w:widowControl w:val="0"/>
        <w:spacing w:after="0"/>
        <w:jc w:val="left"/>
        <w:rPr>
          <w:b/>
        </w:rPr>
      </w:pPr>
      <w:r w:rsidRPr="00954F98">
        <w:rPr>
          <w:b/>
          <w:u w:val="single"/>
        </w:rPr>
        <w:t>Subfactor 3(a)</w:t>
      </w:r>
      <w:r w:rsidRPr="00954F98">
        <w:rPr>
          <w:b/>
        </w:rPr>
        <w:t>. Operational Experience</w:t>
      </w:r>
    </w:p>
    <w:p w14:paraId="3F0D1A1B" w14:textId="77777777" w:rsidR="00501436" w:rsidRPr="00954F98" w:rsidRDefault="00501436" w:rsidP="00501436">
      <w:pPr>
        <w:spacing w:after="0"/>
        <w:contextualSpacing/>
        <w:jc w:val="left"/>
      </w:pPr>
    </w:p>
    <w:p w14:paraId="74AF5A91" w14:textId="743E37C0" w:rsidR="00501436" w:rsidRPr="00954F98" w:rsidRDefault="00501436" w:rsidP="00501436">
      <w:pPr>
        <w:pStyle w:val="BodyText"/>
        <w:spacing w:after="0"/>
        <w:jc w:val="left"/>
        <w:rPr>
          <w:b/>
        </w:rPr>
      </w:pPr>
      <w:r w:rsidRPr="00954F98">
        <w:t xml:space="preserve">Demonstrate the Offeror’s experience in providing services </w:t>
      </w:r>
      <w:proofErr w:type="gramStart"/>
      <w:r w:rsidRPr="00954F98">
        <w:t>similar to</w:t>
      </w:r>
      <w:proofErr w:type="gramEnd"/>
      <w:r w:rsidRPr="00954F98">
        <w:t xml:space="preserve"> those required by the Draft Contract by providing </w:t>
      </w:r>
      <w:r>
        <w:t>not more than two examples</w:t>
      </w:r>
      <w:r w:rsidRPr="00954F98">
        <w:t xml:space="preserve"> </w:t>
      </w:r>
      <w:r>
        <w:t>of experience operating bus tours or other road transportation/tour services</w:t>
      </w:r>
      <w:r w:rsidR="00BD7EA8">
        <w:t>, including the system for managing reservations and ticketing</w:t>
      </w:r>
      <w:r>
        <w:t xml:space="preserve">. The selection panel will not necessarily consider two examples as better than one. </w:t>
      </w:r>
      <w:r w:rsidRPr="00954F98">
        <w:t xml:space="preserve">If the Offeror is not yet in existence, describe the Offeror-Guarantor(s) experience and explain how such </w:t>
      </w:r>
      <w:r>
        <w:t xml:space="preserve">entity will apply that </w:t>
      </w:r>
      <w:r w:rsidRPr="00954F98">
        <w:t xml:space="preserve">experience </w:t>
      </w:r>
      <w:r>
        <w:t xml:space="preserve">directly to the operations at the </w:t>
      </w:r>
      <w:proofErr w:type="gramStart"/>
      <w:r>
        <w:t>Park</w:t>
      </w:r>
      <w:proofErr w:type="gramEnd"/>
      <w:r w:rsidRPr="00954F98">
        <w:t xml:space="preserve">. </w:t>
      </w:r>
    </w:p>
    <w:p w14:paraId="063267F0" w14:textId="77777777" w:rsidR="00501436" w:rsidRPr="00E00D7E" w:rsidRDefault="00501436" w:rsidP="00501436">
      <w:pPr>
        <w:pStyle w:val="BodyText"/>
        <w:spacing w:after="0"/>
        <w:jc w:val="left"/>
        <w:rPr>
          <w:b/>
        </w:rPr>
      </w:pPr>
    </w:p>
    <w:p w14:paraId="56CA0E05" w14:textId="77777777" w:rsidR="00501436" w:rsidRPr="00E00D7E" w:rsidRDefault="00501436" w:rsidP="00501436">
      <w:pPr>
        <w:spacing w:after="0"/>
        <w:jc w:val="left"/>
        <w:rPr>
          <w:b/>
        </w:rPr>
      </w:pPr>
      <w:r w:rsidRPr="00E00D7E">
        <w:rPr>
          <w:b/>
        </w:rPr>
        <w:lastRenderedPageBreak/>
        <w:t>Usin</w:t>
      </w:r>
      <w:r>
        <w:rPr>
          <w:b/>
        </w:rPr>
        <w:t xml:space="preserve">g not more than three (3) pages, </w:t>
      </w:r>
      <w:r w:rsidRPr="00E00D7E">
        <w:rPr>
          <w:b/>
        </w:rPr>
        <w:t xml:space="preserve">provide </w:t>
      </w:r>
      <w:r>
        <w:rPr>
          <w:b/>
        </w:rPr>
        <w:t xml:space="preserve">not more than </w:t>
      </w:r>
      <w:r w:rsidRPr="00E00D7E">
        <w:rPr>
          <w:b/>
        </w:rPr>
        <w:t>two example</w:t>
      </w:r>
      <w:r>
        <w:rPr>
          <w:b/>
        </w:rPr>
        <w:t>s including</w:t>
      </w:r>
      <w:r w:rsidRPr="00E00D7E">
        <w:rPr>
          <w:b/>
        </w:rPr>
        <w:t xml:space="preserve"> the following:</w:t>
      </w:r>
    </w:p>
    <w:p w14:paraId="2088B9A0" w14:textId="77777777" w:rsidR="00501436" w:rsidRPr="00E00D7E" w:rsidRDefault="00501436" w:rsidP="00501436">
      <w:pPr>
        <w:tabs>
          <w:tab w:val="left" w:pos="5310"/>
        </w:tabs>
        <w:spacing w:after="0"/>
        <w:jc w:val="left"/>
      </w:pPr>
    </w:p>
    <w:p w14:paraId="3845E081" w14:textId="77777777" w:rsidR="00501436" w:rsidRDefault="00501436" w:rsidP="00501436">
      <w:pPr>
        <w:numPr>
          <w:ilvl w:val="1"/>
          <w:numId w:val="29"/>
        </w:numPr>
        <w:suppressAutoHyphens w:val="0"/>
        <w:spacing w:after="0"/>
        <w:ind w:left="720"/>
        <w:jc w:val="left"/>
      </w:pPr>
      <w:r w:rsidRPr="00954F98">
        <w:t>Name and location of operation</w:t>
      </w:r>
      <w:r>
        <w:t xml:space="preserve"> </w:t>
      </w:r>
    </w:p>
    <w:p w14:paraId="6BC2833C" w14:textId="77777777" w:rsidR="00501436" w:rsidRPr="00954F98" w:rsidRDefault="00501436" w:rsidP="00501436">
      <w:pPr>
        <w:numPr>
          <w:ilvl w:val="1"/>
          <w:numId w:val="29"/>
        </w:numPr>
        <w:suppressAutoHyphens w:val="0"/>
        <w:spacing w:after="0"/>
        <w:ind w:left="720"/>
        <w:jc w:val="left"/>
      </w:pPr>
      <w:r>
        <w:t>N</w:t>
      </w:r>
      <w:r w:rsidRPr="00954F98">
        <w:t>ature</w:t>
      </w:r>
      <w:r>
        <w:t xml:space="preserve"> and tenure</w:t>
      </w:r>
      <w:r w:rsidRPr="00954F98">
        <w:t xml:space="preserve"> of the Offeror’s involvement</w:t>
      </w:r>
      <w:r>
        <w:t>, s</w:t>
      </w:r>
      <w:r w:rsidRPr="00954F98">
        <w:t>tatus of business (e.g., owned and operated by Offeror, sold, open but no longer operated by Offeror, closed, etc.)</w:t>
      </w:r>
    </w:p>
    <w:p w14:paraId="203194DA" w14:textId="77777777" w:rsidR="00501436" w:rsidRPr="009E7F9A" w:rsidRDefault="00501436" w:rsidP="00501436">
      <w:pPr>
        <w:numPr>
          <w:ilvl w:val="1"/>
          <w:numId w:val="29"/>
        </w:numPr>
        <w:suppressAutoHyphens w:val="0"/>
        <w:spacing w:after="0"/>
        <w:ind w:left="720"/>
        <w:jc w:val="left"/>
      </w:pPr>
      <w:r w:rsidRPr="009E7F9A">
        <w:t>Description of services provided (if multiple routes or tours, describe each one; include any interpretive and educational programs and other services; reservation and ticketing system)</w:t>
      </w:r>
    </w:p>
    <w:p w14:paraId="29283302" w14:textId="77777777" w:rsidR="00501436" w:rsidRPr="009E7F9A" w:rsidRDefault="00501436" w:rsidP="00501436">
      <w:pPr>
        <w:numPr>
          <w:ilvl w:val="1"/>
          <w:numId w:val="29"/>
        </w:numPr>
        <w:suppressAutoHyphens w:val="0"/>
        <w:spacing w:after="0"/>
        <w:ind w:left="720"/>
        <w:jc w:val="left"/>
      </w:pPr>
      <w:r w:rsidRPr="009E7F9A">
        <w:t>Operating seasons and hours</w:t>
      </w:r>
    </w:p>
    <w:p w14:paraId="063995F8" w14:textId="77777777" w:rsidR="00501436" w:rsidRPr="00954F98" w:rsidRDefault="00501436" w:rsidP="00501436">
      <w:pPr>
        <w:numPr>
          <w:ilvl w:val="1"/>
          <w:numId w:val="29"/>
        </w:numPr>
        <w:suppressAutoHyphens w:val="0"/>
        <w:spacing w:after="0"/>
        <w:ind w:left="720"/>
        <w:jc w:val="left"/>
      </w:pPr>
      <w:r w:rsidRPr="00954F98">
        <w:t xml:space="preserve">Size of operation: number of </w:t>
      </w:r>
      <w:r>
        <w:t xml:space="preserve">buses, </w:t>
      </w:r>
      <w:r w:rsidRPr="00954F98">
        <w:t>passenger capacities, gross revenues for the most recent three years of operation in which the Offeror was involved with the business, and service volume (e.g., number of passengers, number of daily departures)</w:t>
      </w:r>
    </w:p>
    <w:p w14:paraId="6A3AEE15" w14:textId="77777777" w:rsidR="00501436" w:rsidRDefault="00501436" w:rsidP="00501436">
      <w:pPr>
        <w:numPr>
          <w:ilvl w:val="1"/>
          <w:numId w:val="29"/>
        </w:numPr>
        <w:suppressAutoHyphens w:val="0"/>
        <w:spacing w:after="0"/>
        <w:ind w:left="720"/>
        <w:jc w:val="left"/>
      </w:pPr>
      <w:r w:rsidRPr="00954F98">
        <w:t>Number of employees</w:t>
      </w:r>
      <w:r>
        <w:t>:</w:t>
      </w:r>
      <w:r w:rsidRPr="00954F98">
        <w:t xml:space="preserve"> full-time employees, part-time employees, and seasonal employees; segregated by peak and off-peak seasons</w:t>
      </w:r>
    </w:p>
    <w:p w14:paraId="71CC9529" w14:textId="77777777" w:rsidR="00501436" w:rsidRPr="002367F3" w:rsidRDefault="00501436" w:rsidP="00501436">
      <w:pPr>
        <w:spacing w:after="0"/>
        <w:ind w:left="720"/>
        <w:jc w:val="left"/>
      </w:pPr>
    </w:p>
    <w:p w14:paraId="5083378F" w14:textId="77777777" w:rsidR="00501436" w:rsidRDefault="00501436" w:rsidP="00501436">
      <w:pPr>
        <w:widowControl w:val="0"/>
        <w:spacing w:after="0"/>
        <w:jc w:val="left"/>
        <w:rPr>
          <w:b/>
          <w:u w:val="single"/>
        </w:rPr>
      </w:pPr>
    </w:p>
    <w:p w14:paraId="54F757EB" w14:textId="77777777" w:rsidR="00501436" w:rsidRPr="00B357F0" w:rsidRDefault="00501436" w:rsidP="00501436">
      <w:pPr>
        <w:widowControl w:val="0"/>
        <w:spacing w:after="0"/>
        <w:jc w:val="left"/>
        <w:rPr>
          <w:b/>
        </w:rPr>
      </w:pPr>
      <w:r>
        <w:rPr>
          <w:b/>
          <w:u w:val="single"/>
        </w:rPr>
        <w:t>Subfactor 3(b</w:t>
      </w:r>
      <w:r w:rsidRPr="00184673">
        <w:rPr>
          <w:b/>
          <w:u w:val="single"/>
        </w:rPr>
        <w:t>)</w:t>
      </w:r>
      <w:r>
        <w:rPr>
          <w:b/>
        </w:rPr>
        <w:t>. Customer Service</w:t>
      </w:r>
    </w:p>
    <w:p w14:paraId="2FF4AC96" w14:textId="77777777" w:rsidR="00501436" w:rsidRPr="00E00D7E" w:rsidRDefault="00501436" w:rsidP="00501436">
      <w:pPr>
        <w:spacing w:after="0"/>
        <w:jc w:val="left"/>
      </w:pPr>
    </w:p>
    <w:p w14:paraId="588DC4A4" w14:textId="77777777" w:rsidR="00501436" w:rsidRPr="00E00D7E" w:rsidRDefault="00501436" w:rsidP="00501436">
      <w:pPr>
        <w:spacing w:after="0"/>
        <w:jc w:val="left"/>
        <w:rPr>
          <w:b/>
        </w:rPr>
      </w:pPr>
      <w:r w:rsidRPr="00E00D7E">
        <w:rPr>
          <w:b/>
        </w:rPr>
        <w:t xml:space="preserve">Using no more than </w:t>
      </w:r>
      <w:r>
        <w:rPr>
          <w:b/>
        </w:rPr>
        <w:t>two (2</w:t>
      </w:r>
      <w:r w:rsidRPr="00E00D7E">
        <w:rPr>
          <w:b/>
        </w:rPr>
        <w:t>) pages, including all text, pictures, graphs, etc.:</w:t>
      </w:r>
    </w:p>
    <w:p w14:paraId="51BDB2BA" w14:textId="77777777" w:rsidR="00501436" w:rsidRPr="00E00D7E" w:rsidRDefault="00501436" w:rsidP="00501436">
      <w:pPr>
        <w:spacing w:after="0"/>
        <w:jc w:val="left"/>
      </w:pPr>
    </w:p>
    <w:p w14:paraId="757E59AA" w14:textId="77777777" w:rsidR="00501436" w:rsidRDefault="00501436" w:rsidP="00501436">
      <w:pPr>
        <w:numPr>
          <w:ilvl w:val="0"/>
          <w:numId w:val="33"/>
        </w:numPr>
        <w:suppressAutoHyphens w:val="0"/>
        <w:spacing w:after="0"/>
        <w:ind w:left="720"/>
        <w:jc w:val="left"/>
      </w:pPr>
      <w:r>
        <w:t>What internal (gathered by your company) and external (ratings websites, etc.) metrics do you use to measure customer service performance? Describe how you assess weaknesses, improve, and continually deliver outstanding customer service using internal and external metrics. Explain how you report those to appropriate permitting authorities such as the Service would be under the Draft Contract.</w:t>
      </w:r>
    </w:p>
    <w:p w14:paraId="0B42D5A2" w14:textId="77777777" w:rsidR="00501436" w:rsidRPr="00954F98" w:rsidRDefault="00501436" w:rsidP="00501436">
      <w:pPr>
        <w:numPr>
          <w:ilvl w:val="0"/>
          <w:numId w:val="33"/>
        </w:numPr>
        <w:suppressAutoHyphens w:val="0"/>
        <w:spacing w:after="0"/>
        <w:ind w:left="720"/>
        <w:jc w:val="left"/>
      </w:pPr>
      <w:r>
        <w:t>What personnel practices do you employ to ensure redundancy and continuity of operations (no cancelled trips or downtime due to staffing issues)?</w:t>
      </w:r>
    </w:p>
    <w:p w14:paraId="1E0A5988" w14:textId="77777777" w:rsidR="00501436" w:rsidRDefault="00501436" w:rsidP="00501436">
      <w:pPr>
        <w:pStyle w:val="NPS1stLevelNumbering"/>
        <w:jc w:val="left"/>
        <w:rPr>
          <w:b/>
          <w:u w:val="single"/>
        </w:rPr>
      </w:pPr>
    </w:p>
    <w:p w14:paraId="0E197A4B" w14:textId="77777777" w:rsidR="00501436" w:rsidRDefault="00501436" w:rsidP="00501436">
      <w:pPr>
        <w:spacing w:after="0"/>
        <w:jc w:val="left"/>
        <w:rPr>
          <w:b/>
          <w:u w:val="single"/>
        </w:rPr>
      </w:pPr>
    </w:p>
    <w:p w14:paraId="26F3796D" w14:textId="77777777" w:rsidR="00501436" w:rsidRPr="00954F98" w:rsidRDefault="00501436" w:rsidP="00501436">
      <w:pPr>
        <w:spacing w:after="0"/>
        <w:jc w:val="left"/>
        <w:rPr>
          <w:b/>
        </w:rPr>
      </w:pPr>
      <w:r w:rsidRPr="00954F98">
        <w:rPr>
          <w:b/>
          <w:u w:val="single"/>
        </w:rPr>
        <w:t>Subfactor 3(c)</w:t>
      </w:r>
      <w:r w:rsidRPr="00954F98">
        <w:rPr>
          <w:b/>
        </w:rPr>
        <w:t xml:space="preserve">. </w:t>
      </w:r>
      <w:r w:rsidRPr="00BA5C77">
        <w:rPr>
          <w:b/>
        </w:rPr>
        <w:t>Commercial Operator Incident Reporting</w:t>
      </w:r>
    </w:p>
    <w:p w14:paraId="65860304" w14:textId="77777777" w:rsidR="00501436" w:rsidRDefault="00501436" w:rsidP="00501436">
      <w:pPr>
        <w:pStyle w:val="Bullet"/>
        <w:numPr>
          <w:ilvl w:val="0"/>
          <w:numId w:val="0"/>
        </w:numPr>
        <w:spacing w:after="0"/>
      </w:pPr>
    </w:p>
    <w:p w14:paraId="612EA809" w14:textId="77777777" w:rsidR="00501436" w:rsidRPr="00954F98" w:rsidRDefault="00501436" w:rsidP="00501436">
      <w:pPr>
        <w:pStyle w:val="Bullet"/>
        <w:numPr>
          <w:ilvl w:val="0"/>
          <w:numId w:val="0"/>
        </w:numPr>
        <w:spacing w:after="0"/>
      </w:pPr>
      <w:r w:rsidRPr="00954F98">
        <w:t xml:space="preserve">The safety of an Offeror’s </w:t>
      </w:r>
      <w:r>
        <w:t>vehicles</w:t>
      </w:r>
      <w:r w:rsidRPr="00954F98">
        <w:t xml:space="preserve"> and operations is of paramount importance to the Service. This subfactor addresses an operator’s history and is intended to elicit information to assist the Service in evaluating operational safety.</w:t>
      </w:r>
    </w:p>
    <w:p w14:paraId="55F15D93" w14:textId="77777777" w:rsidR="00501436" w:rsidRDefault="00501436" w:rsidP="00501436">
      <w:pPr>
        <w:pStyle w:val="Bullet"/>
        <w:numPr>
          <w:ilvl w:val="0"/>
          <w:numId w:val="0"/>
        </w:numPr>
        <w:spacing w:after="0"/>
        <w:ind w:right="547"/>
      </w:pPr>
    </w:p>
    <w:p w14:paraId="279FB75B" w14:textId="77777777" w:rsidR="00501436" w:rsidRDefault="00501436" w:rsidP="00501436">
      <w:pPr>
        <w:pStyle w:val="Bullet"/>
        <w:numPr>
          <w:ilvl w:val="0"/>
          <w:numId w:val="0"/>
        </w:numPr>
        <w:spacing w:after="0"/>
        <w:ind w:right="547"/>
      </w:pPr>
      <w:r w:rsidRPr="00DE34D1">
        <w:t>For purposes of this subfactor, the following definitions apply:</w:t>
      </w:r>
    </w:p>
    <w:p w14:paraId="3549E790" w14:textId="77777777" w:rsidR="00501436" w:rsidRPr="00DE34D1" w:rsidRDefault="00501436" w:rsidP="00501436">
      <w:pPr>
        <w:pStyle w:val="Bullet"/>
        <w:numPr>
          <w:ilvl w:val="0"/>
          <w:numId w:val="0"/>
        </w:numPr>
        <w:spacing w:after="0"/>
        <w:ind w:right="547"/>
      </w:pPr>
    </w:p>
    <w:p w14:paraId="6F45606B" w14:textId="60684CC9" w:rsidR="00501436" w:rsidRDefault="00501436" w:rsidP="00501436">
      <w:pPr>
        <w:pStyle w:val="Bullet"/>
        <w:numPr>
          <w:ilvl w:val="0"/>
          <w:numId w:val="31"/>
        </w:numPr>
        <w:suppressAutoHyphens w:val="0"/>
        <w:spacing w:after="0"/>
        <w:ind w:right="547"/>
      </w:pPr>
      <w:r w:rsidRPr="00DE34D1">
        <w:rPr>
          <w:b/>
        </w:rPr>
        <w:t>Documents</w:t>
      </w:r>
      <w:r w:rsidRPr="00DE34D1">
        <w:t xml:space="preserve"> will include, without limitation, citations, letters, letters of deficiency, audit deficiencies, notices of violation, penalties, fines, marginal public health inspections, or other communications issued by a Regulator.</w:t>
      </w:r>
    </w:p>
    <w:p w14:paraId="5390D24B" w14:textId="600E9748" w:rsidR="00501436" w:rsidRPr="00DE34D1" w:rsidRDefault="00501436" w:rsidP="00501436">
      <w:pPr>
        <w:pStyle w:val="Bullet"/>
        <w:numPr>
          <w:ilvl w:val="0"/>
          <w:numId w:val="31"/>
        </w:numPr>
        <w:suppressAutoHyphens w:val="0"/>
        <w:spacing w:after="0"/>
        <w:ind w:right="547"/>
      </w:pPr>
      <w:r>
        <w:rPr>
          <w:b/>
        </w:rPr>
        <w:t xml:space="preserve">Incident </w:t>
      </w:r>
      <w:r>
        <w:t xml:space="preserve">will mean </w:t>
      </w:r>
      <w:r w:rsidRPr="007F7880">
        <w:t>an unintended event that disturbs normal operations, or an unplanned, undesired event that adversely affects completion of a task</w:t>
      </w:r>
      <w:r>
        <w:t>.</w:t>
      </w:r>
    </w:p>
    <w:p w14:paraId="75E076F6" w14:textId="77777777" w:rsidR="00501436" w:rsidRPr="00DE34D1" w:rsidRDefault="00501436" w:rsidP="00501436">
      <w:pPr>
        <w:pStyle w:val="Bullet"/>
        <w:numPr>
          <w:ilvl w:val="0"/>
          <w:numId w:val="31"/>
        </w:numPr>
        <w:tabs>
          <w:tab w:val="left" w:pos="-270"/>
        </w:tabs>
        <w:suppressAutoHyphens w:val="0"/>
        <w:spacing w:after="0"/>
        <w:ind w:right="547"/>
      </w:pPr>
      <w:r w:rsidRPr="00DE34D1">
        <w:rPr>
          <w:b/>
        </w:rPr>
        <w:t>Offer</w:t>
      </w:r>
      <w:r w:rsidRPr="008F3037">
        <w:rPr>
          <w:b/>
        </w:rPr>
        <w:t>or</w:t>
      </w:r>
      <w:r w:rsidRPr="00DE34D1">
        <w:t xml:space="preserve"> will mean the Offeror, its affiliates, parent, subsidiaries, predecessor companies, or any other related business entity, as well as any of its principals and employees (collectively, the “Business Entities”).</w:t>
      </w:r>
    </w:p>
    <w:p w14:paraId="3F40B4E7" w14:textId="77777777" w:rsidR="00501436" w:rsidRPr="00A33175" w:rsidRDefault="00501436" w:rsidP="00501436">
      <w:pPr>
        <w:pStyle w:val="Bullet"/>
        <w:numPr>
          <w:ilvl w:val="0"/>
          <w:numId w:val="31"/>
        </w:numPr>
        <w:suppressAutoHyphens w:val="0"/>
        <w:spacing w:after="0"/>
        <w:ind w:right="547"/>
      </w:pPr>
      <w:r w:rsidRPr="00DE34D1">
        <w:rPr>
          <w:b/>
        </w:rPr>
        <w:t xml:space="preserve">Reporting </w:t>
      </w:r>
      <w:r w:rsidRPr="00A33175">
        <w:rPr>
          <w:b/>
        </w:rPr>
        <w:t>Period</w:t>
      </w:r>
      <w:r w:rsidRPr="00A33175">
        <w:t xml:space="preserve"> will mean the period beginning ten years prior to the date of this Prospectus.</w:t>
      </w:r>
    </w:p>
    <w:p w14:paraId="3068CD5F" w14:textId="77777777" w:rsidR="00501436" w:rsidRPr="00A33175" w:rsidRDefault="00501436" w:rsidP="00501436">
      <w:pPr>
        <w:pStyle w:val="Bullet"/>
        <w:numPr>
          <w:ilvl w:val="0"/>
          <w:numId w:val="31"/>
        </w:numPr>
        <w:suppressAutoHyphens w:val="0"/>
        <w:spacing w:after="0"/>
        <w:ind w:right="547"/>
      </w:pPr>
      <w:r w:rsidRPr="00A33175">
        <w:rPr>
          <w:b/>
        </w:rPr>
        <w:t>Regulator</w:t>
      </w:r>
      <w:r w:rsidRPr="00A33175">
        <w:t xml:space="preserve"> will mean any federal, state, or local government entity that has jurisdiction over operations and </w:t>
      </w:r>
      <w:r>
        <w:t>vehicle</w:t>
      </w:r>
      <w:r w:rsidRPr="00A33175">
        <w:t xml:space="preserve"> fitness, </w:t>
      </w:r>
      <w:proofErr w:type="gramStart"/>
      <w:r w:rsidRPr="00A33175">
        <w:t>safety</w:t>
      </w:r>
      <w:proofErr w:type="gramEnd"/>
      <w:r w:rsidRPr="00A33175">
        <w:t xml:space="preserve"> and operation. An example of a Regulator is the </w:t>
      </w:r>
      <w:r>
        <w:t xml:space="preserve">U.S. Department of Transportation.  </w:t>
      </w:r>
    </w:p>
    <w:p w14:paraId="3F9B8BFB" w14:textId="77777777" w:rsidR="00501436" w:rsidRPr="00A33175" w:rsidRDefault="00501436" w:rsidP="00501436">
      <w:pPr>
        <w:pStyle w:val="Bullet"/>
        <w:numPr>
          <w:ilvl w:val="0"/>
          <w:numId w:val="0"/>
        </w:numPr>
        <w:spacing w:after="0"/>
        <w:ind w:right="547"/>
      </w:pPr>
    </w:p>
    <w:p w14:paraId="4D55E730" w14:textId="77777777" w:rsidR="00501436" w:rsidRPr="00A33175" w:rsidRDefault="00501436" w:rsidP="00501436">
      <w:pPr>
        <w:pStyle w:val="Bullet"/>
        <w:numPr>
          <w:ilvl w:val="0"/>
          <w:numId w:val="0"/>
        </w:numPr>
        <w:spacing w:after="0"/>
        <w:ind w:right="547"/>
        <w:rPr>
          <w:b/>
        </w:rPr>
      </w:pPr>
      <w:r w:rsidRPr="00A33175">
        <w:rPr>
          <w:b/>
        </w:rPr>
        <w:t xml:space="preserve">For all </w:t>
      </w:r>
      <w:r>
        <w:rPr>
          <w:b/>
        </w:rPr>
        <w:t>bus and other tour</w:t>
      </w:r>
      <w:r w:rsidRPr="00A33175">
        <w:rPr>
          <w:b/>
        </w:rPr>
        <w:t xml:space="preserve"> operations:</w:t>
      </w:r>
    </w:p>
    <w:p w14:paraId="7392EF75" w14:textId="77777777" w:rsidR="00501436" w:rsidRPr="00A33175" w:rsidRDefault="00501436" w:rsidP="00501436">
      <w:pPr>
        <w:pStyle w:val="Bullet"/>
        <w:numPr>
          <w:ilvl w:val="0"/>
          <w:numId w:val="0"/>
        </w:numPr>
        <w:spacing w:after="0"/>
        <w:ind w:right="547"/>
      </w:pPr>
    </w:p>
    <w:p w14:paraId="66F93F3B" w14:textId="77777777" w:rsidR="00501436" w:rsidRPr="00501436" w:rsidRDefault="00501436" w:rsidP="00501436">
      <w:pPr>
        <w:pStyle w:val="Bullet"/>
        <w:numPr>
          <w:ilvl w:val="0"/>
          <w:numId w:val="35"/>
        </w:numPr>
        <w:suppressAutoHyphens w:val="0"/>
        <w:spacing w:after="0"/>
        <w:ind w:right="547"/>
        <w:rPr>
          <w:bCs/>
        </w:rPr>
      </w:pPr>
      <w:r w:rsidRPr="00501436">
        <w:rPr>
          <w:bCs/>
        </w:rPr>
        <w:t xml:space="preserve">Provide all documents related to incidents occurring </w:t>
      </w:r>
      <w:proofErr w:type="gramStart"/>
      <w:r w:rsidRPr="00501436">
        <w:rPr>
          <w:bCs/>
        </w:rPr>
        <w:t>as a result of</w:t>
      </w:r>
      <w:proofErr w:type="gramEnd"/>
      <w:r w:rsidRPr="00501436">
        <w:rPr>
          <w:bCs/>
        </w:rPr>
        <w:t xml:space="preserve"> operations issued to the Offeror during the Reporting Period by any Regulator. Please ensure that these documents are logically organized, for example, in reverse chronological order, for ease of review.</w:t>
      </w:r>
    </w:p>
    <w:p w14:paraId="02FBB1A6" w14:textId="77777777" w:rsidR="00501436" w:rsidRPr="00A33175" w:rsidRDefault="00501436" w:rsidP="00501436">
      <w:pPr>
        <w:pStyle w:val="Bullet"/>
        <w:numPr>
          <w:ilvl w:val="0"/>
          <w:numId w:val="0"/>
        </w:numPr>
        <w:spacing w:after="0"/>
        <w:ind w:left="360"/>
      </w:pPr>
    </w:p>
    <w:p w14:paraId="0CDAE069" w14:textId="77777777" w:rsidR="00501436" w:rsidRPr="00501436" w:rsidRDefault="00501436" w:rsidP="00501436">
      <w:pPr>
        <w:pStyle w:val="Bullet"/>
        <w:numPr>
          <w:ilvl w:val="0"/>
          <w:numId w:val="35"/>
        </w:numPr>
        <w:suppressAutoHyphens w:val="0"/>
        <w:spacing w:after="0"/>
        <w:rPr>
          <w:bCs/>
        </w:rPr>
      </w:pPr>
      <w:r w:rsidRPr="00501436">
        <w:rPr>
          <w:bCs/>
        </w:rPr>
        <w:t xml:space="preserve">Describe each incident or occurrence that is the subject of each document (collectively, the Incidents) and correlate the description with the relevant documents. For example, if you received 5 pieces of </w:t>
      </w:r>
      <w:r w:rsidRPr="00501436">
        <w:rPr>
          <w:bCs/>
        </w:rPr>
        <w:lastRenderedPageBreak/>
        <w:t>correspondence related to one incident, (for example, an accident), state that documents 1 through 5 relate to that incident.</w:t>
      </w:r>
    </w:p>
    <w:p w14:paraId="43DFCAFA" w14:textId="77777777" w:rsidR="00501436" w:rsidRPr="00A33175" w:rsidRDefault="00501436" w:rsidP="00501436">
      <w:pPr>
        <w:pStyle w:val="ListParagraph"/>
        <w:numPr>
          <w:ilvl w:val="0"/>
          <w:numId w:val="0"/>
        </w:numPr>
        <w:spacing w:after="0"/>
        <w:ind w:left="360"/>
      </w:pPr>
    </w:p>
    <w:p w14:paraId="7B7AB771" w14:textId="77777777" w:rsidR="00501436" w:rsidRPr="00A33175" w:rsidRDefault="00501436" w:rsidP="00501436">
      <w:pPr>
        <w:pStyle w:val="Bullet"/>
        <w:numPr>
          <w:ilvl w:val="0"/>
          <w:numId w:val="0"/>
        </w:numPr>
        <w:suppressAutoHyphens w:val="0"/>
        <w:spacing w:after="0"/>
        <w:ind w:left="720"/>
      </w:pPr>
      <w:r w:rsidRPr="00A33175">
        <w:t xml:space="preserve">Include the following information to the extent applicable: </w:t>
      </w:r>
    </w:p>
    <w:p w14:paraId="2DDC6AC7" w14:textId="77777777" w:rsidR="00501436" w:rsidRPr="00A33175" w:rsidRDefault="00501436" w:rsidP="00501436">
      <w:pPr>
        <w:pStyle w:val="Bullet"/>
        <w:numPr>
          <w:ilvl w:val="0"/>
          <w:numId w:val="0"/>
        </w:numPr>
        <w:spacing w:after="0"/>
        <w:ind w:left="360"/>
      </w:pPr>
    </w:p>
    <w:p w14:paraId="7BF93087" w14:textId="77777777" w:rsidR="00501436" w:rsidRPr="00A33175" w:rsidRDefault="00501436" w:rsidP="00501436">
      <w:pPr>
        <w:pStyle w:val="Bullet"/>
        <w:numPr>
          <w:ilvl w:val="1"/>
          <w:numId w:val="30"/>
        </w:numPr>
        <w:tabs>
          <w:tab w:val="clear" w:pos="1440"/>
          <w:tab w:val="num" w:pos="720"/>
        </w:tabs>
        <w:suppressAutoHyphens w:val="0"/>
        <w:spacing w:after="0"/>
        <w:ind w:left="720"/>
      </w:pPr>
      <w:r w:rsidRPr="00A33175">
        <w:t xml:space="preserve">Name of Business Entity </w:t>
      </w:r>
      <w:proofErr w:type="gramStart"/>
      <w:r w:rsidRPr="00A33175">
        <w:t>involved;</w:t>
      </w:r>
      <w:proofErr w:type="gramEnd"/>
    </w:p>
    <w:p w14:paraId="21C79BE3" w14:textId="77777777" w:rsidR="00501436" w:rsidRPr="00A33175" w:rsidRDefault="00501436" w:rsidP="00501436">
      <w:pPr>
        <w:pStyle w:val="Bullet"/>
        <w:numPr>
          <w:ilvl w:val="1"/>
          <w:numId w:val="30"/>
        </w:numPr>
        <w:tabs>
          <w:tab w:val="clear" w:pos="1440"/>
          <w:tab w:val="num" w:pos="720"/>
        </w:tabs>
        <w:suppressAutoHyphens w:val="0"/>
        <w:spacing w:after="0"/>
        <w:ind w:left="720"/>
      </w:pPr>
      <w:r w:rsidRPr="00A33175">
        <w:t xml:space="preserve">Name of driver </w:t>
      </w:r>
      <w:proofErr w:type="gramStart"/>
      <w:r w:rsidRPr="00A33175">
        <w:t>involved;</w:t>
      </w:r>
      <w:proofErr w:type="gramEnd"/>
    </w:p>
    <w:p w14:paraId="01B41C39" w14:textId="77777777" w:rsidR="00501436" w:rsidRPr="00A33175" w:rsidRDefault="00501436" w:rsidP="00501436">
      <w:pPr>
        <w:pStyle w:val="Bullet"/>
        <w:numPr>
          <w:ilvl w:val="1"/>
          <w:numId w:val="30"/>
        </w:numPr>
        <w:tabs>
          <w:tab w:val="clear" w:pos="1440"/>
          <w:tab w:val="num" w:pos="720"/>
        </w:tabs>
        <w:suppressAutoHyphens w:val="0"/>
        <w:spacing w:after="0"/>
        <w:ind w:left="720"/>
      </w:pPr>
      <w:r w:rsidRPr="00A33175">
        <w:t xml:space="preserve">Date of the </w:t>
      </w:r>
      <w:proofErr w:type="gramStart"/>
      <w:r w:rsidRPr="00A33175">
        <w:t>Incident;</w:t>
      </w:r>
      <w:proofErr w:type="gramEnd"/>
    </w:p>
    <w:p w14:paraId="75AB787E" w14:textId="77777777" w:rsidR="00501436" w:rsidRPr="00A33175" w:rsidRDefault="00501436" w:rsidP="00501436">
      <w:pPr>
        <w:pStyle w:val="Bullet"/>
        <w:numPr>
          <w:ilvl w:val="1"/>
          <w:numId w:val="30"/>
        </w:numPr>
        <w:tabs>
          <w:tab w:val="clear" w:pos="1440"/>
          <w:tab w:val="num" w:pos="720"/>
        </w:tabs>
        <w:suppressAutoHyphens w:val="0"/>
        <w:spacing w:after="0"/>
        <w:ind w:left="720"/>
      </w:pPr>
      <w:r w:rsidRPr="00A33175">
        <w:t xml:space="preserve">Name of the </w:t>
      </w:r>
      <w:r>
        <w:t>vehicle or type of vehicle</w:t>
      </w:r>
      <w:r w:rsidRPr="00A33175">
        <w:t xml:space="preserve"> </w:t>
      </w:r>
      <w:proofErr w:type="gramStart"/>
      <w:r w:rsidRPr="00A33175">
        <w:t>involved;</w:t>
      </w:r>
      <w:proofErr w:type="gramEnd"/>
    </w:p>
    <w:p w14:paraId="4E3A660C" w14:textId="77777777" w:rsidR="00501436" w:rsidRPr="00954F98" w:rsidRDefault="00501436" w:rsidP="00501436">
      <w:pPr>
        <w:pStyle w:val="Bullet"/>
        <w:numPr>
          <w:ilvl w:val="1"/>
          <w:numId w:val="30"/>
        </w:numPr>
        <w:tabs>
          <w:tab w:val="clear" w:pos="1440"/>
          <w:tab w:val="num" w:pos="720"/>
        </w:tabs>
        <w:suppressAutoHyphens w:val="0"/>
        <w:spacing w:after="0"/>
        <w:ind w:left="720"/>
      </w:pPr>
      <w:r w:rsidRPr="00A33175">
        <w:t>How the matter was resolved. If the matter has not</w:t>
      </w:r>
      <w:r w:rsidRPr="00954F98">
        <w:t xml:space="preserve"> been resolved, describe its </w:t>
      </w:r>
      <w:proofErr w:type="gramStart"/>
      <w:r w:rsidRPr="00954F98">
        <w:t>current status</w:t>
      </w:r>
      <w:proofErr w:type="gramEnd"/>
      <w:r w:rsidRPr="00954F98">
        <w:t>.</w:t>
      </w:r>
    </w:p>
    <w:p w14:paraId="3169B6E6" w14:textId="77777777" w:rsidR="00501436" w:rsidRPr="00954F98" w:rsidRDefault="00501436" w:rsidP="00501436">
      <w:pPr>
        <w:pStyle w:val="Bullet"/>
        <w:numPr>
          <w:ilvl w:val="1"/>
          <w:numId w:val="30"/>
        </w:numPr>
        <w:tabs>
          <w:tab w:val="clear" w:pos="1440"/>
          <w:tab w:val="num" w:pos="720"/>
        </w:tabs>
        <w:suppressAutoHyphens w:val="0"/>
        <w:spacing w:after="0"/>
        <w:ind w:left="720"/>
      </w:pPr>
      <w:r w:rsidRPr="00954F98">
        <w:t>How have you ensured that the concerns raised by each Incident are addressed for the future?</w:t>
      </w:r>
    </w:p>
    <w:p w14:paraId="3F9A558B" w14:textId="77777777" w:rsidR="00501436" w:rsidRDefault="00501436" w:rsidP="00501436">
      <w:pPr>
        <w:pStyle w:val="Bullet"/>
        <w:numPr>
          <w:ilvl w:val="0"/>
          <w:numId w:val="0"/>
        </w:numPr>
        <w:spacing w:after="0"/>
        <w:rPr>
          <w:i/>
        </w:rPr>
      </w:pPr>
    </w:p>
    <w:p w14:paraId="1ED093FC" w14:textId="77777777" w:rsidR="00501436" w:rsidRPr="00C80AEB" w:rsidRDefault="00501436" w:rsidP="00501436">
      <w:pPr>
        <w:pStyle w:val="Bullet"/>
        <w:numPr>
          <w:ilvl w:val="0"/>
          <w:numId w:val="0"/>
        </w:numPr>
        <w:spacing w:after="0"/>
        <w:rPr>
          <w:i/>
        </w:rPr>
      </w:pPr>
      <w:r w:rsidRPr="0093374C">
        <w:rPr>
          <w:i/>
        </w:rPr>
        <w:t xml:space="preserve">For each Incident, </w:t>
      </w:r>
      <w:r>
        <w:rPr>
          <w:i/>
        </w:rPr>
        <w:t xml:space="preserve">use the following </w:t>
      </w:r>
      <w:r w:rsidRPr="00C80AEB">
        <w:rPr>
          <w:i/>
        </w:rPr>
        <w:t xml:space="preserve">incident-reporting </w:t>
      </w:r>
      <w:r>
        <w:rPr>
          <w:i/>
        </w:rPr>
        <w:t>spreadsheet</w:t>
      </w:r>
      <w:r w:rsidRPr="00C80AEB">
        <w:rPr>
          <w:i/>
        </w:rPr>
        <w:t xml:space="preserve">. </w:t>
      </w:r>
    </w:p>
    <w:p w14:paraId="42C9DFE5" w14:textId="77777777" w:rsidR="00501436" w:rsidRPr="00DE34D1" w:rsidRDefault="00501436" w:rsidP="00501436">
      <w:pPr>
        <w:pStyle w:val="Bullet"/>
        <w:numPr>
          <w:ilvl w:val="0"/>
          <w:numId w:val="0"/>
        </w:numPr>
        <w:spacing w:after="0"/>
        <w:ind w:left="360" w:hanging="36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Incident Reporting"/>
        <w:tblDescription w:val="Describe each incident including date, vehicle, regulator, Business Entity involved, resolution status, and how resolved here. "/>
      </w:tblPr>
      <w:tblGrid>
        <w:gridCol w:w="1368"/>
        <w:gridCol w:w="1368"/>
        <w:gridCol w:w="1368"/>
        <w:gridCol w:w="1368"/>
        <w:gridCol w:w="1368"/>
        <w:gridCol w:w="1368"/>
        <w:gridCol w:w="1368"/>
      </w:tblGrid>
      <w:tr w:rsidR="00501436" w:rsidRPr="00DE34D1" w14:paraId="6849196B" w14:textId="77777777">
        <w:trPr>
          <w:trHeight w:val="665"/>
        </w:trPr>
        <w:tc>
          <w:tcPr>
            <w:tcW w:w="1368" w:type="dxa"/>
            <w:shd w:val="clear" w:color="auto" w:fill="A6A6A6" w:themeFill="background1" w:themeFillShade="A6"/>
            <w:vAlign w:val="center"/>
          </w:tcPr>
          <w:p w14:paraId="559F3A9E" w14:textId="77777777" w:rsidR="00501436" w:rsidRPr="00810743" w:rsidRDefault="00501436">
            <w:pPr>
              <w:jc w:val="center"/>
              <w:rPr>
                <w:b/>
              </w:rPr>
            </w:pPr>
            <w:r w:rsidRPr="00810743">
              <w:rPr>
                <w:b/>
              </w:rPr>
              <w:t xml:space="preserve">Description of </w:t>
            </w:r>
            <w:r>
              <w:rPr>
                <w:b/>
              </w:rPr>
              <w:t>Incident</w:t>
            </w:r>
          </w:p>
        </w:tc>
        <w:tc>
          <w:tcPr>
            <w:tcW w:w="1368" w:type="dxa"/>
            <w:shd w:val="clear" w:color="auto" w:fill="A6A6A6" w:themeFill="background1" w:themeFillShade="A6"/>
            <w:vAlign w:val="center"/>
          </w:tcPr>
          <w:p w14:paraId="5898A4DA" w14:textId="77777777" w:rsidR="00501436" w:rsidRPr="00810743" w:rsidRDefault="00501436">
            <w:pPr>
              <w:jc w:val="center"/>
              <w:rPr>
                <w:b/>
              </w:rPr>
            </w:pPr>
            <w:r w:rsidRPr="00810743">
              <w:rPr>
                <w:b/>
              </w:rPr>
              <w:t>Date of Incident</w:t>
            </w:r>
          </w:p>
        </w:tc>
        <w:tc>
          <w:tcPr>
            <w:tcW w:w="1368" w:type="dxa"/>
            <w:shd w:val="clear" w:color="auto" w:fill="A6A6A6" w:themeFill="background1" w:themeFillShade="A6"/>
            <w:vAlign w:val="center"/>
          </w:tcPr>
          <w:p w14:paraId="72F916C9" w14:textId="77777777" w:rsidR="00501436" w:rsidRPr="00810743" w:rsidRDefault="00501436">
            <w:pPr>
              <w:jc w:val="center"/>
              <w:rPr>
                <w:b/>
              </w:rPr>
            </w:pPr>
            <w:r>
              <w:rPr>
                <w:b/>
              </w:rPr>
              <w:t xml:space="preserve">Vehicle </w:t>
            </w:r>
            <w:r w:rsidRPr="00810743">
              <w:rPr>
                <w:b/>
              </w:rPr>
              <w:t>Involved</w:t>
            </w:r>
          </w:p>
        </w:tc>
        <w:tc>
          <w:tcPr>
            <w:tcW w:w="1368" w:type="dxa"/>
            <w:shd w:val="clear" w:color="auto" w:fill="A6A6A6" w:themeFill="background1" w:themeFillShade="A6"/>
            <w:vAlign w:val="center"/>
          </w:tcPr>
          <w:p w14:paraId="58EC03D2" w14:textId="77777777" w:rsidR="00501436" w:rsidRPr="00810743" w:rsidRDefault="00501436">
            <w:pPr>
              <w:jc w:val="center"/>
              <w:rPr>
                <w:b/>
              </w:rPr>
            </w:pPr>
            <w:r w:rsidRPr="00810743">
              <w:rPr>
                <w:b/>
              </w:rPr>
              <w:t>Regulator</w:t>
            </w:r>
          </w:p>
        </w:tc>
        <w:tc>
          <w:tcPr>
            <w:tcW w:w="1368" w:type="dxa"/>
            <w:shd w:val="clear" w:color="auto" w:fill="A6A6A6" w:themeFill="background1" w:themeFillShade="A6"/>
            <w:vAlign w:val="center"/>
          </w:tcPr>
          <w:p w14:paraId="715B7138" w14:textId="77777777" w:rsidR="00501436" w:rsidRPr="00810743" w:rsidRDefault="00501436">
            <w:pPr>
              <w:jc w:val="center"/>
              <w:rPr>
                <w:b/>
              </w:rPr>
            </w:pPr>
            <w:r w:rsidRPr="00810743">
              <w:rPr>
                <w:b/>
              </w:rPr>
              <w:t>Business Entity Involved</w:t>
            </w:r>
          </w:p>
        </w:tc>
        <w:tc>
          <w:tcPr>
            <w:tcW w:w="1368" w:type="dxa"/>
            <w:shd w:val="clear" w:color="auto" w:fill="A6A6A6" w:themeFill="background1" w:themeFillShade="A6"/>
            <w:vAlign w:val="center"/>
          </w:tcPr>
          <w:p w14:paraId="5C135AB1" w14:textId="77777777" w:rsidR="00501436" w:rsidRPr="00810743" w:rsidRDefault="00501436">
            <w:pPr>
              <w:jc w:val="center"/>
              <w:rPr>
                <w:b/>
              </w:rPr>
            </w:pPr>
            <w:r w:rsidRPr="00810743">
              <w:rPr>
                <w:b/>
              </w:rPr>
              <w:t>Resolved</w:t>
            </w:r>
          </w:p>
          <w:p w14:paraId="6D8B211F" w14:textId="77777777" w:rsidR="00501436" w:rsidRPr="00810743" w:rsidRDefault="00501436">
            <w:pPr>
              <w:jc w:val="center"/>
              <w:rPr>
                <w:b/>
              </w:rPr>
            </w:pPr>
            <w:r w:rsidRPr="00810743">
              <w:rPr>
                <w:b/>
              </w:rPr>
              <w:t xml:space="preserve">(Yes or </w:t>
            </w:r>
            <w:proofErr w:type="gramStart"/>
            <w:r w:rsidRPr="00810743">
              <w:rPr>
                <w:b/>
              </w:rPr>
              <w:t>No</w:t>
            </w:r>
            <w:proofErr w:type="gramEnd"/>
            <w:r w:rsidRPr="00810743">
              <w:rPr>
                <w:b/>
              </w:rPr>
              <w:t>)</w:t>
            </w:r>
          </w:p>
        </w:tc>
        <w:tc>
          <w:tcPr>
            <w:tcW w:w="1368" w:type="dxa"/>
            <w:shd w:val="clear" w:color="auto" w:fill="A6A6A6" w:themeFill="background1" w:themeFillShade="A6"/>
            <w:vAlign w:val="center"/>
          </w:tcPr>
          <w:p w14:paraId="0D82A6E3" w14:textId="77777777" w:rsidR="00501436" w:rsidRPr="00810743" w:rsidRDefault="00501436">
            <w:pPr>
              <w:jc w:val="center"/>
              <w:rPr>
                <w:b/>
              </w:rPr>
            </w:pPr>
            <w:r w:rsidRPr="00810743">
              <w:rPr>
                <w:b/>
              </w:rPr>
              <w:t>How Resolved or Current Status</w:t>
            </w:r>
          </w:p>
        </w:tc>
      </w:tr>
      <w:tr w:rsidR="00501436" w:rsidRPr="00DE34D1" w14:paraId="22698CA2" w14:textId="77777777">
        <w:tc>
          <w:tcPr>
            <w:tcW w:w="1368" w:type="dxa"/>
          </w:tcPr>
          <w:p w14:paraId="57611E99" w14:textId="77777777" w:rsidR="00501436" w:rsidRPr="00DE34D1" w:rsidRDefault="00501436">
            <w:pPr>
              <w:jc w:val="left"/>
            </w:pPr>
          </w:p>
        </w:tc>
        <w:tc>
          <w:tcPr>
            <w:tcW w:w="1368" w:type="dxa"/>
          </w:tcPr>
          <w:p w14:paraId="43DFAFAB" w14:textId="77777777" w:rsidR="00501436" w:rsidRPr="00DE34D1" w:rsidRDefault="00501436">
            <w:pPr>
              <w:jc w:val="left"/>
            </w:pPr>
          </w:p>
        </w:tc>
        <w:tc>
          <w:tcPr>
            <w:tcW w:w="1368" w:type="dxa"/>
          </w:tcPr>
          <w:p w14:paraId="77631606" w14:textId="77777777" w:rsidR="00501436" w:rsidRPr="00DE34D1" w:rsidRDefault="00501436">
            <w:pPr>
              <w:jc w:val="left"/>
            </w:pPr>
          </w:p>
        </w:tc>
        <w:tc>
          <w:tcPr>
            <w:tcW w:w="1368" w:type="dxa"/>
          </w:tcPr>
          <w:p w14:paraId="2F50DB64" w14:textId="77777777" w:rsidR="00501436" w:rsidRPr="00DE34D1" w:rsidRDefault="00501436">
            <w:pPr>
              <w:jc w:val="left"/>
            </w:pPr>
          </w:p>
        </w:tc>
        <w:tc>
          <w:tcPr>
            <w:tcW w:w="1368" w:type="dxa"/>
          </w:tcPr>
          <w:p w14:paraId="4BFD64DE" w14:textId="77777777" w:rsidR="00501436" w:rsidRPr="00DE34D1" w:rsidRDefault="00501436">
            <w:pPr>
              <w:jc w:val="left"/>
            </w:pPr>
          </w:p>
        </w:tc>
        <w:tc>
          <w:tcPr>
            <w:tcW w:w="1368" w:type="dxa"/>
          </w:tcPr>
          <w:p w14:paraId="531374CF" w14:textId="77777777" w:rsidR="00501436" w:rsidRPr="00DE34D1" w:rsidRDefault="00501436">
            <w:pPr>
              <w:jc w:val="left"/>
            </w:pPr>
          </w:p>
        </w:tc>
        <w:tc>
          <w:tcPr>
            <w:tcW w:w="1368" w:type="dxa"/>
          </w:tcPr>
          <w:p w14:paraId="2C751313" w14:textId="77777777" w:rsidR="00501436" w:rsidRPr="00DE34D1" w:rsidRDefault="00501436">
            <w:pPr>
              <w:jc w:val="left"/>
            </w:pPr>
          </w:p>
        </w:tc>
      </w:tr>
      <w:tr w:rsidR="00501436" w:rsidRPr="00DE34D1" w14:paraId="79B9AE5E" w14:textId="77777777">
        <w:tc>
          <w:tcPr>
            <w:tcW w:w="1368" w:type="dxa"/>
          </w:tcPr>
          <w:p w14:paraId="4644D654" w14:textId="77777777" w:rsidR="00501436" w:rsidRPr="00DE34D1" w:rsidRDefault="00501436">
            <w:pPr>
              <w:jc w:val="left"/>
            </w:pPr>
          </w:p>
        </w:tc>
        <w:tc>
          <w:tcPr>
            <w:tcW w:w="1368" w:type="dxa"/>
          </w:tcPr>
          <w:p w14:paraId="59DF2630" w14:textId="77777777" w:rsidR="00501436" w:rsidRPr="00DE34D1" w:rsidRDefault="00501436">
            <w:pPr>
              <w:jc w:val="left"/>
            </w:pPr>
          </w:p>
        </w:tc>
        <w:tc>
          <w:tcPr>
            <w:tcW w:w="1368" w:type="dxa"/>
          </w:tcPr>
          <w:p w14:paraId="60C8D8D3" w14:textId="77777777" w:rsidR="00501436" w:rsidRPr="00DE34D1" w:rsidRDefault="00501436">
            <w:pPr>
              <w:jc w:val="left"/>
            </w:pPr>
          </w:p>
        </w:tc>
        <w:tc>
          <w:tcPr>
            <w:tcW w:w="1368" w:type="dxa"/>
          </w:tcPr>
          <w:p w14:paraId="14330B3E" w14:textId="77777777" w:rsidR="00501436" w:rsidRPr="00DE34D1" w:rsidRDefault="00501436">
            <w:pPr>
              <w:jc w:val="left"/>
            </w:pPr>
          </w:p>
        </w:tc>
        <w:tc>
          <w:tcPr>
            <w:tcW w:w="1368" w:type="dxa"/>
          </w:tcPr>
          <w:p w14:paraId="05431548" w14:textId="77777777" w:rsidR="00501436" w:rsidRPr="00DE34D1" w:rsidRDefault="00501436">
            <w:pPr>
              <w:jc w:val="left"/>
            </w:pPr>
          </w:p>
        </w:tc>
        <w:tc>
          <w:tcPr>
            <w:tcW w:w="1368" w:type="dxa"/>
          </w:tcPr>
          <w:p w14:paraId="799410C4" w14:textId="77777777" w:rsidR="00501436" w:rsidRPr="00DE34D1" w:rsidRDefault="00501436">
            <w:pPr>
              <w:jc w:val="left"/>
            </w:pPr>
          </w:p>
        </w:tc>
        <w:tc>
          <w:tcPr>
            <w:tcW w:w="1368" w:type="dxa"/>
          </w:tcPr>
          <w:p w14:paraId="40543673" w14:textId="77777777" w:rsidR="00501436" w:rsidRPr="00DE34D1" w:rsidRDefault="00501436">
            <w:pPr>
              <w:jc w:val="left"/>
            </w:pPr>
          </w:p>
        </w:tc>
      </w:tr>
      <w:tr w:rsidR="00501436" w:rsidRPr="00DE34D1" w14:paraId="7FB7B776" w14:textId="77777777">
        <w:tc>
          <w:tcPr>
            <w:tcW w:w="1368" w:type="dxa"/>
          </w:tcPr>
          <w:p w14:paraId="63634F1F" w14:textId="77777777" w:rsidR="00501436" w:rsidRPr="00DE34D1" w:rsidRDefault="00501436">
            <w:pPr>
              <w:jc w:val="left"/>
            </w:pPr>
          </w:p>
        </w:tc>
        <w:tc>
          <w:tcPr>
            <w:tcW w:w="1368" w:type="dxa"/>
          </w:tcPr>
          <w:p w14:paraId="73DF4594" w14:textId="77777777" w:rsidR="00501436" w:rsidRPr="00DE34D1" w:rsidRDefault="00501436">
            <w:pPr>
              <w:jc w:val="left"/>
            </w:pPr>
          </w:p>
        </w:tc>
        <w:tc>
          <w:tcPr>
            <w:tcW w:w="1368" w:type="dxa"/>
          </w:tcPr>
          <w:p w14:paraId="577D3F7E" w14:textId="77777777" w:rsidR="00501436" w:rsidRPr="00DE34D1" w:rsidRDefault="00501436">
            <w:pPr>
              <w:jc w:val="left"/>
            </w:pPr>
          </w:p>
        </w:tc>
        <w:tc>
          <w:tcPr>
            <w:tcW w:w="1368" w:type="dxa"/>
          </w:tcPr>
          <w:p w14:paraId="7AF9A102" w14:textId="77777777" w:rsidR="00501436" w:rsidRPr="00DE34D1" w:rsidRDefault="00501436">
            <w:pPr>
              <w:jc w:val="left"/>
            </w:pPr>
          </w:p>
        </w:tc>
        <w:tc>
          <w:tcPr>
            <w:tcW w:w="1368" w:type="dxa"/>
          </w:tcPr>
          <w:p w14:paraId="55A2BA91" w14:textId="77777777" w:rsidR="00501436" w:rsidRPr="00DE34D1" w:rsidRDefault="00501436">
            <w:pPr>
              <w:jc w:val="left"/>
            </w:pPr>
          </w:p>
        </w:tc>
        <w:tc>
          <w:tcPr>
            <w:tcW w:w="1368" w:type="dxa"/>
          </w:tcPr>
          <w:p w14:paraId="5EDC3BCB" w14:textId="77777777" w:rsidR="00501436" w:rsidRPr="00DE34D1" w:rsidRDefault="00501436">
            <w:pPr>
              <w:jc w:val="left"/>
            </w:pPr>
          </w:p>
        </w:tc>
        <w:tc>
          <w:tcPr>
            <w:tcW w:w="1368" w:type="dxa"/>
          </w:tcPr>
          <w:p w14:paraId="41EEC2E6" w14:textId="77777777" w:rsidR="00501436" w:rsidRPr="00DE34D1" w:rsidRDefault="00501436">
            <w:pPr>
              <w:jc w:val="left"/>
            </w:pPr>
          </w:p>
        </w:tc>
      </w:tr>
      <w:tr w:rsidR="00501436" w:rsidRPr="00DE34D1" w14:paraId="0216CF77" w14:textId="77777777">
        <w:tc>
          <w:tcPr>
            <w:tcW w:w="1368" w:type="dxa"/>
          </w:tcPr>
          <w:p w14:paraId="460615C4" w14:textId="77777777" w:rsidR="00501436" w:rsidRPr="00DE34D1" w:rsidRDefault="00501436">
            <w:pPr>
              <w:jc w:val="left"/>
            </w:pPr>
          </w:p>
        </w:tc>
        <w:tc>
          <w:tcPr>
            <w:tcW w:w="1368" w:type="dxa"/>
          </w:tcPr>
          <w:p w14:paraId="727DC941" w14:textId="77777777" w:rsidR="00501436" w:rsidRPr="00DE34D1" w:rsidRDefault="00501436">
            <w:pPr>
              <w:jc w:val="left"/>
            </w:pPr>
          </w:p>
        </w:tc>
        <w:tc>
          <w:tcPr>
            <w:tcW w:w="1368" w:type="dxa"/>
          </w:tcPr>
          <w:p w14:paraId="5E9EC6A3" w14:textId="77777777" w:rsidR="00501436" w:rsidRPr="00DE34D1" w:rsidRDefault="00501436">
            <w:pPr>
              <w:jc w:val="left"/>
            </w:pPr>
          </w:p>
        </w:tc>
        <w:tc>
          <w:tcPr>
            <w:tcW w:w="1368" w:type="dxa"/>
          </w:tcPr>
          <w:p w14:paraId="0C373728" w14:textId="77777777" w:rsidR="00501436" w:rsidRPr="00DE34D1" w:rsidRDefault="00501436">
            <w:pPr>
              <w:jc w:val="left"/>
            </w:pPr>
          </w:p>
        </w:tc>
        <w:tc>
          <w:tcPr>
            <w:tcW w:w="1368" w:type="dxa"/>
          </w:tcPr>
          <w:p w14:paraId="3D4BA823" w14:textId="77777777" w:rsidR="00501436" w:rsidRPr="00DE34D1" w:rsidRDefault="00501436">
            <w:pPr>
              <w:jc w:val="left"/>
            </w:pPr>
          </w:p>
        </w:tc>
        <w:tc>
          <w:tcPr>
            <w:tcW w:w="1368" w:type="dxa"/>
          </w:tcPr>
          <w:p w14:paraId="1A7E1FCF" w14:textId="77777777" w:rsidR="00501436" w:rsidRPr="00DE34D1" w:rsidRDefault="00501436">
            <w:pPr>
              <w:jc w:val="left"/>
            </w:pPr>
          </w:p>
        </w:tc>
        <w:tc>
          <w:tcPr>
            <w:tcW w:w="1368" w:type="dxa"/>
          </w:tcPr>
          <w:p w14:paraId="7396FA8C" w14:textId="77777777" w:rsidR="00501436" w:rsidRPr="00DE34D1" w:rsidRDefault="00501436">
            <w:pPr>
              <w:jc w:val="left"/>
            </w:pPr>
          </w:p>
        </w:tc>
      </w:tr>
    </w:tbl>
    <w:p w14:paraId="4021AC6C" w14:textId="77777777" w:rsidR="00501436" w:rsidRPr="00954F98" w:rsidRDefault="00501436" w:rsidP="00501436">
      <w:pPr>
        <w:tabs>
          <w:tab w:val="left" w:pos="5640"/>
        </w:tabs>
        <w:spacing w:after="0"/>
        <w:jc w:val="left"/>
        <w:rPr>
          <w:color w:val="000000"/>
        </w:rPr>
      </w:pPr>
    </w:p>
    <w:p w14:paraId="66E07ACF" w14:textId="77777777" w:rsidR="00501436" w:rsidRPr="00954F98" w:rsidRDefault="00501436" w:rsidP="00501436">
      <w:pPr>
        <w:pStyle w:val="Bullet"/>
        <w:numPr>
          <w:ilvl w:val="0"/>
          <w:numId w:val="35"/>
        </w:numPr>
        <w:suppressAutoHyphens w:val="0"/>
        <w:spacing w:after="0"/>
      </w:pPr>
      <w:r w:rsidRPr="00954F98">
        <w:t xml:space="preserve">If you report no infractions, </w:t>
      </w:r>
      <w:r w:rsidRPr="0093374C">
        <w:rPr>
          <w:b/>
        </w:rPr>
        <w:t xml:space="preserve">using not more than </w:t>
      </w:r>
      <w:r>
        <w:rPr>
          <w:b/>
        </w:rPr>
        <w:t>three (</w:t>
      </w:r>
      <w:r w:rsidRPr="0093374C">
        <w:rPr>
          <w:b/>
        </w:rPr>
        <w:t>3</w:t>
      </w:r>
      <w:r>
        <w:rPr>
          <w:b/>
        </w:rPr>
        <w:t>)</w:t>
      </w:r>
      <w:r w:rsidRPr="0093374C">
        <w:rPr>
          <w:b/>
        </w:rPr>
        <w:t xml:space="preserve"> pages</w:t>
      </w:r>
      <w:r>
        <w:t>, including all text, pictures, graphs, etc.</w:t>
      </w:r>
      <w:r w:rsidRPr="0093374C">
        <w:t xml:space="preserve">, </w:t>
      </w:r>
      <w:r w:rsidRPr="00954F98">
        <w:t xml:space="preserve">describe how you will continue to prevent future infractions for all required services as described in Section 3 of the Draft Contract. Also, explain how you will respond if you do receive an infraction in the future and the process that you will follow to prevent its recurrence. </w:t>
      </w:r>
    </w:p>
    <w:p w14:paraId="6B32678D" w14:textId="77777777" w:rsidR="00501436" w:rsidRPr="0047074E" w:rsidRDefault="00501436" w:rsidP="004121C6">
      <w:pPr>
        <w:rPr>
          <w:b/>
          <w:bCs/>
        </w:rPr>
      </w:pPr>
    </w:p>
    <w:p w14:paraId="2A196AF9" w14:textId="2ACEA00A" w:rsidR="008C0E5A" w:rsidRPr="005311C8" w:rsidRDefault="007B3625" w:rsidP="00015C59">
      <w:pPr>
        <w:pStyle w:val="Heading3"/>
        <w:spacing w:before="120"/>
      </w:pPr>
      <w:r w:rsidRPr="188566AD">
        <w:rPr>
          <w:u w:val="single"/>
        </w:rPr>
        <w:t>Subfactor 3(</w:t>
      </w:r>
      <w:r w:rsidR="730A60A0" w:rsidRPr="188566AD">
        <w:rPr>
          <w:u w:val="single"/>
        </w:rPr>
        <w:t>d</w:t>
      </w:r>
      <w:r w:rsidR="008C0E5A" w:rsidRPr="188566AD">
        <w:rPr>
          <w:u w:val="single"/>
        </w:rPr>
        <w:t>)</w:t>
      </w:r>
      <w:r w:rsidR="008C0E5A">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77777777" w:rsidR="00871122" w:rsidRDefault="00871122" w:rsidP="00D72A8B">
      <w:pPr>
        <w:jc w:val="left"/>
      </w:pPr>
      <w:r w:rsidRPr="00CC2699">
        <w:t xml:space="preserve">Using not more than </w:t>
      </w:r>
      <w:r w:rsidR="00114554">
        <w:t>f</w:t>
      </w:r>
      <w:r w:rsidR="00EB2795">
        <w:t>ive</w:t>
      </w:r>
      <w:r w:rsidRPr="00CC2699">
        <w:t xml:space="preserve"> pages, including text, pictures, and graphs, demonstrate your understanding of the</w:t>
      </w:r>
      <w:r>
        <w:t xml:space="preserve"> Service’s concern. </w:t>
      </w:r>
    </w:p>
    <w:p w14:paraId="39ED924F" w14:textId="77777777" w:rsidR="00DB389F" w:rsidRDefault="00871122" w:rsidP="0026201E">
      <w:pPr>
        <w:pStyle w:val="ListParagraph"/>
        <w:numPr>
          <w:ilvl w:val="0"/>
          <w:numId w:val="4"/>
        </w:numPr>
      </w:pPr>
      <w:r w:rsidRPr="00DB389F">
        <w:t xml:space="preserve">Describe all </w:t>
      </w:r>
      <w:r w:rsidR="009A0D73" w:rsidRPr="00DB389F">
        <w:t>I</w:t>
      </w:r>
      <w:r w:rsidRPr="00DB389F">
        <w:t>nfractions that have occurred in your operations in the past five years that the Service should know about prior to selecting you as the Concessi</w:t>
      </w:r>
      <w:r w:rsidR="003C5472" w:rsidRPr="00DB389F">
        <w:t>oner under the Draft Contract. K</w:t>
      </w:r>
      <w:r w:rsidRPr="00DB389F">
        <w:t>eep in mind the services required</w:t>
      </w:r>
      <w:r w:rsidR="00621F2A">
        <w:t xml:space="preserve"> </w:t>
      </w:r>
      <w:r w:rsidR="003C5472" w:rsidRPr="00DB389F">
        <w:t>under the Draft Contract only.</w:t>
      </w:r>
    </w:p>
    <w:p w14:paraId="6A12BAB0" w14:textId="77777777" w:rsidR="00DB389F" w:rsidRDefault="00871122" w:rsidP="0026201E">
      <w:pPr>
        <w:pStyle w:val="ListParagraph"/>
        <w:numPr>
          <w:ilvl w:val="0"/>
          <w:numId w:val="4"/>
        </w:numPr>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6B90D18B" w14:textId="77777777" w:rsidR="00DB389F" w:rsidRDefault="00871122" w:rsidP="0026201E">
      <w:pPr>
        <w:pStyle w:val="ListParagraph"/>
        <w:numPr>
          <w:ilvl w:val="0"/>
          <w:numId w:val="4"/>
        </w:numPr>
      </w:pPr>
      <w:r w:rsidRPr="00DB389F">
        <w:t>List the Related Entities (as defined below) you considered in provi</w:t>
      </w:r>
      <w:r w:rsidR="003C5472" w:rsidRPr="00DB389F">
        <w:t>ding the foregoing information</w:t>
      </w:r>
      <w:r w:rsidR="00703853">
        <w:t>.</w:t>
      </w:r>
      <w:r w:rsidRPr="00DB389F">
        <w:t xml:space="preserve"> </w:t>
      </w:r>
    </w:p>
    <w:p w14:paraId="2DC3B902" w14:textId="77777777" w:rsidR="00871122" w:rsidRPr="00DB389F" w:rsidRDefault="00871122" w:rsidP="0026201E">
      <w:pPr>
        <w:pStyle w:val="ListParagraph"/>
        <w:numPr>
          <w:ilvl w:val="0"/>
          <w:numId w:val="4"/>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489D50C7" w14:textId="77777777" w:rsidR="00871122" w:rsidRDefault="00871122" w:rsidP="00D72A8B">
      <w:pPr>
        <w:jc w:val="left"/>
      </w:pPr>
      <w:r>
        <w:rPr>
          <w:i/>
        </w:rPr>
        <w:lastRenderedPageBreak/>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5630ADF8" w14:textId="77777777" w:rsidR="002819DD" w:rsidRPr="002C7BEC" w:rsidRDefault="002819DD" w:rsidP="002819DD">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50CA41F1" w14:textId="77777777" w:rsidR="002C7BEC" w:rsidRDefault="002C7BEC" w:rsidP="00F82905">
      <w:pPr>
        <w:sectPr w:rsidR="002C7BEC" w:rsidSect="00010194">
          <w:headerReference w:type="default" r:id="rId14"/>
          <w:type w:val="continuous"/>
          <w:pgSz w:w="12240" w:h="15840" w:code="1"/>
          <w:pgMar w:top="1354" w:right="1152" w:bottom="0" w:left="1440" w:header="720" w:footer="720" w:gutter="0"/>
          <w:cols w:space="720"/>
        </w:sect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 xml:space="preserve">Name of Individual and </w:t>
            </w:r>
            <w:proofErr w:type="gramStart"/>
            <w:r>
              <w:rPr>
                <w:b/>
                <w:sz w:val="18"/>
              </w:rPr>
              <w:t>Tradename, if</w:t>
            </w:r>
            <w:proofErr w:type="gramEnd"/>
            <w:r>
              <w:rPr>
                <w:b/>
                <w:sz w:val="18"/>
              </w:rPr>
              <w:t xml:space="preserve">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E36FFA">
      <w:pPr>
        <w:rPr>
          <w:sz w:val="16"/>
        </w:rPr>
        <w:sectPr w:rsidR="00E36FFA" w:rsidSect="00E36FFA">
          <w:headerReference w:type="default" r:id="rId17"/>
          <w:footerReference w:type="default" r:id="rId18"/>
          <w:pgSz w:w="12240" w:h="15840"/>
          <w:pgMar w:top="1080" w:right="600" w:bottom="820" w:left="600" w:header="723" w:footer="627" w:gutter="0"/>
          <w:pgNumType w:start="1"/>
          <w:cols w:space="720"/>
        </w:sectPr>
      </w:pPr>
    </w:p>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trPr>
          <w:trHeight w:val="414"/>
        </w:trPr>
        <w:tc>
          <w:tcPr>
            <w:tcW w:w="3871" w:type="dxa"/>
            <w:shd w:val="clear" w:color="auto" w:fill="C0C0C0"/>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C0C0C0"/>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lastRenderedPageBreak/>
        <w:t>NOTICES</w:t>
      </w:r>
    </w:p>
    <w:p w14:paraId="54F12977"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42D0B064" w14:textId="77777777" w:rsidR="00277DC5" w:rsidRDefault="00277DC5" w:rsidP="00277DC5">
      <w:pPr>
        <w:pStyle w:val="BodyText"/>
        <w:spacing w:before="4" w:after="0"/>
        <w:ind w:left="119"/>
        <w:rPr>
          <w:rFonts w:ascii="Arial" w:hAnsi="Arial" w:cs="Arial"/>
          <w:b/>
          <w:sz w:val="18"/>
          <w:szCs w:val="18"/>
        </w:rPr>
      </w:pPr>
    </w:p>
    <w:p w14:paraId="4E904E74" w14:textId="77777777" w:rsidR="007D567F" w:rsidRPr="007D567F" w:rsidRDefault="007D567F" w:rsidP="007D567F">
      <w:pPr>
        <w:pStyle w:val="Default"/>
        <w:ind w:left="180" w:right="270"/>
        <w:rPr>
          <w:rFonts w:ascii="Arial" w:hAnsi="Arial" w:cs="Arial"/>
          <w:sz w:val="18"/>
          <w:szCs w:val="18"/>
        </w:rPr>
      </w:pPr>
      <w:bookmarkStart w:id="0" w:name="_Hlk113439438"/>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111EA311" w14:textId="77777777" w:rsidR="007D567F" w:rsidRPr="007D567F" w:rsidRDefault="007D567F" w:rsidP="007D567F">
      <w:pPr>
        <w:pStyle w:val="Default"/>
        <w:ind w:left="180" w:right="270"/>
        <w:rPr>
          <w:rFonts w:ascii="Arial" w:hAnsi="Arial" w:cs="Arial"/>
          <w:sz w:val="18"/>
          <w:szCs w:val="18"/>
        </w:rPr>
      </w:pPr>
    </w:p>
    <w:p w14:paraId="5F627E5E"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7D567F" w:rsidRDefault="007D567F" w:rsidP="007D567F">
      <w:pPr>
        <w:pStyle w:val="Default"/>
        <w:ind w:left="180" w:right="270"/>
        <w:rPr>
          <w:rFonts w:ascii="Arial" w:hAnsi="Arial" w:cs="Arial"/>
          <w:sz w:val="18"/>
          <w:szCs w:val="18"/>
        </w:rPr>
      </w:pPr>
    </w:p>
    <w:p w14:paraId="13AA9BBC" w14:textId="62457781"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132549C0" w14:textId="77777777" w:rsidR="007D567F" w:rsidRPr="007D567F" w:rsidRDefault="007D567F" w:rsidP="007D567F">
      <w:pPr>
        <w:pStyle w:val="Default"/>
        <w:ind w:left="180" w:right="270"/>
        <w:rPr>
          <w:rFonts w:ascii="Arial" w:hAnsi="Arial" w:cs="Arial"/>
          <w:sz w:val="18"/>
          <w:szCs w:val="18"/>
        </w:rPr>
      </w:pPr>
    </w:p>
    <w:p w14:paraId="188B050C" w14:textId="720E9641"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bookmarkEnd w:id="0"/>
    </w:p>
    <w:p w14:paraId="34A7422F" w14:textId="77777777" w:rsidR="007D567F" w:rsidRPr="002969D0" w:rsidRDefault="007D567F" w:rsidP="007D567F">
      <w:pPr>
        <w:pStyle w:val="Default"/>
        <w:rPr>
          <w:rFonts w:ascii="Frutiger LT Std 45 Light" w:hAnsi="Frutiger LT Std 45 Light"/>
          <w:sz w:val="20"/>
          <w:szCs w:val="20"/>
        </w:rPr>
      </w:pPr>
    </w:p>
    <w:p w14:paraId="0272CC0C"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PAPERWORK REDUCTION ACT STATEMENT</w:t>
      </w:r>
    </w:p>
    <w:p w14:paraId="090AAC2C" w14:textId="77777777" w:rsidR="00277DC5" w:rsidRDefault="00277DC5" w:rsidP="00277DC5">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277DC5" w:rsidRDefault="0086534F" w:rsidP="00277DC5">
      <w:pPr>
        <w:pStyle w:val="BodyText"/>
        <w:spacing w:after="0"/>
        <w:ind w:left="120" w:right="237"/>
        <w:rPr>
          <w:rFonts w:ascii="Arial" w:hAnsi="Arial" w:cs="Arial"/>
          <w:sz w:val="18"/>
          <w:szCs w:val="18"/>
        </w:rPr>
      </w:pPr>
    </w:p>
    <w:p w14:paraId="1ED6290F"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ESTIMATED BURDEN STATEMENT</w:t>
      </w:r>
    </w:p>
    <w:p w14:paraId="18F1DF6C" w14:textId="77777777" w:rsidR="00277DC5" w:rsidRPr="00277DC5" w:rsidRDefault="00277DC5" w:rsidP="00277DC5">
      <w:pPr>
        <w:pStyle w:val="BodyText"/>
        <w:ind w:left="120" w:right="134"/>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86534F">
          <w:pgSz w:w="12240" w:h="15840" w:code="1"/>
          <w:pgMar w:top="720" w:right="720" w:bottom="720" w:left="720" w:header="720" w:footer="720" w:gutter="0"/>
          <w:cols w:space="720"/>
          <w:docGrid w:linePitch="272"/>
        </w:sectPr>
      </w:pPr>
    </w:p>
    <w:p w14:paraId="46756C06" w14:textId="77777777" w:rsidR="00035CA8" w:rsidRDefault="00035CA8" w:rsidP="0086534F">
      <w:pPr>
        <w:pStyle w:val="Heading1"/>
        <w:spacing w:after="0" w:line="205" w:lineRule="exact"/>
      </w:pPr>
    </w:p>
    <w:p w14:paraId="21BDEF82" w14:textId="77777777" w:rsidR="00035CA8" w:rsidRPr="00035CA8" w:rsidRDefault="00035CA8" w:rsidP="0086534F">
      <w:pPr>
        <w:pStyle w:val="Heading1"/>
        <w:spacing w:after="0" w:line="205" w:lineRule="exact"/>
        <w:rPr>
          <w:rFonts w:ascii="Arial" w:hAnsi="Arial" w:cs="Arial"/>
          <w:sz w:val="18"/>
          <w:szCs w:val="18"/>
        </w:rPr>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86534F">
      <w:pPr>
        <w:pStyle w:val="BodyText"/>
        <w:spacing w:before="3"/>
        <w:rPr>
          <w:i/>
          <w:sz w:val="23"/>
        </w:rPr>
      </w:pPr>
    </w:p>
    <w:p w14:paraId="3F6DA159" w14:textId="77777777" w:rsidR="0086534F" w:rsidRPr="0086534F" w:rsidRDefault="0086534F" w:rsidP="0086534F">
      <w:pPr>
        <w:pStyle w:val="BodyText"/>
        <w:ind w:left="300" w:right="129" w:hanging="180"/>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2E7066EE" w:rsidR="0086534F" w:rsidRPr="0086534F" w:rsidRDefault="0086534F" w:rsidP="0086534F">
      <w:pPr>
        <w:pStyle w:val="BodyText"/>
        <w:tabs>
          <w:tab w:val="left" w:pos="839"/>
        </w:tabs>
        <w:spacing w:before="1"/>
        <w:ind w:left="300" w:right="447" w:hanging="180"/>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86534F">
      <w:pPr>
        <w:pStyle w:val="BodyText"/>
      </w:pPr>
      <w:r>
        <w:br w:type="page"/>
      </w:r>
    </w:p>
    <w:p w14:paraId="77274BB9" w14:textId="77777777" w:rsidR="0086534F" w:rsidRDefault="0086534F" w:rsidP="0086534F">
      <w:pPr>
        <w:pStyle w:val="BodyText"/>
      </w:pPr>
    </w:p>
    <w:p w14:paraId="3990F15E"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0888720D"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758C1A76" w14:textId="77777777" w:rsidR="0086534F" w:rsidRDefault="0086534F" w:rsidP="0086534F">
      <w:pPr>
        <w:pStyle w:val="BodyText"/>
        <w:spacing w:before="4" w:after="0"/>
        <w:ind w:left="119"/>
        <w:rPr>
          <w:rFonts w:ascii="Arial" w:hAnsi="Arial" w:cs="Arial"/>
          <w:b/>
          <w:sz w:val="18"/>
          <w:szCs w:val="18"/>
        </w:rPr>
      </w:pPr>
    </w:p>
    <w:p w14:paraId="1188BF5B"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4621B14B" w14:textId="77777777" w:rsidR="007D567F" w:rsidRPr="007D567F" w:rsidRDefault="007D567F" w:rsidP="007D567F">
      <w:pPr>
        <w:pStyle w:val="Default"/>
        <w:ind w:left="180" w:right="270"/>
        <w:rPr>
          <w:rFonts w:ascii="Arial" w:hAnsi="Arial" w:cs="Arial"/>
          <w:sz w:val="18"/>
          <w:szCs w:val="18"/>
        </w:rPr>
      </w:pPr>
    </w:p>
    <w:p w14:paraId="159B5CAC"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7D567F" w:rsidRDefault="007D567F" w:rsidP="007D567F">
      <w:pPr>
        <w:pStyle w:val="Default"/>
        <w:ind w:left="180" w:right="270"/>
        <w:rPr>
          <w:rFonts w:ascii="Arial" w:hAnsi="Arial" w:cs="Arial"/>
          <w:sz w:val="18"/>
          <w:szCs w:val="18"/>
        </w:rPr>
      </w:pPr>
    </w:p>
    <w:p w14:paraId="7AE96CF8"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0"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68065BF4" w14:textId="77777777" w:rsidR="007D567F" w:rsidRPr="007D567F" w:rsidRDefault="007D567F" w:rsidP="007D567F">
      <w:pPr>
        <w:pStyle w:val="Default"/>
        <w:ind w:left="180" w:right="270"/>
        <w:rPr>
          <w:rFonts w:ascii="Arial" w:hAnsi="Arial" w:cs="Arial"/>
          <w:sz w:val="18"/>
          <w:szCs w:val="18"/>
        </w:rPr>
      </w:pPr>
    </w:p>
    <w:p w14:paraId="57029534" w14:textId="4C04DA84"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969D0" w:rsidRDefault="007D567F" w:rsidP="007D567F">
      <w:pPr>
        <w:pStyle w:val="Default"/>
        <w:rPr>
          <w:rFonts w:ascii="Frutiger LT Std 45 Light" w:hAnsi="Frutiger LT Std 45 Light"/>
          <w:sz w:val="20"/>
          <w:szCs w:val="20"/>
        </w:rPr>
      </w:pPr>
    </w:p>
    <w:p w14:paraId="439C869B"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PAPERWORK REDUCTION ACT STATEMENT</w:t>
      </w:r>
    </w:p>
    <w:p w14:paraId="66E4B9C1" w14:textId="77777777" w:rsidR="0086534F" w:rsidRDefault="0086534F" w:rsidP="0086534F">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77DC5" w:rsidRDefault="0086534F" w:rsidP="0086534F">
      <w:pPr>
        <w:pStyle w:val="BodyText"/>
        <w:spacing w:after="0"/>
        <w:ind w:left="120" w:right="237"/>
        <w:rPr>
          <w:rFonts w:ascii="Arial" w:hAnsi="Arial" w:cs="Arial"/>
          <w:sz w:val="18"/>
          <w:szCs w:val="18"/>
        </w:rPr>
      </w:pPr>
    </w:p>
    <w:p w14:paraId="5C52B6F4"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86534F">
          <w:headerReference w:type="default" r:id="rId21"/>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2C98C044" w14:textId="77777777" w:rsidR="008C0E5A" w:rsidRPr="005311C8" w:rsidRDefault="008C0E5A" w:rsidP="00D72A8B">
      <w:pPr>
        <w:pStyle w:val="Heading2"/>
        <w:jc w:val="left"/>
      </w:pPr>
      <w:r w:rsidRPr="005311C8">
        <w:lastRenderedPageBreak/>
        <w:t>PRINCIPAL SELECTION FACTOR 4. THE FINANCIAL CAPABILITY OF THE OFFEROR TO CARRY OUT ITS PROPOSAL. (0-5 POINTS)</w:t>
      </w:r>
    </w:p>
    <w:p w14:paraId="7B14BE8D" w14:textId="77777777" w:rsidR="008C0E5A" w:rsidRPr="00040284" w:rsidRDefault="008C0E5A" w:rsidP="00040284">
      <w:pPr>
        <w:pStyle w:val="Heading3"/>
        <w:rPr>
          <w:i/>
        </w:rPr>
      </w:pPr>
      <w:r w:rsidRPr="00040284">
        <w:rPr>
          <w:i/>
        </w:rPr>
        <w:t>Notes to Offeror:</w:t>
      </w:r>
    </w:p>
    <w:p w14:paraId="50E94518" w14:textId="77777777" w:rsidR="00AF35A5" w:rsidRDefault="00AF35A5" w:rsidP="00FF51C6">
      <w:pPr>
        <w:jc w:val="left"/>
        <w:rPr>
          <w:i/>
        </w:rPr>
      </w:pPr>
      <w:r w:rsidRPr="00AF35A5">
        <w:rPr>
          <w:i/>
        </w:rPr>
        <w:t xml:space="preserve">In the event the Offeror is not yet in existence, provide the information described below with respect to both the to-be-formed Offeror and the Offeror-Guarantor(s). The submission must include the Offeror’s Transmittal Letter signed by each Offeror-Guarantor that unconditionally states and guarantees the Offeror-Guarantor will provide the Offeror with all funding, management and other resources that the Draft Contract </w:t>
      </w:r>
      <w:proofErr w:type="gramStart"/>
      <w:r w:rsidRPr="00AF35A5">
        <w:rPr>
          <w:i/>
        </w:rPr>
        <w:t>requires</w:t>
      </w:r>
      <w:proofErr w:type="gramEnd"/>
      <w:r w:rsidRPr="00AF35A5">
        <w:rPr>
          <w:i/>
        </w:rPr>
        <w:t xml:space="preserve"> and the proposal offers. Failure to provide the required documentation may lead to the National Park Service determining your offer is non-responsive and ineligible for award of the Draft Contract.</w:t>
      </w:r>
      <w:r>
        <w:rPr>
          <w:i/>
        </w:rPr>
        <w:t xml:space="preserve"> </w:t>
      </w:r>
    </w:p>
    <w:p w14:paraId="3B6304A8" w14:textId="6CB87C24" w:rsidR="00FF51C6" w:rsidRDefault="00FF51C6" w:rsidP="00FF51C6">
      <w:pPr>
        <w:jc w:val="left"/>
        <w:rPr>
          <w:i/>
        </w:rPr>
      </w:pPr>
      <w:r w:rsidRPr="004E0E97">
        <w:rPr>
          <w:i/>
        </w:rPr>
        <w:t xml:space="preserve">All forms are provided electronically </w:t>
      </w:r>
      <w:r w:rsidR="00742F9E" w:rsidRPr="00742F9E">
        <w:rPr>
          <w:i/>
        </w:rPr>
        <w:t>as an Appendix to the prospectus</w:t>
      </w:r>
      <w:r w:rsidRPr="004E0E97">
        <w:rPr>
          <w:i/>
        </w:rPr>
        <w:t xml:space="preserve">. The Offeror must complete all forms provided and submit </w:t>
      </w:r>
      <w:r w:rsidR="007840FA">
        <w:rPr>
          <w:i/>
        </w:rPr>
        <w:t>the</w:t>
      </w:r>
      <w:r w:rsidRPr="004E0E97">
        <w:rPr>
          <w:i/>
        </w:rPr>
        <w:t xml:space="preserve"> Excel spreadsheet file.</w:t>
      </w:r>
    </w:p>
    <w:p w14:paraId="7C7F54A8" w14:textId="30495870" w:rsidR="00AF35A5" w:rsidRPr="004E0E97" w:rsidRDefault="00AF35A5" w:rsidP="00FF51C6">
      <w:pPr>
        <w:jc w:val="left"/>
        <w:rPr>
          <w:i/>
        </w:rPr>
      </w:pPr>
      <w:r w:rsidRPr="00AF35A5">
        <w:rPr>
          <w:i/>
        </w:rPr>
        <w:t>This selection factor has no subfactors. The Service will score the selection factor based upon the entirety of the response</w:t>
      </w:r>
    </w:p>
    <w:p w14:paraId="50B1CFEB" w14:textId="78E36A6E" w:rsidR="00EA4BBF" w:rsidRPr="005311C8" w:rsidRDefault="00EA4BBF" w:rsidP="00D72A8B">
      <w:pPr>
        <w:pStyle w:val="Heading3"/>
        <w:jc w:val="left"/>
      </w:pPr>
      <w:r w:rsidRPr="005311C8">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4B5EE1" w:rsidRDefault="00D94F29" w:rsidP="0026201E">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8F3911">
        <w:t xml:space="preserve">  </w:t>
      </w:r>
      <w:r w:rsidRPr="004B5EE1">
        <w:t>If the Offeror is not yet formed, provide a business history form for each Offeror-Guarantor.</w:t>
      </w:r>
    </w:p>
    <w:p w14:paraId="33EC55D8" w14:textId="77777777" w:rsidR="00EA4BBF" w:rsidRPr="00F82905" w:rsidRDefault="00D94F29" w:rsidP="0026201E">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235CE089" w:rsidR="008250D1" w:rsidRPr="005311C8" w:rsidRDefault="008250D1" w:rsidP="00D72A8B">
      <w:pPr>
        <w:pStyle w:val="Heading3"/>
        <w:jc w:val="left"/>
      </w:pPr>
      <w:r w:rsidRPr="005311C8">
        <w:t>Demonstrate the Offeror’s business experience and financial capacity by providing the following:</w:t>
      </w:r>
    </w:p>
    <w:p w14:paraId="5C704E7F" w14:textId="77777777" w:rsidR="00786176" w:rsidRDefault="00D94F29" w:rsidP="00D72A8B">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14:paraId="5B805053" w14:textId="77777777" w:rsidR="00D94F29" w:rsidRPr="001D0ECD" w:rsidRDefault="00D94F29" w:rsidP="00AF35A5">
      <w:pPr>
        <w:ind w:left="720"/>
        <w:jc w:val="left"/>
      </w:pPr>
      <w:r w:rsidRPr="001D0ECD">
        <w:t>If audited financial statements are not available, explain in detail why they are not available.</w:t>
      </w:r>
    </w:p>
    <w:p w14:paraId="64967976" w14:textId="77777777" w:rsidR="008250D1" w:rsidRPr="005311C8" w:rsidRDefault="008250D1" w:rsidP="00AF35A5">
      <w:pPr>
        <w:ind w:left="720"/>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00D94F29" w:rsidRPr="001D0ECD">
        <w:t>explain</w:t>
      </w:r>
      <w:r w:rsidR="001640B5">
        <w:t xml:space="preserve"> </w:t>
      </w:r>
      <w:r w:rsidR="00D94F29" w:rsidRPr="001D0ECD">
        <w:t>why the statements were reviewed rather than audited.</w:t>
      </w:r>
    </w:p>
    <w:p w14:paraId="7BBE80A0" w14:textId="77777777" w:rsidR="00D94F29" w:rsidRDefault="00D94F29" w:rsidP="00AF35A5">
      <w:pPr>
        <w:ind w:left="720"/>
        <w:jc w:val="left"/>
      </w:pPr>
      <w:r w:rsidRPr="001D0ECD">
        <w:rPr>
          <w:b/>
        </w:rPr>
        <w:t>If neither audited nor reviewed statements are available</w:t>
      </w:r>
      <w:r w:rsidRPr="001D0ECD">
        <w:t>, explain in detail why they are not available and submit:</w:t>
      </w:r>
    </w:p>
    <w:p w14:paraId="56597562" w14:textId="77777777" w:rsidR="008250D1" w:rsidRDefault="00786176" w:rsidP="00AF35A5">
      <w:pPr>
        <w:ind w:left="720"/>
        <w:jc w:val="left"/>
      </w:pPr>
      <w:r>
        <w:rPr>
          <w:b/>
        </w:rPr>
        <w:t>Certified</w:t>
      </w:r>
      <w:r w:rsidR="008250D1">
        <w:rPr>
          <w:b/>
        </w:rPr>
        <w:t xml:space="preserve"> financial statements</w:t>
      </w:r>
      <w:r w:rsidR="008250D1">
        <w:t>.</w:t>
      </w:r>
      <w:r w:rsidR="008250D1" w:rsidRPr="005311C8">
        <w:t xml:space="preserve"> </w:t>
      </w:r>
      <w:r w:rsidR="008250D1">
        <w:t xml:space="preserve">The Offeror (or Offeror-Guarantor(s), as applicable) must submit its financial experience including financial statements that are </w:t>
      </w:r>
      <w:r w:rsidR="008250D1" w:rsidRPr="00F84808">
        <w:rPr>
          <w:u w:val="single"/>
        </w:rPr>
        <w:t>certified as to accuracy and completeness</w:t>
      </w:r>
      <w:r w:rsidR="008250D1">
        <w:t xml:space="preserve"> by an authorized officer of the entity</w:t>
      </w:r>
      <w:r w:rsidR="00BC4BD1">
        <w:t xml:space="preserve"> or by the individual Offeror, as appropriate.</w:t>
      </w:r>
    </w:p>
    <w:p w14:paraId="40F902CC" w14:textId="77777777" w:rsidR="00D94F29" w:rsidRDefault="00D94F29" w:rsidP="00AF35A5">
      <w:pPr>
        <w:ind w:left="720"/>
        <w:jc w:val="left"/>
      </w:pPr>
      <w:r w:rsidRPr="004B5EE1">
        <w:rPr>
          <w:b/>
        </w:rPr>
        <w:t>If none of the above are available</w:t>
      </w:r>
      <w:r w:rsidRPr="001D0ECD">
        <w:t>, explain in detail why they are not available and submit:</w:t>
      </w:r>
    </w:p>
    <w:p w14:paraId="2BED2FEA" w14:textId="77777777" w:rsidR="00D94F29" w:rsidRDefault="00D94F29" w:rsidP="00AF35A5">
      <w:pPr>
        <w:ind w:left="720"/>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004A59CA" w:rsidRPr="004A59CA">
        <w:t>listed in NPS Form 10-357A</w:t>
      </w:r>
      <w:r w:rsidRPr="001D0ECD">
        <w:t>).</w:t>
      </w:r>
    </w:p>
    <w:p w14:paraId="4553FBC0" w14:textId="43E66EAA" w:rsidR="00EA4BBF" w:rsidRPr="005311C8" w:rsidRDefault="00EA4BBF" w:rsidP="00B2726D">
      <w:pPr>
        <w:pStyle w:val="Heading3"/>
      </w:pPr>
      <w:r w:rsidRPr="005311C8">
        <w:lastRenderedPageBreak/>
        <w:t>Demonstrate that your proposal is financially viable and that you understand the financial obligations of the Draft Contract by providing the following:</w:t>
      </w:r>
      <w:r w:rsidR="008F3911">
        <w:t xml:space="preserve">  </w:t>
      </w:r>
    </w:p>
    <w:p w14:paraId="41EDC320" w14:textId="77777777" w:rsidR="00EA4BBF" w:rsidRPr="005311C8" w:rsidRDefault="00EA4BBF" w:rsidP="00D72A8B">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Default="00EA4BBF" w:rsidP="00D72A8B">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005311C8" w:rsidRPr="00AC0C72">
        <w:t>omplete the Operating Assumptions tab to explain your financial projections.</w:t>
      </w:r>
      <w:r w:rsidR="005311C8">
        <w:t xml:space="preserve"> </w:t>
      </w:r>
      <w:r w:rsidR="005311C8" w:rsidRPr="009D664B">
        <w:t>Also complete the Recapture of Investment and the Recapture of Investment Assumptions forms.</w:t>
      </w:r>
      <w:r w:rsidR="008F3911">
        <w:t xml:space="preserve">  </w:t>
      </w:r>
      <w:r w:rsidR="005311C8" w:rsidRPr="009D664B">
        <w:t>Recapture amounts should also be included in the cash flow proforma, not the proforma income statement.</w:t>
      </w:r>
      <w:r w:rsidR="008F3911">
        <w:t xml:space="preserve">  </w:t>
      </w:r>
    </w:p>
    <w:p w14:paraId="58A4F329" w14:textId="77777777" w:rsidR="00EA4BBF" w:rsidRPr="005311C8" w:rsidRDefault="00EA4BBF" w:rsidP="00F82905">
      <w:pPr>
        <w:pStyle w:val="BodyText"/>
      </w:pPr>
      <w:r w:rsidRPr="005311C8">
        <w:t xml:space="preserve">Below are some general notes regarding the </w:t>
      </w:r>
      <w:r w:rsidR="00DE130E">
        <w:t>provided</w:t>
      </w:r>
      <w:r w:rsidRPr="005311C8">
        <w:t xml:space="preserve"> forms found in the Appendices attached to the Prospectus.</w:t>
      </w:r>
    </w:p>
    <w:p w14:paraId="4B114D87" w14:textId="77777777" w:rsidR="00EA4BBF" w:rsidRPr="005311C8" w:rsidRDefault="00EA4BBF" w:rsidP="00DB389F">
      <w:pPr>
        <w:pStyle w:val="Bullet"/>
      </w:pPr>
      <w:r w:rsidRPr="005311C8">
        <w:t xml:space="preserve">The Service has provided forms that request the information in the format it desires. These forms may differ from the format and requirements set forth in generally accepted auditing standards (GAAS) </w:t>
      </w:r>
      <w:proofErr w:type="gramStart"/>
      <w:r w:rsidRPr="005311C8">
        <w:t>with regard to</w:t>
      </w:r>
      <w:proofErr w:type="gramEnd"/>
      <w:r w:rsidRPr="005311C8">
        <w:t xml:space="preserve"> prospective financial statements. The Service does NOT request that the prospective financial statements be reviewed in accordance with GAAS.</w:t>
      </w:r>
    </w:p>
    <w:p w14:paraId="71D80184" w14:textId="77777777" w:rsidR="00EA4BBF" w:rsidRPr="005311C8" w:rsidRDefault="00EA4BBF" w:rsidP="00DB389F">
      <w:pPr>
        <w:pStyle w:val="Bullet"/>
      </w:pPr>
      <w:r w:rsidRPr="005311C8">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w:t>
      </w:r>
      <w:proofErr w:type="gramStart"/>
      <w:r w:rsidRPr="005311C8">
        <w:t>For the purpose of</w:t>
      </w:r>
      <w:proofErr w:type="gramEnd"/>
      <w:r w:rsidRPr="005311C8">
        <w:t xml:space="preserve"> the pro forma statements</w:t>
      </w:r>
      <w:r w:rsidR="005311C8">
        <w:t>,</w:t>
      </w:r>
      <w:r w:rsidRPr="005311C8">
        <w:t xml:space="preserve"> use the calendar year as the fiscal year.</w:t>
      </w:r>
    </w:p>
    <w:p w14:paraId="06BF1E1E" w14:textId="77777777" w:rsidR="00EA4BBF" w:rsidRPr="005311C8" w:rsidRDefault="00EA4BBF" w:rsidP="00DB389F">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5D7D455" w:rsidR="00EA4BBF" w:rsidRPr="005311C8" w:rsidRDefault="00EA4BBF" w:rsidP="00DB389F">
      <w:pPr>
        <w:pStyle w:val="Bullet"/>
      </w:pPr>
      <w:r w:rsidRPr="005311C8">
        <w:t xml:space="preserve">Complete </w:t>
      </w:r>
      <w:proofErr w:type="gramStart"/>
      <w:r w:rsidRPr="00F82905">
        <w:rPr>
          <w:b/>
        </w:rPr>
        <w:t>all of</w:t>
      </w:r>
      <w:proofErr w:type="gramEnd"/>
      <w:r w:rsidRPr="00F82905">
        <w:rPr>
          <w:b/>
        </w:rPr>
        <w:t xml:space="preserve"> the forms provided</w:t>
      </w:r>
      <w:r w:rsidRPr="005311C8">
        <w:t xml:space="preserve"> and submit an electronic Excel workbook file.</w:t>
      </w:r>
    </w:p>
    <w:p w14:paraId="7B3E0140" w14:textId="73FB9B84" w:rsidR="00AF35A5" w:rsidRDefault="00AF35A5" w:rsidP="00F82905">
      <w:pPr>
        <w:rPr>
          <w:b/>
        </w:rPr>
      </w:pPr>
      <w:r w:rsidRPr="00AF35A5">
        <w:rPr>
          <w:b/>
        </w:rPr>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51F33B7D" w:rsidR="00EA4BBF" w:rsidRPr="005311C8" w:rsidRDefault="00EA4BBF" w:rsidP="00F82905">
      <w:r w:rsidRPr="005311C8">
        <w:t>The more definite the terms stated in the documentation, the more credible the Service is likely to find the Offeror’s ability to obtain the required funds.</w:t>
      </w:r>
    </w:p>
    <w:p w14:paraId="1791F7E0" w14:textId="77777777" w:rsidR="009E0985" w:rsidRPr="004E0E97" w:rsidRDefault="00EA4BBF" w:rsidP="0026201E">
      <w:pPr>
        <w:pStyle w:val="ListParagraph"/>
        <w:numPr>
          <w:ilvl w:val="0"/>
          <w:numId w:val="7"/>
        </w:numPr>
      </w:pPr>
      <w:r w:rsidRPr="004E0E97">
        <w:t>If funds are to be obtained from cash on hand or operating cash flows</w:t>
      </w:r>
      <w:r w:rsidR="009E0985" w:rsidRPr="004E0E97">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77777777" w:rsidR="00EA4BBF" w:rsidRPr="004E0E97" w:rsidRDefault="00EA4BBF" w:rsidP="0026201E">
      <w:pPr>
        <w:pStyle w:val="ListParagraph"/>
        <w:numPr>
          <w:ilvl w:val="0"/>
          <w:numId w:val="7"/>
        </w:numPr>
      </w:pPr>
      <w:r w:rsidRPr="004E0E97">
        <w:lastRenderedPageBreak/>
        <w:t>If the Offeror is not formed</w:t>
      </w:r>
      <w:r w:rsidR="009E0985" w:rsidRPr="004E0E97">
        <w:t xml:space="preserve"> and the Offeror-Guarantor is funding the required start-up costs, provide for each Offer-Guarantor the documentation for the appropriate type of Offer-Guarantor (individual, business entity) as described below.</w:t>
      </w:r>
      <w:r w:rsidR="008F3911">
        <w:t xml:space="preserve">  </w:t>
      </w:r>
    </w:p>
    <w:p w14:paraId="673DDD8A" w14:textId="5B46985D" w:rsidR="00EA4BBF" w:rsidRPr="00812E2E" w:rsidRDefault="00EA4BBF" w:rsidP="0026201E">
      <w:pPr>
        <w:pStyle w:val="ListParagraph"/>
        <w:numPr>
          <w:ilvl w:val="0"/>
          <w:numId w:val="7"/>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w:t>
      </w:r>
      <w:r w:rsidR="00F21E95">
        <w:t>,</w:t>
      </w:r>
      <w:r w:rsidRPr="00812E2E">
        <w:t xml:space="preserve"> including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812E2E" w:rsidRDefault="00EA4BBF" w:rsidP="0026201E">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14:paraId="0F762E83" w14:textId="77777777" w:rsidR="00EA4BBF" w:rsidRPr="005311C8" w:rsidRDefault="00EA4BBF" w:rsidP="00015C59">
      <w:pPr>
        <w:pStyle w:val="Bullet"/>
        <w:ind w:left="1080"/>
      </w:pPr>
      <w:r w:rsidRPr="005311C8">
        <w:t>Signed funding commitment from the individual (stating the approximate amount of the loan, the term, and any proposed encumbrances on the Draft Contract)</w:t>
      </w:r>
    </w:p>
    <w:p w14:paraId="43E30A51" w14:textId="77777777" w:rsidR="00E50627" w:rsidRDefault="00EA4BBF" w:rsidP="00015C59">
      <w:pPr>
        <w:pStyle w:val="Bullet"/>
        <w:ind w:left="1080"/>
      </w:pPr>
      <w:r w:rsidRPr="005311C8">
        <w:t>Current personal financial statement certified as to accuracy and completeness by the individual submitting it</w:t>
      </w:r>
    </w:p>
    <w:p w14:paraId="780F9E23" w14:textId="77777777" w:rsidR="00EA4BBF" w:rsidRPr="005311C8" w:rsidRDefault="00EA4BBF" w:rsidP="00015C59">
      <w:pPr>
        <w:pStyle w:val="Bullet"/>
        <w:ind w:left="1080"/>
      </w:pPr>
      <w:r w:rsidRPr="005311C8">
        <w:t>Current bank/financial institution documents that verify the account(s) and account balance(s) for the primary fund source</w:t>
      </w:r>
    </w:p>
    <w:p w14:paraId="0A32A752" w14:textId="77777777" w:rsidR="00EA4BBF" w:rsidRPr="005311C8" w:rsidRDefault="00EA4BBF" w:rsidP="00015C59">
      <w:pPr>
        <w:pStyle w:val="Bullet"/>
        <w:ind w:left="1080"/>
      </w:pPr>
      <w:r w:rsidRPr="005311C8">
        <w:t>Documentation of any assets to be sold</w:t>
      </w:r>
    </w:p>
    <w:p w14:paraId="544998FB" w14:textId="77777777" w:rsidR="00EA4BBF" w:rsidRPr="005311C8" w:rsidRDefault="00EA4BBF" w:rsidP="00015C59">
      <w:pPr>
        <w:pStyle w:val="Bullet"/>
        <w:ind w:left="1080"/>
      </w:pPr>
      <w:r w:rsidRPr="005311C8">
        <w:t>Any other assurances or documents that demonstrate that the funds are available</w:t>
      </w:r>
    </w:p>
    <w:p w14:paraId="267EA4C2" w14:textId="77777777" w:rsidR="00EA4BBF" w:rsidRPr="00812E2E" w:rsidRDefault="00EA4BBF" w:rsidP="0026201E">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Default="00EA4BBF" w:rsidP="0026201E">
      <w:pPr>
        <w:pStyle w:val="ListParagraph"/>
        <w:numPr>
          <w:ilvl w:val="0"/>
          <w:numId w:val="7"/>
        </w:numPr>
      </w:pPr>
      <w:r w:rsidRPr="00812E2E">
        <w:t>If funds are to be obtained from another source (e.g., a business entity whose primary fund source is not an individual), provide the following as appropriate:</w:t>
      </w:r>
    </w:p>
    <w:p w14:paraId="464EBB90" w14:textId="77777777" w:rsidR="00EA4BBF" w:rsidRPr="005311C8" w:rsidRDefault="00EA4BBF" w:rsidP="00015C59">
      <w:pPr>
        <w:pStyle w:val="Bullet"/>
        <w:ind w:left="1080"/>
      </w:pPr>
      <w:r w:rsidRPr="005311C8">
        <w:t>Signed funding commitment from the fund source stating the approximate amount of the loan, the term, and any proposed encumbrances on the Draft Contract</w:t>
      </w:r>
    </w:p>
    <w:p w14:paraId="557E6AF0" w14:textId="77777777" w:rsidR="00EA4BBF" w:rsidRPr="005311C8" w:rsidRDefault="00EA4BBF" w:rsidP="00015C59">
      <w:pPr>
        <w:pStyle w:val="Bullet"/>
        <w:ind w:left="1080"/>
      </w:pPr>
      <w:r w:rsidRPr="005311C8">
        <w:t xml:space="preserve">Current audited financial statements for the most recent </w:t>
      </w:r>
      <w:r w:rsidR="009E0985" w:rsidRPr="005311C8">
        <w:t>year</w:t>
      </w:r>
      <w:r w:rsidR="009E0985">
        <w:t xml:space="preserve"> </w:t>
      </w:r>
      <w:r w:rsidR="009E0985" w:rsidRPr="005311C8">
        <w:t>(see 4(b) above if audited financial statements are not available)</w:t>
      </w:r>
    </w:p>
    <w:p w14:paraId="6DD95B0B" w14:textId="77777777" w:rsidR="00EA4BBF" w:rsidRPr="005311C8" w:rsidRDefault="009E0985" w:rsidP="00015C59">
      <w:pPr>
        <w:pStyle w:val="Bullet"/>
        <w:ind w:left="1080"/>
      </w:pPr>
      <w:r>
        <w:t>If the current audited financial statements do not e</w:t>
      </w:r>
      <w:r w:rsidRPr="005311C8">
        <w:t>vidence that the source has the necessary funds to make the funding commitment</w:t>
      </w:r>
      <w:r>
        <w:t>, provide additional documentation.</w:t>
      </w:r>
    </w:p>
    <w:p w14:paraId="46869760" w14:textId="3E500944" w:rsidR="00EA4BBF" w:rsidRPr="00812E2E" w:rsidRDefault="00EA4BBF" w:rsidP="00F82905">
      <w:pPr>
        <w:rPr>
          <w:i/>
        </w:rPr>
      </w:pPr>
      <w:r w:rsidRPr="00812E2E">
        <w:rPr>
          <w:b/>
          <w:i/>
        </w:rPr>
        <w:t>NOTE</w:t>
      </w:r>
      <w:r w:rsidRPr="00812E2E">
        <w:rPr>
          <w:i/>
        </w:rPr>
        <w:t xml:space="preserve">: If the Offeror is obtaining </w:t>
      </w:r>
      <w:r w:rsidR="004F6476">
        <w:rPr>
          <w:i/>
        </w:rPr>
        <w:t>any</w:t>
      </w:r>
      <w:r w:rsidRPr="00812E2E">
        <w:rPr>
          <w:i/>
        </w:rPr>
        <w:t xml:space="preserve"> of the necessary funds from another</w:t>
      </w:r>
      <w:r w:rsidR="004F6476">
        <w:rPr>
          <w:i/>
        </w:rPr>
        <w:t xml:space="preserve"> entit</w:t>
      </w:r>
      <w:r w:rsidR="00045EE1">
        <w:rPr>
          <w:i/>
        </w:rPr>
        <w:t>y</w:t>
      </w:r>
      <w:r w:rsidRPr="00812E2E">
        <w:rPr>
          <w:i/>
        </w:rPr>
        <w:t>,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5311C8" w:rsidRDefault="00EA4BBF" w:rsidP="00F82905">
      <w:pPr>
        <w:sectPr w:rsidR="00EA4BBF" w:rsidRPr="005311C8" w:rsidSect="0021441F">
          <w:headerReference w:type="default" r:id="rId22"/>
          <w:footerReference w:type="default" r:id="rId23"/>
          <w:pgSz w:w="12240" w:h="15840" w:code="1"/>
          <w:pgMar w:top="1440" w:right="1440" w:bottom="1440" w:left="1440" w:header="720" w:footer="720" w:gutter="0"/>
          <w:pgNumType w:start="16"/>
          <w:cols w:space="720"/>
          <w:docGrid w:linePitch="272"/>
        </w:sectPr>
      </w:pPr>
    </w:p>
    <w:p w14:paraId="67F6B84D" w14:textId="77777777" w:rsidR="00035CA8" w:rsidRDefault="00E36C54" w:rsidP="00035CA8">
      <w:pPr>
        <w:pStyle w:val="Heading1"/>
        <w:spacing w:before="1"/>
      </w:pPr>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24533DAE"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2871FBFA" w14:textId="0039E4D4"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5E5F9B">
        <w:rPr>
          <w:rFonts w:ascii="Arial" w:hAnsi="Arial" w:cs="Arial"/>
          <w:b/>
          <w:sz w:val="18"/>
          <w:szCs w:val="18"/>
        </w:rPr>
        <w:t>ACAD01X-24</w:t>
      </w:r>
    </w:p>
    <w:p w14:paraId="37DC6F67" w14:textId="7D713630"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1EAA8422" w14:textId="77777777" w:rsidR="00035CA8" w:rsidRPr="00EC2FCA" w:rsidRDefault="00035CA8" w:rsidP="00EC2FCA">
      <w:pPr>
        <w:pStyle w:val="BodyText"/>
        <w:spacing w:before="1" w:after="0"/>
        <w:rPr>
          <w:rFonts w:ascii="Arial" w:hAnsi="Arial" w:cs="Arial"/>
          <w:b/>
          <w:sz w:val="9"/>
        </w:rPr>
      </w:pPr>
    </w:p>
    <w:p w14:paraId="0E9BCB4B" w14:textId="77777777" w:rsidR="00035CA8" w:rsidRPr="00EC2FCA" w:rsidRDefault="00035CA8" w:rsidP="00EC2FCA">
      <w:pPr>
        <w:pStyle w:val="BodyText"/>
        <w:spacing w:before="93" w:after="0"/>
        <w:ind w:left="140" w:right="543"/>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EC2FCA" w:rsidRDefault="00035CA8" w:rsidP="00EC2FCA">
      <w:pPr>
        <w:pStyle w:val="BodyText"/>
        <w:spacing w:before="10" w:after="0"/>
        <w:rPr>
          <w:rFonts w:ascii="Arial" w:hAnsi="Arial" w:cs="Arial"/>
          <w:sz w:val="19"/>
        </w:rPr>
      </w:pPr>
    </w:p>
    <w:p w14:paraId="75FEF798" w14:textId="77777777" w:rsidR="00035CA8" w:rsidRPr="00EC2FCA" w:rsidRDefault="00035CA8" w:rsidP="00EC2FCA">
      <w:pPr>
        <w:pStyle w:val="BodyText"/>
        <w:tabs>
          <w:tab w:val="left" w:pos="7228"/>
          <w:tab w:val="left" w:pos="8119"/>
        </w:tabs>
        <w:spacing w:after="0"/>
        <w:ind w:left="140"/>
        <w:rPr>
          <w:rFonts w:ascii="Arial" w:hAnsi="Arial" w:cs="Arial"/>
        </w:rPr>
      </w:pPr>
      <w:r w:rsidRPr="00EC2FCA">
        <w:rPr>
          <w:rFonts w:ascii="Arial" w:hAnsi="Arial" w:cs="Arial"/>
        </w:rPr>
        <w:t>The 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p>
    <w:p w14:paraId="516D89C3" w14:textId="77777777" w:rsidR="00035CA8" w:rsidRPr="00EC2FCA" w:rsidRDefault="00035CA8" w:rsidP="00EC2FCA">
      <w:pPr>
        <w:pStyle w:val="BodyText"/>
        <w:spacing w:before="1" w:after="0"/>
        <w:rPr>
          <w:rFonts w:ascii="Arial" w:hAnsi="Arial" w:cs="Arial"/>
        </w:rPr>
      </w:pPr>
    </w:p>
    <w:p w14:paraId="724AEE4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14:paraId="3FA518D4" w14:textId="77777777" w:rsidR="00035CA8" w:rsidRPr="00EC2FCA" w:rsidRDefault="00035CA8" w:rsidP="00EC2FCA">
      <w:pPr>
        <w:pStyle w:val="BodyText"/>
        <w:spacing w:before="11" w:after="0"/>
        <w:rPr>
          <w:rFonts w:ascii="Arial" w:hAnsi="Arial" w:cs="Arial"/>
          <w:sz w:val="19"/>
        </w:rPr>
      </w:pPr>
    </w:p>
    <w:p w14:paraId="3BB64579" w14:textId="77777777" w:rsidR="00035CA8" w:rsidRPr="00EC2FCA"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EC2FCA">
        <w:rPr>
          <w:rFonts w:ascii="Arial" w:hAnsi="Arial" w:cs="Arial"/>
        </w:rPr>
        <w:t>YES</w:t>
      </w:r>
      <w:r w:rsidRPr="00EC2FCA">
        <w:rPr>
          <w:rFonts w:ascii="Arial" w:hAnsi="Arial" w:cs="Arial"/>
        </w:rPr>
        <w:tab/>
      </w:r>
      <w:r w:rsidRPr="00EC2FCA">
        <w:rPr>
          <w:rFonts w:ascii="Wingdings" w:hAnsi="Wingdings" w:cs="Arial"/>
        </w:rPr>
        <w:t></w:t>
      </w:r>
      <w:r w:rsidRPr="00EC2FCA">
        <w:rPr>
          <w:rFonts w:ascii="Arial" w:hAnsi="Arial" w:cs="Arial"/>
          <w:spacing w:val="4"/>
        </w:rPr>
        <w:t xml:space="preserve"> </w:t>
      </w:r>
      <w:r w:rsidRPr="00EC2FCA">
        <w:rPr>
          <w:rFonts w:ascii="Arial" w:hAnsi="Arial" w:cs="Arial"/>
        </w:rPr>
        <w:t>NO</w:t>
      </w:r>
    </w:p>
    <w:p w14:paraId="5A93FF3C" w14:textId="77777777" w:rsidR="00035CA8" w:rsidRPr="00EC2FCA" w:rsidRDefault="00035CA8" w:rsidP="00EC2FCA">
      <w:pPr>
        <w:pStyle w:val="BodyText"/>
        <w:spacing w:before="1" w:after="0"/>
        <w:rPr>
          <w:rFonts w:ascii="Arial" w:hAnsi="Arial" w:cs="Arial"/>
        </w:rPr>
      </w:pPr>
    </w:p>
    <w:p w14:paraId="7AB37730" w14:textId="77777777" w:rsidR="00035CA8" w:rsidRPr="00EC2FCA" w:rsidRDefault="00035CA8" w:rsidP="00EC2FCA">
      <w:pPr>
        <w:pStyle w:val="BodyText"/>
        <w:spacing w:after="0"/>
        <w:ind w:left="860"/>
        <w:rPr>
          <w:rFonts w:ascii="Arial" w:hAnsi="Arial" w:cs="Arial"/>
        </w:rPr>
      </w:pPr>
      <w:r w:rsidRPr="00EC2FCA">
        <w:rPr>
          <w:rFonts w:ascii="Arial" w:hAnsi="Arial" w:cs="Arial"/>
        </w:rPr>
        <w:t>If YES, provide full details of the circumstances.</w:t>
      </w:r>
    </w:p>
    <w:p w14:paraId="51F056D6" w14:textId="77777777" w:rsidR="00035CA8" w:rsidRPr="00EC2FCA" w:rsidRDefault="00035CA8" w:rsidP="00EC2FCA">
      <w:pPr>
        <w:pStyle w:val="BodyText"/>
        <w:spacing w:before="1" w:after="0"/>
        <w:rPr>
          <w:rFonts w:ascii="Arial" w:hAnsi="Arial" w:cs="Arial"/>
        </w:rPr>
      </w:pPr>
    </w:p>
    <w:p w14:paraId="0C4026E3"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EC2FCA">
        <w:rPr>
          <w:rFonts w:ascii="Arial" w:hAnsi="Arial" w:cs="Arial"/>
        </w:rPr>
        <w:t>List</w:t>
      </w:r>
      <w:r w:rsidRPr="00EC2FCA">
        <w:rPr>
          <w:rFonts w:ascii="Arial" w:hAnsi="Arial" w:cs="Arial"/>
          <w:spacing w:val="-5"/>
        </w:rPr>
        <w:t xml:space="preserve"> </w:t>
      </w:r>
      <w:r w:rsidRPr="00EC2FCA">
        <w:rPr>
          <w:rFonts w:ascii="Arial" w:hAnsi="Arial" w:cs="Arial"/>
        </w:rPr>
        <w:t>any</w:t>
      </w:r>
      <w:r w:rsidRPr="00EC2FCA">
        <w:rPr>
          <w:rFonts w:ascii="Arial" w:hAnsi="Arial" w:cs="Arial"/>
          <w:spacing w:val="-6"/>
        </w:rPr>
        <w:t xml:space="preserve"> </w:t>
      </w:r>
      <w:r w:rsidRPr="00EC2FCA">
        <w:rPr>
          <w:rFonts w:ascii="Arial" w:hAnsi="Arial" w:cs="Arial"/>
        </w:rPr>
        <w:t>Bankruptcies,</w:t>
      </w:r>
      <w:r w:rsidRPr="00EC2FCA">
        <w:rPr>
          <w:rFonts w:ascii="Arial" w:hAnsi="Arial" w:cs="Arial"/>
          <w:spacing w:val="-4"/>
        </w:rPr>
        <w:t xml:space="preserve"> </w:t>
      </w:r>
      <w:r w:rsidRPr="00EC2FCA">
        <w:rPr>
          <w:rFonts w:ascii="Arial" w:hAnsi="Arial" w:cs="Arial"/>
        </w:rPr>
        <w:t>Receiverships,</w:t>
      </w:r>
      <w:r w:rsidRPr="00EC2FCA">
        <w:rPr>
          <w:rFonts w:ascii="Arial" w:hAnsi="Arial" w:cs="Arial"/>
          <w:spacing w:val="-5"/>
        </w:rPr>
        <w:t xml:space="preserve"> </w:t>
      </w:r>
      <w:r w:rsidRPr="00EC2FCA">
        <w:rPr>
          <w:rFonts w:ascii="Arial" w:hAnsi="Arial" w:cs="Arial"/>
        </w:rPr>
        <w:t>Foreclosures,</w:t>
      </w:r>
      <w:r w:rsidRPr="00EC2FCA">
        <w:rPr>
          <w:rFonts w:ascii="Arial" w:hAnsi="Arial" w:cs="Arial"/>
          <w:spacing w:val="-4"/>
        </w:rPr>
        <w:t xml:space="preserve"> </w:t>
      </w:r>
      <w:r w:rsidRPr="00EC2FCA">
        <w:rPr>
          <w:rFonts w:ascii="Arial" w:hAnsi="Arial" w:cs="Arial"/>
        </w:rPr>
        <w:t>Transfers</w:t>
      </w:r>
      <w:r w:rsidRPr="00EC2FCA">
        <w:rPr>
          <w:rFonts w:ascii="Arial" w:hAnsi="Arial" w:cs="Arial"/>
          <w:spacing w:val="-4"/>
        </w:rPr>
        <w:t xml:space="preserve"> </w:t>
      </w:r>
      <w:r w:rsidRPr="00EC2FCA">
        <w:rPr>
          <w:rFonts w:ascii="Arial" w:hAnsi="Arial" w:cs="Arial"/>
        </w:rPr>
        <w:t>in</w:t>
      </w:r>
      <w:r w:rsidRPr="00EC2FCA">
        <w:rPr>
          <w:rFonts w:ascii="Arial" w:hAnsi="Arial" w:cs="Arial"/>
          <w:spacing w:val="-5"/>
        </w:rPr>
        <w:t xml:space="preserve"> </w:t>
      </w:r>
      <w:r w:rsidRPr="00EC2FCA">
        <w:rPr>
          <w:rFonts w:ascii="Arial" w:hAnsi="Arial" w:cs="Arial"/>
        </w:rPr>
        <w:t>Lieu</w:t>
      </w:r>
      <w:r w:rsidRPr="00EC2FCA">
        <w:rPr>
          <w:rFonts w:ascii="Arial" w:hAnsi="Arial" w:cs="Arial"/>
          <w:spacing w:val="-4"/>
        </w:rPr>
        <w:t xml:space="preserve"> </w:t>
      </w:r>
      <w:r w:rsidRPr="00EC2FCA">
        <w:rPr>
          <w:rFonts w:ascii="Arial" w:hAnsi="Arial" w:cs="Arial"/>
        </w:rPr>
        <w:t>of</w:t>
      </w:r>
      <w:r w:rsidRPr="00EC2FCA">
        <w:rPr>
          <w:rFonts w:ascii="Arial" w:hAnsi="Arial" w:cs="Arial"/>
          <w:spacing w:val="-3"/>
        </w:rPr>
        <w:t xml:space="preserve"> </w:t>
      </w:r>
      <w:r w:rsidRPr="00EC2FCA">
        <w:rPr>
          <w:rFonts w:ascii="Arial" w:hAnsi="Arial" w:cs="Arial"/>
        </w:rPr>
        <w:t>Foreclosure,</w:t>
      </w:r>
      <w:r w:rsidRPr="00EC2FCA">
        <w:rPr>
          <w:rFonts w:ascii="Arial" w:hAnsi="Arial" w:cs="Arial"/>
          <w:spacing w:val="-4"/>
        </w:rPr>
        <w:t xml:space="preserve"> </w:t>
      </w:r>
      <w:r w:rsidRPr="00EC2FCA">
        <w:rPr>
          <w:rFonts w:ascii="Arial" w:hAnsi="Arial" w:cs="Arial"/>
        </w:rPr>
        <w:t>and/or</w:t>
      </w:r>
      <w:r w:rsidRPr="00EC2FCA">
        <w:rPr>
          <w:rFonts w:ascii="Arial" w:hAnsi="Arial" w:cs="Arial"/>
          <w:spacing w:val="-6"/>
        </w:rPr>
        <w:t xml:space="preserve"> </w:t>
      </w:r>
      <w:r w:rsidRPr="00EC2FCA">
        <w:rPr>
          <w:rFonts w:ascii="Arial" w:hAnsi="Arial" w:cs="Arial"/>
        </w:rPr>
        <w:t xml:space="preserve">Work-Out/Loan Modification Transactions during the past five years. Include an explanation of the circumstances, including nature of the event, date, type of debt (e.g., </w:t>
      </w:r>
      <w:proofErr w:type="gramStart"/>
      <w:r w:rsidRPr="00EC2FCA">
        <w:rPr>
          <w:rFonts w:ascii="Arial" w:hAnsi="Arial" w:cs="Arial"/>
        </w:rPr>
        <w:t>secured</w:t>
      </w:r>
      <w:proofErr w:type="gramEnd"/>
      <w:r w:rsidRPr="00EC2FCA">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EC2FCA">
        <w:rPr>
          <w:rFonts w:ascii="Arial" w:hAnsi="Arial" w:cs="Arial"/>
          <w:spacing w:val="-9"/>
        </w:rPr>
        <w:t xml:space="preserve"> </w:t>
      </w:r>
      <w:r w:rsidRPr="00EC2FCA">
        <w:rPr>
          <w:rFonts w:ascii="Arial" w:hAnsi="Arial" w:cs="Arial"/>
        </w:rPr>
        <w:t>below.</w:t>
      </w:r>
    </w:p>
    <w:p w14:paraId="14208F76" w14:textId="77777777" w:rsidR="00035CA8" w:rsidRPr="00EC2FCA" w:rsidRDefault="00035CA8" w:rsidP="00EC2FCA">
      <w:pPr>
        <w:pStyle w:val="BodyText"/>
        <w:spacing w:after="0"/>
        <w:rPr>
          <w:rFonts w:ascii="Arial" w:hAnsi="Arial" w:cs="Arial"/>
        </w:rPr>
      </w:pPr>
    </w:p>
    <w:p w14:paraId="402C4FCC"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188566AD">
        <w:rPr>
          <w:rFonts w:ascii="Arial" w:hAnsi="Arial" w:cs="Arial"/>
        </w:rPr>
        <w:t>NONE</w:t>
      </w:r>
    </w:p>
    <w:p w14:paraId="7EFE2C35" w14:textId="77777777" w:rsidR="00035CA8" w:rsidRPr="00EC2FCA" w:rsidRDefault="00035CA8" w:rsidP="00EC2FCA">
      <w:pPr>
        <w:pStyle w:val="BodyText"/>
        <w:spacing w:before="10" w:after="0"/>
        <w:rPr>
          <w:rFonts w:ascii="Arial" w:hAnsi="Arial" w:cs="Arial"/>
          <w:sz w:val="19"/>
        </w:rPr>
      </w:pPr>
    </w:p>
    <w:p w14:paraId="77F2EB0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EC2FCA">
        <w:rPr>
          <w:rFonts w:ascii="Arial" w:hAnsi="Arial" w:cs="Arial"/>
        </w:rPr>
        <w:t>Describe</w:t>
      </w:r>
      <w:r w:rsidRPr="00EC2FCA">
        <w:rPr>
          <w:rFonts w:ascii="Arial" w:hAnsi="Arial" w:cs="Arial"/>
          <w:spacing w:val="-4"/>
        </w:rPr>
        <w:t xml:space="preserve"> </w:t>
      </w:r>
      <w:r w:rsidRPr="00EC2FCA">
        <w:rPr>
          <w:rFonts w:ascii="Arial" w:hAnsi="Arial" w:cs="Arial"/>
        </w:rPr>
        <w:t>any</w:t>
      </w:r>
      <w:r w:rsidRPr="00EC2FCA">
        <w:rPr>
          <w:rFonts w:ascii="Arial" w:hAnsi="Arial" w:cs="Arial"/>
          <w:spacing w:val="-4"/>
        </w:rPr>
        <w:t xml:space="preserve"> </w:t>
      </w:r>
      <w:r w:rsidRPr="00EC2FCA">
        <w:rPr>
          <w:rFonts w:ascii="Arial" w:hAnsi="Arial" w:cs="Arial"/>
        </w:rPr>
        <w:t>pending</w:t>
      </w:r>
      <w:r w:rsidRPr="00EC2FCA">
        <w:rPr>
          <w:rFonts w:ascii="Arial" w:hAnsi="Arial" w:cs="Arial"/>
          <w:spacing w:val="-2"/>
        </w:rPr>
        <w:t xml:space="preserve"> </w:t>
      </w:r>
      <w:r w:rsidRPr="00EC2FCA">
        <w:rPr>
          <w:rFonts w:ascii="Arial" w:hAnsi="Arial" w:cs="Arial"/>
        </w:rPr>
        <w:t>litigation</w:t>
      </w:r>
      <w:r w:rsidRPr="00EC2FCA">
        <w:rPr>
          <w:rFonts w:ascii="Arial" w:hAnsi="Arial" w:cs="Arial"/>
          <w:spacing w:val="-2"/>
        </w:rPr>
        <w:t xml:space="preserve"> </w:t>
      </w:r>
      <w:r w:rsidRPr="00EC2FCA">
        <w:rPr>
          <w:rFonts w:ascii="Arial" w:hAnsi="Arial" w:cs="Arial"/>
        </w:rPr>
        <w:t>or</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4"/>
        </w:rPr>
        <w:t xml:space="preserve"> </w:t>
      </w:r>
      <w:r w:rsidRPr="00EC2FCA">
        <w:rPr>
          <w:rFonts w:ascii="Arial" w:hAnsi="Arial" w:cs="Arial"/>
        </w:rPr>
        <w:t>proceeding</w:t>
      </w:r>
      <w:r w:rsidRPr="00EC2FCA">
        <w:rPr>
          <w:rFonts w:ascii="Arial" w:hAnsi="Arial" w:cs="Arial"/>
          <w:spacing w:val="-3"/>
        </w:rPr>
        <w:t xml:space="preserve"> </w:t>
      </w:r>
      <w:r w:rsidRPr="00EC2FCA">
        <w:rPr>
          <w:rFonts w:ascii="Arial" w:hAnsi="Arial" w:cs="Arial"/>
        </w:rPr>
        <w:t>(other</w:t>
      </w:r>
      <w:r w:rsidRPr="00EC2FCA">
        <w:rPr>
          <w:rFonts w:ascii="Arial" w:hAnsi="Arial" w:cs="Arial"/>
          <w:spacing w:val="-3"/>
        </w:rPr>
        <w:t xml:space="preserve"> </w:t>
      </w:r>
      <w:r w:rsidRPr="00EC2FCA">
        <w:rPr>
          <w:rFonts w:ascii="Arial" w:hAnsi="Arial" w:cs="Arial"/>
        </w:rPr>
        <w:t>than</w:t>
      </w:r>
      <w:r w:rsidRPr="00EC2FCA">
        <w:rPr>
          <w:rFonts w:ascii="Arial" w:hAnsi="Arial" w:cs="Arial"/>
          <w:spacing w:val="-3"/>
        </w:rPr>
        <w:t xml:space="preserve"> </w:t>
      </w:r>
      <w:r w:rsidRPr="00EC2FCA">
        <w:rPr>
          <w:rFonts w:ascii="Arial" w:hAnsi="Arial" w:cs="Arial"/>
        </w:rPr>
        <w:t>those</w:t>
      </w:r>
      <w:r w:rsidRPr="00EC2FCA">
        <w:rPr>
          <w:rFonts w:ascii="Arial" w:hAnsi="Arial" w:cs="Arial"/>
          <w:spacing w:val="-4"/>
        </w:rPr>
        <w:t xml:space="preserve"> </w:t>
      </w:r>
      <w:r w:rsidRPr="00EC2FCA">
        <w:rPr>
          <w:rFonts w:ascii="Arial" w:hAnsi="Arial" w:cs="Arial"/>
        </w:rPr>
        <w:t>covered</w:t>
      </w:r>
      <w:r w:rsidRPr="00EC2FCA">
        <w:rPr>
          <w:rFonts w:ascii="Arial" w:hAnsi="Arial" w:cs="Arial"/>
          <w:spacing w:val="-3"/>
        </w:rPr>
        <w:t xml:space="preserve"> </w:t>
      </w:r>
      <w:r w:rsidRPr="00EC2FCA">
        <w:rPr>
          <w:rFonts w:ascii="Arial" w:hAnsi="Arial" w:cs="Arial"/>
        </w:rPr>
        <w:t>adequately</w:t>
      </w:r>
      <w:r w:rsidRPr="00EC2FCA">
        <w:rPr>
          <w:rFonts w:ascii="Arial" w:hAnsi="Arial" w:cs="Arial"/>
          <w:spacing w:val="-7"/>
        </w:rPr>
        <w:t xml:space="preserve"> </w:t>
      </w:r>
      <w:r w:rsidRPr="00EC2FCA">
        <w:rPr>
          <w:rFonts w:ascii="Arial" w:hAnsi="Arial" w:cs="Arial"/>
        </w:rPr>
        <w:t>by</w:t>
      </w:r>
      <w:r w:rsidRPr="00EC2FCA">
        <w:rPr>
          <w:rFonts w:ascii="Arial" w:hAnsi="Arial" w:cs="Arial"/>
          <w:spacing w:val="-4"/>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EC2FCA">
        <w:rPr>
          <w:rFonts w:ascii="Arial" w:hAnsi="Arial" w:cs="Arial"/>
          <w:spacing w:val="-5"/>
        </w:rPr>
        <w:t xml:space="preserve"> </w:t>
      </w:r>
      <w:r w:rsidRPr="00EC2FCA">
        <w:rPr>
          <w:rFonts w:ascii="Arial" w:hAnsi="Arial" w:cs="Arial"/>
        </w:rPr>
        <w:t>below.</w:t>
      </w:r>
    </w:p>
    <w:p w14:paraId="3D307764" w14:textId="77777777" w:rsidR="00035CA8" w:rsidRPr="00EC2FCA" w:rsidRDefault="00035CA8" w:rsidP="00EC2FCA">
      <w:pPr>
        <w:pStyle w:val="BodyText"/>
        <w:spacing w:before="1" w:after="0"/>
        <w:rPr>
          <w:rFonts w:ascii="Arial" w:hAnsi="Arial" w:cs="Arial"/>
        </w:rPr>
      </w:pPr>
    </w:p>
    <w:p w14:paraId="0761022F"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188566AD">
        <w:rPr>
          <w:rFonts w:ascii="Arial" w:hAnsi="Arial" w:cs="Arial"/>
        </w:rPr>
        <w:t>NONE</w:t>
      </w:r>
    </w:p>
    <w:p w14:paraId="2F9D8A29" w14:textId="77777777" w:rsidR="00035CA8" w:rsidRPr="00EC2FCA" w:rsidRDefault="00035CA8" w:rsidP="00EC2FCA">
      <w:pPr>
        <w:pStyle w:val="BodyText"/>
        <w:spacing w:before="9" w:after="0"/>
        <w:rPr>
          <w:rFonts w:ascii="Arial" w:hAnsi="Arial" w:cs="Arial"/>
          <w:sz w:val="19"/>
        </w:rPr>
      </w:pPr>
    </w:p>
    <w:p w14:paraId="49CA0C81"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EC2FCA">
        <w:rPr>
          <w:rFonts w:ascii="Arial" w:hAnsi="Arial" w:cs="Arial"/>
        </w:rPr>
        <w:t>Describe</w:t>
      </w:r>
      <w:r w:rsidRPr="00EC2FCA">
        <w:rPr>
          <w:rFonts w:ascii="Arial" w:hAnsi="Arial" w:cs="Arial"/>
          <w:spacing w:val="-5"/>
        </w:rPr>
        <w:t xml:space="preserve"> </w:t>
      </w:r>
      <w:r w:rsidRPr="00EC2FCA">
        <w:rPr>
          <w:rFonts w:ascii="Arial" w:hAnsi="Arial" w:cs="Arial"/>
        </w:rPr>
        <w:t>any</w:t>
      </w:r>
      <w:r w:rsidRPr="00EC2FCA">
        <w:rPr>
          <w:rFonts w:ascii="Arial" w:hAnsi="Arial" w:cs="Arial"/>
          <w:spacing w:val="-5"/>
        </w:rPr>
        <w:t xml:space="preserve"> </w:t>
      </w:r>
      <w:r w:rsidRPr="00EC2FCA">
        <w:rPr>
          <w:rFonts w:ascii="Arial" w:hAnsi="Arial" w:cs="Arial"/>
        </w:rPr>
        <w:t>lawsuit,</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3"/>
        </w:rPr>
        <w:t xml:space="preserve"> </w:t>
      </w:r>
      <w:r w:rsidRPr="00EC2FCA">
        <w:rPr>
          <w:rFonts w:ascii="Arial" w:hAnsi="Arial" w:cs="Arial"/>
        </w:rPr>
        <w:t>proceeding</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bankruptcy</w:t>
      </w:r>
      <w:r w:rsidRPr="00EC2FCA">
        <w:rPr>
          <w:rFonts w:ascii="Arial" w:hAnsi="Arial" w:cs="Arial"/>
          <w:spacing w:val="-10"/>
        </w:rPr>
        <w:t xml:space="preserve"> </w:t>
      </w:r>
      <w:r w:rsidRPr="00EC2FCA">
        <w:rPr>
          <w:rFonts w:ascii="Arial" w:hAnsi="Arial" w:cs="Arial"/>
        </w:rPr>
        <w:t>case</w:t>
      </w:r>
      <w:r w:rsidRPr="00EC2FCA">
        <w:rPr>
          <w:rFonts w:ascii="Arial" w:hAnsi="Arial" w:cs="Arial"/>
          <w:spacing w:val="-2"/>
        </w:rPr>
        <w:t xml:space="preserve"> </w:t>
      </w:r>
      <w:r w:rsidRPr="00EC2FCA">
        <w:rPr>
          <w:rFonts w:ascii="Arial" w:hAnsi="Arial" w:cs="Arial"/>
        </w:rPr>
        <w:t>within</w:t>
      </w:r>
      <w:r w:rsidRPr="00EC2FCA">
        <w:rPr>
          <w:rFonts w:ascii="Arial" w:hAnsi="Arial" w:cs="Arial"/>
          <w:spacing w:val="-3"/>
        </w:rPr>
        <w:t xml:space="preserve"> </w:t>
      </w:r>
      <w:r w:rsidRPr="00EC2FCA">
        <w:rPr>
          <w:rFonts w:ascii="Arial" w:hAnsi="Arial" w:cs="Arial"/>
        </w:rPr>
        <w:t>the</w:t>
      </w:r>
      <w:r w:rsidRPr="00EC2FCA">
        <w:rPr>
          <w:rFonts w:ascii="Arial" w:hAnsi="Arial" w:cs="Arial"/>
          <w:spacing w:val="-2"/>
        </w:rPr>
        <w:t xml:space="preserve"> </w:t>
      </w:r>
      <w:r w:rsidRPr="00EC2FCA">
        <w:rPr>
          <w:rFonts w:ascii="Arial" w:hAnsi="Arial" w:cs="Arial"/>
        </w:rPr>
        <w:t>past</w:t>
      </w:r>
      <w:r w:rsidRPr="00EC2FCA">
        <w:rPr>
          <w:rFonts w:ascii="Arial" w:hAnsi="Arial" w:cs="Arial"/>
          <w:spacing w:val="-4"/>
        </w:rPr>
        <w:t xml:space="preserve"> </w:t>
      </w:r>
      <w:r w:rsidRPr="00EC2FCA">
        <w:rPr>
          <w:rFonts w:ascii="Arial" w:hAnsi="Arial" w:cs="Arial"/>
        </w:rPr>
        <w:t>five</w:t>
      </w:r>
      <w:r w:rsidRPr="00EC2FCA">
        <w:rPr>
          <w:rFonts w:ascii="Arial" w:hAnsi="Arial" w:cs="Arial"/>
          <w:spacing w:val="-3"/>
        </w:rPr>
        <w:t xml:space="preserve"> </w:t>
      </w:r>
      <w:r w:rsidRPr="00EC2FCA">
        <w:rPr>
          <w:rFonts w:ascii="Arial" w:hAnsi="Arial" w:cs="Arial"/>
        </w:rPr>
        <w:t>years</w:t>
      </w:r>
      <w:r w:rsidRPr="00EC2FCA">
        <w:rPr>
          <w:rFonts w:ascii="Arial" w:hAnsi="Arial" w:cs="Arial"/>
          <w:spacing w:val="-3"/>
        </w:rPr>
        <w:t xml:space="preserve"> </w:t>
      </w:r>
      <w:r w:rsidRPr="00EC2FCA">
        <w:rPr>
          <w:rFonts w:ascii="Arial" w:hAnsi="Arial" w:cs="Arial"/>
        </w:rPr>
        <w:t>that</w:t>
      </w:r>
      <w:r w:rsidRPr="00EC2FCA">
        <w:rPr>
          <w:rFonts w:ascii="Arial" w:hAnsi="Arial" w:cs="Arial"/>
          <w:spacing w:val="-4"/>
        </w:rPr>
        <w:t xml:space="preserve"> </w:t>
      </w:r>
      <w:r w:rsidRPr="00EC2FCA">
        <w:rPr>
          <w:rFonts w:ascii="Arial" w:hAnsi="Arial" w:cs="Arial"/>
        </w:rPr>
        <w:t>concerned</w:t>
      </w:r>
      <w:r w:rsidRPr="00EC2FCA">
        <w:rPr>
          <w:rFonts w:ascii="Arial" w:hAnsi="Arial" w:cs="Arial"/>
          <w:spacing w:val="-3"/>
        </w:rPr>
        <w:t xml:space="preserve"> </w:t>
      </w:r>
      <w:r w:rsidRPr="00EC2FCA">
        <w:rPr>
          <w:rFonts w:ascii="Arial" w:hAnsi="Arial" w:cs="Arial"/>
        </w:rPr>
        <w:t>the Offeror’s alleged inability or unwillingness to meet its financial obligations. If none, check the box below. Otherwise, provide full details</w:t>
      </w:r>
      <w:r w:rsidRPr="00EC2FCA">
        <w:rPr>
          <w:rFonts w:ascii="Arial" w:hAnsi="Arial" w:cs="Arial"/>
          <w:spacing w:val="-1"/>
        </w:rPr>
        <w:t xml:space="preserve"> </w:t>
      </w:r>
      <w:r w:rsidRPr="00EC2FCA">
        <w:rPr>
          <w:rFonts w:ascii="Arial" w:hAnsi="Arial" w:cs="Arial"/>
        </w:rPr>
        <w:t>below.</w:t>
      </w:r>
    </w:p>
    <w:p w14:paraId="674E80E2" w14:textId="77777777" w:rsidR="00035CA8" w:rsidRPr="00EC2FCA" w:rsidRDefault="00035CA8" w:rsidP="00EC2FCA">
      <w:pPr>
        <w:pStyle w:val="BodyText"/>
        <w:spacing w:before="1" w:after="0"/>
        <w:rPr>
          <w:rFonts w:ascii="Arial" w:hAnsi="Arial" w:cs="Arial"/>
        </w:rPr>
      </w:pPr>
    </w:p>
    <w:p w14:paraId="49B35E01"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188566AD">
        <w:rPr>
          <w:rFonts w:ascii="Arial" w:hAnsi="Arial" w:cs="Arial"/>
        </w:rPr>
        <w:t>NONE</w:t>
      </w:r>
    </w:p>
    <w:p w14:paraId="012A2887" w14:textId="77777777" w:rsidR="00035CA8" w:rsidRPr="00EC2FCA" w:rsidRDefault="00035CA8" w:rsidP="00EC2FCA">
      <w:pPr>
        <w:pStyle w:val="BodyText"/>
        <w:spacing w:before="10" w:after="0"/>
        <w:rPr>
          <w:rFonts w:ascii="Arial" w:hAnsi="Arial" w:cs="Arial"/>
          <w:sz w:val="19"/>
        </w:rPr>
      </w:pPr>
    </w:p>
    <w:p w14:paraId="4961868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EC2FCA">
        <w:rPr>
          <w:rFonts w:ascii="Arial" w:hAnsi="Arial" w:cs="Arial"/>
          <w:spacing w:val="-3"/>
        </w:rPr>
        <w:t xml:space="preserve"> </w:t>
      </w:r>
      <w:r w:rsidRPr="00EC2FCA">
        <w:rPr>
          <w:rFonts w:ascii="Arial" w:hAnsi="Arial" w:cs="Arial"/>
        </w:rPr>
        <w:t>below.</w:t>
      </w:r>
    </w:p>
    <w:p w14:paraId="3D73C250" w14:textId="77777777" w:rsidR="00035CA8" w:rsidRPr="00EC2FCA" w:rsidRDefault="00035CA8" w:rsidP="00EC2FCA">
      <w:pPr>
        <w:pStyle w:val="BodyText"/>
        <w:spacing w:before="11" w:after="0"/>
        <w:rPr>
          <w:rFonts w:ascii="Arial" w:hAnsi="Arial" w:cs="Arial"/>
          <w:sz w:val="19"/>
        </w:rPr>
      </w:pPr>
    </w:p>
    <w:p w14:paraId="1CF25C5E"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188566AD">
        <w:rPr>
          <w:rFonts w:ascii="Arial" w:hAnsi="Arial"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D3EE684" w14:textId="77777777" w:rsidR="00035CA8" w:rsidRDefault="00035CA8" w:rsidP="00035CA8">
      <w:pPr>
        <w:pStyle w:val="BodyText"/>
      </w:pPr>
    </w:p>
    <w:p w14:paraId="311E3723"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6F3603BE"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063A7B8D" w14:textId="77777777" w:rsidR="00E36C54" w:rsidRDefault="00E36C54" w:rsidP="00E36C54">
      <w:pPr>
        <w:pStyle w:val="BodyText"/>
        <w:spacing w:before="4" w:after="0"/>
        <w:ind w:left="119"/>
        <w:rPr>
          <w:rFonts w:ascii="Arial" w:hAnsi="Arial" w:cs="Arial"/>
          <w:b/>
          <w:sz w:val="18"/>
          <w:szCs w:val="18"/>
        </w:rPr>
      </w:pPr>
    </w:p>
    <w:p w14:paraId="7BB5D959"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0A601C2D" w14:textId="77777777" w:rsidR="007D567F" w:rsidRPr="007D567F" w:rsidRDefault="007D567F" w:rsidP="007D567F">
      <w:pPr>
        <w:pStyle w:val="Default"/>
        <w:ind w:left="180" w:right="270"/>
        <w:rPr>
          <w:rFonts w:ascii="Arial" w:hAnsi="Arial" w:cs="Arial"/>
          <w:sz w:val="18"/>
          <w:szCs w:val="18"/>
        </w:rPr>
      </w:pPr>
    </w:p>
    <w:p w14:paraId="2425B31B"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554D498" w14:textId="77777777" w:rsidR="007D567F" w:rsidRPr="007D567F" w:rsidRDefault="007D567F" w:rsidP="007D567F">
      <w:pPr>
        <w:pStyle w:val="Default"/>
        <w:ind w:left="180" w:right="270"/>
        <w:rPr>
          <w:rFonts w:ascii="Arial" w:hAnsi="Arial" w:cs="Arial"/>
          <w:sz w:val="18"/>
          <w:szCs w:val="18"/>
        </w:rPr>
      </w:pPr>
    </w:p>
    <w:p w14:paraId="326CB77E" w14:textId="77777777"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4"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0FC8224F" w14:textId="77777777" w:rsidR="007D567F" w:rsidRPr="007D567F" w:rsidRDefault="007D567F" w:rsidP="007D567F">
      <w:pPr>
        <w:pStyle w:val="Default"/>
        <w:ind w:left="180" w:right="270"/>
        <w:rPr>
          <w:rFonts w:ascii="Arial" w:hAnsi="Arial" w:cs="Arial"/>
          <w:sz w:val="18"/>
          <w:szCs w:val="18"/>
        </w:rPr>
      </w:pPr>
    </w:p>
    <w:p w14:paraId="0BD8F9C2" w14:textId="3D543A1E" w:rsidR="007D567F" w:rsidRPr="007D567F" w:rsidRDefault="007D567F" w:rsidP="007D567F">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634677FF" w14:textId="77777777" w:rsidR="007D567F" w:rsidRPr="002969D0" w:rsidRDefault="007D567F" w:rsidP="007D567F">
      <w:pPr>
        <w:pStyle w:val="Default"/>
        <w:rPr>
          <w:rFonts w:ascii="Frutiger LT Std 45 Light" w:hAnsi="Frutiger LT Std 45 Light"/>
          <w:sz w:val="20"/>
          <w:szCs w:val="20"/>
        </w:rPr>
      </w:pPr>
    </w:p>
    <w:p w14:paraId="5D4AC7E4"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PAPERWORK REDUCTION ACT STATEMENT</w:t>
      </w:r>
    </w:p>
    <w:p w14:paraId="18E35630" w14:textId="77777777" w:rsidR="00E36C54" w:rsidRDefault="00E36C54" w:rsidP="00E36C54">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77DC5" w:rsidRDefault="00E36C54" w:rsidP="00E36C54">
      <w:pPr>
        <w:pStyle w:val="BodyText"/>
        <w:spacing w:after="0"/>
        <w:ind w:left="120" w:right="237"/>
        <w:rPr>
          <w:rFonts w:ascii="Arial" w:hAnsi="Arial" w:cs="Arial"/>
          <w:sz w:val="18"/>
          <w:szCs w:val="18"/>
        </w:rPr>
      </w:pPr>
    </w:p>
    <w:p w14:paraId="73A2559F"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ESTIMATED BURDEN STATEMENT</w:t>
      </w:r>
    </w:p>
    <w:p w14:paraId="35BBA395" w14:textId="77777777" w:rsidR="00E36C54" w:rsidRDefault="00E36C54" w:rsidP="00E36C54">
      <w:pPr>
        <w:pStyle w:val="BodyText"/>
        <w:ind w:left="120" w:right="134"/>
        <w:rPr>
          <w:rFonts w:ascii="Arial" w:hAnsi="Arial" w:cs="Arial"/>
          <w:sz w:val="18"/>
          <w:szCs w:val="18"/>
        </w:rPr>
        <w:sectPr w:rsidR="00E36C54" w:rsidSect="0086534F">
          <w:headerReference w:type="default" r:id="rId25"/>
          <w:footerReference w:type="default" r:id="rId26"/>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024BE70C" w14:textId="77777777" w:rsidR="00E36C54" w:rsidRDefault="00E36C54" w:rsidP="00F82905"/>
    <w:p w14:paraId="7C6259A4" w14:textId="77777777" w:rsidR="006649AA" w:rsidRPr="0007575B" w:rsidRDefault="006649AA" w:rsidP="006649AA">
      <w:pPr>
        <w:spacing w:before="144" w:after="144"/>
      </w:pPr>
      <w:r w:rsidRPr="00D5751B">
        <w:t xml:space="preserve">The </w:t>
      </w:r>
      <w:r w:rsidRPr="0007575B">
        <w:t xml:space="preserve">minimum franchise fee acceptable to the Service is as follows: </w:t>
      </w:r>
    </w:p>
    <w:p w14:paraId="6415F4AE" w14:textId="364A3869" w:rsidR="006649AA" w:rsidRPr="00B65A58" w:rsidRDefault="007E3AF8" w:rsidP="006649AA">
      <w:pPr>
        <w:spacing w:before="144" w:after="144"/>
        <w:ind w:left="720"/>
      </w:pPr>
      <w:r w:rsidRPr="00B65A58">
        <w:t>3</w:t>
      </w:r>
      <w:r w:rsidR="006649AA" w:rsidRPr="00B65A58">
        <w:t xml:space="preserve">.0% of Gross Receipts for annual Gross Receipts </w:t>
      </w:r>
      <w:r w:rsidR="005F6AE5">
        <w:t>from</w:t>
      </w:r>
      <w:r w:rsidR="006649AA" w:rsidRPr="00B65A58">
        <w:t xml:space="preserve"> $0 </w:t>
      </w:r>
      <w:r w:rsidR="00053C45">
        <w:t>to</w:t>
      </w:r>
      <w:r w:rsidR="006649AA" w:rsidRPr="00B65A58">
        <w:t xml:space="preserve"> $</w:t>
      </w:r>
      <w:r w:rsidR="002F2F7E" w:rsidRPr="00B65A58">
        <w:t>5</w:t>
      </w:r>
      <w:r w:rsidR="006649AA" w:rsidRPr="00B65A58">
        <w:t>00,000; plus</w:t>
      </w:r>
    </w:p>
    <w:p w14:paraId="5070BF02" w14:textId="7F3F95AF" w:rsidR="002F2F7E" w:rsidRPr="00B65A58" w:rsidRDefault="007E3AF8" w:rsidP="002F2F7E">
      <w:pPr>
        <w:spacing w:before="144" w:after="144"/>
        <w:ind w:left="720"/>
      </w:pPr>
      <w:r w:rsidRPr="00B65A58">
        <w:t>15</w:t>
      </w:r>
      <w:r w:rsidR="002F2F7E" w:rsidRPr="00B65A58">
        <w:t xml:space="preserve">.0% of Gross Receipts for annual Gross Receipts </w:t>
      </w:r>
      <w:r w:rsidR="00053C45">
        <w:t>from</w:t>
      </w:r>
      <w:r w:rsidR="002F2F7E" w:rsidRPr="00B65A58">
        <w:t xml:space="preserve"> $</w:t>
      </w:r>
      <w:r w:rsidR="00661B89" w:rsidRPr="00B65A58">
        <w:t>500</w:t>
      </w:r>
      <w:r w:rsidR="00E73561" w:rsidRPr="00B65A58">
        <w:t>,00</w:t>
      </w:r>
      <w:r w:rsidR="00053C45">
        <w:t>1</w:t>
      </w:r>
      <w:r w:rsidR="002F2F7E" w:rsidRPr="00B65A58">
        <w:t xml:space="preserve"> </w:t>
      </w:r>
      <w:r w:rsidR="00053C45">
        <w:t>to</w:t>
      </w:r>
      <w:r w:rsidR="002F2F7E" w:rsidRPr="00B65A58">
        <w:t xml:space="preserve"> $1,000,000; plus</w:t>
      </w:r>
    </w:p>
    <w:p w14:paraId="395893E6" w14:textId="455E596E" w:rsidR="006649AA" w:rsidRPr="0007575B" w:rsidRDefault="007E3AF8" w:rsidP="006649AA">
      <w:pPr>
        <w:spacing w:before="144" w:after="144"/>
        <w:ind w:left="720"/>
      </w:pPr>
      <w:r w:rsidRPr="00B65A58">
        <w:t>25</w:t>
      </w:r>
      <w:r w:rsidR="006649AA" w:rsidRPr="00B65A58">
        <w:t xml:space="preserve">.0% of Gross Receipts for annual Gross Receipts </w:t>
      </w:r>
      <w:r w:rsidR="00053C45">
        <w:t xml:space="preserve">greater than </w:t>
      </w:r>
      <w:r w:rsidR="006649AA" w:rsidRPr="00B65A58">
        <w:t>$</w:t>
      </w:r>
      <w:r w:rsidR="007048C9" w:rsidRPr="00B65A58">
        <w:t>1</w:t>
      </w:r>
      <w:r w:rsidR="006649AA" w:rsidRPr="00B65A58">
        <w:t>,000,000.</w:t>
      </w:r>
    </w:p>
    <w:p w14:paraId="162EAC7C" w14:textId="77777777" w:rsidR="006649AA" w:rsidRPr="0007575B" w:rsidRDefault="006649AA" w:rsidP="006649AA">
      <w:pPr>
        <w:pStyle w:val="FootnoteText"/>
      </w:pPr>
      <w:r w:rsidRPr="0007575B">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179BC0EE" w14:textId="77777777" w:rsidR="006649AA" w:rsidRPr="0007575B" w:rsidRDefault="006649AA" w:rsidP="006649AA">
      <w:r w:rsidRPr="0007575B">
        <w:t>State the amount of franchise fee you propose in the chart below. Such fee must be at least equal to the minimum franchise fee (see above) and expressed as a percentage of annual Gross Receipts.</w:t>
      </w:r>
    </w:p>
    <w:p w14:paraId="4D45208F" w14:textId="24D77D7F" w:rsidR="006649AA" w:rsidRPr="0007575B" w:rsidRDefault="006649AA" w:rsidP="006649AA">
      <w:r w:rsidRPr="00B65A58">
        <w:t>Do not propose additional tiers</w:t>
      </w:r>
      <w:r w:rsidR="00053C45">
        <w:t xml:space="preserve"> and do not change the gross receipt threshold of each tier</w:t>
      </w:r>
      <w:r w:rsidRPr="00B65A58">
        <w:t>.</w:t>
      </w:r>
    </w:p>
    <w:tbl>
      <w:tblPr>
        <w:tblStyle w:val="TableGrid"/>
        <w:tblW w:w="0" w:type="auto"/>
        <w:tblLook w:val="04A0" w:firstRow="1" w:lastRow="0" w:firstColumn="1" w:lastColumn="0" w:noHBand="0" w:noVBand="1"/>
        <w:tblCaption w:val="Franchise Fees"/>
        <w:tblDescription w:val="Franchise Fees"/>
      </w:tblPr>
      <w:tblGrid>
        <w:gridCol w:w="3685"/>
        <w:gridCol w:w="3780"/>
        <w:gridCol w:w="3240"/>
      </w:tblGrid>
      <w:tr w:rsidR="006649AA" w:rsidRPr="0007575B" w14:paraId="22CAC18D" w14:textId="77777777" w:rsidTr="00B65A58">
        <w:trPr>
          <w:trHeight w:val="449"/>
        </w:trPr>
        <w:tc>
          <w:tcPr>
            <w:tcW w:w="3685" w:type="dxa"/>
            <w:vAlign w:val="center"/>
          </w:tcPr>
          <w:p w14:paraId="6FFEED55" w14:textId="77777777" w:rsidR="006649AA" w:rsidRPr="0007575B" w:rsidRDefault="006649AA">
            <w:pPr>
              <w:spacing w:after="0"/>
              <w:rPr>
                <w:b/>
                <w:bCs/>
              </w:rPr>
            </w:pPr>
            <w:r w:rsidRPr="0007575B">
              <w:rPr>
                <w:b/>
              </w:rPr>
              <w:t>Gross Receipt Tier</w:t>
            </w:r>
          </w:p>
        </w:tc>
        <w:tc>
          <w:tcPr>
            <w:tcW w:w="3780" w:type="dxa"/>
            <w:vAlign w:val="center"/>
          </w:tcPr>
          <w:p w14:paraId="21E3B87D" w14:textId="77777777" w:rsidR="006649AA" w:rsidRPr="0007575B" w:rsidRDefault="006649AA">
            <w:pPr>
              <w:spacing w:after="0"/>
              <w:jc w:val="center"/>
              <w:rPr>
                <w:b/>
                <w:bCs/>
              </w:rPr>
            </w:pPr>
            <w:r w:rsidRPr="0007575B">
              <w:rPr>
                <w:b/>
              </w:rPr>
              <w:t>Minimum Franchise Fee Required (% of annual Gross Receipts)</w:t>
            </w:r>
          </w:p>
        </w:tc>
        <w:tc>
          <w:tcPr>
            <w:tcW w:w="3240" w:type="dxa"/>
            <w:vAlign w:val="center"/>
          </w:tcPr>
          <w:p w14:paraId="38294863" w14:textId="77777777" w:rsidR="006649AA" w:rsidRPr="0007575B" w:rsidRDefault="006649AA">
            <w:pPr>
              <w:spacing w:after="0"/>
              <w:jc w:val="center"/>
              <w:rPr>
                <w:b/>
                <w:bCs/>
              </w:rPr>
            </w:pPr>
            <w:r w:rsidRPr="0007575B">
              <w:rPr>
                <w:b/>
              </w:rPr>
              <w:t>Proposed Franchise Fee               (% of annual Gross Receipts)</w:t>
            </w:r>
          </w:p>
        </w:tc>
      </w:tr>
      <w:tr w:rsidR="006649AA" w:rsidRPr="0007575B" w14:paraId="24E8834A" w14:textId="77777777" w:rsidTr="00B65A58">
        <w:tc>
          <w:tcPr>
            <w:tcW w:w="3685" w:type="dxa"/>
            <w:vAlign w:val="center"/>
          </w:tcPr>
          <w:p w14:paraId="577011EB" w14:textId="52772BF5" w:rsidR="006649AA" w:rsidRPr="00B65A58" w:rsidRDefault="00D54AA9">
            <w:pPr>
              <w:spacing w:after="0"/>
            </w:pPr>
            <w:r>
              <w:t xml:space="preserve">From </w:t>
            </w:r>
            <w:r w:rsidR="006649AA" w:rsidRPr="00B65A58">
              <w:t xml:space="preserve">$0 </w:t>
            </w:r>
            <w:r w:rsidR="004E35E6">
              <w:t>to</w:t>
            </w:r>
            <w:r w:rsidR="006649AA" w:rsidRPr="00B65A58">
              <w:t xml:space="preserve"> $</w:t>
            </w:r>
            <w:r w:rsidR="00FE10A5" w:rsidRPr="00B65A58">
              <w:t>5</w:t>
            </w:r>
            <w:r w:rsidR="006649AA" w:rsidRPr="00B65A58">
              <w:t>00,000</w:t>
            </w:r>
          </w:p>
        </w:tc>
        <w:tc>
          <w:tcPr>
            <w:tcW w:w="3780" w:type="dxa"/>
            <w:vAlign w:val="center"/>
          </w:tcPr>
          <w:p w14:paraId="016C3A18" w14:textId="0CC674C4" w:rsidR="006649AA" w:rsidRPr="00B65A58" w:rsidRDefault="007E3AF8">
            <w:pPr>
              <w:spacing w:after="0"/>
              <w:jc w:val="center"/>
            </w:pPr>
            <w:r w:rsidRPr="00B65A58">
              <w:t>3</w:t>
            </w:r>
            <w:r w:rsidR="006649AA" w:rsidRPr="00B65A58">
              <w:t>.0%</w:t>
            </w:r>
          </w:p>
        </w:tc>
        <w:tc>
          <w:tcPr>
            <w:tcW w:w="3240" w:type="dxa"/>
            <w:vAlign w:val="center"/>
          </w:tcPr>
          <w:p w14:paraId="2FFD5667" w14:textId="77777777" w:rsidR="006649AA" w:rsidRPr="0007575B" w:rsidRDefault="006649AA">
            <w:pPr>
              <w:spacing w:after="0"/>
              <w:jc w:val="center"/>
            </w:pPr>
          </w:p>
        </w:tc>
      </w:tr>
      <w:tr w:rsidR="006649AA" w:rsidRPr="0007575B" w14:paraId="64CBCA2F" w14:textId="77777777" w:rsidTr="00B65A58">
        <w:tc>
          <w:tcPr>
            <w:tcW w:w="3685" w:type="dxa"/>
            <w:vAlign w:val="center"/>
          </w:tcPr>
          <w:p w14:paraId="07017302" w14:textId="0A12464B" w:rsidR="006649AA" w:rsidRPr="00B65A58" w:rsidRDefault="004E35E6">
            <w:pPr>
              <w:spacing w:after="0"/>
            </w:pPr>
            <w:r>
              <w:t xml:space="preserve">From </w:t>
            </w:r>
            <w:r w:rsidR="00E4152F" w:rsidRPr="00B65A58">
              <w:t>$500,00</w:t>
            </w:r>
            <w:r>
              <w:t>1</w:t>
            </w:r>
            <w:r w:rsidR="00E4152F" w:rsidRPr="00B65A58">
              <w:t xml:space="preserve"> </w:t>
            </w:r>
            <w:r>
              <w:t>to</w:t>
            </w:r>
            <w:r w:rsidR="00E4152F" w:rsidRPr="00B65A58">
              <w:t xml:space="preserve"> $1,000,000</w:t>
            </w:r>
          </w:p>
        </w:tc>
        <w:tc>
          <w:tcPr>
            <w:tcW w:w="3780" w:type="dxa"/>
            <w:vAlign w:val="center"/>
          </w:tcPr>
          <w:p w14:paraId="5DA5C9A3" w14:textId="41BCF67F" w:rsidR="006649AA" w:rsidRPr="00B65A58" w:rsidRDefault="007E3AF8">
            <w:pPr>
              <w:spacing w:after="0"/>
              <w:jc w:val="center"/>
            </w:pPr>
            <w:r w:rsidRPr="00B65A58">
              <w:t>15</w:t>
            </w:r>
            <w:r w:rsidR="00E4152F" w:rsidRPr="00B65A58">
              <w:t>.0%</w:t>
            </w:r>
          </w:p>
        </w:tc>
        <w:tc>
          <w:tcPr>
            <w:tcW w:w="3240" w:type="dxa"/>
            <w:vAlign w:val="center"/>
          </w:tcPr>
          <w:p w14:paraId="3C35535C" w14:textId="77777777" w:rsidR="006649AA" w:rsidRPr="0007575B" w:rsidRDefault="006649AA">
            <w:pPr>
              <w:spacing w:after="0"/>
              <w:jc w:val="center"/>
            </w:pPr>
          </w:p>
        </w:tc>
      </w:tr>
      <w:tr w:rsidR="00E73561" w:rsidRPr="00D5751B" w14:paraId="586DC011" w14:textId="77777777" w:rsidTr="00B65A58">
        <w:tc>
          <w:tcPr>
            <w:tcW w:w="3685" w:type="dxa"/>
            <w:vAlign w:val="center"/>
          </w:tcPr>
          <w:p w14:paraId="54565A23" w14:textId="7A1F55CD" w:rsidR="00E73561" w:rsidRPr="00B65A58" w:rsidRDefault="004E35E6" w:rsidP="00E73561">
            <w:pPr>
              <w:spacing w:after="0"/>
            </w:pPr>
            <w:r>
              <w:t>Greater than</w:t>
            </w:r>
            <w:r w:rsidR="00E73561" w:rsidRPr="00B65A58">
              <w:t xml:space="preserve"> $1,000,000</w:t>
            </w:r>
          </w:p>
        </w:tc>
        <w:tc>
          <w:tcPr>
            <w:tcW w:w="3780" w:type="dxa"/>
            <w:vAlign w:val="center"/>
          </w:tcPr>
          <w:p w14:paraId="0FCCE36F" w14:textId="64E2E417" w:rsidR="00E73561" w:rsidRPr="00B65A58" w:rsidRDefault="007E3AF8" w:rsidP="00E73561">
            <w:pPr>
              <w:spacing w:after="0"/>
              <w:jc w:val="center"/>
            </w:pPr>
            <w:r w:rsidRPr="00B65A58">
              <w:t>25</w:t>
            </w:r>
            <w:r w:rsidR="00E4152F" w:rsidRPr="00B65A58">
              <w:t>.0%</w:t>
            </w:r>
          </w:p>
        </w:tc>
        <w:tc>
          <w:tcPr>
            <w:tcW w:w="3240" w:type="dxa"/>
            <w:vAlign w:val="center"/>
          </w:tcPr>
          <w:p w14:paraId="423DD052" w14:textId="77777777" w:rsidR="00E73561" w:rsidRPr="00D5751B" w:rsidRDefault="00E73561" w:rsidP="00E73561">
            <w:pPr>
              <w:spacing w:after="0"/>
              <w:jc w:val="center"/>
            </w:pPr>
          </w:p>
        </w:tc>
      </w:tr>
    </w:tbl>
    <w:p w14:paraId="79185E23" w14:textId="77777777" w:rsidR="006649AA" w:rsidRPr="00D5751B" w:rsidRDefault="006649AA" w:rsidP="006649AA"/>
    <w:p w14:paraId="36E06897" w14:textId="77777777" w:rsidR="006649AA" w:rsidRPr="005311C8" w:rsidRDefault="006649AA" w:rsidP="006649AA">
      <w:pPr>
        <w:jc w:val="left"/>
        <w:rPr>
          <w:spacing w:val="-3"/>
        </w:rPr>
      </w:pPr>
      <w:r w:rsidRPr="00D5751B">
        <w:rPr>
          <w:spacing w:val="-3"/>
        </w:rPr>
        <w:t>For franchise fee calculation example, refer to the Business Opportunity</w:t>
      </w:r>
      <w:r w:rsidRPr="005311C8">
        <w:rPr>
          <w:spacing w:val="-3"/>
        </w:rPr>
        <w:t>.</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030FDF91" w14:textId="77777777" w:rsidR="005E5F9B" w:rsidRPr="00AC0C72" w:rsidRDefault="005E5F9B" w:rsidP="005E5F9B">
      <w:pPr>
        <w:autoSpaceDE w:val="0"/>
        <w:autoSpaceDN w:val="0"/>
        <w:adjustRightInd w:val="0"/>
        <w:spacing w:after="0"/>
        <w:jc w:val="left"/>
        <w:rPr>
          <w:b/>
          <w:bCs/>
          <w:color w:val="000000"/>
        </w:rPr>
      </w:pPr>
    </w:p>
    <w:p w14:paraId="1300677D" w14:textId="77777777" w:rsidR="005E5F9B" w:rsidRPr="00AC0C72" w:rsidRDefault="005E5F9B" w:rsidP="005E5F9B">
      <w:pPr>
        <w:pBdr>
          <w:top w:val="single" w:sz="4" w:space="1" w:color="auto"/>
          <w:left w:val="single" w:sz="4" w:space="4" w:color="auto"/>
          <w:bottom w:val="single" w:sz="4" w:space="1" w:color="auto"/>
          <w:right w:val="single" w:sz="4" w:space="4" w:color="auto"/>
        </w:pBdr>
        <w:shd w:val="clear" w:color="auto" w:fill="C0C0C0"/>
        <w:spacing w:after="0"/>
        <w:jc w:val="left"/>
        <w:rPr>
          <w:snapToGrid w:val="0"/>
        </w:rPr>
      </w:pPr>
      <w:r w:rsidRPr="00AC0C72">
        <w:rPr>
          <w:b/>
          <w:spacing w:val="-3"/>
        </w:rPr>
        <w:t>SECONDARY</w:t>
      </w:r>
      <w:r w:rsidRPr="00AC0C72">
        <w:rPr>
          <w:b/>
        </w:rPr>
        <w:t xml:space="preserve"> SELECTION FACTOR 1. THE QUALITY OF THE OFFEROR’S PROPOSAL TO CONDUCT ITS OPERATIONS IN A MANNER THAT FURTHE</w:t>
      </w:r>
      <w:r>
        <w:rPr>
          <w:b/>
        </w:rPr>
        <w:t xml:space="preserve">RS THE PROTECTION, CONSERVATION </w:t>
      </w:r>
      <w:r w:rsidRPr="00AC0C72">
        <w:rPr>
          <w:b/>
        </w:rPr>
        <w:t>AND PRESERVATION OF THE PARK AND OTHER RESOURCES THROUGH ENVIRONMENTAL MANAGEMENT PROGRAMS AND ACTIVITIES, INCLUDING, WITHOUT LIMITATION, ENERGY CONSERVATION, WASTE REDUCTION, AND RECYCLING. (0-</w:t>
      </w:r>
      <w:r>
        <w:rPr>
          <w:b/>
        </w:rPr>
        <w:t>3</w:t>
      </w:r>
      <w:r w:rsidRPr="00AC0C72">
        <w:rPr>
          <w:b/>
        </w:rPr>
        <w:t xml:space="preserve"> POINTS)</w:t>
      </w:r>
    </w:p>
    <w:p w14:paraId="118EE787" w14:textId="77777777" w:rsidR="005E5F9B" w:rsidRDefault="005E5F9B" w:rsidP="005E5F9B">
      <w:pPr>
        <w:spacing w:after="0"/>
        <w:jc w:val="left"/>
      </w:pPr>
    </w:p>
    <w:p w14:paraId="3254EA9B" w14:textId="77777777" w:rsidR="005E5F9B" w:rsidRPr="00A97AA9" w:rsidRDefault="005E5F9B" w:rsidP="005E5F9B">
      <w:pPr>
        <w:jc w:val="left"/>
        <w:rPr>
          <w:bCs/>
        </w:rPr>
      </w:pPr>
      <w:r>
        <w:t xml:space="preserve">The Draft Contract requires the Concessioner </w:t>
      </w:r>
      <w:r w:rsidRPr="00F26726">
        <w:t>to operate</w:t>
      </w:r>
      <w:r>
        <w:t xml:space="preserve"> at least three (3)</w:t>
      </w:r>
      <w:r w:rsidRPr="00F26726">
        <w:t xml:space="preserve"> </w:t>
      </w:r>
      <w:r>
        <w:t xml:space="preserve">buses no longer than 38 feet </w:t>
      </w:r>
      <w:r w:rsidRPr="00F26726">
        <w:t xml:space="preserve">with </w:t>
      </w:r>
      <w:r>
        <w:t>a capacity of between 20 and 36 passengers</w:t>
      </w:r>
      <w:r w:rsidRPr="00740071">
        <w:t>.</w:t>
      </w:r>
      <w:r>
        <w:t xml:space="preserve">  The Concessioner may operate additional vehicles of this size or smaller.  Buses within the proposed fleet do not have to be the same model or have the same fuel consumption or emissions profile.   </w:t>
      </w:r>
    </w:p>
    <w:p w14:paraId="18FBD660" w14:textId="77777777" w:rsidR="005E5F9B" w:rsidRPr="007D0699" w:rsidRDefault="005E5F9B" w:rsidP="005E5F9B">
      <w:pPr>
        <w:jc w:val="left"/>
        <w:rPr>
          <w:bCs/>
        </w:rPr>
      </w:pPr>
      <w:r w:rsidRPr="00740071">
        <w:t>The Service provides the minimum operational and environmental performance</w:t>
      </w:r>
      <w:r w:rsidRPr="00A070BE">
        <w:t xml:space="preserve"> standards for the </w:t>
      </w:r>
      <w:r>
        <w:t>buses</w:t>
      </w:r>
      <w:r w:rsidRPr="00A070BE">
        <w:t xml:space="preserve"> </w:t>
      </w:r>
      <w:r w:rsidRPr="00C96454">
        <w:t xml:space="preserve">in </w:t>
      </w:r>
      <w:r w:rsidRPr="00473B5A">
        <w:t xml:space="preserve">Sec. 5(B) of Exhibit B (Operating Plan).   </w:t>
      </w:r>
      <w:r w:rsidRPr="00473B5A">
        <w:rPr>
          <w:b/>
        </w:rPr>
        <w:t>Your</w:t>
      </w:r>
      <w:r w:rsidRPr="00C96454">
        <w:rPr>
          <w:b/>
        </w:rPr>
        <w:t xml:space="preserve"> response to this subfactor must demonstrate that your </w:t>
      </w:r>
      <w:r>
        <w:rPr>
          <w:b/>
        </w:rPr>
        <w:t>buses meet</w:t>
      </w:r>
      <w:r w:rsidRPr="00C96454">
        <w:rPr>
          <w:b/>
        </w:rPr>
        <w:t xml:space="preserve"> the minimum Draft Contract requirements. </w:t>
      </w:r>
    </w:p>
    <w:p w14:paraId="105BD182" w14:textId="77777777" w:rsidR="005E5F9B" w:rsidRPr="00C96454" w:rsidRDefault="005E5F9B" w:rsidP="005E5F9B">
      <w:pPr>
        <w:spacing w:after="0"/>
        <w:jc w:val="left"/>
      </w:pPr>
    </w:p>
    <w:p w14:paraId="2D811748" w14:textId="1E19F97F" w:rsidR="005E5F9B" w:rsidRPr="00C96454" w:rsidRDefault="005E5F9B" w:rsidP="005E5F9B">
      <w:pPr>
        <w:jc w:val="left"/>
        <w:rPr>
          <w:b/>
        </w:rPr>
      </w:pPr>
      <w:r w:rsidRPr="00C96454">
        <w:rPr>
          <w:b/>
        </w:rPr>
        <w:t xml:space="preserve">Using not more than three (3) pages, including all text, pictures, graphs (but not including the </w:t>
      </w:r>
      <w:r>
        <w:rPr>
          <w:b/>
        </w:rPr>
        <w:t>Bus</w:t>
      </w:r>
      <w:r w:rsidRPr="00C96454">
        <w:rPr>
          <w:b/>
        </w:rPr>
        <w:t xml:space="preserve"> Specification Forms</w:t>
      </w:r>
      <w:r w:rsidR="007008D5">
        <w:rPr>
          <w:b/>
        </w:rPr>
        <w:t xml:space="preserve"> required in </w:t>
      </w:r>
      <w:r w:rsidR="004A0057">
        <w:rPr>
          <w:b/>
        </w:rPr>
        <w:t>S</w:t>
      </w:r>
      <w:r w:rsidR="00787620">
        <w:rPr>
          <w:b/>
        </w:rPr>
        <w:t>ubfactor</w:t>
      </w:r>
      <w:r w:rsidR="004A0057">
        <w:rPr>
          <w:b/>
        </w:rPr>
        <w:t>s</w:t>
      </w:r>
      <w:r w:rsidR="00787620">
        <w:rPr>
          <w:b/>
        </w:rPr>
        <w:t xml:space="preserve"> 1 and </w:t>
      </w:r>
      <w:r w:rsidR="004A0057">
        <w:rPr>
          <w:b/>
        </w:rPr>
        <w:t>2 below</w:t>
      </w:r>
      <w:r w:rsidRPr="00C96454">
        <w:rPr>
          <w:b/>
        </w:rPr>
        <w:t>):</w:t>
      </w:r>
    </w:p>
    <w:p w14:paraId="4C6701B1" w14:textId="77777777" w:rsidR="005E5F9B" w:rsidRPr="00C96454" w:rsidRDefault="005E5F9B" w:rsidP="005E5F9B">
      <w:pPr>
        <w:jc w:val="left"/>
      </w:pPr>
    </w:p>
    <w:p w14:paraId="26B8C9A8" w14:textId="77777777" w:rsidR="005E5F9B" w:rsidRPr="00C96454" w:rsidRDefault="005E5F9B" w:rsidP="005E5F9B">
      <w:pPr>
        <w:pStyle w:val="ListParagraph"/>
        <w:numPr>
          <w:ilvl w:val="0"/>
          <w:numId w:val="38"/>
        </w:numPr>
        <w:suppressAutoHyphens w:val="0"/>
        <w:spacing w:before="60" w:after="60"/>
        <w:contextualSpacing/>
        <w:rPr>
          <w:b/>
          <w:i/>
        </w:rPr>
      </w:pPr>
      <w:r w:rsidRPr="00C96454">
        <w:t>Describe the</w:t>
      </w:r>
      <w:r>
        <w:t xml:space="preserve"> buses</w:t>
      </w:r>
      <w:r w:rsidRPr="00C96454">
        <w:t xml:space="preserve"> you propose to operate in the Area by providing, for each b</w:t>
      </w:r>
      <w:r>
        <w:t>us</w:t>
      </w:r>
      <w:r w:rsidRPr="00C96454">
        <w:t xml:space="preserve">, the information requested on the </w:t>
      </w:r>
      <w:r>
        <w:t xml:space="preserve">Bus </w:t>
      </w:r>
      <w:r w:rsidRPr="00C96454">
        <w:t xml:space="preserve">Specifications Form on the following page. Submit one form per </w:t>
      </w:r>
      <w:r>
        <w:t>bus</w:t>
      </w:r>
      <w:r w:rsidRPr="00C96454">
        <w:t xml:space="preserve">. </w:t>
      </w:r>
      <w:r w:rsidRPr="00C96454">
        <w:rPr>
          <w:b/>
          <w:i/>
        </w:rPr>
        <w:t xml:space="preserve">NOTE: The selection panel will not score this part of the question. The form is intended to provide the Service with information that allows the Service to determine whether the Offeror has conducted due diligence in planning to meet the Draft Contract’s </w:t>
      </w:r>
      <w:r>
        <w:rPr>
          <w:b/>
          <w:i/>
        </w:rPr>
        <w:t xml:space="preserve">bus </w:t>
      </w:r>
      <w:r w:rsidRPr="00C96454">
        <w:rPr>
          <w:b/>
          <w:i/>
        </w:rPr>
        <w:t xml:space="preserve">requirements. </w:t>
      </w:r>
      <w:r w:rsidRPr="00C96454">
        <w:t xml:space="preserve">If you will use alternative </w:t>
      </w:r>
      <w:r>
        <w:t>vehicles</w:t>
      </w:r>
      <w:r w:rsidRPr="00C96454">
        <w:t xml:space="preserve"> in the interim between the effective date of the contract and your in-service dates for the proposed </w:t>
      </w:r>
      <w:r>
        <w:t>bus fleet</w:t>
      </w:r>
      <w:r w:rsidRPr="00C96454">
        <w:t xml:space="preserve">, please submit additional forms and identify the interim </w:t>
      </w:r>
      <w:r>
        <w:t>buses</w:t>
      </w:r>
      <w:r w:rsidRPr="00C96454">
        <w:t xml:space="preserve">. </w:t>
      </w:r>
    </w:p>
    <w:p w14:paraId="1A1CEA28" w14:textId="0D0A2977" w:rsidR="005E5F9B" w:rsidRPr="00E15BBF" w:rsidRDefault="005E5F9B" w:rsidP="188566AD">
      <w:pPr>
        <w:pStyle w:val="ListParagraph"/>
        <w:numPr>
          <w:ilvl w:val="0"/>
          <w:numId w:val="38"/>
        </w:numPr>
        <w:suppressAutoHyphens w:val="0"/>
        <w:spacing w:before="60" w:after="60"/>
        <w:contextualSpacing/>
        <w:rPr>
          <w:b/>
          <w:bCs/>
          <w:i/>
          <w:iCs/>
        </w:rPr>
      </w:pPr>
      <w:r>
        <w:t xml:space="preserve">Your proposed bus fleet must be placed into service by the beginning of the </w:t>
      </w:r>
      <w:r w:rsidR="0007575B">
        <w:t xml:space="preserve">third </w:t>
      </w:r>
      <w:r>
        <w:t>season of the Draft Contract term (expected to be May 1, 202</w:t>
      </w:r>
      <w:r w:rsidR="7139A822">
        <w:t>6</w:t>
      </w:r>
      <w:r>
        <w:t xml:space="preserve">). Please provide your timeline for placing the bus fleet into service, including commitments from manufacturers. </w:t>
      </w:r>
      <w:r w:rsidRPr="188566AD">
        <w:rPr>
          <w:b/>
          <w:bCs/>
          <w:i/>
          <w:iCs/>
        </w:rPr>
        <w:t>NOTE: The selection panel will award more points to responses demonstrating firm commitments to in-service dates prior to the 5/1/2</w:t>
      </w:r>
      <w:r w:rsidR="00073A36">
        <w:rPr>
          <w:b/>
          <w:bCs/>
          <w:i/>
          <w:iCs/>
        </w:rPr>
        <w:t>6</w:t>
      </w:r>
      <w:r w:rsidRPr="188566AD">
        <w:rPr>
          <w:b/>
          <w:bCs/>
          <w:i/>
          <w:iCs/>
        </w:rPr>
        <w:t xml:space="preserve"> deadline.  If the Service is delayed in awarding these contracts, the Service may approve a more lenient schedule for the transition to the primary bus fleet.  </w:t>
      </w:r>
    </w:p>
    <w:p w14:paraId="624FB5E1" w14:textId="7725E3A3" w:rsidR="005E5F9B" w:rsidRPr="00C96454" w:rsidRDefault="005E5F9B" w:rsidP="005E5F9B">
      <w:pPr>
        <w:pStyle w:val="ListParagraph"/>
        <w:numPr>
          <w:ilvl w:val="0"/>
          <w:numId w:val="38"/>
        </w:numPr>
        <w:suppressAutoHyphens w:val="0"/>
        <w:spacing w:before="60" w:after="60"/>
        <w:contextualSpacing/>
      </w:pPr>
      <w:r w:rsidRPr="00E15BBF">
        <w:t>Describe how your proposed bus fleet will help protect the</w:t>
      </w:r>
      <w:r w:rsidRPr="00C96454">
        <w:t xml:space="preserve"> resources of the Area. Describe environmentally</w:t>
      </w:r>
      <w:r w:rsidR="00073A36">
        <w:t xml:space="preserve"> </w:t>
      </w:r>
      <w:r w:rsidRPr="00C96454">
        <w:t>friendly practices and products that you will commit to provid</w:t>
      </w:r>
      <w:r w:rsidR="00073A36">
        <w:t>ing</w:t>
      </w:r>
      <w:r w:rsidRPr="00C96454">
        <w:t xml:space="preserve"> and utiliz</w:t>
      </w:r>
      <w:r w:rsidR="00073A36">
        <w:t>ing</w:t>
      </w:r>
      <w:r w:rsidRPr="00C96454">
        <w:t xml:space="preserve"> </w:t>
      </w:r>
      <w:proofErr w:type="gramStart"/>
      <w:r w:rsidRPr="00C96454">
        <w:t>in order to</w:t>
      </w:r>
      <w:proofErr w:type="gramEnd"/>
      <w:r w:rsidRPr="00C96454">
        <w:t xml:space="preserve"> improve performance, ensure reliability, and reduce adverse impacts on air quality and the soundscape. At a minimum, address fuel consumption, emissions, and noise levels in your response.</w:t>
      </w:r>
    </w:p>
    <w:p w14:paraId="7AACB3B5" w14:textId="4B88DA20" w:rsidR="005E5F9B" w:rsidRDefault="005E5F9B" w:rsidP="005E5F9B"/>
    <w:tbl>
      <w:tblPr>
        <w:tblStyle w:val="TableGrid"/>
        <w:tblW w:w="9715" w:type="dxa"/>
        <w:tblLook w:val="01E0" w:firstRow="1" w:lastRow="1" w:firstColumn="1" w:lastColumn="1" w:noHBand="0" w:noVBand="0"/>
        <w:tblCaption w:val="Bus Specifications Form"/>
        <w:tblDescription w:val="Bus Specifications Form"/>
      </w:tblPr>
      <w:tblGrid>
        <w:gridCol w:w="5834"/>
        <w:gridCol w:w="3881"/>
      </w:tblGrid>
      <w:tr w:rsidR="005E5F9B" w:rsidRPr="00C96454" w14:paraId="56B27B63" w14:textId="77777777">
        <w:trPr>
          <w:tblHeader/>
        </w:trPr>
        <w:tc>
          <w:tcPr>
            <w:tcW w:w="5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7724B5" w14:textId="77777777" w:rsidR="005E5F9B" w:rsidRPr="00C96454" w:rsidRDefault="005E5F9B">
            <w:pPr>
              <w:pStyle w:val="BodyText"/>
              <w:jc w:val="left"/>
              <w:rPr>
                <w:b/>
                <w:bCs/>
              </w:rPr>
            </w:pPr>
            <w:r>
              <w:rPr>
                <w:b/>
                <w:bCs/>
              </w:rPr>
              <w:t xml:space="preserve">Bus </w:t>
            </w:r>
            <w:r w:rsidRPr="00C96454">
              <w:rPr>
                <w:b/>
                <w:bCs/>
              </w:rPr>
              <w:t>Specifications Form</w:t>
            </w:r>
          </w:p>
        </w:tc>
        <w:tc>
          <w:tcPr>
            <w:tcW w:w="3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C81AA1" w14:textId="77777777" w:rsidR="005E5F9B" w:rsidRPr="00C96454" w:rsidRDefault="005E5F9B">
            <w:pPr>
              <w:pStyle w:val="BodyText"/>
              <w:jc w:val="left"/>
              <w:rPr>
                <w:b/>
                <w:bCs/>
              </w:rPr>
            </w:pPr>
            <w:r w:rsidRPr="00C96454">
              <w:rPr>
                <w:b/>
                <w:bCs/>
              </w:rPr>
              <w:t>(</w:t>
            </w:r>
            <w:proofErr w:type="gramStart"/>
            <w:r w:rsidRPr="00C96454">
              <w:rPr>
                <w:b/>
                <w:bCs/>
              </w:rPr>
              <w:t>complete</w:t>
            </w:r>
            <w:proofErr w:type="gramEnd"/>
            <w:r w:rsidRPr="00C96454">
              <w:rPr>
                <w:b/>
                <w:bCs/>
              </w:rPr>
              <w:t xml:space="preserve"> a separate form for each b</w:t>
            </w:r>
            <w:r>
              <w:rPr>
                <w:b/>
                <w:bCs/>
              </w:rPr>
              <w:t>us</w:t>
            </w:r>
            <w:r w:rsidRPr="00C96454">
              <w:rPr>
                <w:b/>
                <w:bCs/>
              </w:rPr>
              <w:t>)</w:t>
            </w:r>
          </w:p>
        </w:tc>
      </w:tr>
      <w:tr w:rsidR="005E5F9B" w:rsidRPr="00C96454" w14:paraId="3C71F1FF" w14:textId="77777777">
        <w:tc>
          <w:tcPr>
            <w:tcW w:w="5834" w:type="dxa"/>
            <w:tcBorders>
              <w:top w:val="single" w:sz="4" w:space="0" w:color="auto"/>
              <w:left w:val="single" w:sz="4" w:space="0" w:color="auto"/>
              <w:bottom w:val="single" w:sz="4" w:space="0" w:color="auto"/>
              <w:right w:val="single" w:sz="4" w:space="0" w:color="auto"/>
            </w:tcBorders>
            <w:hideMark/>
          </w:tcPr>
          <w:p w14:paraId="18346A32" w14:textId="77777777" w:rsidR="005E5F9B" w:rsidRPr="00C96454" w:rsidRDefault="005E5F9B">
            <w:pPr>
              <w:pStyle w:val="BodyText"/>
              <w:jc w:val="left"/>
            </w:pPr>
            <w:r w:rsidRPr="00C96454">
              <w:rPr>
                <w:b/>
                <w:bCs/>
              </w:rPr>
              <w:t>Date Built (or propose custom build delivery date):</w:t>
            </w:r>
          </w:p>
        </w:tc>
        <w:tc>
          <w:tcPr>
            <w:tcW w:w="3881" w:type="dxa"/>
            <w:tcBorders>
              <w:top w:val="single" w:sz="4" w:space="0" w:color="auto"/>
              <w:left w:val="single" w:sz="4" w:space="0" w:color="auto"/>
              <w:bottom w:val="single" w:sz="4" w:space="0" w:color="auto"/>
              <w:right w:val="single" w:sz="4" w:space="0" w:color="auto"/>
            </w:tcBorders>
          </w:tcPr>
          <w:p w14:paraId="2DDAC2DA" w14:textId="77777777" w:rsidR="005E5F9B" w:rsidRPr="00C96454" w:rsidRDefault="005E5F9B">
            <w:pPr>
              <w:pStyle w:val="BodyText"/>
              <w:jc w:val="left"/>
              <w:rPr>
                <w:b/>
                <w:bCs/>
              </w:rPr>
            </w:pPr>
          </w:p>
        </w:tc>
      </w:tr>
      <w:tr w:rsidR="005E5F9B" w:rsidRPr="00C96454" w14:paraId="7632BB91" w14:textId="77777777">
        <w:tc>
          <w:tcPr>
            <w:tcW w:w="5834" w:type="dxa"/>
            <w:tcBorders>
              <w:top w:val="single" w:sz="4" w:space="0" w:color="auto"/>
              <w:left w:val="single" w:sz="4" w:space="0" w:color="auto"/>
              <w:bottom w:val="single" w:sz="4" w:space="0" w:color="auto"/>
              <w:right w:val="single" w:sz="4" w:space="0" w:color="auto"/>
            </w:tcBorders>
            <w:hideMark/>
          </w:tcPr>
          <w:p w14:paraId="7A5DA471" w14:textId="77777777" w:rsidR="005E5F9B" w:rsidRPr="00C96454" w:rsidRDefault="005E5F9B">
            <w:pPr>
              <w:pStyle w:val="BodyText"/>
              <w:jc w:val="left"/>
              <w:rPr>
                <w:b/>
                <w:bCs/>
              </w:rPr>
            </w:pPr>
            <w:r>
              <w:rPr>
                <w:b/>
                <w:bCs/>
              </w:rPr>
              <w:t>Manufacturer:</w:t>
            </w:r>
          </w:p>
        </w:tc>
        <w:tc>
          <w:tcPr>
            <w:tcW w:w="3881" w:type="dxa"/>
            <w:tcBorders>
              <w:top w:val="single" w:sz="4" w:space="0" w:color="auto"/>
              <w:left w:val="single" w:sz="4" w:space="0" w:color="auto"/>
              <w:bottom w:val="single" w:sz="4" w:space="0" w:color="auto"/>
              <w:right w:val="single" w:sz="4" w:space="0" w:color="auto"/>
            </w:tcBorders>
          </w:tcPr>
          <w:p w14:paraId="757A76F6" w14:textId="77777777" w:rsidR="005E5F9B" w:rsidRPr="00C96454" w:rsidRDefault="005E5F9B">
            <w:pPr>
              <w:pStyle w:val="BodyText"/>
              <w:jc w:val="left"/>
              <w:rPr>
                <w:b/>
                <w:bCs/>
              </w:rPr>
            </w:pPr>
          </w:p>
        </w:tc>
      </w:tr>
      <w:tr w:rsidR="005E5F9B" w:rsidRPr="00C96454" w14:paraId="27543F37" w14:textId="77777777">
        <w:tc>
          <w:tcPr>
            <w:tcW w:w="5834" w:type="dxa"/>
            <w:tcBorders>
              <w:top w:val="single" w:sz="4" w:space="0" w:color="auto"/>
              <w:left w:val="single" w:sz="4" w:space="0" w:color="auto"/>
              <w:bottom w:val="single" w:sz="4" w:space="0" w:color="auto"/>
              <w:right w:val="single" w:sz="4" w:space="0" w:color="auto"/>
            </w:tcBorders>
            <w:hideMark/>
          </w:tcPr>
          <w:p w14:paraId="1352A1CA" w14:textId="77777777" w:rsidR="005E5F9B" w:rsidRPr="00C96454" w:rsidRDefault="005E5F9B">
            <w:pPr>
              <w:pStyle w:val="BodyText"/>
              <w:jc w:val="left"/>
              <w:rPr>
                <w:b/>
                <w:bCs/>
              </w:rPr>
            </w:pPr>
            <w:r w:rsidRPr="00C96454">
              <w:rPr>
                <w:b/>
                <w:bCs/>
              </w:rPr>
              <w:t xml:space="preserve">Length </w:t>
            </w:r>
            <w:r w:rsidRPr="00C96454">
              <w:rPr>
                <w:bCs/>
              </w:rPr>
              <w:t xml:space="preserve">(ft.) (maximum </w:t>
            </w:r>
            <w:r>
              <w:rPr>
                <w:bCs/>
              </w:rPr>
              <w:t xml:space="preserve">38 </w:t>
            </w:r>
            <w:r w:rsidRPr="00C96454">
              <w:rPr>
                <w:bCs/>
              </w:rPr>
              <w:t>feet):</w:t>
            </w:r>
          </w:p>
        </w:tc>
        <w:tc>
          <w:tcPr>
            <w:tcW w:w="3881" w:type="dxa"/>
            <w:tcBorders>
              <w:top w:val="single" w:sz="4" w:space="0" w:color="auto"/>
              <w:left w:val="single" w:sz="4" w:space="0" w:color="auto"/>
              <w:bottom w:val="single" w:sz="4" w:space="0" w:color="auto"/>
              <w:right w:val="single" w:sz="4" w:space="0" w:color="auto"/>
            </w:tcBorders>
          </w:tcPr>
          <w:p w14:paraId="64157C73" w14:textId="77777777" w:rsidR="005E5F9B" w:rsidRPr="00C96454" w:rsidRDefault="005E5F9B">
            <w:pPr>
              <w:pStyle w:val="BodyText"/>
              <w:jc w:val="left"/>
              <w:rPr>
                <w:b/>
                <w:bCs/>
              </w:rPr>
            </w:pPr>
          </w:p>
        </w:tc>
      </w:tr>
      <w:tr w:rsidR="005E5F9B" w:rsidRPr="00C96454" w14:paraId="090F13C8" w14:textId="77777777">
        <w:tc>
          <w:tcPr>
            <w:tcW w:w="5834" w:type="dxa"/>
            <w:tcBorders>
              <w:top w:val="single" w:sz="4" w:space="0" w:color="auto"/>
              <w:left w:val="single" w:sz="4" w:space="0" w:color="auto"/>
              <w:bottom w:val="single" w:sz="4" w:space="0" w:color="auto"/>
              <w:right w:val="single" w:sz="4" w:space="0" w:color="auto"/>
            </w:tcBorders>
            <w:hideMark/>
          </w:tcPr>
          <w:p w14:paraId="6609E8FC" w14:textId="77777777" w:rsidR="005E5F9B" w:rsidRPr="00C96454" w:rsidRDefault="005E5F9B">
            <w:pPr>
              <w:pStyle w:val="BodyText"/>
              <w:jc w:val="left"/>
              <w:rPr>
                <w:b/>
                <w:bCs/>
              </w:rPr>
            </w:pPr>
            <w:r>
              <w:rPr>
                <w:b/>
                <w:bCs/>
              </w:rPr>
              <w:t>Height</w:t>
            </w:r>
            <w:r w:rsidRPr="00C96454">
              <w:rPr>
                <w:b/>
                <w:bCs/>
              </w:rPr>
              <w:t xml:space="preserve"> </w:t>
            </w:r>
            <w:r w:rsidRPr="00C96454">
              <w:rPr>
                <w:bCs/>
              </w:rPr>
              <w:t>(ft</w:t>
            </w:r>
            <w:r w:rsidRPr="00473B5A">
              <w:rPr>
                <w:bCs/>
              </w:rPr>
              <w:t>.) (maximum 1</w:t>
            </w:r>
            <w:r>
              <w:rPr>
                <w:bCs/>
              </w:rPr>
              <w:t xml:space="preserve">1 </w:t>
            </w:r>
            <w:r w:rsidRPr="00473B5A">
              <w:rPr>
                <w:bCs/>
              </w:rPr>
              <w:t>feet</w:t>
            </w:r>
            <w:r>
              <w:rPr>
                <w:bCs/>
              </w:rPr>
              <w:t>, 8 inches</w:t>
            </w:r>
            <w:r w:rsidRPr="00473B5A">
              <w:rPr>
                <w:bCs/>
              </w:rPr>
              <w:t>):</w:t>
            </w:r>
          </w:p>
        </w:tc>
        <w:tc>
          <w:tcPr>
            <w:tcW w:w="3881" w:type="dxa"/>
            <w:tcBorders>
              <w:top w:val="single" w:sz="4" w:space="0" w:color="auto"/>
              <w:left w:val="single" w:sz="4" w:space="0" w:color="auto"/>
              <w:bottom w:val="single" w:sz="4" w:space="0" w:color="auto"/>
              <w:right w:val="single" w:sz="4" w:space="0" w:color="auto"/>
            </w:tcBorders>
          </w:tcPr>
          <w:p w14:paraId="253BFABE" w14:textId="77777777" w:rsidR="005E5F9B" w:rsidRPr="00C96454" w:rsidRDefault="005E5F9B">
            <w:pPr>
              <w:pStyle w:val="BodyText"/>
              <w:jc w:val="left"/>
              <w:rPr>
                <w:b/>
                <w:bCs/>
              </w:rPr>
            </w:pPr>
          </w:p>
        </w:tc>
      </w:tr>
      <w:tr w:rsidR="005E5F9B" w:rsidRPr="00C96454" w14:paraId="26752DB0" w14:textId="77777777">
        <w:tc>
          <w:tcPr>
            <w:tcW w:w="5834" w:type="dxa"/>
            <w:tcBorders>
              <w:top w:val="single" w:sz="4" w:space="0" w:color="auto"/>
              <w:left w:val="single" w:sz="4" w:space="0" w:color="auto"/>
              <w:bottom w:val="single" w:sz="4" w:space="0" w:color="auto"/>
              <w:right w:val="single" w:sz="4" w:space="0" w:color="auto"/>
            </w:tcBorders>
          </w:tcPr>
          <w:p w14:paraId="2276A172" w14:textId="77777777" w:rsidR="005E5F9B" w:rsidRPr="00473B5A" w:rsidRDefault="005E5F9B">
            <w:pPr>
              <w:pStyle w:val="BodyText"/>
              <w:jc w:val="left"/>
            </w:pPr>
            <w:r w:rsidRPr="00473B5A">
              <w:rPr>
                <w:b/>
                <w:bCs/>
              </w:rPr>
              <w:t>Width</w:t>
            </w:r>
            <w:r w:rsidRPr="00473B5A">
              <w:t xml:space="preserve"> (ft.) (maximum 8 feet):</w:t>
            </w:r>
          </w:p>
        </w:tc>
        <w:tc>
          <w:tcPr>
            <w:tcW w:w="3881" w:type="dxa"/>
            <w:tcBorders>
              <w:top w:val="single" w:sz="4" w:space="0" w:color="auto"/>
              <w:left w:val="single" w:sz="4" w:space="0" w:color="auto"/>
              <w:bottom w:val="single" w:sz="4" w:space="0" w:color="auto"/>
              <w:right w:val="single" w:sz="4" w:space="0" w:color="auto"/>
            </w:tcBorders>
          </w:tcPr>
          <w:p w14:paraId="3C1C5853" w14:textId="77777777" w:rsidR="005E5F9B" w:rsidRPr="00C96454" w:rsidRDefault="005E5F9B">
            <w:pPr>
              <w:pStyle w:val="BodyText"/>
              <w:jc w:val="left"/>
              <w:rPr>
                <w:b/>
                <w:bCs/>
              </w:rPr>
            </w:pPr>
          </w:p>
        </w:tc>
      </w:tr>
      <w:tr w:rsidR="005E5F9B" w:rsidRPr="00C96454" w14:paraId="00970EC4" w14:textId="77777777">
        <w:tc>
          <w:tcPr>
            <w:tcW w:w="5834" w:type="dxa"/>
            <w:tcBorders>
              <w:top w:val="single" w:sz="4" w:space="0" w:color="auto"/>
              <w:left w:val="single" w:sz="4" w:space="0" w:color="auto"/>
              <w:bottom w:val="single" w:sz="4" w:space="0" w:color="auto"/>
              <w:right w:val="single" w:sz="4" w:space="0" w:color="auto"/>
            </w:tcBorders>
            <w:hideMark/>
          </w:tcPr>
          <w:p w14:paraId="786681FD" w14:textId="77777777" w:rsidR="005E5F9B" w:rsidRPr="00C96454" w:rsidRDefault="005E5F9B">
            <w:pPr>
              <w:pStyle w:val="BodyText"/>
              <w:jc w:val="left"/>
              <w:rPr>
                <w:b/>
                <w:bCs/>
              </w:rPr>
            </w:pPr>
            <w:r w:rsidRPr="00C96454">
              <w:rPr>
                <w:b/>
                <w:bCs/>
              </w:rPr>
              <w:lastRenderedPageBreak/>
              <w:t>Passenger Capacity:</w:t>
            </w:r>
            <w:r w:rsidRPr="00C96454">
              <w:rPr>
                <w:bCs/>
              </w:rPr>
              <w:t xml:space="preserve"> </w:t>
            </w:r>
            <w:r w:rsidRPr="00C96454">
              <w:rPr>
                <w:bCs/>
              </w:rPr>
              <w:br/>
              <w:t xml:space="preserve">[Note: The Service requires </w:t>
            </w:r>
            <w:r>
              <w:rPr>
                <w:bCs/>
              </w:rPr>
              <w:t xml:space="preserve">at </w:t>
            </w:r>
            <w:r w:rsidRPr="00486C61">
              <w:rPr>
                <w:bCs/>
              </w:rPr>
              <w:t>least three primary buses with 20-36 passenger capacity.  Additional buses</w:t>
            </w:r>
            <w:r>
              <w:rPr>
                <w:bCs/>
              </w:rPr>
              <w:t xml:space="preserve"> may have smaller capacities.</w:t>
            </w:r>
            <w:r w:rsidRPr="00C96454">
              <w:rPr>
                <w:bCs/>
              </w:rPr>
              <w:t>]</w:t>
            </w:r>
          </w:p>
        </w:tc>
        <w:tc>
          <w:tcPr>
            <w:tcW w:w="3881" w:type="dxa"/>
            <w:tcBorders>
              <w:top w:val="single" w:sz="4" w:space="0" w:color="auto"/>
              <w:left w:val="single" w:sz="4" w:space="0" w:color="auto"/>
              <w:bottom w:val="single" w:sz="4" w:space="0" w:color="auto"/>
              <w:right w:val="single" w:sz="4" w:space="0" w:color="auto"/>
            </w:tcBorders>
          </w:tcPr>
          <w:p w14:paraId="0F95CAF0" w14:textId="77777777" w:rsidR="005E5F9B" w:rsidRPr="00C96454" w:rsidRDefault="005E5F9B">
            <w:pPr>
              <w:pStyle w:val="BodyText"/>
              <w:jc w:val="left"/>
              <w:rPr>
                <w:b/>
                <w:bCs/>
              </w:rPr>
            </w:pPr>
          </w:p>
        </w:tc>
      </w:tr>
      <w:tr w:rsidR="005E5F9B" w:rsidRPr="00C96454" w14:paraId="1F7C1C10" w14:textId="77777777">
        <w:tc>
          <w:tcPr>
            <w:tcW w:w="5834" w:type="dxa"/>
            <w:tcBorders>
              <w:top w:val="single" w:sz="4" w:space="0" w:color="auto"/>
              <w:left w:val="single" w:sz="4" w:space="0" w:color="auto"/>
              <w:bottom w:val="single" w:sz="4" w:space="0" w:color="auto"/>
              <w:right w:val="single" w:sz="4" w:space="0" w:color="auto"/>
            </w:tcBorders>
            <w:hideMark/>
          </w:tcPr>
          <w:p w14:paraId="3E1E23CF" w14:textId="77777777" w:rsidR="005E5F9B" w:rsidRPr="00C96454" w:rsidRDefault="005E5F9B">
            <w:pPr>
              <w:pStyle w:val="BodyText"/>
              <w:jc w:val="left"/>
              <w:rPr>
                <w:bCs/>
              </w:rPr>
            </w:pPr>
            <w:r w:rsidRPr="00C96454">
              <w:rPr>
                <w:b/>
                <w:bCs/>
              </w:rPr>
              <w:t xml:space="preserve">Fuel </w:t>
            </w:r>
            <w:r>
              <w:rPr>
                <w:b/>
                <w:bCs/>
              </w:rPr>
              <w:t xml:space="preserve">Type </w:t>
            </w:r>
            <w:r w:rsidRPr="009D0758">
              <w:t>(gasoline, diesel,</w:t>
            </w:r>
            <w:r>
              <w:t xml:space="preserve"> biodiesel,</w:t>
            </w:r>
            <w:r w:rsidRPr="009D0758">
              <w:t xml:space="preserve"> electric hybrid, </w:t>
            </w:r>
            <w:proofErr w:type="spellStart"/>
            <w:r w:rsidRPr="009D0758">
              <w:t>etc</w:t>
            </w:r>
            <w:proofErr w:type="spellEnd"/>
            <w:r w:rsidRPr="009D0758">
              <w:t>)</w:t>
            </w:r>
            <w:r>
              <w:rPr>
                <w:b/>
                <w:bCs/>
              </w:rPr>
              <w:t xml:space="preserve">:  </w:t>
            </w:r>
          </w:p>
        </w:tc>
        <w:tc>
          <w:tcPr>
            <w:tcW w:w="3881" w:type="dxa"/>
            <w:tcBorders>
              <w:top w:val="single" w:sz="4" w:space="0" w:color="auto"/>
              <w:left w:val="single" w:sz="4" w:space="0" w:color="auto"/>
              <w:bottom w:val="single" w:sz="4" w:space="0" w:color="auto"/>
              <w:right w:val="single" w:sz="4" w:space="0" w:color="auto"/>
            </w:tcBorders>
          </w:tcPr>
          <w:p w14:paraId="2550954B" w14:textId="77777777" w:rsidR="005E5F9B" w:rsidRPr="00C96454" w:rsidRDefault="005E5F9B">
            <w:pPr>
              <w:pStyle w:val="BodyText"/>
              <w:jc w:val="left"/>
              <w:rPr>
                <w:b/>
                <w:bCs/>
              </w:rPr>
            </w:pPr>
          </w:p>
        </w:tc>
      </w:tr>
      <w:tr w:rsidR="005E5F9B" w:rsidRPr="00C96454" w14:paraId="70105844" w14:textId="77777777">
        <w:tc>
          <w:tcPr>
            <w:tcW w:w="5834" w:type="dxa"/>
            <w:tcBorders>
              <w:top w:val="single" w:sz="4" w:space="0" w:color="auto"/>
              <w:left w:val="single" w:sz="4" w:space="0" w:color="auto"/>
              <w:bottom w:val="single" w:sz="4" w:space="0" w:color="auto"/>
              <w:right w:val="single" w:sz="4" w:space="0" w:color="auto"/>
            </w:tcBorders>
            <w:hideMark/>
          </w:tcPr>
          <w:p w14:paraId="774D6607" w14:textId="77777777" w:rsidR="005E5F9B" w:rsidRPr="00C96454" w:rsidRDefault="005E5F9B">
            <w:pPr>
              <w:pStyle w:val="BodyText"/>
              <w:jc w:val="left"/>
              <w:rPr>
                <w:b/>
              </w:rPr>
            </w:pPr>
            <w:r w:rsidRPr="00C96454">
              <w:rPr>
                <w:b/>
              </w:rPr>
              <w:t xml:space="preserve">Fuel Consumption </w:t>
            </w:r>
            <w:r>
              <w:t xml:space="preserve">(MPG city/highway): </w:t>
            </w:r>
          </w:p>
        </w:tc>
        <w:tc>
          <w:tcPr>
            <w:tcW w:w="3881" w:type="dxa"/>
            <w:tcBorders>
              <w:top w:val="single" w:sz="4" w:space="0" w:color="auto"/>
              <w:left w:val="single" w:sz="4" w:space="0" w:color="auto"/>
              <w:bottom w:val="single" w:sz="4" w:space="0" w:color="auto"/>
              <w:right w:val="single" w:sz="4" w:space="0" w:color="auto"/>
            </w:tcBorders>
          </w:tcPr>
          <w:p w14:paraId="6F502109" w14:textId="77777777" w:rsidR="005E5F9B" w:rsidRPr="00C96454" w:rsidRDefault="005E5F9B">
            <w:pPr>
              <w:pStyle w:val="BodyText"/>
              <w:jc w:val="left"/>
              <w:rPr>
                <w:b/>
              </w:rPr>
            </w:pPr>
          </w:p>
        </w:tc>
      </w:tr>
      <w:tr w:rsidR="005E5F9B" w:rsidRPr="00C96454" w14:paraId="79394297" w14:textId="77777777">
        <w:tc>
          <w:tcPr>
            <w:tcW w:w="5834" w:type="dxa"/>
            <w:tcBorders>
              <w:top w:val="single" w:sz="4" w:space="0" w:color="auto"/>
              <w:left w:val="single" w:sz="4" w:space="0" w:color="auto"/>
              <w:bottom w:val="single" w:sz="4" w:space="0" w:color="auto"/>
              <w:right w:val="single" w:sz="4" w:space="0" w:color="auto"/>
            </w:tcBorders>
          </w:tcPr>
          <w:p w14:paraId="3E172E9A" w14:textId="77777777" w:rsidR="005E5F9B" w:rsidRPr="00C96454" w:rsidRDefault="005E5F9B">
            <w:pPr>
              <w:pStyle w:val="BodyText"/>
              <w:jc w:val="left"/>
              <w:rPr>
                <w:b/>
              </w:rPr>
            </w:pPr>
            <w:r w:rsidRPr="00C96454">
              <w:rPr>
                <w:b/>
              </w:rPr>
              <w:t>Proposed Purchase or Order Date</w:t>
            </w:r>
            <w:r w:rsidRPr="00C96454">
              <w:t>:</w:t>
            </w:r>
          </w:p>
        </w:tc>
        <w:tc>
          <w:tcPr>
            <w:tcW w:w="3881" w:type="dxa"/>
            <w:tcBorders>
              <w:top w:val="single" w:sz="4" w:space="0" w:color="auto"/>
              <w:left w:val="single" w:sz="4" w:space="0" w:color="auto"/>
              <w:bottom w:val="single" w:sz="4" w:space="0" w:color="auto"/>
              <w:right w:val="single" w:sz="4" w:space="0" w:color="auto"/>
            </w:tcBorders>
          </w:tcPr>
          <w:p w14:paraId="1A639434" w14:textId="77777777" w:rsidR="005E5F9B" w:rsidRPr="00C96454" w:rsidRDefault="005E5F9B">
            <w:pPr>
              <w:pStyle w:val="BodyText"/>
              <w:jc w:val="left"/>
              <w:rPr>
                <w:b/>
              </w:rPr>
            </w:pPr>
          </w:p>
        </w:tc>
      </w:tr>
      <w:tr w:rsidR="005E5F9B" w14:paraId="6EB03F6F" w14:textId="77777777">
        <w:tc>
          <w:tcPr>
            <w:tcW w:w="5834" w:type="dxa"/>
            <w:tcBorders>
              <w:top w:val="single" w:sz="4" w:space="0" w:color="auto"/>
              <w:left w:val="single" w:sz="4" w:space="0" w:color="auto"/>
              <w:bottom w:val="single" w:sz="4" w:space="0" w:color="auto"/>
              <w:right w:val="single" w:sz="4" w:space="0" w:color="auto"/>
            </w:tcBorders>
          </w:tcPr>
          <w:p w14:paraId="24BC816F" w14:textId="77777777" w:rsidR="005E5F9B" w:rsidRDefault="005E5F9B">
            <w:pPr>
              <w:pStyle w:val="BodyText"/>
              <w:jc w:val="left"/>
              <w:rPr>
                <w:b/>
              </w:rPr>
            </w:pPr>
            <w:r w:rsidRPr="00C96454">
              <w:rPr>
                <w:b/>
              </w:rPr>
              <w:t xml:space="preserve">Proposed Date in Service </w:t>
            </w:r>
          </w:p>
          <w:p w14:paraId="6EBE4C6C" w14:textId="33D82BDA" w:rsidR="005E5F9B" w:rsidRPr="00C96454" w:rsidRDefault="005E5F9B">
            <w:pPr>
              <w:pStyle w:val="BodyText"/>
              <w:jc w:val="left"/>
              <w:rPr>
                <w:b/>
              </w:rPr>
            </w:pPr>
            <w:r w:rsidRPr="00C96454">
              <w:t>(</w:t>
            </w:r>
            <w:proofErr w:type="gramStart"/>
            <w:r w:rsidRPr="00C96454">
              <w:t>for</w:t>
            </w:r>
            <w:proofErr w:type="gramEnd"/>
            <w:r w:rsidRPr="00C96454">
              <w:t xml:space="preserve"> primary </w:t>
            </w:r>
            <w:r>
              <w:t>buses</w:t>
            </w:r>
            <w:r w:rsidRPr="00C96454">
              <w:t xml:space="preserve">, must be prior to </w:t>
            </w:r>
            <w:r>
              <w:t>5</w:t>
            </w:r>
            <w:r w:rsidRPr="00C96454">
              <w:t>/1/</w:t>
            </w:r>
            <w:r w:rsidR="0007575B">
              <w:t>26</w:t>
            </w:r>
            <w:r w:rsidRPr="00C96454">
              <w:t>)</w:t>
            </w:r>
            <w:r w:rsidRPr="00C96454">
              <w:rPr>
                <w:b/>
              </w:rPr>
              <w:t xml:space="preserve">: </w:t>
            </w:r>
          </w:p>
        </w:tc>
        <w:tc>
          <w:tcPr>
            <w:tcW w:w="3881" w:type="dxa"/>
            <w:tcBorders>
              <w:top w:val="single" w:sz="4" w:space="0" w:color="auto"/>
              <w:left w:val="single" w:sz="4" w:space="0" w:color="auto"/>
              <w:bottom w:val="single" w:sz="4" w:space="0" w:color="auto"/>
              <w:right w:val="single" w:sz="4" w:space="0" w:color="auto"/>
            </w:tcBorders>
          </w:tcPr>
          <w:p w14:paraId="1586C7EB" w14:textId="77777777" w:rsidR="005E5F9B" w:rsidRDefault="005E5F9B">
            <w:pPr>
              <w:pStyle w:val="BodyText"/>
              <w:jc w:val="left"/>
              <w:rPr>
                <w:b/>
              </w:rPr>
            </w:pPr>
          </w:p>
        </w:tc>
      </w:tr>
    </w:tbl>
    <w:p w14:paraId="7A7E86F2" w14:textId="77777777" w:rsidR="005E5F9B" w:rsidRDefault="005E5F9B" w:rsidP="005E5F9B">
      <w:pPr>
        <w:spacing w:after="0"/>
        <w:jc w:val="left"/>
      </w:pPr>
    </w:p>
    <w:p w14:paraId="630BFB68" w14:textId="77777777" w:rsidR="005E5F9B" w:rsidRDefault="005E5F9B" w:rsidP="005E5F9B">
      <w:pPr>
        <w:spacing w:after="0"/>
        <w:jc w:val="left"/>
        <w:rPr>
          <w:bCs/>
        </w:rPr>
      </w:pPr>
    </w:p>
    <w:p w14:paraId="1887A939" w14:textId="77777777" w:rsidR="005E5F9B" w:rsidRDefault="005E5F9B" w:rsidP="005E5F9B">
      <w:pPr>
        <w:pBdr>
          <w:top w:val="single" w:sz="4" w:space="1" w:color="auto"/>
          <w:left w:val="single" w:sz="4" w:space="4" w:color="auto"/>
          <w:bottom w:val="single" w:sz="4" w:space="1" w:color="auto"/>
          <w:right w:val="single" w:sz="4" w:space="4" w:color="auto"/>
        </w:pBdr>
        <w:shd w:val="clear" w:color="auto" w:fill="C0C0C0"/>
        <w:spacing w:after="0"/>
        <w:jc w:val="left"/>
        <w:rPr>
          <w:b/>
        </w:rPr>
      </w:pPr>
      <w:r w:rsidRPr="00AC0C72">
        <w:rPr>
          <w:b/>
          <w:spacing w:val="-3"/>
        </w:rPr>
        <w:t>SECONDARY</w:t>
      </w:r>
      <w:r>
        <w:rPr>
          <w:b/>
        </w:rPr>
        <w:t xml:space="preserve"> SELECTION FACTOR 2</w:t>
      </w:r>
      <w:r w:rsidRPr="00AC0C72">
        <w:rPr>
          <w:b/>
        </w:rPr>
        <w:t xml:space="preserve">. </w:t>
      </w:r>
      <w:r>
        <w:rPr>
          <w:b/>
        </w:rPr>
        <w:t>MARKETING AND PROMOTING NARRATED INTERPRETIVE BUS TOURS</w:t>
      </w:r>
      <w:r w:rsidRPr="00AC0C72">
        <w:rPr>
          <w:b/>
        </w:rPr>
        <w:t xml:space="preserve">. </w:t>
      </w:r>
    </w:p>
    <w:p w14:paraId="2773AD26" w14:textId="77777777" w:rsidR="005E5F9B" w:rsidRPr="00AC0C72" w:rsidRDefault="005E5F9B" w:rsidP="005E5F9B">
      <w:pPr>
        <w:pBdr>
          <w:top w:val="single" w:sz="4" w:space="1" w:color="auto"/>
          <w:left w:val="single" w:sz="4" w:space="4" w:color="auto"/>
          <w:bottom w:val="single" w:sz="4" w:space="1" w:color="auto"/>
          <w:right w:val="single" w:sz="4" w:space="4" w:color="auto"/>
        </w:pBdr>
        <w:shd w:val="clear" w:color="auto" w:fill="C0C0C0"/>
        <w:spacing w:after="0"/>
        <w:jc w:val="left"/>
        <w:rPr>
          <w:snapToGrid w:val="0"/>
        </w:rPr>
      </w:pPr>
      <w:r w:rsidRPr="00AC0C72">
        <w:rPr>
          <w:b/>
        </w:rPr>
        <w:t>(0-</w:t>
      </w:r>
      <w:r>
        <w:rPr>
          <w:b/>
        </w:rPr>
        <w:t>3</w:t>
      </w:r>
      <w:r w:rsidRPr="00AC0C72">
        <w:rPr>
          <w:b/>
        </w:rPr>
        <w:t xml:space="preserve"> POINTS)</w:t>
      </w:r>
    </w:p>
    <w:p w14:paraId="1BC6628C" w14:textId="77777777" w:rsidR="005E5F9B" w:rsidRDefault="005E5F9B" w:rsidP="005E5F9B">
      <w:pPr>
        <w:spacing w:after="0"/>
        <w:jc w:val="left"/>
      </w:pPr>
    </w:p>
    <w:p w14:paraId="5704EA5A" w14:textId="6B0ED78D" w:rsidR="005E5F9B" w:rsidRDefault="005E5F9B" w:rsidP="188566AD">
      <w:pPr>
        <w:spacing w:before="60" w:after="60"/>
        <w:rPr>
          <w:rFonts w:ascii="Segoe UI" w:eastAsia="Segoe UI" w:hAnsi="Segoe UI" w:cs="Segoe UI"/>
          <w:color w:val="000000" w:themeColor="text1"/>
        </w:rPr>
      </w:pPr>
      <w:r w:rsidRPr="188566AD">
        <w:rPr>
          <w:b/>
          <w:bCs/>
        </w:rPr>
        <w:t xml:space="preserve"> </w:t>
      </w:r>
      <w:r w:rsidR="2B053984" w:rsidRPr="188566AD">
        <w:rPr>
          <w:rFonts w:ascii="Segoe UI" w:eastAsia="Segoe UI" w:hAnsi="Segoe UI" w:cs="Segoe UI"/>
          <w:color w:val="000000" w:themeColor="text1"/>
        </w:rPr>
        <w:t xml:space="preserve">The Service requires the Concessioner to provide a marketing strategy that promotes </w:t>
      </w:r>
      <w:r w:rsidR="00745410">
        <w:rPr>
          <w:rFonts w:ascii="Segoe UI" w:eastAsia="Segoe UI" w:hAnsi="Segoe UI" w:cs="Segoe UI"/>
          <w:color w:val="000000" w:themeColor="text1"/>
        </w:rPr>
        <w:t>a</w:t>
      </w:r>
      <w:r w:rsidR="2B053984" w:rsidRPr="00745410">
        <w:rPr>
          <w:rFonts w:ascii="Segoe UI" w:eastAsia="Segoe UI" w:hAnsi="Segoe UI" w:cs="Segoe UI"/>
          <w:color w:val="0078D4"/>
        </w:rPr>
        <w:t xml:space="preserve"> </w:t>
      </w:r>
      <w:r w:rsidR="2B053984" w:rsidRPr="188566AD">
        <w:rPr>
          <w:rFonts w:ascii="Segoe UI" w:eastAsia="Segoe UI" w:hAnsi="Segoe UI" w:cs="Segoe UI"/>
          <w:color w:val="000000" w:themeColor="text1"/>
        </w:rPr>
        <w:t>visitor experience for narrated interpretive bus tours.</w:t>
      </w:r>
    </w:p>
    <w:p w14:paraId="1A687C9E" w14:textId="490FD707" w:rsidR="005E5F9B" w:rsidRDefault="005E5F9B" w:rsidP="188566AD">
      <w:pPr>
        <w:spacing w:before="60" w:after="60"/>
        <w:rPr>
          <w:rFonts w:ascii="Segoe UI" w:eastAsia="Segoe UI" w:hAnsi="Segoe UI" w:cs="Segoe UI"/>
          <w:color w:val="000000" w:themeColor="text1"/>
        </w:rPr>
      </w:pPr>
    </w:p>
    <w:p w14:paraId="24BF633D" w14:textId="79EB6B3D" w:rsidR="005E5F9B" w:rsidRDefault="005E5F9B" w:rsidP="188566AD">
      <w:pPr>
        <w:spacing w:after="0"/>
        <w:rPr>
          <w:b/>
          <w:bCs/>
        </w:rPr>
      </w:pPr>
    </w:p>
    <w:p w14:paraId="5D4ECE7C" w14:textId="77777777" w:rsidR="005E5F9B" w:rsidRPr="007E6BD5" w:rsidRDefault="005E5F9B" w:rsidP="005E5F9B">
      <w:pPr>
        <w:spacing w:after="0"/>
        <w:rPr>
          <w:b/>
          <w:bCs/>
        </w:rPr>
      </w:pPr>
      <w:r w:rsidRPr="007E6BD5">
        <w:rPr>
          <w:b/>
          <w:bCs/>
        </w:rPr>
        <w:t xml:space="preserve">Using no more than </w:t>
      </w:r>
      <w:r>
        <w:rPr>
          <w:b/>
          <w:bCs/>
        </w:rPr>
        <w:t>four</w:t>
      </w:r>
      <w:r w:rsidRPr="007E6BD5">
        <w:rPr>
          <w:b/>
          <w:bCs/>
        </w:rPr>
        <w:t xml:space="preserve"> (</w:t>
      </w:r>
      <w:r>
        <w:rPr>
          <w:b/>
          <w:bCs/>
        </w:rPr>
        <w:t>4</w:t>
      </w:r>
      <w:r w:rsidRPr="007E6BD5">
        <w:rPr>
          <w:b/>
          <w:bCs/>
        </w:rPr>
        <w:t xml:space="preserve">) pages including all text, pictures, </w:t>
      </w:r>
      <w:r>
        <w:rPr>
          <w:b/>
          <w:bCs/>
        </w:rPr>
        <w:t xml:space="preserve">and </w:t>
      </w:r>
      <w:r w:rsidRPr="007E6BD5">
        <w:rPr>
          <w:b/>
          <w:bCs/>
        </w:rPr>
        <w:t>graph</w:t>
      </w:r>
      <w:r>
        <w:rPr>
          <w:b/>
          <w:bCs/>
        </w:rPr>
        <w:t>ic</w:t>
      </w:r>
      <w:r w:rsidRPr="007E6BD5">
        <w:rPr>
          <w:b/>
          <w:bCs/>
        </w:rPr>
        <w:t>s:</w:t>
      </w:r>
    </w:p>
    <w:p w14:paraId="33545525" w14:textId="77777777" w:rsidR="005E5F9B" w:rsidRPr="005308CB" w:rsidRDefault="005E5F9B" w:rsidP="005E5F9B">
      <w:pPr>
        <w:spacing w:after="0"/>
        <w:rPr>
          <w:bCs/>
          <w:i/>
        </w:rPr>
      </w:pPr>
    </w:p>
    <w:p w14:paraId="45534E13" w14:textId="77777777" w:rsidR="005E5F9B" w:rsidRDefault="005E5F9B" w:rsidP="005E5F9B">
      <w:pPr>
        <w:numPr>
          <w:ilvl w:val="1"/>
          <w:numId w:val="37"/>
        </w:numPr>
        <w:suppressAutoHyphens w:val="0"/>
        <w:spacing w:after="0"/>
        <w:ind w:left="720"/>
        <w:contextualSpacing/>
        <w:jc w:val="left"/>
      </w:pPr>
      <w:r>
        <w:t xml:space="preserve">Describe </w:t>
      </w:r>
      <w:r w:rsidRPr="003053FA">
        <w:t xml:space="preserve">the advertising campaign you will use to market </w:t>
      </w:r>
      <w:r>
        <w:t xml:space="preserve">and promote narrated interpretive bus tours, especially to visitors who may be reluctant to take a tour rather than drive their private vehicles. </w:t>
      </w:r>
    </w:p>
    <w:p w14:paraId="27E6FC61" w14:textId="77777777" w:rsidR="005E5F9B" w:rsidRDefault="005E5F9B" w:rsidP="005E5F9B">
      <w:pPr>
        <w:numPr>
          <w:ilvl w:val="1"/>
          <w:numId w:val="37"/>
        </w:numPr>
        <w:suppressAutoHyphens w:val="0"/>
        <w:spacing w:after="0"/>
        <w:ind w:left="720"/>
        <w:contextualSpacing/>
        <w:jc w:val="left"/>
      </w:pPr>
      <w:r>
        <w:t>Identify target markets, why you consider them target markets, and how you plan to reach these markets effectively.</w:t>
      </w:r>
    </w:p>
    <w:p w14:paraId="636CE808" w14:textId="77777777" w:rsidR="005E5F9B" w:rsidRPr="00B43AF5" w:rsidRDefault="005E5F9B" w:rsidP="005E5F9B">
      <w:pPr>
        <w:numPr>
          <w:ilvl w:val="1"/>
          <w:numId w:val="37"/>
        </w:numPr>
        <w:suppressAutoHyphens w:val="0"/>
        <w:spacing w:after="0"/>
        <w:ind w:left="720"/>
        <w:contextualSpacing/>
        <w:jc w:val="left"/>
      </w:pPr>
      <w:r w:rsidRPr="00B43AF5">
        <w:t xml:space="preserve">Describe how you will promote greater ridership during off-peak and shoulder seasons.  </w:t>
      </w:r>
    </w:p>
    <w:p w14:paraId="640E7018" w14:textId="77777777" w:rsidR="005E5F9B" w:rsidRPr="00B43AF5" w:rsidRDefault="005E5F9B" w:rsidP="005E5F9B">
      <w:pPr>
        <w:numPr>
          <w:ilvl w:val="1"/>
          <w:numId w:val="37"/>
        </w:numPr>
        <w:suppressAutoHyphens w:val="0"/>
        <w:spacing w:after="0"/>
        <w:ind w:left="720"/>
        <w:contextualSpacing/>
        <w:jc w:val="left"/>
      </w:pPr>
      <w:r w:rsidRPr="00B43AF5">
        <w:t>Describe how you will promote your offerings to non-English speaking visitors and international visitors.</w:t>
      </w:r>
    </w:p>
    <w:p w14:paraId="18EF25DB" w14:textId="77777777" w:rsidR="005E5F9B" w:rsidRPr="00B43AF5" w:rsidRDefault="005E5F9B" w:rsidP="005E5F9B">
      <w:pPr>
        <w:numPr>
          <w:ilvl w:val="1"/>
          <w:numId w:val="37"/>
        </w:numPr>
        <w:suppressAutoHyphens w:val="0"/>
        <w:spacing w:after="0"/>
        <w:ind w:left="720"/>
        <w:contextualSpacing/>
        <w:jc w:val="left"/>
      </w:pPr>
      <w:r w:rsidRPr="00B43AF5">
        <w:t xml:space="preserve">Describe how you will promote </w:t>
      </w:r>
      <w:r>
        <w:t>your tours</w:t>
      </w:r>
      <w:r w:rsidRPr="00B43AF5">
        <w:t xml:space="preserve"> to encourage a diverse set of visitors to participate. </w:t>
      </w:r>
    </w:p>
    <w:p w14:paraId="298C13EF" w14:textId="77777777" w:rsidR="005E5F9B" w:rsidRPr="00B43AF5" w:rsidRDefault="005E5F9B" w:rsidP="005E5F9B">
      <w:pPr>
        <w:numPr>
          <w:ilvl w:val="1"/>
          <w:numId w:val="37"/>
        </w:numPr>
        <w:suppressAutoHyphens w:val="0"/>
        <w:spacing w:after="0"/>
        <w:ind w:left="720"/>
        <w:contextualSpacing/>
        <w:jc w:val="left"/>
      </w:pPr>
      <w:r w:rsidRPr="00B43AF5">
        <w:t>Describe how you will promote your tours to visitors with disabilities.</w:t>
      </w:r>
    </w:p>
    <w:p w14:paraId="7DE57556" w14:textId="77777777" w:rsidR="005E5F9B" w:rsidRPr="00B43AF5" w:rsidRDefault="005E5F9B" w:rsidP="005E5F9B">
      <w:pPr>
        <w:numPr>
          <w:ilvl w:val="1"/>
          <w:numId w:val="37"/>
        </w:numPr>
        <w:suppressAutoHyphens w:val="0"/>
        <w:spacing w:after="0"/>
        <w:ind w:left="720"/>
        <w:contextualSpacing/>
        <w:jc w:val="left"/>
      </w:pPr>
      <w:r w:rsidRPr="00B43AF5">
        <w:t>Identify media, tourism organizations, and partnerships you will use to implement the marketing strategy.</w:t>
      </w:r>
    </w:p>
    <w:p w14:paraId="6A1BAA77" w14:textId="77777777" w:rsidR="00D37634" w:rsidRPr="001E3A4D" w:rsidRDefault="00D37634" w:rsidP="0001266D">
      <w:pPr>
        <w:jc w:val="center"/>
      </w:pPr>
    </w:p>
    <w:sectPr w:rsidR="00D37634" w:rsidRPr="001E3A4D" w:rsidSect="00EC2FCA">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B452" w14:textId="77777777" w:rsidR="00271E0C" w:rsidRDefault="00271E0C" w:rsidP="00F82905">
      <w:r>
        <w:separator/>
      </w:r>
    </w:p>
  </w:endnote>
  <w:endnote w:type="continuationSeparator" w:id="0">
    <w:p w14:paraId="1B8D5FE2" w14:textId="77777777" w:rsidR="00271E0C" w:rsidRDefault="00271E0C" w:rsidP="00F82905">
      <w:r>
        <w:continuationSeparator/>
      </w:r>
    </w:p>
  </w:endnote>
  <w:endnote w:type="continuationNotice" w:id="1">
    <w:p w14:paraId="48964DD7" w14:textId="77777777" w:rsidR="00271E0C" w:rsidRDefault="00271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1FB8F580" w:rsidR="0021441F" w:rsidRPr="007B142D" w:rsidRDefault="00CD262E" w:rsidP="0021441F">
    <w:pPr>
      <w:pStyle w:val="Footer"/>
    </w:pPr>
    <w:r>
      <w:t>V11.23.2020-EProposal-</w:t>
    </w:r>
    <w:r w:rsidR="00D667AC">
      <w:t>PENDING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E692" w14:textId="77777777" w:rsidR="00271E0C" w:rsidRDefault="00271E0C" w:rsidP="00F82905">
      <w:r>
        <w:separator/>
      </w:r>
    </w:p>
  </w:footnote>
  <w:footnote w:type="continuationSeparator" w:id="0">
    <w:p w14:paraId="25F3C754" w14:textId="77777777" w:rsidR="00271E0C" w:rsidRDefault="00271E0C" w:rsidP="00F82905">
      <w:r>
        <w:continuationSeparator/>
      </w:r>
    </w:p>
  </w:footnote>
  <w:footnote w:type="continuationNotice" w:id="1">
    <w:p w14:paraId="7467FBFC" w14:textId="77777777" w:rsidR="00271E0C" w:rsidRDefault="00271E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E349" w14:textId="77777777" w:rsidR="00FA12F1" w:rsidRPr="002B09B4" w:rsidRDefault="00FA12F1" w:rsidP="00044564">
    <w:pPr>
      <w:pStyle w:val="Header"/>
      <w:spacing w:after="0"/>
    </w:pPr>
    <w:r w:rsidRPr="002B09B4">
      <w:t>CC-</w:t>
    </w:r>
    <w:r>
      <w:t>ACAD01X-24</w:t>
    </w:r>
    <w:r w:rsidRPr="002B09B4">
      <w:tab/>
      <w:t>Proposal Package</w:t>
    </w:r>
    <w:r w:rsidRPr="002B09B4">
      <w:tab/>
      <w:t xml:space="preserve">Page </w:t>
    </w:r>
    <w:r>
      <w:fldChar w:fldCharType="begin"/>
    </w:r>
    <w:r>
      <w:instrText xml:space="preserve"> PAGE   \* MERGEFORMAT </w:instrText>
    </w:r>
    <w:r>
      <w:fldChar w:fldCharType="separate"/>
    </w:r>
    <w:r>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50A88A64" w:rsidR="00EB2795" w:rsidRPr="002B09B4" w:rsidRDefault="00EB2795" w:rsidP="00044564">
    <w:pPr>
      <w:pStyle w:val="Header"/>
      <w:spacing w:after="0"/>
    </w:pPr>
    <w:r w:rsidRPr="002B09B4">
      <w:t>CC-</w:t>
    </w:r>
    <w:r w:rsidR="003E22B3">
      <w:t>ACAD01X-24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746F0A75"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9F7C31">
                      <w:rPr>
                        <w:rFonts w:ascii="Times New Roman"/>
                        <w:sz w:val="16"/>
                      </w:rPr>
                      <w:t>06/30/2023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77777777" w:rsidR="0086534F" w:rsidRDefault="0086534F" w:rsidP="00E36FFA">
                    <w:pPr>
                      <w:spacing w:after="0" w:line="183" w:lineRule="exact"/>
                      <w:ind w:left="20"/>
                      <w:rPr>
                        <w:rFonts w:ascii="Times New Roman"/>
                        <w:sz w:val="16"/>
                      </w:rPr>
                    </w:pPr>
                    <w:r>
                      <w:rPr>
                        <w:rFonts w:ascii="Times New Roman"/>
                        <w:sz w:val="16"/>
                      </w:rPr>
                      <w:t>NPS Form 10-357B (Rev.12 /2019</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77777777" w:rsidR="0086534F" w:rsidRDefault="0086534F">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4B75744D" w:rsidR="00F133C5" w:rsidRPr="00F133C5" w:rsidRDefault="00F133C5" w:rsidP="00F133C5">
    <w:pPr>
      <w:pStyle w:val="Header"/>
      <w:spacing w:after="0"/>
    </w:pPr>
    <w:r w:rsidRPr="002B09B4">
      <w:t>CC-</w:t>
    </w:r>
    <w:r w:rsidR="005E5F9B">
      <w:t>ACAD01X-24</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77777777" w:rsidR="00E36C54" w:rsidRDefault="00E36C54" w:rsidP="00E36FFA">
                    <w:pPr>
                      <w:spacing w:after="0" w:line="183" w:lineRule="exact"/>
                      <w:ind w:left="20"/>
                      <w:rPr>
                        <w:rFonts w:ascii="Times New Roman"/>
                        <w:sz w:val="16"/>
                      </w:rPr>
                    </w:pPr>
                    <w:r>
                      <w:rPr>
                        <w:rFonts w:ascii="Times New Roman"/>
                        <w:sz w:val="16"/>
                      </w:rPr>
                      <w:t>NPS Form 10-357B (Rev.12 /2019</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06D6EE" id="Text Box 34" o:spid="_x0000_s1031" type="#_x0000_t202" alt="&quot;&quot;" style="position:absolute;left:0;text-align:left;margin-left:467.25pt;margin-top:35.15pt;width:109.85pt;height:2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77777777" w:rsidR="00E36C54" w:rsidRDefault="00E36C54">
                    <w:pPr>
                      <w:spacing w:before="14"/>
                      <w:ind w:left="20" w:right="2" w:firstLine="252"/>
                      <w:rPr>
                        <w:rFonts w:ascii="Times New Roman"/>
                        <w:sz w:val="16"/>
                      </w:rPr>
                    </w:pPr>
                    <w:r>
                      <w:rPr>
                        <w:rFonts w:ascii="Times New Roman"/>
                        <w:sz w:val="16"/>
                      </w:rPr>
                      <w:t>OMB Control No. 1024-0029 Expiration Date: XX/XX/XXXX</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5EAEF728" w:rsidR="00E36C54" w:rsidRPr="00F133C5" w:rsidRDefault="00E36C54" w:rsidP="00E36C54">
    <w:pPr>
      <w:pStyle w:val="Header"/>
      <w:spacing w:after="0"/>
    </w:pPr>
    <w:r w:rsidRPr="002B09B4">
      <w:t>CC-</w:t>
    </w:r>
    <w:r w:rsidR="005E5F9B">
      <w:t>ACAD01X-21</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805"/>
    <w:multiLevelType w:val="hybridMultilevel"/>
    <w:tmpl w:val="F1169F86"/>
    <w:lvl w:ilvl="0" w:tplc="9F2E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02C5"/>
    <w:multiLevelType w:val="hybridMultilevel"/>
    <w:tmpl w:val="DA2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BE464BB"/>
    <w:multiLevelType w:val="hybridMultilevel"/>
    <w:tmpl w:val="31F857B0"/>
    <w:lvl w:ilvl="0" w:tplc="FFFFFFFF">
      <w:start w:val="1"/>
      <w:numFmt w:val="decimal"/>
      <w:lvlText w:val="(%1)"/>
      <w:lvlJc w:val="left"/>
      <w:pPr>
        <w:ind w:left="720" w:hanging="360"/>
      </w:pPr>
      <w:rPr>
        <w:rFonts w:ascii="Frutiger LT Std 45 Light" w:eastAsia="Times New Roman" w:hAnsi="Frutiger LT Std 45 Light"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7F117F"/>
    <w:multiLevelType w:val="hybridMultilevel"/>
    <w:tmpl w:val="838AA406"/>
    <w:lvl w:ilvl="0" w:tplc="45FEA51E">
      <w:start w:val="1"/>
      <w:numFmt w:val="decimal"/>
      <w:lvlText w:val="(%1)"/>
      <w:lvlJc w:val="left"/>
      <w:pPr>
        <w:ind w:left="63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7" w15:restartNumberingAfterBreak="0">
    <w:nsid w:val="19FB6178"/>
    <w:multiLevelType w:val="hybridMultilevel"/>
    <w:tmpl w:val="67C0AE26"/>
    <w:lvl w:ilvl="0" w:tplc="FCF6179C">
      <w:start w:val="1"/>
      <w:numFmt w:val="decimal"/>
      <w:lvlText w:val="(%1)"/>
      <w:lvlJc w:val="left"/>
      <w:pPr>
        <w:ind w:left="153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56EFE"/>
    <w:multiLevelType w:val="multilevel"/>
    <w:tmpl w:val="4E36C3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Frutiger LT Std 45 Light" w:hAnsi="Frutiger LT Std 45 Light" w:cs="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F1036FF"/>
    <w:multiLevelType w:val="multilevel"/>
    <w:tmpl w:val="620A72CC"/>
    <w:lvl w:ilvl="0">
      <w:start w:val="1"/>
      <w:numFmt w:val="bullet"/>
      <w:lvlText w:val=""/>
      <w:lvlJc w:val="left"/>
      <w:pPr>
        <w:tabs>
          <w:tab w:val="num" w:pos="360"/>
        </w:tabs>
        <w:ind w:left="360" w:hanging="360"/>
      </w:pPr>
      <w:rPr>
        <w:rFonts w:ascii="Symbol" w:hAnsi="Symbol" w:hint="default"/>
        <w:sz w:val="22"/>
        <w:szCs w:val="22"/>
      </w:rPr>
    </w:lvl>
    <w:lvl w:ilvl="1">
      <w:start w:val="1"/>
      <w:numFmt w:val="lowerRoman"/>
      <w:lvlText w:val="%2)"/>
      <w:lvlJc w:val="left"/>
      <w:pPr>
        <w:tabs>
          <w:tab w:val="num" w:pos="720"/>
        </w:tabs>
        <w:ind w:left="720" w:hanging="360"/>
      </w:pPr>
      <w:rPr>
        <w:rFonts w:ascii="Times New Roman" w:hAnsi="Times New Roman"/>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0C3972"/>
    <w:multiLevelType w:val="hybridMultilevel"/>
    <w:tmpl w:val="01D80F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F2569"/>
    <w:multiLevelType w:val="singleLevel"/>
    <w:tmpl w:val="8244076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C6122F"/>
    <w:multiLevelType w:val="hybridMultilevel"/>
    <w:tmpl w:val="3942FBB6"/>
    <w:lvl w:ilvl="0" w:tplc="45FEA51E">
      <w:start w:val="1"/>
      <w:numFmt w:val="decimal"/>
      <w:lvlText w:val="(%1)"/>
      <w:lvlJc w:val="left"/>
      <w:pPr>
        <w:ind w:left="63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8" w15:restartNumberingAfterBreak="0">
    <w:nsid w:val="514511BA"/>
    <w:multiLevelType w:val="hybridMultilevel"/>
    <w:tmpl w:val="DBF86472"/>
    <w:lvl w:ilvl="0" w:tplc="2B5610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165CA"/>
    <w:multiLevelType w:val="hybridMultilevel"/>
    <w:tmpl w:val="1E18F15E"/>
    <w:lvl w:ilvl="0" w:tplc="1654E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119BA"/>
    <w:multiLevelType w:val="hybridMultilevel"/>
    <w:tmpl w:val="0CAC6062"/>
    <w:lvl w:ilvl="0" w:tplc="CBD65EF0">
      <w:start w:val="1"/>
      <w:numFmt w:val="decimal"/>
      <w:lvlText w:val="%1)"/>
      <w:lvlJc w:val="left"/>
      <w:pPr>
        <w:ind w:left="450" w:hanging="360"/>
      </w:pPr>
      <w:rPr>
        <w:rFonts w:ascii="Frutiger LT Std 45 Light" w:hAnsi="Frutiger LT Std 45 Light" w:cs="Times New Roman" w:hint="default"/>
        <w:b w:val="0"/>
        <w:bCs w:val="0"/>
        <w:i w:val="0"/>
        <w:iCs w:val="0"/>
        <w:caps w:val="0"/>
        <w:smallCaps w:val="0"/>
        <w:strike w:val="0"/>
        <w:dstrike w:val="0"/>
        <w:vanish w:val="0"/>
        <w:spacing w:val="0"/>
        <w:kern w:val="0"/>
        <w:position w:val="0"/>
        <w:u w:val="none"/>
        <w:vertAlign w:val="baseline"/>
      </w:rPr>
    </w:lvl>
    <w:lvl w:ilvl="1" w:tplc="FCF6179C">
      <w:start w:val="1"/>
      <w:numFmt w:val="decimal"/>
      <w:lvlText w:val="(%2)"/>
      <w:lvlJc w:val="left"/>
      <w:pPr>
        <w:ind w:left="2178" w:hanging="360"/>
      </w:pPr>
      <w:rPr>
        <w:rFonts w:hint="default"/>
        <w:b w:val="0"/>
        <w:i w:val="0"/>
        <w:sz w:val="20"/>
        <w:szCs w:val="20"/>
      </w:rPr>
    </w:lvl>
    <w:lvl w:ilvl="2" w:tplc="0409001B">
      <w:start w:val="1"/>
      <w:numFmt w:val="lowerRoman"/>
      <w:lvlText w:val="%3."/>
      <w:lvlJc w:val="right"/>
      <w:pPr>
        <w:ind w:left="2898" w:hanging="180"/>
      </w:pPr>
      <w:rPr>
        <w:rFonts w:cs="Times New Roman"/>
      </w:rPr>
    </w:lvl>
    <w:lvl w:ilvl="3" w:tplc="0409000F" w:tentative="1">
      <w:start w:val="1"/>
      <w:numFmt w:val="decimal"/>
      <w:lvlText w:val="%4."/>
      <w:lvlJc w:val="left"/>
      <w:pPr>
        <w:ind w:left="3618" w:hanging="360"/>
      </w:pPr>
      <w:rPr>
        <w:rFonts w:cs="Times New Roman"/>
      </w:rPr>
    </w:lvl>
    <w:lvl w:ilvl="4" w:tplc="04090019" w:tentative="1">
      <w:start w:val="1"/>
      <w:numFmt w:val="lowerLetter"/>
      <w:lvlText w:val="%5."/>
      <w:lvlJc w:val="left"/>
      <w:pPr>
        <w:ind w:left="4338" w:hanging="360"/>
      </w:pPr>
      <w:rPr>
        <w:rFonts w:cs="Times New Roman"/>
      </w:rPr>
    </w:lvl>
    <w:lvl w:ilvl="5" w:tplc="0409001B" w:tentative="1">
      <w:start w:val="1"/>
      <w:numFmt w:val="lowerRoman"/>
      <w:lvlText w:val="%6."/>
      <w:lvlJc w:val="right"/>
      <w:pPr>
        <w:ind w:left="5058" w:hanging="180"/>
      </w:pPr>
      <w:rPr>
        <w:rFonts w:cs="Times New Roman"/>
      </w:rPr>
    </w:lvl>
    <w:lvl w:ilvl="6" w:tplc="0409000F" w:tentative="1">
      <w:start w:val="1"/>
      <w:numFmt w:val="decimal"/>
      <w:lvlText w:val="%7."/>
      <w:lvlJc w:val="left"/>
      <w:pPr>
        <w:ind w:left="5778" w:hanging="360"/>
      </w:pPr>
      <w:rPr>
        <w:rFonts w:cs="Times New Roman"/>
      </w:rPr>
    </w:lvl>
    <w:lvl w:ilvl="7" w:tplc="04090019" w:tentative="1">
      <w:start w:val="1"/>
      <w:numFmt w:val="lowerLetter"/>
      <w:lvlText w:val="%8."/>
      <w:lvlJc w:val="left"/>
      <w:pPr>
        <w:ind w:left="6498" w:hanging="360"/>
      </w:pPr>
      <w:rPr>
        <w:rFonts w:cs="Times New Roman"/>
      </w:rPr>
    </w:lvl>
    <w:lvl w:ilvl="8" w:tplc="0409001B" w:tentative="1">
      <w:start w:val="1"/>
      <w:numFmt w:val="lowerRoman"/>
      <w:lvlText w:val="%9."/>
      <w:lvlJc w:val="right"/>
      <w:pPr>
        <w:ind w:left="7218" w:hanging="180"/>
      </w:pPr>
      <w:rPr>
        <w:rFonts w:cs="Times New Roman"/>
      </w:rPr>
    </w:lvl>
  </w:abstractNum>
  <w:abstractNum w:abstractNumId="26" w15:restartNumberingAfterBreak="0">
    <w:nsid w:val="62B32F6D"/>
    <w:multiLevelType w:val="hybridMultilevel"/>
    <w:tmpl w:val="3C8644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A624A"/>
    <w:multiLevelType w:val="hybridMultilevel"/>
    <w:tmpl w:val="0FD6D4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1" w15:restartNumberingAfterBreak="0">
    <w:nsid w:val="695103BA"/>
    <w:multiLevelType w:val="hybridMultilevel"/>
    <w:tmpl w:val="70E687BC"/>
    <w:lvl w:ilvl="0" w:tplc="CBD65EF0">
      <w:start w:val="1"/>
      <w:numFmt w:val="decimal"/>
      <w:lvlText w:val="%1)"/>
      <w:lvlJc w:val="left"/>
      <w:pPr>
        <w:ind w:left="810" w:hanging="360"/>
      </w:pPr>
      <w:rPr>
        <w:rFonts w:ascii="Frutiger LT Std 45 Light" w:hAnsi="Frutiger LT Std 45 Light" w:cs="Times New Roman" w:hint="default"/>
        <w:b w:val="0"/>
        <w:bCs w:val="0"/>
        <w:i w:val="0"/>
        <w:iCs w:val="0"/>
        <w:caps w:val="0"/>
        <w:smallCaps w:val="0"/>
        <w:strike w:val="0"/>
        <w:dstrike w:val="0"/>
        <w:noProof w:val="0"/>
        <w:vanish w:val="0"/>
        <w:spacing w:val="0"/>
        <w:kern w:val="0"/>
        <w:position w:val="0"/>
        <w:u w:val="none"/>
        <w:vertAlign w:val="baseline"/>
        <w:em w:val="none"/>
      </w:rPr>
    </w:lvl>
    <w:lvl w:ilvl="1" w:tplc="45FEA51E">
      <w:start w:val="1"/>
      <w:numFmt w:val="decimal"/>
      <w:lvlText w:val="(%2)"/>
      <w:lvlJc w:val="left"/>
      <w:pPr>
        <w:ind w:left="153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7695F"/>
    <w:multiLevelType w:val="hybridMultilevel"/>
    <w:tmpl w:val="38AC89D0"/>
    <w:lvl w:ilvl="0" w:tplc="8EF0F7EA">
      <w:start w:val="1"/>
      <w:numFmt w:val="decimal"/>
      <w:lvlText w:val="(%1)"/>
      <w:lvlJc w:val="left"/>
      <w:pPr>
        <w:ind w:left="720" w:hanging="360"/>
      </w:pPr>
      <w:rPr>
        <w:rFonts w:ascii="Frutiger LT Std 45 Light" w:eastAsia="Times New Roman" w:hAnsi="Frutiger LT Std 45 Light"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334476">
    <w:abstractNumId w:val="27"/>
  </w:num>
  <w:num w:numId="2" w16cid:durableId="20479819">
    <w:abstractNumId w:val="19"/>
  </w:num>
  <w:num w:numId="3" w16cid:durableId="1333558107">
    <w:abstractNumId w:val="32"/>
  </w:num>
  <w:num w:numId="4" w16cid:durableId="1089156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5691">
    <w:abstractNumId w:val="10"/>
  </w:num>
  <w:num w:numId="6" w16cid:durableId="106898372">
    <w:abstractNumId w:val="19"/>
    <w:lvlOverride w:ilvl="0">
      <w:startOverride w:val="1"/>
    </w:lvlOverride>
  </w:num>
  <w:num w:numId="7" w16cid:durableId="1557859229">
    <w:abstractNumId w:val="23"/>
  </w:num>
  <w:num w:numId="8" w16cid:durableId="958611633">
    <w:abstractNumId w:val="13"/>
  </w:num>
  <w:num w:numId="9" w16cid:durableId="1393848301">
    <w:abstractNumId w:val="4"/>
  </w:num>
  <w:num w:numId="10" w16cid:durableId="631525691">
    <w:abstractNumId w:val="6"/>
  </w:num>
  <w:num w:numId="11" w16cid:durableId="901981928">
    <w:abstractNumId w:val="19"/>
    <w:lvlOverride w:ilvl="0">
      <w:startOverride w:val="1"/>
    </w:lvlOverride>
  </w:num>
  <w:num w:numId="12" w16cid:durableId="1259412318">
    <w:abstractNumId w:val="2"/>
  </w:num>
  <w:num w:numId="13" w16cid:durableId="875311572">
    <w:abstractNumId w:val="30"/>
  </w:num>
  <w:num w:numId="14" w16cid:durableId="1819149165">
    <w:abstractNumId w:val="28"/>
  </w:num>
  <w:num w:numId="15" w16cid:durableId="234820494">
    <w:abstractNumId w:val="20"/>
  </w:num>
  <w:num w:numId="16" w16cid:durableId="417942598">
    <w:abstractNumId w:val="8"/>
  </w:num>
  <w:num w:numId="17" w16cid:durableId="939411547">
    <w:abstractNumId w:val="22"/>
  </w:num>
  <w:num w:numId="18" w16cid:durableId="1180849222">
    <w:abstractNumId w:val="33"/>
  </w:num>
  <w:num w:numId="19" w16cid:durableId="1015614024">
    <w:abstractNumId w:val="24"/>
  </w:num>
  <w:num w:numId="20" w16cid:durableId="391199147">
    <w:abstractNumId w:val="15"/>
  </w:num>
  <w:num w:numId="21" w16cid:durableId="495732675">
    <w:abstractNumId w:val="35"/>
  </w:num>
  <w:num w:numId="22" w16cid:durableId="1196501880">
    <w:abstractNumId w:val="17"/>
  </w:num>
  <w:num w:numId="23" w16cid:durableId="989990469">
    <w:abstractNumId w:val="0"/>
  </w:num>
  <w:num w:numId="24" w16cid:durableId="1721901496">
    <w:abstractNumId w:val="1"/>
  </w:num>
  <w:num w:numId="25" w16cid:durableId="1352562334">
    <w:abstractNumId w:val="14"/>
  </w:num>
  <w:num w:numId="26" w16cid:durableId="1911429036">
    <w:abstractNumId w:val="21"/>
  </w:num>
  <w:num w:numId="27" w16cid:durableId="1473518670">
    <w:abstractNumId w:val="16"/>
  </w:num>
  <w:num w:numId="28" w16cid:durableId="1561400129">
    <w:abstractNumId w:val="12"/>
  </w:num>
  <w:num w:numId="29" w16cid:durableId="285812488">
    <w:abstractNumId w:val="25"/>
  </w:num>
  <w:num w:numId="30" w16cid:durableId="1833447119">
    <w:abstractNumId w:val="9"/>
  </w:num>
  <w:num w:numId="31" w16cid:durableId="716204038">
    <w:abstractNumId w:val="34"/>
  </w:num>
  <w:num w:numId="32" w16cid:durableId="2091273326">
    <w:abstractNumId w:val="18"/>
  </w:num>
  <w:num w:numId="33" w16cid:durableId="2115394982">
    <w:abstractNumId w:val="7"/>
  </w:num>
  <w:num w:numId="34" w16cid:durableId="173568879">
    <w:abstractNumId w:val="27"/>
  </w:num>
  <w:num w:numId="35" w16cid:durableId="1765298853">
    <w:abstractNumId w:val="3"/>
  </w:num>
  <w:num w:numId="36" w16cid:durableId="1799451520">
    <w:abstractNumId w:val="29"/>
  </w:num>
  <w:num w:numId="37" w16cid:durableId="112872463">
    <w:abstractNumId w:val="31"/>
  </w:num>
  <w:num w:numId="38" w16cid:durableId="1862207253">
    <w:abstractNumId w:val="5"/>
  </w:num>
  <w:num w:numId="39" w16cid:durableId="137522655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3D95"/>
    <w:rsid w:val="00010194"/>
    <w:rsid w:val="00010C33"/>
    <w:rsid w:val="000110C4"/>
    <w:rsid w:val="0001266D"/>
    <w:rsid w:val="00013047"/>
    <w:rsid w:val="00013840"/>
    <w:rsid w:val="00015C59"/>
    <w:rsid w:val="0001713F"/>
    <w:rsid w:val="00020430"/>
    <w:rsid w:val="00020B32"/>
    <w:rsid w:val="000306C2"/>
    <w:rsid w:val="00033682"/>
    <w:rsid w:val="00035CA8"/>
    <w:rsid w:val="00040284"/>
    <w:rsid w:val="00044564"/>
    <w:rsid w:val="000453EB"/>
    <w:rsid w:val="00045EE1"/>
    <w:rsid w:val="00050C06"/>
    <w:rsid w:val="00053C45"/>
    <w:rsid w:val="0005670A"/>
    <w:rsid w:val="00057BE2"/>
    <w:rsid w:val="00064FC9"/>
    <w:rsid w:val="000650CA"/>
    <w:rsid w:val="0006553B"/>
    <w:rsid w:val="00070CEC"/>
    <w:rsid w:val="00072386"/>
    <w:rsid w:val="00073A36"/>
    <w:rsid w:val="0007575B"/>
    <w:rsid w:val="00080A56"/>
    <w:rsid w:val="000811FF"/>
    <w:rsid w:val="00085878"/>
    <w:rsid w:val="00093196"/>
    <w:rsid w:val="00093269"/>
    <w:rsid w:val="000940E1"/>
    <w:rsid w:val="00094D39"/>
    <w:rsid w:val="00095166"/>
    <w:rsid w:val="0009516C"/>
    <w:rsid w:val="000A0F0B"/>
    <w:rsid w:val="000A28E3"/>
    <w:rsid w:val="000A33BD"/>
    <w:rsid w:val="000A3CAF"/>
    <w:rsid w:val="000A4F8A"/>
    <w:rsid w:val="000B11C2"/>
    <w:rsid w:val="000B2669"/>
    <w:rsid w:val="000B295C"/>
    <w:rsid w:val="000C5071"/>
    <w:rsid w:val="000C764C"/>
    <w:rsid w:val="000D3BBE"/>
    <w:rsid w:val="000E0470"/>
    <w:rsid w:val="000E1588"/>
    <w:rsid w:val="000E2399"/>
    <w:rsid w:val="000E6742"/>
    <w:rsid w:val="000F04D9"/>
    <w:rsid w:val="000F0B83"/>
    <w:rsid w:val="000F5457"/>
    <w:rsid w:val="000F77B9"/>
    <w:rsid w:val="001038F4"/>
    <w:rsid w:val="00105B3B"/>
    <w:rsid w:val="00107110"/>
    <w:rsid w:val="001100A0"/>
    <w:rsid w:val="001120BC"/>
    <w:rsid w:val="00112CC3"/>
    <w:rsid w:val="00113C61"/>
    <w:rsid w:val="00114554"/>
    <w:rsid w:val="00117ACF"/>
    <w:rsid w:val="001221AB"/>
    <w:rsid w:val="00125B5B"/>
    <w:rsid w:val="001271A1"/>
    <w:rsid w:val="001302DF"/>
    <w:rsid w:val="00137ED3"/>
    <w:rsid w:val="00141206"/>
    <w:rsid w:val="00143E45"/>
    <w:rsid w:val="001460CA"/>
    <w:rsid w:val="001461BE"/>
    <w:rsid w:val="00150014"/>
    <w:rsid w:val="001501AF"/>
    <w:rsid w:val="0015271D"/>
    <w:rsid w:val="00154D2E"/>
    <w:rsid w:val="00160145"/>
    <w:rsid w:val="001611A4"/>
    <w:rsid w:val="00161E83"/>
    <w:rsid w:val="00163947"/>
    <w:rsid w:val="00163AF6"/>
    <w:rsid w:val="001640B5"/>
    <w:rsid w:val="00172E3E"/>
    <w:rsid w:val="00173271"/>
    <w:rsid w:val="001735DF"/>
    <w:rsid w:val="00173B18"/>
    <w:rsid w:val="00175F2E"/>
    <w:rsid w:val="001823BF"/>
    <w:rsid w:val="0018294A"/>
    <w:rsid w:val="00190321"/>
    <w:rsid w:val="001915A9"/>
    <w:rsid w:val="00193ACF"/>
    <w:rsid w:val="0019459D"/>
    <w:rsid w:val="00197AD4"/>
    <w:rsid w:val="00197D89"/>
    <w:rsid w:val="001A6573"/>
    <w:rsid w:val="001B0F48"/>
    <w:rsid w:val="001B247F"/>
    <w:rsid w:val="001B2EE4"/>
    <w:rsid w:val="001B39F2"/>
    <w:rsid w:val="001B5B64"/>
    <w:rsid w:val="001C09E4"/>
    <w:rsid w:val="001C1EB0"/>
    <w:rsid w:val="001C2B87"/>
    <w:rsid w:val="001C5178"/>
    <w:rsid w:val="001D3F82"/>
    <w:rsid w:val="001D4223"/>
    <w:rsid w:val="001D68B7"/>
    <w:rsid w:val="001E323D"/>
    <w:rsid w:val="001E3A4D"/>
    <w:rsid w:val="001E5197"/>
    <w:rsid w:val="001F2E97"/>
    <w:rsid w:val="001F5FB9"/>
    <w:rsid w:val="001F769A"/>
    <w:rsid w:val="00213DDD"/>
    <w:rsid w:val="00213F53"/>
    <w:rsid w:val="0021441F"/>
    <w:rsid w:val="00215D06"/>
    <w:rsid w:val="00220747"/>
    <w:rsid w:val="00221CC2"/>
    <w:rsid w:val="0022562E"/>
    <w:rsid w:val="002258F2"/>
    <w:rsid w:val="00227C10"/>
    <w:rsid w:val="002370F5"/>
    <w:rsid w:val="00237524"/>
    <w:rsid w:val="00237995"/>
    <w:rsid w:val="002415FE"/>
    <w:rsid w:val="002422EC"/>
    <w:rsid w:val="00243148"/>
    <w:rsid w:val="002509C4"/>
    <w:rsid w:val="00250EA2"/>
    <w:rsid w:val="00261B43"/>
    <w:rsid w:val="0026201E"/>
    <w:rsid w:val="00265D89"/>
    <w:rsid w:val="002670BE"/>
    <w:rsid w:val="00271E0C"/>
    <w:rsid w:val="00272244"/>
    <w:rsid w:val="00277DC5"/>
    <w:rsid w:val="0028087F"/>
    <w:rsid w:val="002819DD"/>
    <w:rsid w:val="00281B04"/>
    <w:rsid w:val="002835DF"/>
    <w:rsid w:val="00287C42"/>
    <w:rsid w:val="002909E2"/>
    <w:rsid w:val="0029515A"/>
    <w:rsid w:val="002970A8"/>
    <w:rsid w:val="002A39DF"/>
    <w:rsid w:val="002B0F49"/>
    <w:rsid w:val="002B1FB0"/>
    <w:rsid w:val="002B2725"/>
    <w:rsid w:val="002B4E58"/>
    <w:rsid w:val="002C0FE4"/>
    <w:rsid w:val="002C165E"/>
    <w:rsid w:val="002C2EFB"/>
    <w:rsid w:val="002C4151"/>
    <w:rsid w:val="002C5ECC"/>
    <w:rsid w:val="002C62C7"/>
    <w:rsid w:val="002C67B3"/>
    <w:rsid w:val="002C7BEC"/>
    <w:rsid w:val="002D025A"/>
    <w:rsid w:val="002D5940"/>
    <w:rsid w:val="002E51D9"/>
    <w:rsid w:val="002F22BA"/>
    <w:rsid w:val="002F2F7E"/>
    <w:rsid w:val="002F2FAD"/>
    <w:rsid w:val="002F6941"/>
    <w:rsid w:val="002F79BC"/>
    <w:rsid w:val="003027D5"/>
    <w:rsid w:val="003040D5"/>
    <w:rsid w:val="003103D3"/>
    <w:rsid w:val="003106B0"/>
    <w:rsid w:val="00316240"/>
    <w:rsid w:val="00327F3B"/>
    <w:rsid w:val="00331844"/>
    <w:rsid w:val="003321AD"/>
    <w:rsid w:val="00333930"/>
    <w:rsid w:val="00340B82"/>
    <w:rsid w:val="00343ABD"/>
    <w:rsid w:val="00353689"/>
    <w:rsid w:val="00354D59"/>
    <w:rsid w:val="00355369"/>
    <w:rsid w:val="003606C5"/>
    <w:rsid w:val="00361852"/>
    <w:rsid w:val="00365FD7"/>
    <w:rsid w:val="0037553D"/>
    <w:rsid w:val="0037729E"/>
    <w:rsid w:val="00377350"/>
    <w:rsid w:val="00381BA0"/>
    <w:rsid w:val="00390419"/>
    <w:rsid w:val="003913F7"/>
    <w:rsid w:val="00394D8D"/>
    <w:rsid w:val="00395DC7"/>
    <w:rsid w:val="003A170B"/>
    <w:rsid w:val="003B245F"/>
    <w:rsid w:val="003B29F0"/>
    <w:rsid w:val="003B78B4"/>
    <w:rsid w:val="003C173D"/>
    <w:rsid w:val="003C271E"/>
    <w:rsid w:val="003C5472"/>
    <w:rsid w:val="003C6946"/>
    <w:rsid w:val="003D0585"/>
    <w:rsid w:val="003D77DE"/>
    <w:rsid w:val="003E22B3"/>
    <w:rsid w:val="003E44CF"/>
    <w:rsid w:val="003E4BAD"/>
    <w:rsid w:val="003E774A"/>
    <w:rsid w:val="003F0653"/>
    <w:rsid w:val="003F29D6"/>
    <w:rsid w:val="003F3E26"/>
    <w:rsid w:val="003F420B"/>
    <w:rsid w:val="003F4333"/>
    <w:rsid w:val="003F4EB4"/>
    <w:rsid w:val="003F5718"/>
    <w:rsid w:val="003F5C68"/>
    <w:rsid w:val="003F6D44"/>
    <w:rsid w:val="004027BD"/>
    <w:rsid w:val="00402D53"/>
    <w:rsid w:val="0040355F"/>
    <w:rsid w:val="004040E2"/>
    <w:rsid w:val="00404AB7"/>
    <w:rsid w:val="00405962"/>
    <w:rsid w:val="004121C6"/>
    <w:rsid w:val="0041475A"/>
    <w:rsid w:val="00422369"/>
    <w:rsid w:val="00423125"/>
    <w:rsid w:val="00424401"/>
    <w:rsid w:val="00435F49"/>
    <w:rsid w:val="00436884"/>
    <w:rsid w:val="0044167E"/>
    <w:rsid w:val="00442B41"/>
    <w:rsid w:val="004451C2"/>
    <w:rsid w:val="004512AA"/>
    <w:rsid w:val="00451F70"/>
    <w:rsid w:val="00452168"/>
    <w:rsid w:val="004530A5"/>
    <w:rsid w:val="00454DDB"/>
    <w:rsid w:val="00457DDC"/>
    <w:rsid w:val="004609A4"/>
    <w:rsid w:val="00461120"/>
    <w:rsid w:val="004646E1"/>
    <w:rsid w:val="00466CAF"/>
    <w:rsid w:val="0047035D"/>
    <w:rsid w:val="00475763"/>
    <w:rsid w:val="004777D5"/>
    <w:rsid w:val="00480D5F"/>
    <w:rsid w:val="00485773"/>
    <w:rsid w:val="00497646"/>
    <w:rsid w:val="004A0057"/>
    <w:rsid w:val="004A158B"/>
    <w:rsid w:val="004A172F"/>
    <w:rsid w:val="004A2E07"/>
    <w:rsid w:val="004A59CA"/>
    <w:rsid w:val="004A6ED4"/>
    <w:rsid w:val="004B0CFE"/>
    <w:rsid w:val="004B2F47"/>
    <w:rsid w:val="004C0F84"/>
    <w:rsid w:val="004C4B7D"/>
    <w:rsid w:val="004C545A"/>
    <w:rsid w:val="004D263C"/>
    <w:rsid w:val="004D50AC"/>
    <w:rsid w:val="004D6238"/>
    <w:rsid w:val="004E0E97"/>
    <w:rsid w:val="004E35E6"/>
    <w:rsid w:val="004E5B60"/>
    <w:rsid w:val="004F45D8"/>
    <w:rsid w:val="004F4AFB"/>
    <w:rsid w:val="004F6476"/>
    <w:rsid w:val="004F6970"/>
    <w:rsid w:val="004F74A9"/>
    <w:rsid w:val="004F7BF7"/>
    <w:rsid w:val="00501436"/>
    <w:rsid w:val="00502CC1"/>
    <w:rsid w:val="005257C4"/>
    <w:rsid w:val="00525BBF"/>
    <w:rsid w:val="00530B51"/>
    <w:rsid w:val="00530FAF"/>
    <w:rsid w:val="005311C8"/>
    <w:rsid w:val="0053178D"/>
    <w:rsid w:val="00531CE3"/>
    <w:rsid w:val="0053259B"/>
    <w:rsid w:val="00532DA8"/>
    <w:rsid w:val="00535C03"/>
    <w:rsid w:val="00536A24"/>
    <w:rsid w:val="00536DAE"/>
    <w:rsid w:val="00540E36"/>
    <w:rsid w:val="00541DD3"/>
    <w:rsid w:val="00542C27"/>
    <w:rsid w:val="00543FB2"/>
    <w:rsid w:val="005471B9"/>
    <w:rsid w:val="00547D6C"/>
    <w:rsid w:val="00551034"/>
    <w:rsid w:val="005554D3"/>
    <w:rsid w:val="005564BC"/>
    <w:rsid w:val="00560AB1"/>
    <w:rsid w:val="0056417D"/>
    <w:rsid w:val="005648FA"/>
    <w:rsid w:val="005663B6"/>
    <w:rsid w:val="00574420"/>
    <w:rsid w:val="00577775"/>
    <w:rsid w:val="00580770"/>
    <w:rsid w:val="00581488"/>
    <w:rsid w:val="00586F74"/>
    <w:rsid w:val="00594E34"/>
    <w:rsid w:val="00597BEB"/>
    <w:rsid w:val="005A0F55"/>
    <w:rsid w:val="005A1E1B"/>
    <w:rsid w:val="005A2CEE"/>
    <w:rsid w:val="005A3D4A"/>
    <w:rsid w:val="005A4104"/>
    <w:rsid w:val="005A47EE"/>
    <w:rsid w:val="005B103B"/>
    <w:rsid w:val="005B4F88"/>
    <w:rsid w:val="005B5A15"/>
    <w:rsid w:val="005B6FC9"/>
    <w:rsid w:val="005C00B2"/>
    <w:rsid w:val="005D6918"/>
    <w:rsid w:val="005D6D82"/>
    <w:rsid w:val="005D7162"/>
    <w:rsid w:val="005D7E67"/>
    <w:rsid w:val="005E0786"/>
    <w:rsid w:val="005E258A"/>
    <w:rsid w:val="005E5BC6"/>
    <w:rsid w:val="005E5F9B"/>
    <w:rsid w:val="005F3471"/>
    <w:rsid w:val="005F5EC7"/>
    <w:rsid w:val="005F6AE5"/>
    <w:rsid w:val="006028BA"/>
    <w:rsid w:val="00604D41"/>
    <w:rsid w:val="00605B37"/>
    <w:rsid w:val="0060626A"/>
    <w:rsid w:val="00621F2A"/>
    <w:rsid w:val="00622571"/>
    <w:rsid w:val="00627623"/>
    <w:rsid w:val="00636E6B"/>
    <w:rsid w:val="00637E17"/>
    <w:rsid w:val="006420E8"/>
    <w:rsid w:val="006436C1"/>
    <w:rsid w:val="00645469"/>
    <w:rsid w:val="00651041"/>
    <w:rsid w:val="00651925"/>
    <w:rsid w:val="0065550B"/>
    <w:rsid w:val="00660064"/>
    <w:rsid w:val="00660586"/>
    <w:rsid w:val="00660C3A"/>
    <w:rsid w:val="00661779"/>
    <w:rsid w:val="006617A5"/>
    <w:rsid w:val="00661B89"/>
    <w:rsid w:val="00662320"/>
    <w:rsid w:val="00662615"/>
    <w:rsid w:val="0066337D"/>
    <w:rsid w:val="00663F95"/>
    <w:rsid w:val="006649AA"/>
    <w:rsid w:val="00667332"/>
    <w:rsid w:val="00667F19"/>
    <w:rsid w:val="00670DBC"/>
    <w:rsid w:val="0067411A"/>
    <w:rsid w:val="006750FC"/>
    <w:rsid w:val="0067529C"/>
    <w:rsid w:val="006764D3"/>
    <w:rsid w:val="006801E0"/>
    <w:rsid w:val="00680D39"/>
    <w:rsid w:val="00681875"/>
    <w:rsid w:val="00685527"/>
    <w:rsid w:val="006857B8"/>
    <w:rsid w:val="00685E99"/>
    <w:rsid w:val="00686E06"/>
    <w:rsid w:val="00690E74"/>
    <w:rsid w:val="00692626"/>
    <w:rsid w:val="00695610"/>
    <w:rsid w:val="006A1EEB"/>
    <w:rsid w:val="006A6980"/>
    <w:rsid w:val="006A75C9"/>
    <w:rsid w:val="006B1127"/>
    <w:rsid w:val="006B5E5A"/>
    <w:rsid w:val="006B607E"/>
    <w:rsid w:val="006B7612"/>
    <w:rsid w:val="006C1072"/>
    <w:rsid w:val="006C4001"/>
    <w:rsid w:val="006C675F"/>
    <w:rsid w:val="006D104E"/>
    <w:rsid w:val="006D174C"/>
    <w:rsid w:val="006D43A6"/>
    <w:rsid w:val="006D4633"/>
    <w:rsid w:val="006E530E"/>
    <w:rsid w:val="006F10AF"/>
    <w:rsid w:val="006F3AB8"/>
    <w:rsid w:val="006F4684"/>
    <w:rsid w:val="006F60E3"/>
    <w:rsid w:val="006F6F90"/>
    <w:rsid w:val="007008D5"/>
    <w:rsid w:val="00703853"/>
    <w:rsid w:val="007048C9"/>
    <w:rsid w:val="0070548F"/>
    <w:rsid w:val="007100C6"/>
    <w:rsid w:val="007127CC"/>
    <w:rsid w:val="007174B0"/>
    <w:rsid w:val="00721CE5"/>
    <w:rsid w:val="00722453"/>
    <w:rsid w:val="0072341D"/>
    <w:rsid w:val="00723AB2"/>
    <w:rsid w:val="00723F6C"/>
    <w:rsid w:val="00727FCD"/>
    <w:rsid w:val="00734C31"/>
    <w:rsid w:val="00735A0E"/>
    <w:rsid w:val="00735BC5"/>
    <w:rsid w:val="0073640E"/>
    <w:rsid w:val="007378DF"/>
    <w:rsid w:val="007405FD"/>
    <w:rsid w:val="00741208"/>
    <w:rsid w:val="00742F9E"/>
    <w:rsid w:val="007441C0"/>
    <w:rsid w:val="00745410"/>
    <w:rsid w:val="007459C5"/>
    <w:rsid w:val="00746FBA"/>
    <w:rsid w:val="00750363"/>
    <w:rsid w:val="0075072C"/>
    <w:rsid w:val="00753020"/>
    <w:rsid w:val="00755587"/>
    <w:rsid w:val="00756F08"/>
    <w:rsid w:val="00757F3E"/>
    <w:rsid w:val="00760722"/>
    <w:rsid w:val="007612B5"/>
    <w:rsid w:val="00764333"/>
    <w:rsid w:val="00764F25"/>
    <w:rsid w:val="00765B2E"/>
    <w:rsid w:val="007663F4"/>
    <w:rsid w:val="007706A4"/>
    <w:rsid w:val="00771C02"/>
    <w:rsid w:val="007840FA"/>
    <w:rsid w:val="00786176"/>
    <w:rsid w:val="00787620"/>
    <w:rsid w:val="007925F4"/>
    <w:rsid w:val="00793FD0"/>
    <w:rsid w:val="00794709"/>
    <w:rsid w:val="007952D6"/>
    <w:rsid w:val="00795B89"/>
    <w:rsid w:val="00797085"/>
    <w:rsid w:val="00797367"/>
    <w:rsid w:val="007A4D24"/>
    <w:rsid w:val="007A5822"/>
    <w:rsid w:val="007A5FAE"/>
    <w:rsid w:val="007B142D"/>
    <w:rsid w:val="007B2C94"/>
    <w:rsid w:val="007B2F31"/>
    <w:rsid w:val="007B33D1"/>
    <w:rsid w:val="007B3625"/>
    <w:rsid w:val="007B56DA"/>
    <w:rsid w:val="007B5B2B"/>
    <w:rsid w:val="007B5BCA"/>
    <w:rsid w:val="007B5E92"/>
    <w:rsid w:val="007B60CB"/>
    <w:rsid w:val="007C1996"/>
    <w:rsid w:val="007C2401"/>
    <w:rsid w:val="007C43C1"/>
    <w:rsid w:val="007C5207"/>
    <w:rsid w:val="007C5874"/>
    <w:rsid w:val="007D567F"/>
    <w:rsid w:val="007D7C17"/>
    <w:rsid w:val="007E1D72"/>
    <w:rsid w:val="007E2411"/>
    <w:rsid w:val="007E3AF8"/>
    <w:rsid w:val="007E4005"/>
    <w:rsid w:val="007E61EA"/>
    <w:rsid w:val="007F199A"/>
    <w:rsid w:val="007F3A07"/>
    <w:rsid w:val="007F3CF8"/>
    <w:rsid w:val="007F3F27"/>
    <w:rsid w:val="007F519E"/>
    <w:rsid w:val="007F5483"/>
    <w:rsid w:val="007F5C90"/>
    <w:rsid w:val="007F7592"/>
    <w:rsid w:val="008005FC"/>
    <w:rsid w:val="00801393"/>
    <w:rsid w:val="008020E5"/>
    <w:rsid w:val="00803290"/>
    <w:rsid w:val="00805AE8"/>
    <w:rsid w:val="00812E2E"/>
    <w:rsid w:val="00816555"/>
    <w:rsid w:val="00816E46"/>
    <w:rsid w:val="008172F2"/>
    <w:rsid w:val="00821022"/>
    <w:rsid w:val="00822F84"/>
    <w:rsid w:val="008250D1"/>
    <w:rsid w:val="008254DD"/>
    <w:rsid w:val="00834694"/>
    <w:rsid w:val="0084046E"/>
    <w:rsid w:val="00841AEC"/>
    <w:rsid w:val="00851D91"/>
    <w:rsid w:val="008621B1"/>
    <w:rsid w:val="00862584"/>
    <w:rsid w:val="00865278"/>
    <w:rsid w:val="0086534F"/>
    <w:rsid w:val="00870124"/>
    <w:rsid w:val="00871122"/>
    <w:rsid w:val="008711E3"/>
    <w:rsid w:val="00874D3B"/>
    <w:rsid w:val="00877F61"/>
    <w:rsid w:val="008844F8"/>
    <w:rsid w:val="00894F46"/>
    <w:rsid w:val="00895564"/>
    <w:rsid w:val="008A20CC"/>
    <w:rsid w:val="008A3714"/>
    <w:rsid w:val="008B0E53"/>
    <w:rsid w:val="008B3256"/>
    <w:rsid w:val="008B4A86"/>
    <w:rsid w:val="008C0E5A"/>
    <w:rsid w:val="008C6597"/>
    <w:rsid w:val="008D1651"/>
    <w:rsid w:val="008D40F1"/>
    <w:rsid w:val="008D4C8D"/>
    <w:rsid w:val="008D5BC2"/>
    <w:rsid w:val="008D7EA2"/>
    <w:rsid w:val="008E340C"/>
    <w:rsid w:val="008E6949"/>
    <w:rsid w:val="008F1F9A"/>
    <w:rsid w:val="008F3911"/>
    <w:rsid w:val="008F4C8F"/>
    <w:rsid w:val="008F5380"/>
    <w:rsid w:val="008F7340"/>
    <w:rsid w:val="00901321"/>
    <w:rsid w:val="00902266"/>
    <w:rsid w:val="00902C79"/>
    <w:rsid w:val="00904A36"/>
    <w:rsid w:val="00910D64"/>
    <w:rsid w:val="00911A8B"/>
    <w:rsid w:val="009121D0"/>
    <w:rsid w:val="009134D8"/>
    <w:rsid w:val="00920C3E"/>
    <w:rsid w:val="009222C2"/>
    <w:rsid w:val="00922AA0"/>
    <w:rsid w:val="00925457"/>
    <w:rsid w:val="009302BF"/>
    <w:rsid w:val="00936AA7"/>
    <w:rsid w:val="009410BB"/>
    <w:rsid w:val="009428D7"/>
    <w:rsid w:val="00943D3A"/>
    <w:rsid w:val="009451A1"/>
    <w:rsid w:val="00950EE2"/>
    <w:rsid w:val="0095277C"/>
    <w:rsid w:val="009543F6"/>
    <w:rsid w:val="00963E21"/>
    <w:rsid w:val="009650F8"/>
    <w:rsid w:val="00965C72"/>
    <w:rsid w:val="00965E82"/>
    <w:rsid w:val="00965F27"/>
    <w:rsid w:val="00967187"/>
    <w:rsid w:val="00971C47"/>
    <w:rsid w:val="009722AF"/>
    <w:rsid w:val="00976E09"/>
    <w:rsid w:val="00982FCB"/>
    <w:rsid w:val="00986CAC"/>
    <w:rsid w:val="00991E26"/>
    <w:rsid w:val="009935C9"/>
    <w:rsid w:val="009951AF"/>
    <w:rsid w:val="00995C53"/>
    <w:rsid w:val="009A0D73"/>
    <w:rsid w:val="009A5E26"/>
    <w:rsid w:val="009A70C6"/>
    <w:rsid w:val="009A7948"/>
    <w:rsid w:val="009B1A7B"/>
    <w:rsid w:val="009B3C1B"/>
    <w:rsid w:val="009B5C62"/>
    <w:rsid w:val="009C3717"/>
    <w:rsid w:val="009C4CFD"/>
    <w:rsid w:val="009D033E"/>
    <w:rsid w:val="009D03BB"/>
    <w:rsid w:val="009E0985"/>
    <w:rsid w:val="009E1536"/>
    <w:rsid w:val="009E2A7A"/>
    <w:rsid w:val="009E2B62"/>
    <w:rsid w:val="009E6872"/>
    <w:rsid w:val="009E7E6A"/>
    <w:rsid w:val="009F01D4"/>
    <w:rsid w:val="009F0A4C"/>
    <w:rsid w:val="009F4B19"/>
    <w:rsid w:val="009F7C31"/>
    <w:rsid w:val="00A03017"/>
    <w:rsid w:val="00A112ED"/>
    <w:rsid w:val="00A12E37"/>
    <w:rsid w:val="00A15C5E"/>
    <w:rsid w:val="00A15C96"/>
    <w:rsid w:val="00A205DC"/>
    <w:rsid w:val="00A20E49"/>
    <w:rsid w:val="00A221D7"/>
    <w:rsid w:val="00A230B6"/>
    <w:rsid w:val="00A231C1"/>
    <w:rsid w:val="00A25C26"/>
    <w:rsid w:val="00A3102A"/>
    <w:rsid w:val="00A4011C"/>
    <w:rsid w:val="00A46709"/>
    <w:rsid w:val="00A47981"/>
    <w:rsid w:val="00A50806"/>
    <w:rsid w:val="00A52D83"/>
    <w:rsid w:val="00A53760"/>
    <w:rsid w:val="00A54784"/>
    <w:rsid w:val="00A63F13"/>
    <w:rsid w:val="00A65159"/>
    <w:rsid w:val="00A66698"/>
    <w:rsid w:val="00A76497"/>
    <w:rsid w:val="00A8008C"/>
    <w:rsid w:val="00A818CB"/>
    <w:rsid w:val="00A83EB5"/>
    <w:rsid w:val="00A8541E"/>
    <w:rsid w:val="00A866E2"/>
    <w:rsid w:val="00AA2A9E"/>
    <w:rsid w:val="00AA2F43"/>
    <w:rsid w:val="00AA70ED"/>
    <w:rsid w:val="00AB34B2"/>
    <w:rsid w:val="00AB597F"/>
    <w:rsid w:val="00AB6F36"/>
    <w:rsid w:val="00AC2397"/>
    <w:rsid w:val="00AC3A8E"/>
    <w:rsid w:val="00AC6BEC"/>
    <w:rsid w:val="00AD0889"/>
    <w:rsid w:val="00AD0A1A"/>
    <w:rsid w:val="00AD5AEE"/>
    <w:rsid w:val="00AD7313"/>
    <w:rsid w:val="00AD7DF8"/>
    <w:rsid w:val="00AE18AF"/>
    <w:rsid w:val="00AE508C"/>
    <w:rsid w:val="00AF0C03"/>
    <w:rsid w:val="00AF2B6E"/>
    <w:rsid w:val="00AF302C"/>
    <w:rsid w:val="00AF35A5"/>
    <w:rsid w:val="00AF7003"/>
    <w:rsid w:val="00B00945"/>
    <w:rsid w:val="00B06856"/>
    <w:rsid w:val="00B11C93"/>
    <w:rsid w:val="00B11CF8"/>
    <w:rsid w:val="00B145CD"/>
    <w:rsid w:val="00B25B03"/>
    <w:rsid w:val="00B2726D"/>
    <w:rsid w:val="00B454A4"/>
    <w:rsid w:val="00B456AC"/>
    <w:rsid w:val="00B4581F"/>
    <w:rsid w:val="00B47686"/>
    <w:rsid w:val="00B52AD7"/>
    <w:rsid w:val="00B539CD"/>
    <w:rsid w:val="00B544E4"/>
    <w:rsid w:val="00B5685A"/>
    <w:rsid w:val="00B60411"/>
    <w:rsid w:val="00B62CF8"/>
    <w:rsid w:val="00B63730"/>
    <w:rsid w:val="00B65A58"/>
    <w:rsid w:val="00B6615C"/>
    <w:rsid w:val="00B67CEC"/>
    <w:rsid w:val="00B715AE"/>
    <w:rsid w:val="00B71EB9"/>
    <w:rsid w:val="00B7238C"/>
    <w:rsid w:val="00B72762"/>
    <w:rsid w:val="00B761CB"/>
    <w:rsid w:val="00B82CD6"/>
    <w:rsid w:val="00B836B5"/>
    <w:rsid w:val="00B83CEC"/>
    <w:rsid w:val="00B909AE"/>
    <w:rsid w:val="00B94F10"/>
    <w:rsid w:val="00B9555A"/>
    <w:rsid w:val="00B96ED6"/>
    <w:rsid w:val="00BA1964"/>
    <w:rsid w:val="00BA30F9"/>
    <w:rsid w:val="00BA52A7"/>
    <w:rsid w:val="00BA5602"/>
    <w:rsid w:val="00BA5DDB"/>
    <w:rsid w:val="00BB3ED0"/>
    <w:rsid w:val="00BB5290"/>
    <w:rsid w:val="00BC4BD1"/>
    <w:rsid w:val="00BC4D9D"/>
    <w:rsid w:val="00BD2FC4"/>
    <w:rsid w:val="00BD3EE6"/>
    <w:rsid w:val="00BD5087"/>
    <w:rsid w:val="00BD7EA8"/>
    <w:rsid w:val="00BE0DAF"/>
    <w:rsid w:val="00BE5F2E"/>
    <w:rsid w:val="00BE7E7D"/>
    <w:rsid w:val="00BF38B5"/>
    <w:rsid w:val="00BF58F8"/>
    <w:rsid w:val="00BF5D1B"/>
    <w:rsid w:val="00C011D4"/>
    <w:rsid w:val="00C01F6F"/>
    <w:rsid w:val="00C04500"/>
    <w:rsid w:val="00C04D69"/>
    <w:rsid w:val="00C10A35"/>
    <w:rsid w:val="00C10C4E"/>
    <w:rsid w:val="00C175C2"/>
    <w:rsid w:val="00C24D3B"/>
    <w:rsid w:val="00C266F8"/>
    <w:rsid w:val="00C27C06"/>
    <w:rsid w:val="00C33E9C"/>
    <w:rsid w:val="00C37C03"/>
    <w:rsid w:val="00C423D7"/>
    <w:rsid w:val="00C42DC8"/>
    <w:rsid w:val="00C46F08"/>
    <w:rsid w:val="00C476D5"/>
    <w:rsid w:val="00C4776B"/>
    <w:rsid w:val="00C56CCF"/>
    <w:rsid w:val="00C64080"/>
    <w:rsid w:val="00C654B0"/>
    <w:rsid w:val="00C658B0"/>
    <w:rsid w:val="00C7001D"/>
    <w:rsid w:val="00C700D5"/>
    <w:rsid w:val="00C711CB"/>
    <w:rsid w:val="00C718AF"/>
    <w:rsid w:val="00C743A1"/>
    <w:rsid w:val="00C761D2"/>
    <w:rsid w:val="00C858B6"/>
    <w:rsid w:val="00C860D8"/>
    <w:rsid w:val="00C86B87"/>
    <w:rsid w:val="00C87BE7"/>
    <w:rsid w:val="00C90938"/>
    <w:rsid w:val="00C9152D"/>
    <w:rsid w:val="00CA6902"/>
    <w:rsid w:val="00CA6F2D"/>
    <w:rsid w:val="00CB028E"/>
    <w:rsid w:val="00CB05BC"/>
    <w:rsid w:val="00CB3FF4"/>
    <w:rsid w:val="00CB4220"/>
    <w:rsid w:val="00CC08CC"/>
    <w:rsid w:val="00CC12BB"/>
    <w:rsid w:val="00CC191E"/>
    <w:rsid w:val="00CC2699"/>
    <w:rsid w:val="00CC6197"/>
    <w:rsid w:val="00CC6EE3"/>
    <w:rsid w:val="00CD0501"/>
    <w:rsid w:val="00CD238A"/>
    <w:rsid w:val="00CD262E"/>
    <w:rsid w:val="00CD3F39"/>
    <w:rsid w:val="00CD4283"/>
    <w:rsid w:val="00CD44E1"/>
    <w:rsid w:val="00CD571D"/>
    <w:rsid w:val="00CE0DAD"/>
    <w:rsid w:val="00CE1CCA"/>
    <w:rsid w:val="00CE4E50"/>
    <w:rsid w:val="00CE5558"/>
    <w:rsid w:val="00CE5A28"/>
    <w:rsid w:val="00CF2E3D"/>
    <w:rsid w:val="00CF3E04"/>
    <w:rsid w:val="00CF4982"/>
    <w:rsid w:val="00CF5BF5"/>
    <w:rsid w:val="00CF60FB"/>
    <w:rsid w:val="00CF6725"/>
    <w:rsid w:val="00D0063F"/>
    <w:rsid w:val="00D0160A"/>
    <w:rsid w:val="00D03278"/>
    <w:rsid w:val="00D04695"/>
    <w:rsid w:val="00D067EF"/>
    <w:rsid w:val="00D07A5B"/>
    <w:rsid w:val="00D10004"/>
    <w:rsid w:val="00D1142B"/>
    <w:rsid w:val="00D12B82"/>
    <w:rsid w:val="00D13737"/>
    <w:rsid w:val="00D20072"/>
    <w:rsid w:val="00D21E65"/>
    <w:rsid w:val="00D25BED"/>
    <w:rsid w:val="00D27386"/>
    <w:rsid w:val="00D2749F"/>
    <w:rsid w:val="00D37634"/>
    <w:rsid w:val="00D42646"/>
    <w:rsid w:val="00D42A5E"/>
    <w:rsid w:val="00D43320"/>
    <w:rsid w:val="00D45483"/>
    <w:rsid w:val="00D507E2"/>
    <w:rsid w:val="00D51035"/>
    <w:rsid w:val="00D54AA9"/>
    <w:rsid w:val="00D554C6"/>
    <w:rsid w:val="00D60F4D"/>
    <w:rsid w:val="00D61D66"/>
    <w:rsid w:val="00D632A4"/>
    <w:rsid w:val="00D667AC"/>
    <w:rsid w:val="00D72440"/>
    <w:rsid w:val="00D72A8B"/>
    <w:rsid w:val="00D7362F"/>
    <w:rsid w:val="00D7482B"/>
    <w:rsid w:val="00D75276"/>
    <w:rsid w:val="00D7550D"/>
    <w:rsid w:val="00D80415"/>
    <w:rsid w:val="00D847F0"/>
    <w:rsid w:val="00D871A1"/>
    <w:rsid w:val="00D87948"/>
    <w:rsid w:val="00D87A2E"/>
    <w:rsid w:val="00D9457D"/>
    <w:rsid w:val="00D94F29"/>
    <w:rsid w:val="00D970B0"/>
    <w:rsid w:val="00DA6457"/>
    <w:rsid w:val="00DB2500"/>
    <w:rsid w:val="00DB389F"/>
    <w:rsid w:val="00DB3F80"/>
    <w:rsid w:val="00DB610F"/>
    <w:rsid w:val="00DC3509"/>
    <w:rsid w:val="00DC49F4"/>
    <w:rsid w:val="00DC668D"/>
    <w:rsid w:val="00DC7E36"/>
    <w:rsid w:val="00DD0E58"/>
    <w:rsid w:val="00DD0EED"/>
    <w:rsid w:val="00DD1C96"/>
    <w:rsid w:val="00DD5361"/>
    <w:rsid w:val="00DE130E"/>
    <w:rsid w:val="00DE6A3C"/>
    <w:rsid w:val="00DE6C27"/>
    <w:rsid w:val="00DF3CCD"/>
    <w:rsid w:val="00DF7E43"/>
    <w:rsid w:val="00E00A68"/>
    <w:rsid w:val="00E02FCA"/>
    <w:rsid w:val="00E04AED"/>
    <w:rsid w:val="00E066BD"/>
    <w:rsid w:val="00E272E2"/>
    <w:rsid w:val="00E276EA"/>
    <w:rsid w:val="00E30561"/>
    <w:rsid w:val="00E36C54"/>
    <w:rsid w:val="00E36FFA"/>
    <w:rsid w:val="00E37E66"/>
    <w:rsid w:val="00E40096"/>
    <w:rsid w:val="00E4152F"/>
    <w:rsid w:val="00E45487"/>
    <w:rsid w:val="00E50627"/>
    <w:rsid w:val="00E50C11"/>
    <w:rsid w:val="00E551B0"/>
    <w:rsid w:val="00E55E8A"/>
    <w:rsid w:val="00E57F21"/>
    <w:rsid w:val="00E614C7"/>
    <w:rsid w:val="00E65007"/>
    <w:rsid w:val="00E7054E"/>
    <w:rsid w:val="00E71B81"/>
    <w:rsid w:val="00E71E4B"/>
    <w:rsid w:val="00E73561"/>
    <w:rsid w:val="00E73DDD"/>
    <w:rsid w:val="00E7567D"/>
    <w:rsid w:val="00E80191"/>
    <w:rsid w:val="00E805C9"/>
    <w:rsid w:val="00E81A8E"/>
    <w:rsid w:val="00E9455E"/>
    <w:rsid w:val="00E96D04"/>
    <w:rsid w:val="00EA315F"/>
    <w:rsid w:val="00EA383C"/>
    <w:rsid w:val="00EA4BBF"/>
    <w:rsid w:val="00EB2795"/>
    <w:rsid w:val="00EB3B12"/>
    <w:rsid w:val="00EB4622"/>
    <w:rsid w:val="00EB4E0F"/>
    <w:rsid w:val="00EC0C7C"/>
    <w:rsid w:val="00EC2FCA"/>
    <w:rsid w:val="00EC7BA0"/>
    <w:rsid w:val="00ED3B18"/>
    <w:rsid w:val="00ED44C2"/>
    <w:rsid w:val="00ED4DE6"/>
    <w:rsid w:val="00EE54D0"/>
    <w:rsid w:val="00EE7503"/>
    <w:rsid w:val="00EE7ECF"/>
    <w:rsid w:val="00EF761B"/>
    <w:rsid w:val="00F03749"/>
    <w:rsid w:val="00F03D46"/>
    <w:rsid w:val="00F06A30"/>
    <w:rsid w:val="00F10AA0"/>
    <w:rsid w:val="00F10D7B"/>
    <w:rsid w:val="00F10DDF"/>
    <w:rsid w:val="00F133C5"/>
    <w:rsid w:val="00F16435"/>
    <w:rsid w:val="00F217A9"/>
    <w:rsid w:val="00F21E95"/>
    <w:rsid w:val="00F2223C"/>
    <w:rsid w:val="00F249AB"/>
    <w:rsid w:val="00F26634"/>
    <w:rsid w:val="00F268A5"/>
    <w:rsid w:val="00F3009E"/>
    <w:rsid w:val="00F30439"/>
    <w:rsid w:val="00F362C7"/>
    <w:rsid w:val="00F376E6"/>
    <w:rsid w:val="00F52D33"/>
    <w:rsid w:val="00F5596A"/>
    <w:rsid w:val="00F57340"/>
    <w:rsid w:val="00F62B95"/>
    <w:rsid w:val="00F64224"/>
    <w:rsid w:val="00F82905"/>
    <w:rsid w:val="00F871C5"/>
    <w:rsid w:val="00F87BA1"/>
    <w:rsid w:val="00FA0003"/>
    <w:rsid w:val="00FA057B"/>
    <w:rsid w:val="00FA07B9"/>
    <w:rsid w:val="00FA0CED"/>
    <w:rsid w:val="00FA12F1"/>
    <w:rsid w:val="00FA366C"/>
    <w:rsid w:val="00FA7B23"/>
    <w:rsid w:val="00FB55B5"/>
    <w:rsid w:val="00FB5E07"/>
    <w:rsid w:val="00FB632F"/>
    <w:rsid w:val="00FC31BF"/>
    <w:rsid w:val="00FC6275"/>
    <w:rsid w:val="00FC6DBD"/>
    <w:rsid w:val="00FC717C"/>
    <w:rsid w:val="00FD33B8"/>
    <w:rsid w:val="00FD5F3D"/>
    <w:rsid w:val="00FE10A5"/>
    <w:rsid w:val="00FE359C"/>
    <w:rsid w:val="00FE3AED"/>
    <w:rsid w:val="00FE710B"/>
    <w:rsid w:val="00FF51C6"/>
    <w:rsid w:val="012566C9"/>
    <w:rsid w:val="06EF2A95"/>
    <w:rsid w:val="0F11C984"/>
    <w:rsid w:val="188566AD"/>
    <w:rsid w:val="1BBD076F"/>
    <w:rsid w:val="1D3AEEE8"/>
    <w:rsid w:val="2186CB3B"/>
    <w:rsid w:val="2235CA10"/>
    <w:rsid w:val="2B053984"/>
    <w:rsid w:val="2C2B1764"/>
    <w:rsid w:val="2C60CCDC"/>
    <w:rsid w:val="3297D80A"/>
    <w:rsid w:val="360AEBC9"/>
    <w:rsid w:val="39F0DA82"/>
    <w:rsid w:val="3B36AAF3"/>
    <w:rsid w:val="420DE862"/>
    <w:rsid w:val="57598A24"/>
    <w:rsid w:val="59BD08BB"/>
    <w:rsid w:val="5CF31A82"/>
    <w:rsid w:val="6674CC0B"/>
    <w:rsid w:val="707BF965"/>
    <w:rsid w:val="7139A822"/>
    <w:rsid w:val="730A60A0"/>
    <w:rsid w:val="7EFD4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943925E5-5919-4DE9-9B20-94E722EB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paragraph" w:customStyle="1" w:styleId="NPS1stLevelNumbering">
    <w:name w:val="NPS 1st Level Numbering"/>
    <w:basedOn w:val="ListParagraph"/>
    <w:link w:val="NPS1stLevelNumberingChar"/>
    <w:qFormat/>
    <w:rsid w:val="00501436"/>
    <w:pPr>
      <w:numPr>
        <w:numId w:val="0"/>
      </w:numPr>
      <w:suppressAutoHyphens w:val="0"/>
      <w:autoSpaceDE w:val="0"/>
      <w:autoSpaceDN w:val="0"/>
      <w:adjustRightInd w:val="0"/>
      <w:spacing w:after="0" w:line="240" w:lineRule="atLeast"/>
      <w:contextualSpacing/>
      <w:jc w:val="both"/>
    </w:pPr>
  </w:style>
  <w:style w:type="character" w:customStyle="1" w:styleId="NPS1stLevelNumberingChar">
    <w:name w:val="NPS 1st Level Numbering Char"/>
    <w:basedOn w:val="ListParagraphChar"/>
    <w:link w:val="NPS1stLevelNumbering"/>
    <w:rsid w:val="00501436"/>
    <w:rPr>
      <w:rFonts w:ascii="Frutiger LT Std 45 Light" w:eastAsia="Times New Roman" w:hAnsi="Frutiger LT Std 45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oi.gov/privacy/sor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oi.gov/privacy/sorn"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83B27"/>
    <w:rsid w:val="002B08A2"/>
    <w:rsid w:val="00361A9D"/>
    <w:rsid w:val="003926AE"/>
    <w:rsid w:val="0052607D"/>
    <w:rsid w:val="00731883"/>
    <w:rsid w:val="00755C68"/>
    <w:rsid w:val="00B04CB6"/>
    <w:rsid w:val="00BA4F5B"/>
    <w:rsid w:val="00C02983"/>
    <w:rsid w:val="00C12116"/>
    <w:rsid w:val="00E95860"/>
    <w:rsid w:val="00F85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983"/>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3D7EB295E9E4449DA8846F225117A5" ma:contentTypeVersion="8" ma:contentTypeDescription="Create a new document." ma:contentTypeScope="" ma:versionID="8aad0a416d41c76198b492340bb9e053">
  <xsd:schema xmlns:xsd="http://www.w3.org/2001/XMLSchema" xmlns:xs="http://www.w3.org/2001/XMLSchema" xmlns:p="http://schemas.microsoft.com/office/2006/metadata/properties" xmlns:ns2="144d104c-93cf-4ba5-9316-7a0143828350" xmlns:ns3="31062a0d-ede8-4112-b4bb-00a9c1bc8e16" targetNamespace="http://schemas.microsoft.com/office/2006/metadata/properties" ma:root="true" ma:fieldsID="c41ad0b8782cba9de3fb4281620b2501" ns2:_="" ns3:_="">
    <xsd:import namespace="144d104c-93cf-4ba5-9316-7a014382835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d104c-93cf-4ba5-9316-7a0143828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a1d4c4-2d33-45cd-8841-902896783dc8}"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4d104c-93cf-4ba5-9316-7a0143828350">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1E9E9411-1742-4824-A17B-A0F60EA41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d104c-93cf-4ba5-9316-7a014382835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144d104c-93cf-4ba5-9316-7a0143828350"/>
    <ds:schemaRef ds:uri="31062a0d-ede8-4112-b4bb-00a9c1bc8e16"/>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101</TotalTime>
  <Pages>27</Pages>
  <Words>8439</Words>
  <Characters>48107</Characters>
  <Application>Microsoft Office Word</Application>
  <DocSecurity>0</DocSecurity>
  <Lines>981</Lines>
  <Paragraphs>415</Paragraphs>
  <ScaleCrop>false</ScaleCrop>
  <Company>National Park Service</Company>
  <LinksUpToDate>false</LinksUpToDate>
  <CharactersWithSpaces>56131</CharactersWithSpaces>
  <SharedDoc>false</SharedDoc>
  <HLinks>
    <vt:vector size="24" baseType="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Newhouse, Sarah M</cp:lastModifiedBy>
  <cp:revision>8</cp:revision>
  <dcterms:created xsi:type="dcterms:W3CDTF">2023-05-31T15:57:00Z</dcterms:created>
  <dcterms:modified xsi:type="dcterms:W3CDTF">2023-05-31T16:21:00Z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0x010100CD3D7EB295E9E4449DA8846F225117A5</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