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CF055C">
        <w:rPr>
          <w:rFonts w:ascii="Arial" w:hAnsi="Arial" w:cs="Arial"/>
          <w:sz w:val="19"/>
          <w:szCs w:val="19"/>
        </w:rPr>
        <w:t>$50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CF055C">
              <w:rPr>
                <w:rFonts w:ascii="Arial" w:hAnsi="Arial" w:cs="Arial"/>
                <w:sz w:val="17"/>
                <w:szCs w:val="17"/>
              </w:rPr>
            </w:r>
            <w:r w:rsidR="00CF055C">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CF055C">
              <w:rPr>
                <w:rFonts w:ascii="Arial" w:hAnsi="Arial" w:cs="Arial"/>
                <w:sz w:val="17"/>
                <w:szCs w:val="17"/>
              </w:rPr>
            </w:r>
            <w:r w:rsidR="00CF055C">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CF055C">
              <w:rPr>
                <w:rFonts w:ascii="Arial" w:hAnsi="Arial" w:cs="Arial"/>
                <w:sz w:val="17"/>
                <w:szCs w:val="17"/>
              </w:rPr>
            </w:r>
            <w:r w:rsidR="00CF055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CF055C">
              <w:rPr>
                <w:rFonts w:ascii="Arial" w:hAnsi="Arial" w:cs="Arial"/>
                <w:sz w:val="17"/>
                <w:szCs w:val="17"/>
              </w:rPr>
            </w:r>
            <w:r w:rsidR="00CF055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800"/>
      </w:tblGrid>
      <w:tr w:rsidR="00C1028D" w:rsidRPr="002103D0" w:rsidTr="005333F3">
        <w:trPr>
          <w:trHeight w:val="178"/>
          <w:tblHeader/>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r w:rsidRPr="00C16BBC">
              <w:rPr>
                <w:rFonts w:ascii="Arial" w:hAnsi="Arial" w:cs="Arial"/>
                <w:i/>
                <w:sz w:val="17"/>
                <w:szCs w:val="17"/>
              </w:rPr>
              <w:t>is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Caption w:val="Applicant Table 2"/>
      </w:tblPr>
      <w:tblGrid>
        <w:gridCol w:w="8370"/>
        <w:gridCol w:w="2430"/>
      </w:tblGrid>
      <w:tr w:rsidR="00CD24DD" w:rsidRPr="00464C8E" w:rsidTr="005333F3">
        <w:trPr>
          <w:cantSplit/>
          <w:trHeight w:val="152"/>
          <w:tblHeader/>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t>NOTI</w:t>
      </w:r>
      <w:r w:rsidR="00DE6A0C" w:rsidRPr="008D60D7">
        <w:rPr>
          <w:rFonts w:ascii="Arial" w:hAnsi="Arial" w:cs="Arial"/>
          <w:b/>
        </w:rPr>
        <w:t>CES</w:t>
      </w:r>
    </w:p>
    <w:p w:rsidR="00A12ABA" w:rsidRPr="002D0F5B" w:rsidRDefault="00A12ABA" w:rsidP="00D803A0">
      <w:pPr>
        <w:spacing w:after="80"/>
        <w:rPr>
          <w:rFonts w:ascii="Arial" w:hAnsi="Arial" w:cs="Arial"/>
          <w:sz w:val="18"/>
          <w:szCs w:val="18"/>
        </w:rPr>
      </w:pPr>
      <w:bookmarkStart w:id="31" w:name="_GoBack"/>
      <w:bookmarkEnd w:id="31"/>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sz w:val="18"/>
          <w:szCs w:val="18"/>
          <w:highlight w:val="yellow"/>
        </w:rPr>
        <w:t xml:space="preserve"> </w:t>
      </w:r>
      <w:r w:rsidRPr="00CF055C">
        <w:rPr>
          <w:rFonts w:ascii="Arial" w:hAnsi="Arial" w:cs="Arial"/>
          <w:sz w:val="18"/>
          <w:szCs w:val="18"/>
        </w:rPr>
        <w:t xml:space="preserve">cashier’s check, money order or personal check made payable to the </w:t>
      </w:r>
      <w:r w:rsidRPr="00CF055C">
        <w:rPr>
          <w:rFonts w:ascii="Arial" w:hAnsi="Arial" w:cs="Arial"/>
          <w:b/>
          <w:sz w:val="18"/>
          <w:szCs w:val="18"/>
          <w:u w:val="single"/>
        </w:rPr>
        <w:t>National Park Service]</w:t>
      </w:r>
      <w:r w:rsidRPr="00CF055C">
        <w:rPr>
          <w:rFonts w:ascii="Arial" w:hAnsi="Arial" w:cs="Arial"/>
          <w:sz w:val="18"/>
          <w:szCs w:val="18"/>
        </w:rPr>
        <w:t xml:space="preserve"> to </w:t>
      </w:r>
      <w:r w:rsidR="00CF055C" w:rsidRPr="00CF055C">
        <w:rPr>
          <w:rFonts w:ascii="Arial" w:hAnsi="Arial" w:cs="Arial"/>
          <w:sz w:val="18"/>
          <w:szCs w:val="18"/>
        </w:rPr>
        <w:t>Special Park Use Coordinator</w:t>
      </w:r>
      <w:r w:rsidRPr="00CF055C">
        <w:rPr>
          <w:rFonts w:ascii="Arial" w:hAnsi="Arial" w:cs="Arial"/>
          <w:sz w:val="18"/>
          <w:szCs w:val="18"/>
        </w:rPr>
        <w:t>] at the</w:t>
      </w:r>
      <w:r w:rsidRPr="002D0F5B">
        <w:rPr>
          <w:rFonts w:ascii="Arial" w:hAnsi="Arial" w:cs="Arial"/>
          <w:sz w:val="18"/>
          <w:szCs w:val="18"/>
        </w:rPr>
        <w:t xml:space="preserv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CF055C" w:rsidP="00515998">
            <w:pPr>
              <w:rPr>
                <w:rFonts w:ascii="Arial" w:hAnsi="Arial" w:cs="Arial"/>
                <w:b/>
                <w:sz w:val="16"/>
                <w:szCs w:val="16"/>
              </w:rPr>
            </w:pPr>
            <w:r>
              <w:rPr>
                <w:rFonts w:ascii="Arial" w:hAnsi="Arial" w:cs="Arial"/>
                <w:b/>
                <w:sz w:val="16"/>
                <w:szCs w:val="16"/>
              </w:rPr>
              <w:t>P</w:t>
            </w:r>
            <w:r w:rsidR="00A12ABA">
              <w:rPr>
                <w:rFonts w:ascii="Arial" w:hAnsi="Arial" w:cs="Arial"/>
                <w:b/>
                <w:sz w:val="16"/>
                <w:szCs w:val="16"/>
              </w:rPr>
              <w:t>roject Number/BILL</w:t>
            </w:r>
            <w:r w:rsidR="00A12ABA"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p>
        </w:tc>
      </w:tr>
    </w:tbl>
    <w:p w:rsidR="00271556" w:rsidRPr="00271556" w:rsidRDefault="00271556" w:rsidP="00CF055C">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65" w:rsidRDefault="001F6065">
      <w:pPr>
        <w:spacing w:line="20" w:lineRule="exact"/>
        <w:rPr>
          <w:sz w:val="24"/>
        </w:rPr>
      </w:pPr>
    </w:p>
  </w:endnote>
  <w:endnote w:type="continuationSeparator" w:id="0">
    <w:p w:rsidR="001F6065" w:rsidRDefault="001F6065">
      <w:r>
        <w:rPr>
          <w:sz w:val="24"/>
        </w:rPr>
        <w:t xml:space="preserve"> </w:t>
      </w:r>
    </w:p>
  </w:endnote>
  <w:endnote w:type="continuationNotice" w:id="1">
    <w:p w:rsidR="001F6065" w:rsidRDefault="001F606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F055C">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F055C">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F055C">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F055C">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F055C">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F055C">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65" w:rsidRDefault="001F6065">
      <w:r>
        <w:rPr>
          <w:sz w:val="24"/>
        </w:rPr>
        <w:separator/>
      </w:r>
    </w:p>
  </w:footnote>
  <w:footnote w:type="continuationSeparator" w:id="0">
    <w:p w:rsidR="001F6065" w:rsidRDefault="001F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w:t>
    </w:r>
    <w:r w:rsidR="007D230E">
      <w:rPr>
        <w:rFonts w:ascii="Times New Roman" w:hAnsi="Times New Roman"/>
        <w:sz w:val="16"/>
        <w:szCs w:val="16"/>
      </w:rPr>
      <w:t>3/31/2020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9504"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6192"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CF055C">
      <w:rPr>
        <w:rFonts w:ascii="Arial" w:hAnsi="Arial" w:cs="Arial"/>
        <w:b/>
        <w:sz w:val="18"/>
        <w:szCs w:val="18"/>
      </w:rPr>
      <w:t>STEAMTOWN NATIONAL HISTORIC SITE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CF055C">
      <w:rPr>
        <w:rFonts w:ascii="Arial" w:hAnsi="Arial" w:cs="Arial"/>
        <w:sz w:val="18"/>
        <w:szCs w:val="18"/>
      </w:rPr>
      <w:t>150 SOUTH WASHINGTON AVE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CF055C">
      <w:rPr>
        <w:rFonts w:ascii="Arial" w:hAnsi="Arial" w:cs="Arial"/>
        <w:sz w:val="18"/>
        <w:szCs w:val="18"/>
      </w:rPr>
      <w:t>SCRANTON PA  18503</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CF055C" w:rsidRPr="00CF055C">
      <w:rPr>
        <w:rFonts w:ascii="Arial" w:hAnsi="Arial" w:cs="Arial"/>
        <w:sz w:val="18"/>
        <w:szCs w:val="18"/>
      </w:rPr>
      <w:t>Special Park Use Coordinator, Debby Seaboldt 570-340-5182,  debby_seaboldt@nps.gov</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1F6065"/>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D23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CF055C"/>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797C8"/>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3</cp:revision>
  <cp:lastPrinted>2015-06-04T18:12:00Z</cp:lastPrinted>
  <dcterms:created xsi:type="dcterms:W3CDTF">2020-01-27T21:41:00Z</dcterms:created>
  <dcterms:modified xsi:type="dcterms:W3CDTF">2020-01-28T12:44:00Z</dcterms:modified>
</cp:coreProperties>
</file>