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67" w:rsidRPr="00137922" w:rsidRDefault="00137922" w:rsidP="00137922">
      <w:pPr>
        <w:pStyle w:val="Heading1"/>
        <w:tabs>
          <w:tab w:val="center" w:pos="4680"/>
          <w:tab w:val="right" w:pos="9360"/>
        </w:tabs>
        <w:jc w:val="center"/>
        <w:rPr>
          <w:rFonts w:ascii="Arial" w:hAnsi="Arial" w:cs="Arial"/>
          <w:color w:val="auto"/>
          <w:sz w:val="36"/>
          <w:szCs w:val="36"/>
        </w:rPr>
      </w:pPr>
      <w:r w:rsidRPr="00137922">
        <w:rPr>
          <w:rFonts w:ascii="Arial" w:hAnsi="Arial" w:cs="Arial"/>
          <w:color w:val="auto"/>
          <w:sz w:val="36"/>
          <w:szCs w:val="36"/>
        </w:rPr>
        <w:t>Saratoga National Historical Park Patch Program</w:t>
      </w:r>
    </w:p>
    <w:p w:rsidR="00137922" w:rsidRPr="00137922" w:rsidRDefault="00137922" w:rsidP="00137922">
      <w:pPr>
        <w:pStyle w:val="NoSpacing"/>
        <w:rPr>
          <w:rFonts w:ascii="Arial" w:hAnsi="Arial" w:cs="Arial"/>
        </w:rPr>
      </w:pPr>
    </w:p>
    <w:p w:rsidR="00137922" w:rsidRPr="00263FA0" w:rsidRDefault="00137922" w:rsidP="00263FA0">
      <w:pPr>
        <w:pStyle w:val="NoSpacing"/>
        <w:rPr>
          <w:rFonts w:ascii="Arial" w:hAnsi="Arial" w:cs="Arial"/>
          <w:sz w:val="20"/>
          <w:szCs w:val="20"/>
        </w:rPr>
      </w:pPr>
      <w:r w:rsidRPr="00263FA0">
        <w:rPr>
          <w:rFonts w:ascii="Arial" w:hAnsi="Arial" w:cs="Arial"/>
          <w:sz w:val="20"/>
          <w:szCs w:val="20"/>
        </w:rPr>
        <w:t>Thanks to Saratoga Troop 3130 for developing this Patch Program in 2002.</w:t>
      </w:r>
    </w:p>
    <w:p w:rsidR="00137922" w:rsidRPr="00263FA0" w:rsidRDefault="00137922" w:rsidP="00263FA0">
      <w:pPr>
        <w:pStyle w:val="NoSpacing"/>
        <w:rPr>
          <w:rFonts w:ascii="Arial" w:hAnsi="Arial" w:cs="Arial"/>
          <w:sz w:val="20"/>
          <w:szCs w:val="20"/>
        </w:rPr>
      </w:pPr>
    </w:p>
    <w:p w:rsidR="00263FA0" w:rsidRPr="00263FA0" w:rsidRDefault="00263FA0" w:rsidP="00263FA0">
      <w:pPr>
        <w:pStyle w:val="NoSpacing"/>
        <w:rPr>
          <w:rFonts w:ascii="Arial" w:eastAsia="Times New Roman" w:hAnsi="Arial" w:cs="Arial"/>
          <w:b/>
          <w:snapToGrid w:val="0"/>
          <w:sz w:val="20"/>
          <w:szCs w:val="20"/>
          <w:u w:val="single"/>
        </w:rPr>
      </w:pPr>
      <w:r w:rsidRPr="00263FA0">
        <w:rPr>
          <w:rFonts w:ascii="Arial" w:eastAsia="Times New Roman" w:hAnsi="Arial" w:cs="Arial"/>
          <w:b/>
          <w:snapToGrid w:val="0"/>
          <w:sz w:val="20"/>
          <w:szCs w:val="20"/>
          <w:u w:val="single"/>
        </w:rPr>
        <w:t>Requirements:</w:t>
      </w:r>
    </w:p>
    <w:p w:rsidR="00263FA0" w:rsidRPr="00263FA0" w:rsidRDefault="00263FA0" w:rsidP="00263FA0">
      <w:pPr>
        <w:pStyle w:val="NoSpacing"/>
        <w:ind w:firstLine="720"/>
        <w:rPr>
          <w:rFonts w:ascii="Arial" w:eastAsia="Times New Roman" w:hAnsi="Arial" w:cs="Arial"/>
          <w:snapToGrid w:val="0"/>
          <w:sz w:val="20"/>
          <w:szCs w:val="20"/>
        </w:rPr>
      </w:pPr>
      <w:r w:rsidRPr="00263FA0">
        <w:rPr>
          <w:rFonts w:ascii="Arial" w:eastAsia="Times New Roman" w:hAnsi="Arial" w:cs="Arial"/>
          <w:b/>
          <w:snapToGrid w:val="0"/>
          <w:sz w:val="20"/>
          <w:szCs w:val="20"/>
        </w:rPr>
        <w:t>Daisy &amp; Brownie:</w:t>
      </w:r>
      <w:r>
        <w:rPr>
          <w:rFonts w:ascii="Arial" w:eastAsia="Times New Roman" w:hAnsi="Arial" w:cs="Arial"/>
          <w:snapToGrid w:val="0"/>
          <w:sz w:val="20"/>
          <w:szCs w:val="20"/>
        </w:rPr>
        <w:t xml:space="preserve"> </w:t>
      </w:r>
      <w:r w:rsidRPr="00263FA0">
        <w:rPr>
          <w:rFonts w:ascii="Arial" w:eastAsia="Times New Roman" w:hAnsi="Arial" w:cs="Arial"/>
          <w:snapToGrid w:val="0"/>
          <w:sz w:val="20"/>
          <w:szCs w:val="20"/>
        </w:rPr>
        <w:t>Complete 3 activities including at least 1 of the starred activities.</w:t>
      </w:r>
    </w:p>
    <w:p w:rsidR="00263FA0" w:rsidRPr="00263FA0" w:rsidRDefault="00263FA0" w:rsidP="00263FA0">
      <w:pPr>
        <w:pStyle w:val="NoSpacing"/>
        <w:ind w:firstLine="720"/>
        <w:rPr>
          <w:rFonts w:ascii="Arial" w:eastAsia="Times New Roman" w:hAnsi="Arial" w:cs="Arial"/>
          <w:snapToGrid w:val="0"/>
          <w:sz w:val="20"/>
          <w:szCs w:val="20"/>
        </w:rPr>
      </w:pPr>
      <w:r>
        <w:rPr>
          <w:rFonts w:ascii="Arial" w:eastAsia="Times New Roman" w:hAnsi="Arial" w:cs="Arial"/>
          <w:b/>
          <w:snapToGrid w:val="0"/>
          <w:sz w:val="20"/>
          <w:szCs w:val="20"/>
        </w:rPr>
        <w:t xml:space="preserve">Junior: </w:t>
      </w:r>
      <w:r w:rsidRPr="00263FA0">
        <w:rPr>
          <w:rFonts w:ascii="Arial" w:eastAsia="Times New Roman" w:hAnsi="Arial" w:cs="Arial"/>
          <w:snapToGrid w:val="0"/>
          <w:sz w:val="20"/>
          <w:szCs w:val="20"/>
        </w:rPr>
        <w:t>Complete 4 activities including both starred activities.</w:t>
      </w:r>
    </w:p>
    <w:p w:rsidR="00263FA0" w:rsidRDefault="00263FA0" w:rsidP="00263FA0">
      <w:pPr>
        <w:pStyle w:val="NoSpacing"/>
        <w:ind w:firstLine="720"/>
        <w:rPr>
          <w:rFonts w:ascii="Arial" w:eastAsia="Times New Roman" w:hAnsi="Arial" w:cs="Arial"/>
          <w:snapToGrid w:val="0"/>
          <w:sz w:val="20"/>
          <w:szCs w:val="20"/>
        </w:rPr>
      </w:pPr>
      <w:r>
        <w:rPr>
          <w:rFonts w:ascii="Arial" w:eastAsia="Times New Roman" w:hAnsi="Arial" w:cs="Arial"/>
          <w:b/>
          <w:snapToGrid w:val="0"/>
          <w:sz w:val="20"/>
          <w:szCs w:val="20"/>
        </w:rPr>
        <w:t xml:space="preserve">Teen: </w:t>
      </w:r>
      <w:r w:rsidRPr="00263FA0">
        <w:rPr>
          <w:rFonts w:ascii="Arial" w:eastAsia="Times New Roman" w:hAnsi="Arial" w:cs="Arial"/>
          <w:snapToGrid w:val="0"/>
          <w:sz w:val="20"/>
          <w:szCs w:val="20"/>
        </w:rPr>
        <w:t>Complete 5 activities including both starred activities.</w:t>
      </w:r>
    </w:p>
    <w:p w:rsidR="00263FA0" w:rsidRDefault="00263FA0" w:rsidP="00263FA0">
      <w:pPr>
        <w:pStyle w:val="NoSpacing"/>
        <w:rPr>
          <w:rFonts w:ascii="Arial" w:eastAsia="Times New Roman" w:hAnsi="Arial" w:cs="Arial"/>
          <w:snapToGrid w:val="0"/>
          <w:sz w:val="20"/>
          <w:szCs w:val="20"/>
        </w:rPr>
      </w:pPr>
    </w:p>
    <w:p w:rsidR="00263FA0" w:rsidRDefault="00263FA0" w:rsidP="00263FA0">
      <w:pPr>
        <w:pStyle w:val="NoSpacing"/>
        <w:rPr>
          <w:rFonts w:ascii="Arial" w:eastAsia="Times New Roman" w:hAnsi="Arial" w:cs="Arial"/>
          <w:snapToGrid w:val="0"/>
          <w:sz w:val="20"/>
          <w:szCs w:val="20"/>
          <w:u w:val="single"/>
        </w:rPr>
      </w:pPr>
      <w:r>
        <w:rPr>
          <w:rFonts w:ascii="Arial" w:eastAsia="Times New Roman" w:hAnsi="Arial" w:cs="Arial"/>
          <w:b/>
          <w:snapToGrid w:val="0"/>
          <w:sz w:val="20"/>
          <w:szCs w:val="20"/>
          <w:u w:val="single"/>
        </w:rPr>
        <w:t>Activities:</w:t>
      </w:r>
    </w:p>
    <w:p w:rsidR="00263FA0" w:rsidRDefault="00C277C4" w:rsidP="00C277C4">
      <w:pPr>
        <w:pStyle w:val="NoSpacing"/>
        <w:numPr>
          <w:ilvl w:val="0"/>
          <w:numId w:val="2"/>
        </w:numPr>
        <w:spacing w:line="360" w:lineRule="auto"/>
        <w:rPr>
          <w:rFonts w:ascii="Arial" w:eastAsia="Times New Roman" w:hAnsi="Arial" w:cs="Arial"/>
          <w:snapToGrid w:val="0"/>
          <w:sz w:val="20"/>
          <w:szCs w:val="20"/>
        </w:rPr>
      </w:pPr>
      <w:r>
        <w:rPr>
          <w:rFonts w:ascii="Arial" w:eastAsia="Times New Roman" w:hAnsi="Arial" w:cs="Arial"/>
          <w:snapToGrid w:val="0"/>
          <w:sz w:val="20"/>
          <w:szCs w:val="20"/>
        </w:rPr>
        <w:t>*</w:t>
      </w:r>
      <w:r w:rsidR="004B464D">
        <w:rPr>
          <w:rFonts w:ascii="Arial" w:eastAsia="Times New Roman" w:hAnsi="Arial" w:cs="Arial"/>
          <w:snapToGrid w:val="0"/>
          <w:sz w:val="20"/>
          <w:szCs w:val="20"/>
        </w:rPr>
        <w:t>*</w:t>
      </w:r>
      <w:r>
        <w:rPr>
          <w:rFonts w:ascii="Arial" w:eastAsia="Times New Roman" w:hAnsi="Arial" w:cs="Arial"/>
          <w:snapToGrid w:val="0"/>
          <w:sz w:val="20"/>
          <w:szCs w:val="20"/>
        </w:rPr>
        <w:t xml:space="preserve">Attend a Park Ranger’s presentation or watch the park orientation film </w:t>
      </w:r>
      <w:r>
        <w:rPr>
          <w:rFonts w:ascii="Arial" w:eastAsia="Times New Roman" w:hAnsi="Arial" w:cs="Arial"/>
          <w:i/>
          <w:snapToGrid w:val="0"/>
          <w:sz w:val="20"/>
          <w:szCs w:val="20"/>
        </w:rPr>
        <w:t>Something More at Stake</w:t>
      </w:r>
    </w:p>
    <w:p w:rsidR="00C277C4" w:rsidRDefault="00C277C4" w:rsidP="00C277C4">
      <w:pPr>
        <w:pStyle w:val="NoSpacing"/>
        <w:numPr>
          <w:ilvl w:val="0"/>
          <w:numId w:val="2"/>
        </w:numPr>
        <w:rPr>
          <w:rFonts w:ascii="Arial" w:eastAsia="Times New Roman" w:hAnsi="Arial" w:cs="Arial"/>
          <w:snapToGrid w:val="0"/>
          <w:sz w:val="20"/>
          <w:szCs w:val="20"/>
        </w:rPr>
      </w:pPr>
      <w:r>
        <w:rPr>
          <w:rFonts w:ascii="Arial" w:eastAsia="Times New Roman" w:hAnsi="Arial" w:cs="Arial"/>
          <w:snapToGrid w:val="0"/>
          <w:sz w:val="20"/>
          <w:szCs w:val="20"/>
        </w:rPr>
        <w:t>*</w:t>
      </w:r>
      <w:r w:rsidR="004B464D">
        <w:rPr>
          <w:rFonts w:ascii="Arial" w:eastAsia="Times New Roman" w:hAnsi="Arial" w:cs="Arial"/>
          <w:snapToGrid w:val="0"/>
          <w:sz w:val="20"/>
          <w:szCs w:val="20"/>
        </w:rPr>
        <w:t>*</w:t>
      </w:r>
      <w:r>
        <w:rPr>
          <w:rFonts w:ascii="Arial" w:eastAsia="Times New Roman" w:hAnsi="Arial" w:cs="Arial"/>
          <w:snapToGrid w:val="0"/>
          <w:sz w:val="20"/>
          <w:szCs w:val="20"/>
        </w:rPr>
        <w:t>Tour the battlefield. Depending on the season, you can hike, bike, or drive! Write down something you learned from each tour stop you visit. The number of tour stops you are required to visit varies by your age level:</w:t>
      </w:r>
    </w:p>
    <w:p w:rsidR="00C277C4" w:rsidRDefault="00C277C4" w:rsidP="00C277C4">
      <w:pPr>
        <w:pStyle w:val="NoSpacing"/>
        <w:ind w:left="1440"/>
        <w:rPr>
          <w:rFonts w:ascii="Arial" w:eastAsia="Times New Roman" w:hAnsi="Arial" w:cs="Arial"/>
          <w:snapToGrid w:val="0"/>
          <w:sz w:val="20"/>
          <w:szCs w:val="20"/>
        </w:rPr>
      </w:pPr>
      <w:r>
        <w:rPr>
          <w:rFonts w:ascii="Arial" w:eastAsia="Times New Roman" w:hAnsi="Arial" w:cs="Arial"/>
          <w:snapToGrid w:val="0"/>
          <w:sz w:val="20"/>
          <w:szCs w:val="20"/>
        </w:rPr>
        <w:t>Daisy: one tour stop (we suggest Stop 7)</w:t>
      </w:r>
    </w:p>
    <w:p w:rsidR="00C277C4" w:rsidRDefault="00C277C4" w:rsidP="00C277C4">
      <w:pPr>
        <w:pStyle w:val="NoSpacing"/>
        <w:ind w:left="1440"/>
        <w:rPr>
          <w:rFonts w:ascii="Arial" w:eastAsia="Times New Roman" w:hAnsi="Arial" w:cs="Arial"/>
          <w:snapToGrid w:val="0"/>
          <w:sz w:val="20"/>
          <w:szCs w:val="20"/>
        </w:rPr>
      </w:pPr>
      <w:r>
        <w:rPr>
          <w:rFonts w:ascii="Arial" w:eastAsia="Times New Roman" w:hAnsi="Arial" w:cs="Arial"/>
          <w:snapToGrid w:val="0"/>
          <w:sz w:val="20"/>
          <w:szCs w:val="20"/>
        </w:rPr>
        <w:t>Brownies: two tour stops (we suggest Stops 2 &amp; 7)</w:t>
      </w:r>
    </w:p>
    <w:p w:rsidR="00C277C4" w:rsidRDefault="00C277C4" w:rsidP="00C277C4">
      <w:pPr>
        <w:pStyle w:val="NoSpacing"/>
        <w:ind w:left="1440"/>
        <w:rPr>
          <w:rFonts w:ascii="Arial" w:eastAsia="Times New Roman" w:hAnsi="Arial" w:cs="Arial"/>
          <w:snapToGrid w:val="0"/>
          <w:sz w:val="20"/>
          <w:szCs w:val="20"/>
        </w:rPr>
      </w:pPr>
      <w:r>
        <w:rPr>
          <w:rFonts w:ascii="Arial" w:eastAsia="Times New Roman" w:hAnsi="Arial" w:cs="Arial"/>
          <w:snapToGrid w:val="0"/>
          <w:sz w:val="20"/>
          <w:szCs w:val="20"/>
        </w:rPr>
        <w:t>Juniors: three tour stops (we suggest Stops 2, 6, &amp; 7)</w:t>
      </w:r>
    </w:p>
    <w:p w:rsidR="00C277C4" w:rsidRDefault="00C277C4" w:rsidP="00C277C4">
      <w:pPr>
        <w:pStyle w:val="NoSpacing"/>
        <w:rPr>
          <w:rFonts w:ascii="Arial" w:eastAsia="Times New Roman" w:hAnsi="Arial" w:cs="Arial"/>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our Stop Activity"/>
        <w:tblDescription w:val="Blank table to be filled out by visitor - 2 columns, 4 rows including the header. First column to be filled out with tour road stop number, second column to be filled out with information learned at each tour stop. "/>
      </w:tblPr>
      <w:tblGrid>
        <w:gridCol w:w="1975"/>
        <w:gridCol w:w="7375"/>
      </w:tblGrid>
      <w:tr w:rsidR="00C277C4" w:rsidTr="00D9691E">
        <w:tc>
          <w:tcPr>
            <w:tcW w:w="1975" w:type="dxa"/>
          </w:tcPr>
          <w:p w:rsidR="00C277C4" w:rsidRPr="00C277C4" w:rsidRDefault="00C277C4" w:rsidP="00C277C4">
            <w:pPr>
              <w:pStyle w:val="NoSpacing"/>
              <w:jc w:val="center"/>
              <w:rPr>
                <w:rFonts w:ascii="Arial" w:eastAsia="Times New Roman" w:hAnsi="Arial" w:cs="Arial"/>
                <w:b/>
                <w:snapToGrid w:val="0"/>
                <w:sz w:val="20"/>
                <w:szCs w:val="20"/>
              </w:rPr>
            </w:pPr>
            <w:bookmarkStart w:id="0" w:name="_GoBack" w:colFirst="0" w:colLast="2"/>
            <w:r w:rsidRPr="00C277C4">
              <w:rPr>
                <w:rFonts w:ascii="Arial" w:eastAsia="Times New Roman" w:hAnsi="Arial" w:cs="Arial"/>
                <w:b/>
                <w:snapToGrid w:val="0"/>
                <w:sz w:val="20"/>
                <w:szCs w:val="20"/>
              </w:rPr>
              <w:t>Tour Stop Number</w:t>
            </w:r>
          </w:p>
        </w:tc>
        <w:tc>
          <w:tcPr>
            <w:tcW w:w="7375" w:type="dxa"/>
          </w:tcPr>
          <w:p w:rsidR="00C277C4" w:rsidRPr="00C277C4" w:rsidRDefault="00C277C4" w:rsidP="00C277C4">
            <w:pPr>
              <w:pStyle w:val="NoSpacing"/>
              <w:jc w:val="center"/>
              <w:rPr>
                <w:rFonts w:ascii="Arial" w:eastAsia="Times New Roman" w:hAnsi="Arial" w:cs="Arial"/>
                <w:b/>
                <w:snapToGrid w:val="0"/>
                <w:sz w:val="20"/>
                <w:szCs w:val="20"/>
              </w:rPr>
            </w:pPr>
            <w:r w:rsidRPr="00C277C4">
              <w:rPr>
                <w:rFonts w:ascii="Arial" w:eastAsia="Times New Roman" w:hAnsi="Arial" w:cs="Arial"/>
                <w:b/>
                <w:snapToGrid w:val="0"/>
                <w:sz w:val="20"/>
                <w:szCs w:val="20"/>
              </w:rPr>
              <w:t>What Did You Learn?</w:t>
            </w:r>
          </w:p>
        </w:tc>
      </w:tr>
      <w:tr w:rsidR="00C277C4" w:rsidTr="004B464D">
        <w:trPr>
          <w:trHeight w:val="1592"/>
        </w:trPr>
        <w:tc>
          <w:tcPr>
            <w:tcW w:w="1975" w:type="dxa"/>
          </w:tcPr>
          <w:p w:rsidR="00C277C4" w:rsidRDefault="00C277C4" w:rsidP="00C277C4">
            <w:pPr>
              <w:pStyle w:val="NoSpacing"/>
              <w:rPr>
                <w:rFonts w:ascii="Arial" w:eastAsia="Times New Roman" w:hAnsi="Arial" w:cs="Arial"/>
                <w:snapToGrid w:val="0"/>
                <w:sz w:val="20"/>
                <w:szCs w:val="20"/>
              </w:rPr>
            </w:pPr>
          </w:p>
        </w:tc>
        <w:tc>
          <w:tcPr>
            <w:tcW w:w="7375" w:type="dxa"/>
          </w:tcPr>
          <w:p w:rsidR="00C277C4" w:rsidRDefault="00C277C4" w:rsidP="00C277C4">
            <w:pPr>
              <w:pStyle w:val="NoSpacing"/>
              <w:rPr>
                <w:rFonts w:ascii="Arial" w:eastAsia="Times New Roman" w:hAnsi="Arial" w:cs="Arial"/>
                <w:snapToGrid w:val="0"/>
                <w:sz w:val="20"/>
                <w:szCs w:val="20"/>
              </w:rPr>
            </w:pPr>
          </w:p>
        </w:tc>
      </w:tr>
      <w:tr w:rsidR="00C277C4" w:rsidTr="004B464D">
        <w:trPr>
          <w:trHeight w:val="1610"/>
        </w:trPr>
        <w:tc>
          <w:tcPr>
            <w:tcW w:w="1975" w:type="dxa"/>
          </w:tcPr>
          <w:p w:rsidR="00C277C4" w:rsidRDefault="00C277C4" w:rsidP="00C277C4">
            <w:pPr>
              <w:pStyle w:val="NoSpacing"/>
              <w:rPr>
                <w:rFonts w:ascii="Arial" w:eastAsia="Times New Roman" w:hAnsi="Arial" w:cs="Arial"/>
                <w:snapToGrid w:val="0"/>
                <w:sz w:val="20"/>
                <w:szCs w:val="20"/>
              </w:rPr>
            </w:pPr>
          </w:p>
        </w:tc>
        <w:tc>
          <w:tcPr>
            <w:tcW w:w="7375" w:type="dxa"/>
          </w:tcPr>
          <w:p w:rsidR="00C277C4" w:rsidRDefault="00C277C4" w:rsidP="00C277C4">
            <w:pPr>
              <w:pStyle w:val="NoSpacing"/>
              <w:rPr>
                <w:rFonts w:ascii="Arial" w:eastAsia="Times New Roman" w:hAnsi="Arial" w:cs="Arial"/>
                <w:snapToGrid w:val="0"/>
                <w:sz w:val="20"/>
                <w:szCs w:val="20"/>
              </w:rPr>
            </w:pPr>
          </w:p>
        </w:tc>
      </w:tr>
      <w:tr w:rsidR="00C277C4" w:rsidTr="004B464D">
        <w:trPr>
          <w:trHeight w:val="1700"/>
        </w:trPr>
        <w:tc>
          <w:tcPr>
            <w:tcW w:w="1975" w:type="dxa"/>
          </w:tcPr>
          <w:p w:rsidR="00C277C4" w:rsidRDefault="00C277C4" w:rsidP="00C277C4">
            <w:pPr>
              <w:pStyle w:val="NoSpacing"/>
              <w:rPr>
                <w:rFonts w:ascii="Arial" w:eastAsia="Times New Roman" w:hAnsi="Arial" w:cs="Arial"/>
                <w:snapToGrid w:val="0"/>
                <w:sz w:val="20"/>
                <w:szCs w:val="20"/>
              </w:rPr>
            </w:pPr>
          </w:p>
        </w:tc>
        <w:tc>
          <w:tcPr>
            <w:tcW w:w="7375" w:type="dxa"/>
          </w:tcPr>
          <w:p w:rsidR="00C277C4" w:rsidRDefault="00C277C4" w:rsidP="00C277C4">
            <w:pPr>
              <w:pStyle w:val="NoSpacing"/>
              <w:rPr>
                <w:rFonts w:ascii="Arial" w:eastAsia="Times New Roman" w:hAnsi="Arial" w:cs="Arial"/>
                <w:snapToGrid w:val="0"/>
                <w:sz w:val="20"/>
                <w:szCs w:val="20"/>
              </w:rPr>
            </w:pPr>
          </w:p>
        </w:tc>
      </w:tr>
      <w:bookmarkEnd w:id="0"/>
    </w:tbl>
    <w:p w:rsidR="00137922" w:rsidRDefault="00137922" w:rsidP="00930B62">
      <w:pPr>
        <w:pStyle w:val="p1"/>
        <w:spacing w:line="240" w:lineRule="auto"/>
        <w:ind w:left="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attlefield Images"/>
        <w:tblDescription w:val="Table to help with the alignment of three images of Saratoga Battlefield - 3 columns, 2 rows. There is no header. The first row includes images, the second row includes captions for the image."/>
      </w:tblPr>
      <w:tblGrid>
        <w:gridCol w:w="3116"/>
        <w:gridCol w:w="3117"/>
        <w:gridCol w:w="3117"/>
      </w:tblGrid>
      <w:tr w:rsidR="00E62B53" w:rsidTr="00E62B53">
        <w:trPr>
          <w:tblHeader/>
        </w:trPr>
        <w:tc>
          <w:tcPr>
            <w:tcW w:w="3116" w:type="dxa"/>
          </w:tcPr>
          <w:p w:rsidR="00930B62" w:rsidRDefault="00930B62" w:rsidP="00930B62">
            <w:pPr>
              <w:pStyle w:val="p1"/>
              <w:spacing w:line="240" w:lineRule="auto"/>
              <w:ind w:left="0"/>
              <w:jc w:val="center"/>
              <w:rPr>
                <w:rFonts w:ascii="Arial" w:hAnsi="Arial" w:cs="Arial"/>
                <w:sz w:val="20"/>
              </w:rPr>
            </w:pPr>
            <w:r>
              <w:rPr>
                <w:rFonts w:ascii="Arial" w:hAnsi="Arial" w:cs="Arial"/>
                <w:noProof/>
                <w:snapToGrid/>
                <w:sz w:val="20"/>
              </w:rPr>
              <w:drawing>
                <wp:inline distT="0" distB="0" distL="0" distR="0">
                  <wp:extent cx="1473441" cy="977886"/>
                  <wp:effectExtent l="0" t="0" r="0" b="0"/>
                  <wp:docPr id="7" name="Picture 7" descr="Cannon in foreground, small red house and tree in background" title="Neilson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04_Neilson_House_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759" cy="992034"/>
                          </a:xfrm>
                          <a:prstGeom prst="rect">
                            <a:avLst/>
                          </a:prstGeom>
                        </pic:spPr>
                      </pic:pic>
                    </a:graphicData>
                  </a:graphic>
                </wp:inline>
              </w:drawing>
            </w:r>
          </w:p>
        </w:tc>
        <w:tc>
          <w:tcPr>
            <w:tcW w:w="3117" w:type="dxa"/>
          </w:tcPr>
          <w:p w:rsidR="00930B62" w:rsidRDefault="00930B62" w:rsidP="00930B62">
            <w:pPr>
              <w:pStyle w:val="p1"/>
              <w:spacing w:line="240" w:lineRule="auto"/>
              <w:ind w:left="0"/>
              <w:jc w:val="center"/>
              <w:rPr>
                <w:rFonts w:ascii="Arial" w:hAnsi="Arial" w:cs="Arial"/>
                <w:sz w:val="20"/>
              </w:rPr>
            </w:pPr>
            <w:r>
              <w:rPr>
                <w:rFonts w:ascii="Arial" w:hAnsi="Arial" w:cs="Arial"/>
                <w:noProof/>
                <w:snapToGrid/>
                <w:sz w:val="20"/>
              </w:rPr>
              <w:drawing>
                <wp:inline distT="0" distB="0" distL="0" distR="0" wp14:anchorId="1FA2575B" wp14:editId="31FDF2F6">
                  <wp:extent cx="690626" cy="962145"/>
                  <wp:effectExtent l="0" t="0" r="0" b="0"/>
                  <wp:docPr id="9" name="Picture 9" descr="Stone monument depicting a boot resting on top of a cannon barrel. Meant to honor Benedict Arnold" title="Boot Mon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o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088" cy="980900"/>
                          </a:xfrm>
                          <a:prstGeom prst="rect">
                            <a:avLst/>
                          </a:prstGeom>
                        </pic:spPr>
                      </pic:pic>
                    </a:graphicData>
                  </a:graphic>
                </wp:inline>
              </w:drawing>
            </w:r>
          </w:p>
        </w:tc>
        <w:tc>
          <w:tcPr>
            <w:tcW w:w="3117" w:type="dxa"/>
          </w:tcPr>
          <w:p w:rsidR="00930B62" w:rsidRDefault="00930B62" w:rsidP="00930B62">
            <w:pPr>
              <w:pStyle w:val="p1"/>
              <w:spacing w:line="240" w:lineRule="auto"/>
              <w:ind w:left="0"/>
              <w:jc w:val="center"/>
              <w:rPr>
                <w:rFonts w:ascii="Arial" w:hAnsi="Arial" w:cs="Arial"/>
                <w:sz w:val="20"/>
              </w:rPr>
            </w:pPr>
            <w:r>
              <w:rPr>
                <w:rFonts w:ascii="Arial" w:hAnsi="Arial" w:cs="Arial"/>
                <w:noProof/>
                <w:snapToGrid/>
                <w:sz w:val="20"/>
              </w:rPr>
              <w:drawing>
                <wp:inline distT="0" distB="0" distL="0" distR="0" wp14:anchorId="206B09AB" wp14:editId="455EB332">
                  <wp:extent cx="1456106" cy="970737"/>
                  <wp:effectExtent l="0" t="0" r="0" b="1270"/>
                  <wp:docPr id="8" name="Picture 8" descr="Militia soldier standing in foreground with musket on shoulder, large crowd of visitors walking on grass path in background" title="Freeman's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30920_Grand_Encampment_H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3001" cy="982000"/>
                          </a:xfrm>
                          <a:prstGeom prst="rect">
                            <a:avLst/>
                          </a:prstGeom>
                        </pic:spPr>
                      </pic:pic>
                    </a:graphicData>
                  </a:graphic>
                </wp:inline>
              </w:drawing>
            </w:r>
          </w:p>
        </w:tc>
      </w:tr>
      <w:tr w:rsidR="00E62B53" w:rsidTr="00E62B53">
        <w:tc>
          <w:tcPr>
            <w:tcW w:w="3116" w:type="dxa"/>
          </w:tcPr>
          <w:p w:rsidR="00930B62" w:rsidRPr="00930B62" w:rsidRDefault="00930B62" w:rsidP="00930B62">
            <w:pPr>
              <w:pStyle w:val="p1"/>
              <w:spacing w:line="240" w:lineRule="auto"/>
              <w:ind w:left="0"/>
              <w:jc w:val="center"/>
              <w:rPr>
                <w:rFonts w:ascii="Arial" w:hAnsi="Arial" w:cs="Arial"/>
                <w:sz w:val="12"/>
                <w:szCs w:val="12"/>
              </w:rPr>
            </w:pPr>
            <w:r>
              <w:rPr>
                <w:rFonts w:ascii="Arial" w:hAnsi="Arial" w:cs="Arial"/>
                <w:sz w:val="12"/>
                <w:szCs w:val="12"/>
              </w:rPr>
              <w:t>Figure 1: Neilson House, Stop 2</w:t>
            </w:r>
          </w:p>
        </w:tc>
        <w:tc>
          <w:tcPr>
            <w:tcW w:w="3117" w:type="dxa"/>
          </w:tcPr>
          <w:p w:rsidR="00930B62" w:rsidRPr="00930B62" w:rsidRDefault="00930B62" w:rsidP="00930B62">
            <w:pPr>
              <w:pStyle w:val="p1"/>
              <w:spacing w:line="240" w:lineRule="auto"/>
              <w:ind w:left="0"/>
              <w:jc w:val="center"/>
              <w:rPr>
                <w:rFonts w:ascii="Arial" w:hAnsi="Arial" w:cs="Arial"/>
                <w:sz w:val="12"/>
                <w:szCs w:val="12"/>
              </w:rPr>
            </w:pPr>
            <w:r>
              <w:rPr>
                <w:rFonts w:ascii="Arial" w:hAnsi="Arial" w:cs="Arial"/>
                <w:sz w:val="12"/>
                <w:szCs w:val="12"/>
              </w:rPr>
              <w:t>Figure 2: Boot Monument, Stop 7</w:t>
            </w:r>
          </w:p>
        </w:tc>
        <w:tc>
          <w:tcPr>
            <w:tcW w:w="3117" w:type="dxa"/>
          </w:tcPr>
          <w:p w:rsidR="00930B62" w:rsidRPr="00930B62" w:rsidRDefault="00930B62" w:rsidP="00930B62">
            <w:pPr>
              <w:pStyle w:val="p1"/>
              <w:spacing w:line="240" w:lineRule="auto"/>
              <w:ind w:left="0"/>
              <w:jc w:val="center"/>
              <w:rPr>
                <w:rFonts w:ascii="Arial" w:hAnsi="Arial" w:cs="Arial"/>
                <w:sz w:val="12"/>
                <w:szCs w:val="12"/>
              </w:rPr>
            </w:pPr>
            <w:r>
              <w:rPr>
                <w:rFonts w:ascii="Arial" w:hAnsi="Arial" w:cs="Arial"/>
                <w:sz w:val="12"/>
                <w:szCs w:val="12"/>
              </w:rPr>
              <w:t>Figure 3: Soldier at Freeman’s Farm, Stop 6</w:t>
            </w:r>
          </w:p>
        </w:tc>
      </w:tr>
    </w:tbl>
    <w:p w:rsidR="004B464D" w:rsidRDefault="004B464D" w:rsidP="004B464D">
      <w:pPr>
        <w:pStyle w:val="p1"/>
        <w:spacing w:line="240" w:lineRule="auto"/>
        <w:ind w:left="0"/>
        <w:rPr>
          <w:rFonts w:ascii="Arial" w:hAnsi="Arial" w:cs="Arial"/>
          <w:sz w:val="20"/>
        </w:rPr>
      </w:pPr>
    </w:p>
    <w:p w:rsidR="00930B62" w:rsidRDefault="004B464D" w:rsidP="00F31AB4">
      <w:pPr>
        <w:pStyle w:val="p1"/>
        <w:numPr>
          <w:ilvl w:val="0"/>
          <w:numId w:val="2"/>
        </w:numPr>
        <w:spacing w:line="240" w:lineRule="auto"/>
        <w:rPr>
          <w:rFonts w:ascii="Arial" w:hAnsi="Arial" w:cs="Arial"/>
          <w:sz w:val="20"/>
        </w:rPr>
      </w:pPr>
      <w:r w:rsidRPr="004B464D">
        <w:rPr>
          <w:rFonts w:ascii="Arial" w:hAnsi="Arial" w:cs="Arial"/>
          <w:sz w:val="20"/>
        </w:rPr>
        <w:lastRenderedPageBreak/>
        <w:t>Use the dis</w:t>
      </w:r>
      <w:r w:rsidR="00F31AB4">
        <w:rPr>
          <w:rFonts w:ascii="Arial" w:hAnsi="Arial" w:cs="Arial"/>
          <w:sz w:val="20"/>
        </w:rPr>
        <w:t>plays at the visitor center to find</w:t>
      </w:r>
      <w:r w:rsidRPr="004B464D">
        <w:rPr>
          <w:rFonts w:ascii="Arial" w:hAnsi="Arial" w:cs="Arial"/>
          <w:sz w:val="20"/>
        </w:rPr>
        <w:t xml:space="preserve"> the following</w:t>
      </w:r>
    </w:p>
    <w:p w:rsidR="004B464D" w:rsidRDefault="004B464D" w:rsidP="00F31AB4">
      <w:pPr>
        <w:pStyle w:val="p1"/>
        <w:numPr>
          <w:ilvl w:val="1"/>
          <w:numId w:val="2"/>
        </w:numPr>
        <w:spacing w:line="240" w:lineRule="auto"/>
        <w:rPr>
          <w:rFonts w:ascii="Arial" w:hAnsi="Arial" w:cs="Arial"/>
          <w:sz w:val="20"/>
        </w:rPr>
      </w:pPr>
      <w:r>
        <w:rPr>
          <w:rFonts w:ascii="Arial" w:hAnsi="Arial" w:cs="Arial"/>
          <w:sz w:val="20"/>
        </w:rPr>
        <w:t>Two roles women served as they followed the army on campaign</w:t>
      </w:r>
      <w:r w:rsidR="00F31AB4">
        <w:rPr>
          <w:rFonts w:ascii="Arial" w:hAnsi="Arial" w:cs="Arial"/>
          <w:sz w:val="20"/>
        </w:rPr>
        <w:t xml:space="preserve">: </w:t>
      </w:r>
    </w:p>
    <w:p w:rsidR="00F31AB4" w:rsidRDefault="00F31AB4" w:rsidP="00F31AB4">
      <w:pPr>
        <w:pStyle w:val="p1"/>
        <w:spacing w:line="240" w:lineRule="auto"/>
        <w:ind w:left="1440"/>
        <w:rPr>
          <w:rFonts w:ascii="Arial" w:hAnsi="Arial" w:cs="Arial"/>
          <w:sz w:val="20"/>
        </w:rPr>
      </w:pPr>
    </w:p>
    <w:p w:rsidR="00F31AB4" w:rsidRDefault="00F31AB4" w:rsidP="00F31AB4">
      <w:pPr>
        <w:pStyle w:val="p1"/>
        <w:numPr>
          <w:ilvl w:val="1"/>
          <w:numId w:val="2"/>
        </w:numPr>
        <w:spacing w:line="240" w:lineRule="auto"/>
        <w:rPr>
          <w:rFonts w:ascii="Arial" w:hAnsi="Arial" w:cs="Arial"/>
          <w:sz w:val="20"/>
        </w:rPr>
      </w:pPr>
      <w:r>
        <w:rPr>
          <w:rFonts w:ascii="Arial" w:hAnsi="Arial" w:cs="Arial"/>
          <w:sz w:val="20"/>
        </w:rPr>
        <w:t>The number of nations in the Iroquois Confederacy:</w:t>
      </w:r>
    </w:p>
    <w:p w:rsidR="00F31AB4" w:rsidRDefault="00F31AB4" w:rsidP="00F31AB4">
      <w:pPr>
        <w:pStyle w:val="ListParagraph"/>
        <w:spacing w:line="240" w:lineRule="auto"/>
        <w:rPr>
          <w:rFonts w:ascii="Arial" w:hAnsi="Arial" w:cs="Arial"/>
          <w:sz w:val="20"/>
        </w:rPr>
      </w:pPr>
    </w:p>
    <w:p w:rsidR="00F31AB4" w:rsidRDefault="00F31AB4" w:rsidP="00F31AB4">
      <w:pPr>
        <w:pStyle w:val="p1"/>
        <w:numPr>
          <w:ilvl w:val="1"/>
          <w:numId w:val="2"/>
        </w:numPr>
        <w:spacing w:line="240" w:lineRule="auto"/>
        <w:rPr>
          <w:rFonts w:ascii="Arial" w:hAnsi="Arial" w:cs="Arial"/>
          <w:sz w:val="20"/>
        </w:rPr>
      </w:pPr>
      <w:r>
        <w:rPr>
          <w:rFonts w:ascii="Arial" w:hAnsi="Arial" w:cs="Arial"/>
          <w:sz w:val="20"/>
        </w:rPr>
        <w:t>From which nation did one third of Burgoyne’s army come from?</w:t>
      </w:r>
    </w:p>
    <w:p w:rsidR="00F31AB4" w:rsidRDefault="00F31AB4" w:rsidP="00F31AB4">
      <w:pPr>
        <w:pStyle w:val="ListParagraph"/>
        <w:spacing w:line="240" w:lineRule="auto"/>
        <w:rPr>
          <w:rFonts w:ascii="Arial" w:hAnsi="Arial" w:cs="Arial"/>
          <w:sz w:val="20"/>
        </w:rPr>
      </w:pPr>
    </w:p>
    <w:p w:rsidR="00F31AB4" w:rsidRDefault="00F31AB4" w:rsidP="00F31AB4">
      <w:pPr>
        <w:pStyle w:val="p1"/>
        <w:numPr>
          <w:ilvl w:val="1"/>
          <w:numId w:val="2"/>
        </w:numPr>
        <w:spacing w:line="240" w:lineRule="auto"/>
        <w:rPr>
          <w:rFonts w:ascii="Arial" w:hAnsi="Arial" w:cs="Arial"/>
          <w:sz w:val="20"/>
        </w:rPr>
      </w:pPr>
      <w:r>
        <w:rPr>
          <w:rFonts w:ascii="Arial" w:hAnsi="Arial" w:cs="Arial"/>
          <w:sz w:val="20"/>
        </w:rPr>
        <w:t>The date of General Burgoyne’s surrender:</w:t>
      </w:r>
    </w:p>
    <w:p w:rsidR="00F31AB4" w:rsidRDefault="00F31AB4" w:rsidP="00F31AB4">
      <w:pPr>
        <w:pStyle w:val="ListParagraph"/>
        <w:spacing w:line="240" w:lineRule="auto"/>
        <w:rPr>
          <w:rFonts w:ascii="Arial" w:hAnsi="Arial" w:cs="Arial"/>
          <w:sz w:val="20"/>
        </w:rPr>
      </w:pPr>
    </w:p>
    <w:p w:rsidR="00F31AB4" w:rsidRDefault="00F31AB4" w:rsidP="00F31AB4">
      <w:pPr>
        <w:pStyle w:val="p1"/>
        <w:numPr>
          <w:ilvl w:val="1"/>
          <w:numId w:val="2"/>
        </w:numPr>
        <w:spacing w:line="240" w:lineRule="auto"/>
        <w:rPr>
          <w:rFonts w:ascii="Arial" w:hAnsi="Arial" w:cs="Arial"/>
          <w:sz w:val="20"/>
        </w:rPr>
      </w:pPr>
      <w:r>
        <w:rPr>
          <w:rFonts w:ascii="Arial" w:hAnsi="Arial" w:cs="Arial"/>
          <w:sz w:val="20"/>
        </w:rPr>
        <w:t>A set of pewter waistcoat (vest) buttons – how many are there?</w:t>
      </w:r>
    </w:p>
    <w:p w:rsidR="00F31AB4" w:rsidRDefault="00F31AB4" w:rsidP="00F31AB4">
      <w:pPr>
        <w:pStyle w:val="ListParagraph"/>
        <w:spacing w:line="240" w:lineRule="auto"/>
        <w:rPr>
          <w:rFonts w:ascii="Arial" w:hAnsi="Arial" w:cs="Arial"/>
          <w:sz w:val="20"/>
        </w:rPr>
      </w:pPr>
    </w:p>
    <w:p w:rsidR="00F31AB4" w:rsidRDefault="00F31AB4" w:rsidP="00F31AB4">
      <w:pPr>
        <w:pStyle w:val="p1"/>
        <w:numPr>
          <w:ilvl w:val="1"/>
          <w:numId w:val="2"/>
        </w:numPr>
        <w:spacing w:line="240" w:lineRule="auto"/>
        <w:rPr>
          <w:rFonts w:ascii="Arial" w:hAnsi="Arial" w:cs="Arial"/>
          <w:sz w:val="20"/>
        </w:rPr>
      </w:pPr>
      <w:r>
        <w:rPr>
          <w:rFonts w:ascii="Arial" w:hAnsi="Arial" w:cs="Arial"/>
          <w:sz w:val="20"/>
        </w:rPr>
        <w:t>A French ‘Charleville’ musket and a British ‘Brown Bess’ musket:</w:t>
      </w:r>
    </w:p>
    <w:p w:rsidR="00F31AB4" w:rsidRDefault="00F31AB4" w:rsidP="00F31AB4">
      <w:pPr>
        <w:pStyle w:val="ListParagraph"/>
        <w:spacing w:line="240" w:lineRule="auto"/>
        <w:rPr>
          <w:rFonts w:ascii="Arial" w:hAnsi="Arial" w:cs="Arial"/>
          <w:sz w:val="20"/>
        </w:rPr>
      </w:pPr>
    </w:p>
    <w:p w:rsidR="00F31AB4" w:rsidRDefault="00F31AB4" w:rsidP="00F31AB4">
      <w:pPr>
        <w:pStyle w:val="p1"/>
        <w:numPr>
          <w:ilvl w:val="1"/>
          <w:numId w:val="2"/>
        </w:numPr>
        <w:spacing w:line="240" w:lineRule="auto"/>
        <w:rPr>
          <w:rFonts w:ascii="Arial" w:hAnsi="Arial" w:cs="Arial"/>
          <w:sz w:val="20"/>
        </w:rPr>
      </w:pPr>
      <w:r>
        <w:rPr>
          <w:rFonts w:ascii="Arial" w:hAnsi="Arial" w:cs="Arial"/>
          <w:sz w:val="20"/>
        </w:rPr>
        <w:t>Two British halfpennies and a Spanish real (pronounced ‘real’):</w:t>
      </w:r>
    </w:p>
    <w:p w:rsidR="00F31AB4" w:rsidRDefault="00F31AB4" w:rsidP="00F31AB4">
      <w:pPr>
        <w:pStyle w:val="ListParagraph"/>
        <w:rPr>
          <w:rFonts w:ascii="Arial" w:hAnsi="Arial" w:cs="Arial"/>
          <w:sz w:val="20"/>
        </w:rPr>
      </w:pPr>
    </w:p>
    <w:p w:rsidR="00F31AB4" w:rsidRDefault="00F31AB4" w:rsidP="00F31AB4">
      <w:pPr>
        <w:pStyle w:val="p1"/>
        <w:numPr>
          <w:ilvl w:val="1"/>
          <w:numId w:val="2"/>
        </w:numPr>
        <w:spacing w:line="240" w:lineRule="auto"/>
        <w:rPr>
          <w:rFonts w:ascii="Arial" w:hAnsi="Arial" w:cs="Arial"/>
          <w:sz w:val="20"/>
        </w:rPr>
      </w:pPr>
      <w:r>
        <w:rPr>
          <w:rFonts w:ascii="Arial" w:hAnsi="Arial" w:cs="Arial"/>
          <w:sz w:val="20"/>
        </w:rPr>
        <w:t>Write down what your liked best about the display here:</w:t>
      </w:r>
    </w:p>
    <w:p w:rsidR="00F31AB4" w:rsidRDefault="00F31AB4" w:rsidP="00C00273">
      <w:pPr>
        <w:pStyle w:val="ListParagraph"/>
        <w:spacing w:line="240" w:lineRule="auto"/>
        <w:rPr>
          <w:rFonts w:ascii="Arial" w:hAnsi="Arial" w:cs="Arial"/>
          <w:sz w:val="20"/>
        </w:rPr>
      </w:pPr>
    </w:p>
    <w:p w:rsidR="00F31AB4" w:rsidRPr="00F31AB4" w:rsidRDefault="00F31AB4" w:rsidP="00C00273">
      <w:pPr>
        <w:pStyle w:val="NoSpacing"/>
        <w:numPr>
          <w:ilvl w:val="0"/>
          <w:numId w:val="2"/>
        </w:numPr>
        <w:rPr>
          <w:rFonts w:ascii="Arial" w:hAnsi="Arial" w:cs="Arial"/>
          <w:sz w:val="20"/>
          <w:szCs w:val="20"/>
        </w:rPr>
      </w:pPr>
      <w:r w:rsidRPr="00F31AB4">
        <w:rPr>
          <w:rFonts w:ascii="Arial" w:hAnsi="Arial" w:cs="Arial"/>
          <w:sz w:val="20"/>
          <w:szCs w:val="20"/>
        </w:rPr>
        <w:t>Study the brochure map of the battlefield; find at least four of the things listed on the map legend (</w:t>
      </w:r>
      <w:proofErr w:type="spellStart"/>
      <w:r w:rsidRPr="00F31AB4">
        <w:rPr>
          <w:rFonts w:ascii="Arial" w:hAnsi="Arial" w:cs="Arial"/>
          <w:sz w:val="20"/>
          <w:szCs w:val="20"/>
        </w:rPr>
        <w:t>ie</w:t>
      </w:r>
      <w:proofErr w:type="spellEnd"/>
      <w:r w:rsidRPr="00F31AB4">
        <w:rPr>
          <w:rFonts w:ascii="Arial" w:hAnsi="Arial" w:cs="Arial"/>
          <w:sz w:val="20"/>
          <w:szCs w:val="20"/>
        </w:rPr>
        <w:t>. picnic area, monument, walking path, restrooms, tour stop, etc</w:t>
      </w:r>
      <w:r>
        <w:rPr>
          <w:rFonts w:ascii="Arial" w:hAnsi="Arial" w:cs="Arial"/>
          <w:sz w:val="20"/>
          <w:szCs w:val="20"/>
        </w:rPr>
        <w:t>.</w:t>
      </w:r>
      <w:r w:rsidRPr="00F31AB4">
        <w:rPr>
          <w:rFonts w:ascii="Arial" w:hAnsi="Arial" w:cs="Arial"/>
          <w:sz w:val="20"/>
          <w:szCs w:val="20"/>
        </w:rPr>
        <w:t>)</w:t>
      </w:r>
    </w:p>
    <w:p w:rsidR="00F31AB4" w:rsidRDefault="00F31AB4" w:rsidP="00C00273">
      <w:pPr>
        <w:pStyle w:val="p1"/>
        <w:numPr>
          <w:ilvl w:val="0"/>
          <w:numId w:val="2"/>
        </w:numPr>
        <w:spacing w:before="240" w:line="240" w:lineRule="auto"/>
        <w:rPr>
          <w:rFonts w:ascii="Arial" w:hAnsi="Arial" w:cs="Arial"/>
          <w:sz w:val="20"/>
        </w:rPr>
      </w:pPr>
      <w:r>
        <w:rPr>
          <w:rFonts w:ascii="Arial" w:hAnsi="Arial" w:cs="Arial"/>
          <w:sz w:val="20"/>
        </w:rPr>
        <w:t>Visit the Neilson House. Write about what it would have been like to have been Lydia Neilson, or one of her daughters</w:t>
      </w:r>
      <w:r w:rsidR="00C00273">
        <w:rPr>
          <w:rFonts w:ascii="Arial" w:hAnsi="Arial" w:cs="Arial"/>
          <w:sz w:val="20"/>
        </w:rPr>
        <w:t>, living here.</w:t>
      </w:r>
    </w:p>
    <w:p w:rsidR="00C00273" w:rsidRDefault="00C00273" w:rsidP="00C00273">
      <w:pPr>
        <w:pStyle w:val="p1"/>
        <w:numPr>
          <w:ilvl w:val="0"/>
          <w:numId w:val="2"/>
        </w:numPr>
        <w:spacing w:before="240" w:line="240" w:lineRule="auto"/>
        <w:rPr>
          <w:rFonts w:ascii="Arial" w:hAnsi="Arial" w:cs="Arial"/>
          <w:sz w:val="20"/>
        </w:rPr>
      </w:pPr>
      <w:r>
        <w:rPr>
          <w:rFonts w:ascii="Arial" w:hAnsi="Arial" w:cs="Arial"/>
          <w:sz w:val="20"/>
        </w:rPr>
        <w:t>Interview a Park Ranger. What kind of Ranger are they? What type of education is needed to become a Ranger? What other training or background did the Ranger get to prepare for the job? Do they enjoy being a Ranger? Have they worked at any other National Parks? If so, which one(s)?</w:t>
      </w:r>
    </w:p>
    <w:p w:rsidR="00C00273" w:rsidRDefault="00C00273" w:rsidP="00C00273">
      <w:pPr>
        <w:pStyle w:val="p1"/>
        <w:numPr>
          <w:ilvl w:val="0"/>
          <w:numId w:val="2"/>
        </w:numPr>
        <w:spacing w:before="240" w:line="240" w:lineRule="auto"/>
        <w:rPr>
          <w:rFonts w:ascii="Arial" w:hAnsi="Arial" w:cs="Arial"/>
          <w:sz w:val="20"/>
        </w:rPr>
      </w:pPr>
      <w:r>
        <w:rPr>
          <w:rFonts w:ascii="Arial" w:hAnsi="Arial" w:cs="Arial"/>
          <w:sz w:val="20"/>
        </w:rPr>
        <w:t>Share what you learned about the Battles of Saratoga with a group of younger Girl Scouts.</w:t>
      </w:r>
    </w:p>
    <w:p w:rsidR="00C00273" w:rsidRDefault="00C00273" w:rsidP="00C00273">
      <w:pPr>
        <w:pStyle w:val="p1"/>
        <w:numPr>
          <w:ilvl w:val="0"/>
          <w:numId w:val="2"/>
        </w:numPr>
        <w:spacing w:before="240" w:line="240" w:lineRule="auto"/>
        <w:rPr>
          <w:rFonts w:ascii="Arial" w:hAnsi="Arial" w:cs="Arial"/>
          <w:sz w:val="20"/>
        </w:rPr>
      </w:pPr>
      <w:r>
        <w:rPr>
          <w:rFonts w:ascii="Arial" w:hAnsi="Arial" w:cs="Arial"/>
          <w:sz w:val="20"/>
        </w:rPr>
        <w:t>Contact the park and arrange to do a service project there.</w:t>
      </w:r>
    </w:p>
    <w:p w:rsidR="00C00273" w:rsidRDefault="00C00273" w:rsidP="00C00273">
      <w:pPr>
        <w:pStyle w:val="p1"/>
        <w:numPr>
          <w:ilvl w:val="0"/>
          <w:numId w:val="2"/>
        </w:numPr>
        <w:spacing w:before="240" w:line="240" w:lineRule="auto"/>
        <w:rPr>
          <w:rFonts w:ascii="Arial" w:hAnsi="Arial" w:cs="Arial"/>
          <w:sz w:val="20"/>
        </w:rPr>
      </w:pPr>
      <w:r>
        <w:rPr>
          <w:rFonts w:ascii="Arial" w:hAnsi="Arial" w:cs="Arial"/>
          <w:sz w:val="20"/>
        </w:rPr>
        <w:t xml:space="preserve">Visit the Schuyler House (open seasonally, call </w:t>
      </w:r>
      <w:r>
        <w:rPr>
          <w:rFonts w:ascii="Arial" w:hAnsi="Arial" w:cs="Arial"/>
          <w:b/>
          <w:sz w:val="20"/>
        </w:rPr>
        <w:t>518.670.2985</w:t>
      </w:r>
      <w:r>
        <w:rPr>
          <w:rFonts w:ascii="Arial" w:hAnsi="Arial" w:cs="Arial"/>
          <w:sz w:val="20"/>
        </w:rPr>
        <w:t xml:space="preserve"> for information). The house is located in Schuylerville, about 7 miles north of the battlefield.</w:t>
      </w:r>
    </w:p>
    <w:p w:rsidR="00C00273" w:rsidRDefault="00C00273" w:rsidP="00C00273">
      <w:pPr>
        <w:pStyle w:val="p1"/>
        <w:numPr>
          <w:ilvl w:val="0"/>
          <w:numId w:val="2"/>
        </w:numPr>
        <w:spacing w:before="240" w:line="240" w:lineRule="auto"/>
        <w:rPr>
          <w:rFonts w:ascii="Arial" w:hAnsi="Arial" w:cs="Arial"/>
          <w:sz w:val="20"/>
        </w:rPr>
      </w:pPr>
      <w:r>
        <w:rPr>
          <w:rFonts w:ascii="Arial" w:hAnsi="Arial" w:cs="Arial"/>
          <w:sz w:val="20"/>
        </w:rPr>
        <w:t xml:space="preserve">Visit the Saratoga Monument (open seasonally, call </w:t>
      </w:r>
      <w:r>
        <w:rPr>
          <w:rFonts w:ascii="Arial" w:hAnsi="Arial" w:cs="Arial"/>
          <w:b/>
          <w:sz w:val="20"/>
        </w:rPr>
        <w:t>518.670.2985</w:t>
      </w:r>
      <w:r>
        <w:rPr>
          <w:rFonts w:ascii="Arial" w:hAnsi="Arial" w:cs="Arial"/>
          <w:sz w:val="20"/>
        </w:rPr>
        <w:t xml:space="preserve"> for information). The monument is located in Victory, about 8 miles north of the battlefield.</w:t>
      </w:r>
    </w:p>
    <w:p w:rsidR="00C00273" w:rsidRDefault="00C00273" w:rsidP="00C00273">
      <w:pPr>
        <w:pStyle w:val="p1"/>
        <w:numPr>
          <w:ilvl w:val="0"/>
          <w:numId w:val="2"/>
        </w:numPr>
        <w:spacing w:before="240" w:line="240" w:lineRule="auto"/>
        <w:rPr>
          <w:rFonts w:ascii="Arial" w:hAnsi="Arial" w:cs="Arial"/>
          <w:sz w:val="20"/>
        </w:rPr>
      </w:pPr>
      <w:r>
        <w:rPr>
          <w:rFonts w:ascii="Arial" w:hAnsi="Arial" w:cs="Arial"/>
          <w:sz w:val="20"/>
        </w:rPr>
        <w:t>Visit a living history event at the battlefield – a ca</w:t>
      </w:r>
      <w:r w:rsidR="00584ED7">
        <w:rPr>
          <w:rFonts w:ascii="Arial" w:hAnsi="Arial" w:cs="Arial"/>
          <w:sz w:val="20"/>
        </w:rPr>
        <w:t>lendar of events is available on the</w:t>
      </w:r>
      <w:r>
        <w:rPr>
          <w:rFonts w:ascii="Arial" w:hAnsi="Arial" w:cs="Arial"/>
          <w:sz w:val="20"/>
        </w:rPr>
        <w:t xml:space="preserve"> </w:t>
      </w:r>
      <w:hyperlink r:id="rId11" w:history="1">
        <w:r w:rsidR="00584ED7">
          <w:rPr>
            <w:rStyle w:val="Hyperlink"/>
            <w:rFonts w:ascii="Arial" w:hAnsi="Arial" w:cs="Arial"/>
            <w:sz w:val="20"/>
          </w:rPr>
          <w:t>battlefield's website</w:t>
        </w:r>
      </w:hyperlink>
    </w:p>
    <w:p w:rsidR="00C00273" w:rsidRDefault="00584ED7" w:rsidP="00C00273">
      <w:pPr>
        <w:pStyle w:val="p1"/>
        <w:numPr>
          <w:ilvl w:val="0"/>
          <w:numId w:val="2"/>
        </w:numPr>
        <w:spacing w:before="240" w:line="240" w:lineRule="auto"/>
        <w:rPr>
          <w:rFonts w:ascii="Arial" w:hAnsi="Arial" w:cs="Arial"/>
          <w:sz w:val="20"/>
        </w:rPr>
      </w:pPr>
      <w:r>
        <w:rPr>
          <w:rFonts w:ascii="Arial" w:hAnsi="Arial" w:cs="Arial"/>
          <w:sz w:val="20"/>
        </w:rPr>
        <w:t>Draw a picture of at least one site that you visited, either on the Tour Road or Wilkinson Trail.</w:t>
      </w:r>
    </w:p>
    <w:p w:rsidR="00584ED7" w:rsidRDefault="00584ED7" w:rsidP="00C00273">
      <w:pPr>
        <w:pStyle w:val="p1"/>
        <w:numPr>
          <w:ilvl w:val="0"/>
          <w:numId w:val="2"/>
        </w:numPr>
        <w:spacing w:before="240" w:line="240" w:lineRule="auto"/>
        <w:rPr>
          <w:rFonts w:ascii="Arial" w:hAnsi="Arial" w:cs="Arial"/>
          <w:sz w:val="20"/>
        </w:rPr>
      </w:pPr>
      <w:r>
        <w:rPr>
          <w:rFonts w:ascii="Arial" w:hAnsi="Arial" w:cs="Arial"/>
          <w:sz w:val="20"/>
        </w:rPr>
        <w:t>Do at least two activities from the Junior Ranger book (available in the visitor center).</w:t>
      </w:r>
    </w:p>
    <w:p w:rsidR="00584ED7" w:rsidRDefault="00584ED7" w:rsidP="00C00273">
      <w:pPr>
        <w:pStyle w:val="p1"/>
        <w:numPr>
          <w:ilvl w:val="0"/>
          <w:numId w:val="2"/>
        </w:numPr>
        <w:spacing w:before="240" w:line="240" w:lineRule="auto"/>
        <w:rPr>
          <w:rFonts w:ascii="Arial" w:hAnsi="Arial" w:cs="Arial"/>
          <w:sz w:val="20"/>
        </w:rPr>
      </w:pPr>
      <w:r>
        <w:rPr>
          <w:rFonts w:ascii="Arial" w:hAnsi="Arial" w:cs="Arial"/>
          <w:sz w:val="20"/>
        </w:rPr>
        <w:t xml:space="preserve">Visit another Revolutionary War site such as Fort Ticonderoga, Crown Point, Fort </w:t>
      </w:r>
      <w:proofErr w:type="spellStart"/>
      <w:r>
        <w:rPr>
          <w:rFonts w:ascii="Arial" w:hAnsi="Arial" w:cs="Arial"/>
          <w:sz w:val="20"/>
        </w:rPr>
        <w:t>Stanwix</w:t>
      </w:r>
      <w:proofErr w:type="spellEnd"/>
      <w:r>
        <w:rPr>
          <w:rFonts w:ascii="Arial" w:hAnsi="Arial" w:cs="Arial"/>
          <w:sz w:val="20"/>
        </w:rPr>
        <w:t>, or Bennington Battlefield.</w:t>
      </w:r>
    </w:p>
    <w:p w:rsidR="00EE53E4" w:rsidRDefault="00EE53E4" w:rsidP="00EE53E4">
      <w:pPr>
        <w:pStyle w:val="p1"/>
        <w:numPr>
          <w:ilvl w:val="0"/>
          <w:numId w:val="2"/>
        </w:numPr>
        <w:spacing w:before="240" w:line="240" w:lineRule="auto"/>
        <w:rPr>
          <w:rFonts w:ascii="Arial" w:hAnsi="Arial" w:cs="Arial"/>
          <w:sz w:val="20"/>
        </w:rPr>
      </w:pPr>
      <w:r>
        <w:rPr>
          <w:rFonts w:ascii="Arial" w:hAnsi="Arial" w:cs="Arial"/>
          <w:sz w:val="20"/>
        </w:rPr>
        <w:t>Make up your own activity, count how many National Park Service employees you can talk to, or make a quiz based on the visitor center film, etc.</w:t>
      </w:r>
    </w:p>
    <w:p w:rsidR="00920E8F" w:rsidRDefault="00920E8F" w:rsidP="003F6EB5">
      <w:pPr>
        <w:pStyle w:val="Heading1"/>
        <w:jc w:val="center"/>
        <w:rPr>
          <w:rFonts w:ascii="Arial" w:hAnsi="Arial" w:cs="Arial"/>
          <w:color w:val="auto"/>
          <w:sz w:val="36"/>
          <w:szCs w:val="36"/>
        </w:rPr>
      </w:pPr>
      <w:r w:rsidRPr="003F6EB5">
        <w:rPr>
          <w:rFonts w:ascii="Arial" w:hAnsi="Arial" w:cs="Arial"/>
          <w:color w:val="auto"/>
          <w:sz w:val="36"/>
          <w:szCs w:val="36"/>
        </w:rPr>
        <w:lastRenderedPageBreak/>
        <w:t>Patch Program Evaluation</w:t>
      </w:r>
    </w:p>
    <w:p w:rsidR="003F6EB5" w:rsidRDefault="003F6EB5" w:rsidP="003F6EB5">
      <w:pPr>
        <w:pStyle w:val="NoSpacing"/>
        <w:rPr>
          <w:rFonts w:ascii="Arial" w:hAnsi="Arial" w:cs="Arial"/>
          <w:sz w:val="20"/>
          <w:szCs w:val="20"/>
        </w:rPr>
      </w:pPr>
    </w:p>
    <w:tbl>
      <w:tblPr>
        <w:tblStyle w:val="TableGrid"/>
        <w:tblW w:w="0" w:type="auto"/>
        <w:tblLook w:val="04A0" w:firstRow="1" w:lastRow="0" w:firstColumn="1" w:lastColumn="0" w:noHBand="0" w:noVBand="1"/>
        <w:tblCaption w:val="Informational Table"/>
        <w:tblDescription w:val="Table with four rows to collect information about patch program participants. "/>
      </w:tblPr>
      <w:tblGrid>
        <w:gridCol w:w="2605"/>
        <w:gridCol w:w="1980"/>
        <w:gridCol w:w="2427"/>
        <w:gridCol w:w="2338"/>
      </w:tblGrid>
      <w:tr w:rsidR="00EB53AF" w:rsidTr="00856326">
        <w:trPr>
          <w:trHeight w:val="395"/>
          <w:tblHeader/>
        </w:trPr>
        <w:tc>
          <w:tcPr>
            <w:tcW w:w="2605" w:type="dxa"/>
            <w:vAlign w:val="center"/>
          </w:tcPr>
          <w:p w:rsidR="00EB53AF" w:rsidRPr="00EB53AF" w:rsidRDefault="00EB53AF" w:rsidP="003F6EB5">
            <w:pPr>
              <w:pStyle w:val="NoSpacing"/>
              <w:rPr>
                <w:rFonts w:ascii="Arial" w:hAnsi="Arial" w:cs="Arial"/>
                <w:sz w:val="20"/>
                <w:szCs w:val="20"/>
              </w:rPr>
            </w:pPr>
            <w:r w:rsidRPr="00EB53AF">
              <w:rPr>
                <w:rFonts w:ascii="Arial" w:hAnsi="Arial" w:cs="Arial"/>
                <w:sz w:val="20"/>
                <w:szCs w:val="20"/>
              </w:rPr>
              <w:t>Council:</w:t>
            </w:r>
          </w:p>
        </w:tc>
        <w:tc>
          <w:tcPr>
            <w:tcW w:w="1980" w:type="dxa"/>
            <w:vAlign w:val="center"/>
          </w:tcPr>
          <w:p w:rsidR="00EB53AF" w:rsidRPr="00EB53AF" w:rsidRDefault="00EB53AF" w:rsidP="003F6EB5">
            <w:pPr>
              <w:pStyle w:val="NoSpacing"/>
              <w:rPr>
                <w:rFonts w:ascii="Arial" w:hAnsi="Arial" w:cs="Arial"/>
                <w:sz w:val="20"/>
                <w:szCs w:val="20"/>
              </w:rPr>
            </w:pPr>
            <w:r>
              <w:rPr>
                <w:rFonts w:ascii="Arial" w:hAnsi="Arial" w:cs="Arial"/>
                <w:sz w:val="20"/>
                <w:szCs w:val="20"/>
              </w:rPr>
              <w:t>Troop:</w:t>
            </w:r>
          </w:p>
        </w:tc>
        <w:tc>
          <w:tcPr>
            <w:tcW w:w="2427" w:type="dxa"/>
            <w:vAlign w:val="center"/>
          </w:tcPr>
          <w:p w:rsidR="00EB53AF" w:rsidRPr="00EB53AF" w:rsidRDefault="00EB53AF" w:rsidP="003F6EB5">
            <w:pPr>
              <w:pStyle w:val="NoSpacing"/>
              <w:rPr>
                <w:rFonts w:ascii="Arial" w:hAnsi="Arial" w:cs="Arial"/>
                <w:sz w:val="20"/>
                <w:szCs w:val="20"/>
              </w:rPr>
            </w:pPr>
            <w:r>
              <w:rPr>
                <w:rFonts w:ascii="Arial" w:hAnsi="Arial" w:cs="Arial"/>
                <w:sz w:val="20"/>
                <w:szCs w:val="20"/>
              </w:rPr>
              <w:t>Service Unit:</w:t>
            </w:r>
          </w:p>
        </w:tc>
        <w:tc>
          <w:tcPr>
            <w:tcW w:w="2338" w:type="dxa"/>
            <w:vAlign w:val="center"/>
          </w:tcPr>
          <w:p w:rsidR="00EB53AF" w:rsidRPr="00EB53AF" w:rsidRDefault="00EB53AF" w:rsidP="003F6EB5">
            <w:pPr>
              <w:pStyle w:val="NoSpacing"/>
              <w:rPr>
                <w:rFonts w:ascii="Arial" w:hAnsi="Arial" w:cs="Arial"/>
                <w:sz w:val="20"/>
                <w:szCs w:val="20"/>
              </w:rPr>
            </w:pPr>
            <w:r>
              <w:rPr>
                <w:rFonts w:ascii="Arial" w:hAnsi="Arial" w:cs="Arial"/>
                <w:sz w:val="20"/>
                <w:szCs w:val="20"/>
              </w:rPr>
              <w:t>Age Level:</w:t>
            </w:r>
          </w:p>
        </w:tc>
      </w:tr>
      <w:tr w:rsidR="00EB53AF" w:rsidTr="00EB53AF">
        <w:trPr>
          <w:trHeight w:val="332"/>
        </w:trPr>
        <w:tc>
          <w:tcPr>
            <w:tcW w:w="9350" w:type="dxa"/>
            <w:gridSpan w:val="4"/>
            <w:vAlign w:val="center"/>
          </w:tcPr>
          <w:p w:rsidR="00EB53AF" w:rsidRPr="00EB53AF" w:rsidRDefault="00EB53AF" w:rsidP="003F6EB5">
            <w:pPr>
              <w:pStyle w:val="NoSpacing"/>
              <w:rPr>
                <w:rFonts w:ascii="Arial" w:hAnsi="Arial" w:cs="Arial"/>
                <w:sz w:val="20"/>
                <w:szCs w:val="20"/>
              </w:rPr>
            </w:pPr>
            <w:r>
              <w:rPr>
                <w:rFonts w:ascii="Arial" w:hAnsi="Arial" w:cs="Arial"/>
                <w:sz w:val="20"/>
                <w:szCs w:val="20"/>
              </w:rPr>
              <w:t>Leader’s Name:</w:t>
            </w:r>
          </w:p>
        </w:tc>
      </w:tr>
      <w:tr w:rsidR="00EB53AF" w:rsidTr="00EB53AF">
        <w:trPr>
          <w:trHeight w:val="368"/>
        </w:trPr>
        <w:tc>
          <w:tcPr>
            <w:tcW w:w="9350" w:type="dxa"/>
            <w:gridSpan w:val="4"/>
            <w:vAlign w:val="center"/>
          </w:tcPr>
          <w:p w:rsidR="00EB53AF" w:rsidRPr="00EB53AF" w:rsidRDefault="00EB53AF" w:rsidP="003F6EB5">
            <w:pPr>
              <w:pStyle w:val="NoSpacing"/>
              <w:rPr>
                <w:rFonts w:ascii="Arial" w:hAnsi="Arial" w:cs="Arial"/>
                <w:sz w:val="20"/>
                <w:szCs w:val="20"/>
              </w:rPr>
            </w:pPr>
            <w:r>
              <w:rPr>
                <w:rFonts w:ascii="Arial" w:hAnsi="Arial" w:cs="Arial"/>
                <w:sz w:val="20"/>
                <w:szCs w:val="20"/>
              </w:rPr>
              <w:t>Address:</w:t>
            </w:r>
          </w:p>
        </w:tc>
      </w:tr>
      <w:tr w:rsidR="00EB53AF" w:rsidTr="00EB53AF">
        <w:trPr>
          <w:trHeight w:val="395"/>
        </w:trPr>
        <w:tc>
          <w:tcPr>
            <w:tcW w:w="2605" w:type="dxa"/>
            <w:vAlign w:val="center"/>
          </w:tcPr>
          <w:p w:rsidR="00EB53AF" w:rsidRDefault="00EB53AF" w:rsidP="003F6EB5">
            <w:pPr>
              <w:pStyle w:val="NoSpacing"/>
              <w:rPr>
                <w:rFonts w:ascii="Arial" w:hAnsi="Arial" w:cs="Arial"/>
                <w:sz w:val="20"/>
                <w:szCs w:val="20"/>
              </w:rPr>
            </w:pPr>
            <w:r>
              <w:rPr>
                <w:rFonts w:ascii="Arial" w:hAnsi="Arial" w:cs="Arial"/>
                <w:sz w:val="20"/>
                <w:szCs w:val="20"/>
              </w:rPr>
              <w:t>Phone: (h)</w:t>
            </w:r>
          </w:p>
        </w:tc>
        <w:tc>
          <w:tcPr>
            <w:tcW w:w="1980" w:type="dxa"/>
            <w:vAlign w:val="center"/>
          </w:tcPr>
          <w:p w:rsidR="00EB53AF" w:rsidRPr="00EB53AF" w:rsidRDefault="00EB53AF" w:rsidP="003F6EB5">
            <w:pPr>
              <w:pStyle w:val="NoSpacing"/>
              <w:rPr>
                <w:rFonts w:ascii="Arial" w:hAnsi="Arial" w:cs="Arial"/>
                <w:sz w:val="20"/>
                <w:szCs w:val="20"/>
              </w:rPr>
            </w:pPr>
            <w:r>
              <w:rPr>
                <w:rFonts w:ascii="Arial" w:hAnsi="Arial" w:cs="Arial"/>
                <w:sz w:val="20"/>
                <w:szCs w:val="20"/>
              </w:rPr>
              <w:t>(w)</w:t>
            </w:r>
          </w:p>
        </w:tc>
        <w:tc>
          <w:tcPr>
            <w:tcW w:w="4765" w:type="dxa"/>
            <w:gridSpan w:val="2"/>
            <w:vAlign w:val="center"/>
          </w:tcPr>
          <w:p w:rsidR="00EB53AF" w:rsidRPr="00EB53AF" w:rsidRDefault="00EB53AF" w:rsidP="003F6EB5">
            <w:pPr>
              <w:pStyle w:val="NoSpacing"/>
              <w:rPr>
                <w:rFonts w:ascii="Arial" w:hAnsi="Arial" w:cs="Arial"/>
                <w:sz w:val="20"/>
                <w:szCs w:val="20"/>
              </w:rPr>
            </w:pPr>
            <w:r>
              <w:rPr>
                <w:rFonts w:ascii="Arial" w:hAnsi="Arial" w:cs="Arial"/>
                <w:sz w:val="20"/>
                <w:szCs w:val="20"/>
              </w:rPr>
              <w:t>E-mail:</w:t>
            </w:r>
          </w:p>
        </w:tc>
      </w:tr>
    </w:tbl>
    <w:p w:rsidR="00EB53AF" w:rsidRDefault="00EB53AF" w:rsidP="003F6EB5">
      <w:pPr>
        <w:pStyle w:val="NoSpacing"/>
        <w:rPr>
          <w:rFonts w:ascii="Arial" w:hAnsi="Arial" w:cs="Arial"/>
          <w:sz w:val="20"/>
          <w:szCs w:val="20"/>
        </w:rPr>
      </w:pPr>
    </w:p>
    <w:p w:rsidR="00EB53AF" w:rsidRPr="00EB53AF" w:rsidRDefault="00EB53AF" w:rsidP="00EB53AF">
      <w:pPr>
        <w:pStyle w:val="NoSpacing"/>
        <w:spacing w:line="360" w:lineRule="auto"/>
        <w:rPr>
          <w:rFonts w:ascii="Arial" w:hAnsi="Arial" w:cs="Arial"/>
          <w:sz w:val="20"/>
          <w:szCs w:val="20"/>
        </w:rPr>
      </w:pPr>
      <w:r w:rsidRPr="00EB53AF">
        <w:rPr>
          <w:rFonts w:ascii="Arial" w:hAnsi="Arial" w:cs="Arial"/>
          <w:sz w:val="20"/>
          <w:szCs w:val="20"/>
        </w:rPr>
        <w:t>How many girls in this troop?</w:t>
      </w:r>
    </w:p>
    <w:p w:rsidR="00EB53AF" w:rsidRPr="00EB53AF" w:rsidRDefault="00EB53AF" w:rsidP="00EB53AF">
      <w:pPr>
        <w:pStyle w:val="NoSpacing"/>
        <w:spacing w:line="360" w:lineRule="auto"/>
        <w:rPr>
          <w:rFonts w:ascii="Arial" w:hAnsi="Arial" w:cs="Arial"/>
          <w:sz w:val="20"/>
          <w:szCs w:val="20"/>
        </w:rPr>
      </w:pPr>
      <w:r w:rsidRPr="00EB53AF">
        <w:rPr>
          <w:rFonts w:ascii="Arial" w:hAnsi="Arial" w:cs="Arial"/>
          <w:sz w:val="20"/>
          <w:szCs w:val="20"/>
        </w:rPr>
        <w:t>Which Patch Program was completed?</w:t>
      </w:r>
    </w:p>
    <w:p w:rsidR="00EB53AF" w:rsidRDefault="00EB53AF" w:rsidP="00EB53AF">
      <w:pPr>
        <w:pStyle w:val="NoSpacing"/>
        <w:rPr>
          <w:rFonts w:ascii="Arial" w:hAnsi="Arial" w:cs="Arial"/>
          <w:sz w:val="20"/>
          <w:szCs w:val="20"/>
        </w:rPr>
      </w:pPr>
    </w:p>
    <w:p w:rsidR="00EB53AF" w:rsidRDefault="00EB53AF" w:rsidP="00EB53AF">
      <w:pPr>
        <w:pStyle w:val="NoSpacing"/>
        <w:spacing w:line="360" w:lineRule="auto"/>
        <w:rPr>
          <w:rFonts w:ascii="Arial" w:hAnsi="Arial" w:cs="Arial"/>
          <w:sz w:val="20"/>
          <w:szCs w:val="20"/>
        </w:rPr>
      </w:pPr>
      <w:r w:rsidRPr="00EB53AF">
        <w:rPr>
          <w:rFonts w:ascii="Arial" w:hAnsi="Arial" w:cs="Arial"/>
          <w:sz w:val="20"/>
          <w:szCs w:val="20"/>
        </w:rPr>
        <w:t>Please complete</w:t>
      </w:r>
      <w:r>
        <w:rPr>
          <w:rFonts w:ascii="Arial" w:hAnsi="Arial" w:cs="Arial"/>
          <w:sz w:val="20"/>
          <w:szCs w:val="20"/>
        </w:rPr>
        <w:t xml:space="preserve"> the following evaluation with responses from the girls.</w:t>
      </w:r>
    </w:p>
    <w:p w:rsidR="00D3765B" w:rsidRPr="00D3765B" w:rsidRDefault="00EB53AF" w:rsidP="00D3765B">
      <w:pPr>
        <w:pStyle w:val="NoSpacing"/>
        <w:numPr>
          <w:ilvl w:val="0"/>
          <w:numId w:val="4"/>
        </w:numPr>
        <w:spacing w:line="960" w:lineRule="auto"/>
        <w:rPr>
          <w:rFonts w:ascii="Arial" w:hAnsi="Arial" w:cs="Arial"/>
          <w:sz w:val="20"/>
          <w:szCs w:val="20"/>
        </w:rPr>
      </w:pPr>
      <w:r>
        <w:rPr>
          <w:rFonts w:ascii="Arial" w:hAnsi="Arial" w:cs="Arial"/>
          <w:sz w:val="20"/>
          <w:szCs w:val="20"/>
        </w:rPr>
        <w:t>Why did you choose this program?</w:t>
      </w:r>
    </w:p>
    <w:p w:rsidR="00D3765B" w:rsidRPr="00D3765B" w:rsidRDefault="004566BB" w:rsidP="00D3765B">
      <w:pPr>
        <w:pStyle w:val="NoSpacing"/>
        <w:numPr>
          <w:ilvl w:val="0"/>
          <w:numId w:val="4"/>
        </w:numPr>
        <w:spacing w:line="960" w:lineRule="auto"/>
        <w:rPr>
          <w:rFonts w:ascii="Arial" w:hAnsi="Arial" w:cs="Arial"/>
          <w:sz w:val="20"/>
          <w:szCs w:val="20"/>
        </w:rPr>
      </w:pPr>
      <w:r>
        <w:rPr>
          <w:rFonts w:ascii="Arial" w:hAnsi="Arial" w:cs="Arial"/>
          <w:sz w:val="20"/>
          <w:szCs w:val="20"/>
        </w:rPr>
        <w:t>How much time did you spend on it?</w:t>
      </w:r>
    </w:p>
    <w:p w:rsidR="00D3765B" w:rsidRPr="00D3765B" w:rsidRDefault="004566BB" w:rsidP="00D3765B">
      <w:pPr>
        <w:pStyle w:val="NoSpacing"/>
        <w:numPr>
          <w:ilvl w:val="0"/>
          <w:numId w:val="4"/>
        </w:numPr>
        <w:spacing w:line="960" w:lineRule="auto"/>
        <w:rPr>
          <w:rFonts w:ascii="Arial" w:hAnsi="Arial" w:cs="Arial"/>
          <w:sz w:val="20"/>
          <w:szCs w:val="20"/>
        </w:rPr>
      </w:pPr>
      <w:r>
        <w:rPr>
          <w:rFonts w:ascii="Arial" w:hAnsi="Arial" w:cs="Arial"/>
          <w:sz w:val="20"/>
          <w:szCs w:val="20"/>
        </w:rPr>
        <w:t>What outside resources did you use? (</w:t>
      </w:r>
      <w:proofErr w:type="gramStart"/>
      <w:r>
        <w:rPr>
          <w:rFonts w:ascii="Arial" w:hAnsi="Arial" w:cs="Arial"/>
          <w:sz w:val="20"/>
          <w:szCs w:val="20"/>
        </w:rPr>
        <w:t>people</w:t>
      </w:r>
      <w:proofErr w:type="gramEnd"/>
      <w:r>
        <w:rPr>
          <w:rFonts w:ascii="Arial" w:hAnsi="Arial" w:cs="Arial"/>
          <w:sz w:val="20"/>
          <w:szCs w:val="20"/>
        </w:rPr>
        <w:t>, facilities, equipment, etc.)</w:t>
      </w:r>
    </w:p>
    <w:p w:rsidR="00D3765B" w:rsidRPr="00D3765B" w:rsidRDefault="004566BB" w:rsidP="00D3765B">
      <w:pPr>
        <w:pStyle w:val="NoSpacing"/>
        <w:numPr>
          <w:ilvl w:val="0"/>
          <w:numId w:val="4"/>
        </w:numPr>
        <w:spacing w:line="960" w:lineRule="auto"/>
        <w:rPr>
          <w:rFonts w:ascii="Arial" w:hAnsi="Arial" w:cs="Arial"/>
          <w:sz w:val="20"/>
          <w:szCs w:val="20"/>
        </w:rPr>
      </w:pPr>
      <w:r>
        <w:rPr>
          <w:rFonts w:ascii="Arial" w:hAnsi="Arial" w:cs="Arial"/>
          <w:sz w:val="20"/>
          <w:szCs w:val="20"/>
        </w:rPr>
        <w:t>What part did you like best?</w:t>
      </w:r>
    </w:p>
    <w:p w:rsidR="00D3765B" w:rsidRPr="00D3765B" w:rsidRDefault="004566BB" w:rsidP="00D3765B">
      <w:pPr>
        <w:pStyle w:val="NoSpacing"/>
        <w:numPr>
          <w:ilvl w:val="0"/>
          <w:numId w:val="4"/>
        </w:numPr>
        <w:spacing w:line="960" w:lineRule="auto"/>
        <w:rPr>
          <w:rFonts w:ascii="Arial" w:hAnsi="Arial" w:cs="Arial"/>
          <w:sz w:val="20"/>
          <w:szCs w:val="20"/>
        </w:rPr>
      </w:pPr>
      <w:r>
        <w:rPr>
          <w:rFonts w:ascii="Arial" w:hAnsi="Arial" w:cs="Arial"/>
          <w:sz w:val="20"/>
          <w:szCs w:val="20"/>
        </w:rPr>
        <w:t>What would you do differently another time?</w:t>
      </w:r>
    </w:p>
    <w:p w:rsidR="00D3765B" w:rsidRPr="00D3765B" w:rsidRDefault="004566BB" w:rsidP="00D3765B">
      <w:pPr>
        <w:pStyle w:val="NoSpacing"/>
        <w:numPr>
          <w:ilvl w:val="0"/>
          <w:numId w:val="4"/>
        </w:numPr>
        <w:spacing w:line="960" w:lineRule="auto"/>
        <w:rPr>
          <w:rFonts w:ascii="Arial" w:hAnsi="Arial" w:cs="Arial"/>
          <w:sz w:val="20"/>
          <w:szCs w:val="20"/>
        </w:rPr>
      </w:pPr>
      <w:r>
        <w:rPr>
          <w:rFonts w:ascii="Arial" w:hAnsi="Arial" w:cs="Arial"/>
          <w:sz w:val="20"/>
          <w:szCs w:val="20"/>
        </w:rPr>
        <w:t>What are some things you learned to do for the first time or better?</w:t>
      </w:r>
    </w:p>
    <w:p w:rsidR="004566BB" w:rsidRDefault="004566BB" w:rsidP="00D3765B">
      <w:pPr>
        <w:pStyle w:val="NoSpacing"/>
        <w:numPr>
          <w:ilvl w:val="0"/>
          <w:numId w:val="4"/>
        </w:numPr>
        <w:spacing w:line="960" w:lineRule="auto"/>
        <w:rPr>
          <w:rFonts w:ascii="Arial" w:hAnsi="Arial" w:cs="Arial"/>
          <w:sz w:val="20"/>
          <w:szCs w:val="20"/>
        </w:rPr>
      </w:pPr>
      <w:r>
        <w:rPr>
          <w:rFonts w:ascii="Arial" w:hAnsi="Arial" w:cs="Arial"/>
          <w:sz w:val="20"/>
          <w:szCs w:val="20"/>
        </w:rPr>
        <w:t>How did the adults feel about the program?</w:t>
      </w:r>
    </w:p>
    <w:p w:rsidR="00D3765B" w:rsidRPr="004566BB" w:rsidRDefault="00D3765B" w:rsidP="00D3765B">
      <w:pPr>
        <w:pStyle w:val="NoSpacing"/>
        <w:spacing w:line="960" w:lineRule="auto"/>
        <w:jc w:val="center"/>
        <w:rPr>
          <w:rFonts w:ascii="Arial" w:hAnsi="Arial" w:cs="Arial"/>
          <w:sz w:val="20"/>
          <w:szCs w:val="20"/>
        </w:rPr>
      </w:pPr>
      <w:r>
        <w:rPr>
          <w:rFonts w:ascii="Arial" w:hAnsi="Arial" w:cs="Arial"/>
          <w:sz w:val="20"/>
          <w:szCs w:val="20"/>
        </w:rPr>
        <w:t>Patches may be obtained from the GSNENY Store.</w:t>
      </w:r>
    </w:p>
    <w:sectPr w:rsidR="00D3765B" w:rsidRPr="004566BB" w:rsidSect="00920E8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8E" w:rsidRDefault="00A3028E" w:rsidP="00B900B9">
      <w:pPr>
        <w:spacing w:after="0" w:line="240" w:lineRule="auto"/>
      </w:pPr>
      <w:r>
        <w:separator/>
      </w:r>
    </w:p>
  </w:endnote>
  <w:endnote w:type="continuationSeparator" w:id="0">
    <w:p w:rsidR="00A3028E" w:rsidRDefault="00A3028E" w:rsidP="00B9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180" w:rsidRDefault="007021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180" w:rsidRDefault="007021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180" w:rsidRDefault="00702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8E" w:rsidRDefault="00A3028E" w:rsidP="00B900B9">
      <w:pPr>
        <w:spacing w:after="0" w:line="240" w:lineRule="auto"/>
      </w:pPr>
      <w:r>
        <w:separator/>
      </w:r>
    </w:p>
  </w:footnote>
  <w:footnote w:type="continuationSeparator" w:id="0">
    <w:p w:rsidR="00A3028E" w:rsidRDefault="00A3028E" w:rsidP="00B90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180" w:rsidRDefault="007021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E8F" w:rsidRPr="00B900B9" w:rsidRDefault="009868BC" w:rsidP="00920E8F">
    <w:pPr>
      <w:pStyle w:val="Header"/>
      <w:jc w:val="center"/>
      <w:rPr>
        <w:b/>
      </w:rPr>
    </w:pPr>
    <w:r>
      <w:rPr>
        <w:b/>
        <w:noProof/>
      </w:rPr>
      <w:drawing>
        <wp:anchor distT="0" distB="0" distL="114300" distR="114300" simplePos="0" relativeHeight="251660288" behindDoc="0" locked="0" layoutInCell="1" allowOverlap="1" wp14:anchorId="0C977E33" wp14:editId="2AD11CA8">
          <wp:simplePos x="0" y="0"/>
          <wp:positionH relativeFrom="column">
            <wp:posOffset>171450</wp:posOffset>
          </wp:positionH>
          <wp:positionV relativeFrom="paragraph">
            <wp:posOffset>-133350</wp:posOffset>
          </wp:positionV>
          <wp:extent cx="2343150" cy="1039495"/>
          <wp:effectExtent l="0" t="0" r="0" b="8255"/>
          <wp:wrapSquare wrapText="bothSides"/>
          <wp:docPr id="2" name="Picture 2" descr="Logo for Girl Scouts of Northeastern New York" title="Girl Sco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NENYLogo-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150" cy="1039495"/>
                  </a:xfrm>
                  <a:prstGeom prst="rect">
                    <a:avLst/>
                  </a:prstGeom>
                </pic:spPr>
              </pic:pic>
            </a:graphicData>
          </a:graphic>
          <wp14:sizeRelH relativeFrom="margin">
            <wp14:pctWidth>0</wp14:pctWidth>
          </wp14:sizeRelH>
          <wp14:sizeRelV relativeFrom="margin">
            <wp14:pctHeight>0</wp14:pctHeight>
          </wp14:sizeRelV>
        </wp:anchor>
      </w:drawing>
    </w:r>
    <w:r w:rsidR="00920E8F" w:rsidRPr="00B900B9">
      <w:rPr>
        <w:b/>
      </w:rPr>
      <w:t>Girl Scouts of Northeastern New York, Inc.</w:t>
    </w:r>
  </w:p>
  <w:p w:rsidR="00920E8F" w:rsidRPr="00B900B9" w:rsidRDefault="00920E8F" w:rsidP="00920E8F">
    <w:pPr>
      <w:pStyle w:val="Header"/>
      <w:jc w:val="center"/>
      <w:rPr>
        <w:b/>
      </w:rPr>
    </w:pPr>
    <w:r w:rsidRPr="00B900B9">
      <w:rPr>
        <w:b/>
      </w:rPr>
      <w:t>8 Mountain View Avenue</w:t>
    </w:r>
  </w:p>
  <w:p w:rsidR="00920E8F" w:rsidRPr="00B900B9" w:rsidRDefault="00920E8F" w:rsidP="00920E8F">
    <w:pPr>
      <w:pStyle w:val="Header"/>
      <w:jc w:val="center"/>
      <w:rPr>
        <w:b/>
      </w:rPr>
    </w:pPr>
    <w:r w:rsidRPr="00B900B9">
      <w:rPr>
        <w:b/>
      </w:rPr>
      <w:t>Albany, NY  12205</w:t>
    </w:r>
  </w:p>
  <w:p w:rsidR="00920E8F" w:rsidRPr="00B900B9" w:rsidRDefault="00920E8F" w:rsidP="00920E8F">
    <w:pPr>
      <w:pStyle w:val="Header"/>
      <w:jc w:val="center"/>
      <w:rPr>
        <w:b/>
      </w:rPr>
    </w:pPr>
    <w:r w:rsidRPr="00B900B9">
      <w:rPr>
        <w:b/>
      </w:rPr>
      <w:t>Phone: (518)489-8110 Fax: (518)489-8065</w:t>
    </w:r>
  </w:p>
  <w:p w:rsidR="00920E8F" w:rsidRPr="00B900B9" w:rsidRDefault="00920E8F" w:rsidP="00920E8F">
    <w:pPr>
      <w:pStyle w:val="Header"/>
      <w:jc w:val="center"/>
      <w:rPr>
        <w:b/>
      </w:rPr>
    </w:pPr>
    <w:r w:rsidRPr="00B900B9">
      <w:rPr>
        <w:b/>
      </w:rPr>
      <w:t>www.gsneny.org</w:t>
    </w:r>
  </w:p>
  <w:p w:rsidR="00920E8F" w:rsidRDefault="00920E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ED7" w:rsidRPr="00B900B9" w:rsidRDefault="009868BC" w:rsidP="00584ED7">
    <w:pPr>
      <w:pStyle w:val="Header"/>
      <w:jc w:val="center"/>
      <w:rPr>
        <w:b/>
      </w:rPr>
    </w:pPr>
    <w:r>
      <w:rPr>
        <w:b/>
        <w:noProof/>
      </w:rPr>
      <w:drawing>
        <wp:anchor distT="0" distB="0" distL="114300" distR="114300" simplePos="0" relativeHeight="251658240" behindDoc="0" locked="0" layoutInCell="1" allowOverlap="1">
          <wp:simplePos x="0" y="0"/>
          <wp:positionH relativeFrom="column">
            <wp:posOffset>190500</wp:posOffset>
          </wp:positionH>
          <wp:positionV relativeFrom="paragraph">
            <wp:posOffset>-163195</wp:posOffset>
          </wp:positionV>
          <wp:extent cx="2343150" cy="1039495"/>
          <wp:effectExtent l="0" t="0" r="0" b="8255"/>
          <wp:wrapSquare wrapText="bothSides"/>
          <wp:docPr id="1" name="Picture 1" descr="Logo for Girl Scouts of Northeastern New York" title="Girl Sco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NENYLogo-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150" cy="1039495"/>
                  </a:xfrm>
                  <a:prstGeom prst="rect">
                    <a:avLst/>
                  </a:prstGeom>
                </pic:spPr>
              </pic:pic>
            </a:graphicData>
          </a:graphic>
          <wp14:sizeRelH relativeFrom="margin">
            <wp14:pctWidth>0</wp14:pctWidth>
          </wp14:sizeRelH>
          <wp14:sizeRelV relativeFrom="margin">
            <wp14:pctHeight>0</wp14:pctHeight>
          </wp14:sizeRelV>
        </wp:anchor>
      </w:drawing>
    </w:r>
    <w:r w:rsidR="00584ED7" w:rsidRPr="00B900B9">
      <w:rPr>
        <w:b/>
      </w:rPr>
      <w:t>Girl Scouts of Northeastern New York, Inc.</w:t>
    </w:r>
  </w:p>
  <w:p w:rsidR="00584ED7" w:rsidRPr="00B900B9" w:rsidRDefault="00584ED7" w:rsidP="00584ED7">
    <w:pPr>
      <w:pStyle w:val="Header"/>
      <w:jc w:val="center"/>
      <w:rPr>
        <w:b/>
      </w:rPr>
    </w:pPr>
    <w:r w:rsidRPr="00B900B9">
      <w:rPr>
        <w:b/>
      </w:rPr>
      <w:t>8 Mountain View Avenue</w:t>
    </w:r>
  </w:p>
  <w:p w:rsidR="00584ED7" w:rsidRPr="00B900B9" w:rsidRDefault="00584ED7" w:rsidP="00584ED7">
    <w:pPr>
      <w:pStyle w:val="Header"/>
      <w:jc w:val="center"/>
      <w:rPr>
        <w:b/>
      </w:rPr>
    </w:pPr>
    <w:r w:rsidRPr="00B900B9">
      <w:rPr>
        <w:b/>
      </w:rPr>
      <w:t>Albany, NY  12205</w:t>
    </w:r>
  </w:p>
  <w:p w:rsidR="00584ED7" w:rsidRPr="00B900B9" w:rsidRDefault="00584ED7" w:rsidP="009868BC">
    <w:pPr>
      <w:pStyle w:val="Header"/>
      <w:jc w:val="center"/>
      <w:rPr>
        <w:b/>
      </w:rPr>
    </w:pPr>
    <w:r w:rsidRPr="00B900B9">
      <w:rPr>
        <w:b/>
      </w:rPr>
      <w:t>Phone: (518)489-8110 Fax: (518)489-8065</w:t>
    </w:r>
  </w:p>
  <w:p w:rsidR="00584ED7" w:rsidRPr="00B900B9" w:rsidRDefault="00584ED7" w:rsidP="00584ED7">
    <w:pPr>
      <w:pStyle w:val="Header"/>
      <w:jc w:val="center"/>
      <w:rPr>
        <w:b/>
      </w:rPr>
    </w:pPr>
    <w:r w:rsidRPr="00B900B9">
      <w:rPr>
        <w:b/>
      </w:rPr>
      <w:t>www.gsneny.org</w:t>
    </w:r>
  </w:p>
  <w:p w:rsidR="00584ED7" w:rsidRDefault="00584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5872"/>
    <w:multiLevelType w:val="hybridMultilevel"/>
    <w:tmpl w:val="CE3EA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C1C5E"/>
    <w:multiLevelType w:val="hybridMultilevel"/>
    <w:tmpl w:val="78664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43252"/>
    <w:multiLevelType w:val="hybridMultilevel"/>
    <w:tmpl w:val="5A388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82EEB"/>
    <w:multiLevelType w:val="hybridMultilevel"/>
    <w:tmpl w:val="DB969A40"/>
    <w:lvl w:ilvl="0" w:tplc="33CC80BA">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B9"/>
    <w:rsid w:val="00137922"/>
    <w:rsid w:val="00263FA0"/>
    <w:rsid w:val="003F6EB5"/>
    <w:rsid w:val="004011E5"/>
    <w:rsid w:val="004566BB"/>
    <w:rsid w:val="004B464D"/>
    <w:rsid w:val="00584ED7"/>
    <w:rsid w:val="00702180"/>
    <w:rsid w:val="00787767"/>
    <w:rsid w:val="00856326"/>
    <w:rsid w:val="00920E8F"/>
    <w:rsid w:val="00930B62"/>
    <w:rsid w:val="009868BC"/>
    <w:rsid w:val="00A3028E"/>
    <w:rsid w:val="00B900B9"/>
    <w:rsid w:val="00C00273"/>
    <w:rsid w:val="00C277C4"/>
    <w:rsid w:val="00D3765B"/>
    <w:rsid w:val="00D9691E"/>
    <w:rsid w:val="00E62B53"/>
    <w:rsid w:val="00EB53AF"/>
    <w:rsid w:val="00EE53E4"/>
    <w:rsid w:val="00F3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76475-4F1A-4612-9B3A-4A6BDEEB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79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00B9"/>
    <w:pPr>
      <w:spacing w:after="0" w:line="240" w:lineRule="auto"/>
    </w:pPr>
  </w:style>
  <w:style w:type="paragraph" w:styleId="Header">
    <w:name w:val="header"/>
    <w:basedOn w:val="Normal"/>
    <w:link w:val="HeaderChar"/>
    <w:uiPriority w:val="99"/>
    <w:unhideWhenUsed/>
    <w:rsid w:val="00B90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0B9"/>
  </w:style>
  <w:style w:type="paragraph" w:styleId="Footer">
    <w:name w:val="footer"/>
    <w:basedOn w:val="Normal"/>
    <w:link w:val="FooterChar"/>
    <w:uiPriority w:val="99"/>
    <w:unhideWhenUsed/>
    <w:rsid w:val="00B90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0B9"/>
  </w:style>
  <w:style w:type="character" w:customStyle="1" w:styleId="Heading1Char">
    <w:name w:val="Heading 1 Char"/>
    <w:basedOn w:val="DefaultParagraphFont"/>
    <w:link w:val="Heading1"/>
    <w:uiPriority w:val="9"/>
    <w:rsid w:val="00137922"/>
    <w:rPr>
      <w:rFonts w:asciiTheme="majorHAnsi" w:eastAsiaTheme="majorEastAsia" w:hAnsiTheme="majorHAnsi" w:cstheme="majorBidi"/>
      <w:color w:val="2E74B5" w:themeColor="accent1" w:themeShade="BF"/>
      <w:sz w:val="32"/>
      <w:szCs w:val="32"/>
    </w:rPr>
  </w:style>
  <w:style w:type="paragraph" w:customStyle="1" w:styleId="p1">
    <w:name w:val="p1"/>
    <w:basedOn w:val="Normal"/>
    <w:rsid w:val="00137922"/>
    <w:pPr>
      <w:widowControl w:val="0"/>
      <w:tabs>
        <w:tab w:val="left" w:pos="2320"/>
      </w:tabs>
      <w:spacing w:after="0" w:line="240" w:lineRule="atLeast"/>
      <w:ind w:left="880"/>
    </w:pPr>
    <w:rPr>
      <w:rFonts w:ascii="Times New Roman" w:eastAsia="Times New Roman" w:hAnsi="Times New Roman" w:cs="Times New Roman"/>
      <w:snapToGrid w:val="0"/>
      <w:sz w:val="24"/>
      <w:szCs w:val="20"/>
    </w:rPr>
  </w:style>
  <w:style w:type="table" w:styleId="TableGrid">
    <w:name w:val="Table Grid"/>
    <w:basedOn w:val="TableNormal"/>
    <w:uiPriority w:val="39"/>
    <w:rsid w:val="00C2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30B62"/>
    <w:pPr>
      <w:spacing w:after="200" w:line="240" w:lineRule="auto"/>
    </w:pPr>
    <w:rPr>
      <w:i/>
      <w:iCs/>
      <w:color w:val="44546A" w:themeColor="text2"/>
      <w:sz w:val="18"/>
      <w:szCs w:val="18"/>
    </w:rPr>
  </w:style>
  <w:style w:type="paragraph" w:styleId="ListParagraph">
    <w:name w:val="List Paragraph"/>
    <w:basedOn w:val="Normal"/>
    <w:uiPriority w:val="34"/>
    <w:qFormat/>
    <w:rsid w:val="00F31AB4"/>
    <w:pPr>
      <w:ind w:left="720"/>
      <w:contextualSpacing/>
    </w:pPr>
  </w:style>
  <w:style w:type="character" w:styleId="Hyperlink">
    <w:name w:val="Hyperlink"/>
    <w:basedOn w:val="DefaultParagraphFont"/>
    <w:uiPriority w:val="99"/>
    <w:unhideWhenUsed/>
    <w:rsid w:val="00C00273"/>
    <w:rPr>
      <w:color w:val="0563C1" w:themeColor="hyperlink"/>
      <w:u w:val="single"/>
    </w:rPr>
  </w:style>
  <w:style w:type="character" w:styleId="PlaceholderText">
    <w:name w:val="Placeholder Text"/>
    <w:basedOn w:val="DefaultParagraphFont"/>
    <w:uiPriority w:val="99"/>
    <w:semiHidden/>
    <w:rsid w:val="00584E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s.gov/sar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A554-C657-4361-ACC8-93500345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 Stevens</dc:creator>
  <cp:keywords/>
  <dc:description/>
  <cp:lastModifiedBy>Megan D. Stevens</cp:lastModifiedBy>
  <cp:revision>5</cp:revision>
  <dcterms:created xsi:type="dcterms:W3CDTF">2018-02-21T17:36:00Z</dcterms:created>
  <dcterms:modified xsi:type="dcterms:W3CDTF">2018-02-22T15:40:00Z</dcterms:modified>
</cp:coreProperties>
</file>