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E9F4" w14:textId="77777777" w:rsidR="00820F42" w:rsidRPr="00F55CB2" w:rsidRDefault="00820F42" w:rsidP="00820F42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SUBGRANT/CONTRACT PAYMENT APPROVAL CHECKLIST</w:t>
      </w:r>
      <w:r w:rsidRPr="00F55C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JAPANESE </w:t>
      </w:r>
      <w:r w:rsidRPr="00F55CB2">
        <w:rPr>
          <w:rFonts w:ascii="Times New Roman" w:hAnsi="Times New Roman"/>
          <w:b/>
          <w:sz w:val="28"/>
          <w:szCs w:val="28"/>
        </w:rPr>
        <w:t>AMERICAN CONFINEMENT SITES GRANT PROGRAM</w:t>
      </w:r>
    </w:p>
    <w:p w14:paraId="6702F6AD" w14:textId="77777777" w:rsidR="00820F42" w:rsidRPr="00F55CB2" w:rsidRDefault="00820F42" w:rsidP="00820F42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14:paraId="77BE3E29" w14:textId="77777777" w:rsidR="00820F42" w:rsidRPr="00F55CB2" w:rsidRDefault="00820F42" w:rsidP="00820F42">
      <w:pPr>
        <w:pStyle w:val="PlainText"/>
        <w:jc w:val="center"/>
        <w:rPr>
          <w:rFonts w:ascii="Times New Roman" w:hAnsi="Times New Roman"/>
          <w:sz w:val="24"/>
          <w:szCs w:val="24"/>
          <w:u w:val="single"/>
        </w:rPr>
      </w:pPr>
      <w:r w:rsidRPr="00F55CB2">
        <w:rPr>
          <w:rFonts w:ascii="Times New Roman" w:hAnsi="Times New Roman"/>
          <w:sz w:val="24"/>
          <w:szCs w:val="24"/>
          <w:u w:val="single"/>
        </w:rPr>
        <w:t>RETAIN FOR AUDIT</w:t>
      </w:r>
    </w:p>
    <w:p w14:paraId="586399A3" w14:textId="77777777" w:rsidR="00820F42" w:rsidRPr="00F55CB2" w:rsidRDefault="00820F42" w:rsidP="00820F42">
      <w:pPr>
        <w:pStyle w:val="PlainText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0009EE0A" w14:textId="77777777" w:rsidR="00820F42" w:rsidRPr="00F55CB2" w:rsidRDefault="00820F42" w:rsidP="00820F42">
      <w:pPr>
        <w:pStyle w:val="PlainText"/>
        <w:rPr>
          <w:rFonts w:ascii="Times New Roman" w:hAnsi="Times New Roman"/>
          <w:sz w:val="24"/>
          <w:szCs w:val="24"/>
        </w:rPr>
      </w:pPr>
      <w:r w:rsidRPr="00F55CB2">
        <w:rPr>
          <w:rFonts w:ascii="Times New Roman" w:hAnsi="Times New Roman"/>
          <w:sz w:val="24"/>
          <w:szCs w:val="24"/>
        </w:rPr>
        <w:t xml:space="preserve"> </w:t>
      </w:r>
    </w:p>
    <w:p w14:paraId="17FDB7B9" w14:textId="77777777" w:rsidR="00820F42" w:rsidRPr="00F55CB2" w:rsidRDefault="00820F42" w:rsidP="00820F42">
      <w:pPr>
        <w:pStyle w:val="PlainText"/>
        <w:rPr>
          <w:rFonts w:ascii="Times New Roman" w:hAnsi="Times New Roman"/>
          <w:sz w:val="24"/>
          <w:szCs w:val="24"/>
        </w:rPr>
      </w:pPr>
      <w:r w:rsidRPr="00F55C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7B7DEFA0" w14:textId="77777777" w:rsidR="00820F42" w:rsidRDefault="00820F42" w:rsidP="00820F42">
      <w:pPr>
        <w:pStyle w:val="PlainText"/>
        <w:rPr>
          <w:rFonts w:ascii="Times New Roman" w:hAnsi="Times New Roman"/>
          <w:sz w:val="24"/>
          <w:szCs w:val="24"/>
        </w:rPr>
      </w:pPr>
      <w:r w:rsidRPr="00F55CB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roject Name</w:t>
      </w:r>
    </w:p>
    <w:p w14:paraId="295EB632" w14:textId="77777777" w:rsidR="00820F42" w:rsidRDefault="00820F42" w:rsidP="00820F42">
      <w:pPr>
        <w:pStyle w:val="PlainText"/>
        <w:rPr>
          <w:rFonts w:ascii="Times New Roman" w:hAnsi="Times New Roman"/>
          <w:sz w:val="24"/>
          <w:szCs w:val="24"/>
        </w:rPr>
      </w:pPr>
    </w:p>
    <w:p w14:paraId="3180612D" w14:textId="77777777" w:rsidR="00820F42" w:rsidRPr="00F55CB2" w:rsidRDefault="00820F42" w:rsidP="00820F4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251CB9FD" w14:textId="77777777" w:rsidR="00820F42" w:rsidRDefault="00820F42" w:rsidP="00820F42">
      <w:pPr>
        <w:pStyle w:val="PlainText"/>
        <w:rPr>
          <w:rFonts w:ascii="Times New Roman" w:hAnsi="Times New Roman"/>
          <w:sz w:val="24"/>
          <w:szCs w:val="24"/>
        </w:rPr>
      </w:pPr>
      <w:r w:rsidRPr="00F55C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Grant Number</w:t>
      </w:r>
    </w:p>
    <w:p w14:paraId="5A17F30E" w14:textId="77777777" w:rsidR="00820F42" w:rsidRPr="00F55CB2" w:rsidRDefault="00820F42" w:rsidP="00820F42">
      <w:pPr>
        <w:pStyle w:val="PlainText"/>
        <w:rPr>
          <w:rFonts w:ascii="Times New Roman" w:hAnsi="Times New Roman"/>
          <w:sz w:val="24"/>
          <w:szCs w:val="24"/>
        </w:rPr>
      </w:pPr>
    </w:p>
    <w:p w14:paraId="63D43940" w14:textId="77777777" w:rsidR="00820F42" w:rsidRDefault="00820F42" w:rsidP="00820F4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</w:t>
      </w:r>
    </w:p>
    <w:p w14:paraId="5FA52BEF" w14:textId="77777777" w:rsidR="00820F42" w:rsidRPr="00F55CB2" w:rsidRDefault="00820F42" w:rsidP="00820F4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Received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 Payment Due</w:t>
      </w:r>
    </w:p>
    <w:p w14:paraId="5E9347F0" w14:textId="77777777" w:rsidR="00820F42" w:rsidRDefault="00820F42" w:rsidP="00820F42">
      <w:pPr>
        <w:pStyle w:val="PlainText"/>
        <w:spacing w:line="480" w:lineRule="auto"/>
        <w:rPr>
          <w:rFonts w:ascii="Times New Roman" w:hAnsi="Times New Roman"/>
          <w:sz w:val="24"/>
          <w:szCs w:val="24"/>
        </w:rPr>
      </w:pPr>
    </w:p>
    <w:p w14:paraId="533BB367" w14:textId="55C2DDB6" w:rsidR="00820F42" w:rsidRDefault="004D3AD1" w:rsidP="00820F42">
      <w:pPr>
        <w:pStyle w:val="PlainText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DD7EB" wp14:editId="28607D6C">
                <wp:simplePos x="0" y="0"/>
                <wp:positionH relativeFrom="column">
                  <wp:posOffset>-19050</wp:posOffset>
                </wp:positionH>
                <wp:positionV relativeFrom="paragraph">
                  <wp:posOffset>109220</wp:posOffset>
                </wp:positionV>
                <wp:extent cx="5953125" cy="9525"/>
                <wp:effectExtent l="19050" t="19050" r="19050" b="19050"/>
                <wp:wrapNone/>
                <wp:docPr id="2" name="AutoShap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3125" cy="952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9839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&quot;&quot;" style="position:absolute;margin-left:-1.5pt;margin-top:8.6pt;width:468.7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3nf1AEAAIoDAAAOAAAAZHJzL2Uyb0RvYy54bWysU8GOEzEMvSPxD1HudNqiInbU6Qp1WS4L&#10;VNqFu5tkZiIyceSknfbvcTLdwsINMYfIif2e7WfP+vY0OHE0FC36Ri5mcymMV6it7xr57en+zXsp&#10;YgKvwaE3jTybKG83r1+tx1CbJfbotCHBJD7WY2hkn1Koqyqq3gwQZxiMZ2eLNEDiK3WVJhiZfXDV&#10;cj5/V41IOhAqEyO/3k1OuSn8bWtU+tq20SThGsm1pXJSOff5rDZrqDuC0Ft1KQP+oYoBrOekV6o7&#10;SCAOZP+iGqwijNimmcKhwra1ypQeuJvF/I9uHnsIpvTC4sRwlSn+P1r15bgjYXUjl1J4GHhEHw4J&#10;S2axzPKMIdYctfU7yg2qk38MD6h+ROFx24PvTAl+OgfGLjKiegHJlxg4yX78jJpjgPmLVqeWBtE6&#10;G75nYCZnPcSpDOd8HY45JaH4cXWzertYrqRQ7LtZsZVTQZ1ZMjZQTJ8MDiIbjYyJwHZ92qL3vAVI&#10;UwY4PsQ0AZ8BGezx3jrH71A7L0ZWg79VqSmiszp7szNSt986EkfI+1S+SxkvwggPXhe23oD+eLET&#10;WDfZXLbzF6GyNpPKe9TnHeXismY88NLfZTnzRv1+L1G/fqHNTwAAAP//AwBQSwMEFAAGAAgAAAAh&#10;AP5eBqLfAAAACAEAAA8AAABkcnMvZG93bnJldi54bWxMj0FPg0AQhe8m/ofNmHhrl7YoFVkaY/Tk&#10;wbSiSW9bGFgCO0vYLcV/73jS47z38uZ72W62vZhw9K0jBatlBAKpdFVLjYLi43WxBeGDpkr3jlDB&#10;N3rY5ddXmU4rd6E9TofQCC4hn2oFJoQhldKXBq32SzcgsVe70erA59jIatQXLre9XEfRvbS6Jf5g&#10;9IDPBsvucLYKvrrjSxLL4v1zis1UHLt6/7aqlbq9mZ8eQQScw18YfvEZHXJmOrkzVV70ChYbnhJY&#10;T9Yg2H/YxHcgTixsE5B5Jv8PyH8AAAD//wMAUEsBAi0AFAAGAAgAAAAhALaDOJL+AAAA4QEAABMA&#10;AAAAAAAAAAAAAAAAAAAAAFtDb250ZW50X1R5cGVzXS54bWxQSwECLQAUAAYACAAAACEAOP0h/9YA&#10;AACUAQAACwAAAAAAAAAAAAAAAAAvAQAAX3JlbHMvLnJlbHNQSwECLQAUAAYACAAAACEAuot539QB&#10;AACKAwAADgAAAAAAAAAAAAAAAAAuAgAAZHJzL2Uyb0RvYy54bWxQSwECLQAUAAYACAAAACEA/l4G&#10;ot8AAAAIAQAADwAAAAAAAAAAAAAAAAAuBAAAZHJzL2Rvd25yZXYueG1sUEsFBgAAAAAEAAQA8wAA&#10;ADoFAAAAAA==&#10;" strokeweight="1.75pt"/>
            </w:pict>
          </mc:Fallback>
        </mc:AlternateContent>
      </w:r>
    </w:p>
    <w:p w14:paraId="345E61DE" w14:textId="77777777" w:rsidR="00820F42" w:rsidRDefault="00820F42" w:rsidP="00820F42">
      <w:pPr>
        <w:pStyle w:val="PlainText"/>
        <w:spacing w:line="480" w:lineRule="auto"/>
        <w:rPr>
          <w:rFonts w:ascii="Times New Roman" w:hAnsi="Times New Roman"/>
          <w:sz w:val="24"/>
          <w:szCs w:val="24"/>
        </w:rPr>
      </w:pPr>
      <w:r w:rsidRPr="00CC286C">
        <w:rPr>
          <w:rFonts w:ascii="Times New Roman" w:hAnsi="Times New Roman"/>
          <w:b/>
          <w:sz w:val="24"/>
          <w:szCs w:val="24"/>
        </w:rPr>
        <w:t xml:space="preserve">PROGRAM </w:t>
      </w:r>
      <w:proofErr w:type="gramStart"/>
      <w:r w:rsidRPr="00CC286C">
        <w:rPr>
          <w:rFonts w:ascii="Times New Roman" w:hAnsi="Times New Roman"/>
          <w:b/>
          <w:sz w:val="24"/>
          <w:szCs w:val="24"/>
        </w:rPr>
        <w:t>MANAGER</w:t>
      </w:r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   Date Received:___________________</w:t>
      </w:r>
    </w:p>
    <w:p w14:paraId="23DD4742" w14:textId="77777777" w:rsidR="00820F42" w:rsidRPr="00F55CB2" w:rsidRDefault="00820F42" w:rsidP="00820F42">
      <w:pPr>
        <w:pStyle w:val="PlainText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55CB2">
        <w:rPr>
          <w:rFonts w:ascii="Times New Roman" w:hAnsi="Times New Roman"/>
          <w:sz w:val="24"/>
          <w:szCs w:val="24"/>
        </w:rPr>
        <w:t xml:space="preserve"> </w:t>
      </w:r>
    </w:p>
    <w:p w14:paraId="7B037EFF" w14:textId="77777777" w:rsidR="00820F42" w:rsidRPr="00F55CB2" w:rsidRDefault="00820F42" w:rsidP="00820F42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14:paraId="502BFC8A" w14:textId="77777777" w:rsidR="00820F42" w:rsidRDefault="00820F42" w:rsidP="00820F4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ab/>
        <w:t>Draft/final product is eligible and complies with the Secretary of the Interior’s Standards.</w:t>
      </w:r>
    </w:p>
    <w:p w14:paraId="4284165F" w14:textId="77777777" w:rsidR="00820F42" w:rsidRDefault="00820F42" w:rsidP="00820F42">
      <w:pPr>
        <w:pStyle w:val="PlainText"/>
        <w:rPr>
          <w:rFonts w:ascii="Times New Roman" w:hAnsi="Times New Roman"/>
          <w:sz w:val="24"/>
          <w:szCs w:val="24"/>
        </w:rPr>
      </w:pPr>
    </w:p>
    <w:p w14:paraId="605B04FD" w14:textId="77777777" w:rsidR="00820F42" w:rsidRDefault="00820F42" w:rsidP="00820F4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ab/>
        <w:t>Products are acceptable and in compliance with the Project Agreement.</w:t>
      </w:r>
    </w:p>
    <w:p w14:paraId="1EDB4CE2" w14:textId="77777777" w:rsidR="00820F42" w:rsidRDefault="00820F42" w:rsidP="00820F42">
      <w:pPr>
        <w:pStyle w:val="PlainText"/>
        <w:rPr>
          <w:rFonts w:ascii="Times New Roman" w:hAnsi="Times New Roman"/>
          <w:sz w:val="24"/>
          <w:szCs w:val="24"/>
        </w:rPr>
      </w:pPr>
    </w:p>
    <w:p w14:paraId="5E212DF3" w14:textId="77777777" w:rsidR="00820F42" w:rsidRDefault="00820F42" w:rsidP="00820F4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ab/>
        <w:t>Costs charged are allowable, necessary and reasonable for the products received.</w:t>
      </w:r>
    </w:p>
    <w:p w14:paraId="39ECB7CB" w14:textId="77777777" w:rsidR="00820F42" w:rsidRDefault="00820F42" w:rsidP="00820F42">
      <w:pPr>
        <w:pStyle w:val="PlainText"/>
        <w:rPr>
          <w:rFonts w:ascii="Times New Roman" w:hAnsi="Times New Roman"/>
          <w:sz w:val="24"/>
          <w:szCs w:val="24"/>
        </w:rPr>
      </w:pPr>
    </w:p>
    <w:p w14:paraId="4953AB88" w14:textId="77777777" w:rsidR="00820F42" w:rsidRDefault="00820F42" w:rsidP="00820F42">
      <w:pPr>
        <w:pStyle w:val="PlainText"/>
        <w:rPr>
          <w:rFonts w:ascii="Times New Roman" w:hAnsi="Times New Roman"/>
          <w:sz w:val="24"/>
          <w:szCs w:val="24"/>
        </w:rPr>
      </w:pPr>
    </w:p>
    <w:p w14:paraId="29E85082" w14:textId="2CA88DC2" w:rsidR="00820F42" w:rsidRDefault="004D3AD1" w:rsidP="00820F42">
      <w:pPr>
        <w:pStyle w:val="PlainText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11F1A" wp14:editId="18B84F02">
                <wp:simplePos x="0" y="0"/>
                <wp:positionH relativeFrom="column">
                  <wp:posOffset>-19050</wp:posOffset>
                </wp:positionH>
                <wp:positionV relativeFrom="paragraph">
                  <wp:posOffset>102235</wp:posOffset>
                </wp:positionV>
                <wp:extent cx="5953125" cy="9525"/>
                <wp:effectExtent l="19050" t="19050" r="19050" b="19050"/>
                <wp:wrapNone/>
                <wp:docPr id="1" name="AutoShap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3125" cy="952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25D6B" id="AutoShape 3" o:spid="_x0000_s1026" type="#_x0000_t32" alt="&quot;&quot;" style="position:absolute;margin-left:-1.5pt;margin-top:8.05pt;width:468.7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ZW1AEAAIoDAAAOAAAAZHJzL2Uyb0RvYy54bWysU8GOEzEMvSPxD1HudNquithRpyvUZbks&#10;UGkX7m6SmYnIxJGTdtq/x0mHwsINMYfIif2e7WfP+u40OHE0FC36Ri5mcymMV6it7xr59fnhzTsp&#10;YgKvwaE3jTybKO82r1+tx1CbJfbotCHBJD7WY2hkn1Koqyqq3gwQZxiMZ2eLNEDiK3WVJhiZfXDV&#10;cj5/W41IOhAqEyO/3l+cclP429ao9KVto0nCNZJrS+Wkcu7zWW3WUHcEobdqKgP+oYoBrOekV6p7&#10;SCAOZP+iGqwijNimmcKhwra1ypQeuJvF/I9unnoIpvTC4sRwlSn+P1r1+bgjYTXPTgoPA4/o/SFh&#10;ySxusjxjiDVHbf2OcoPq5J/CI6rvUXjc9uA7U4Kfz4Gxi4yoXkDyJQZOsh8/oeYYYP6i1amlQbTO&#10;hm8ZmMlZD3Eqwzlfh2NOSSh+XN2ubhbLlRSKfbcrtnIqqDNLxgaK6aPBQWSjkTER2K5PW/SetwDp&#10;kgGOjzFdgD8BGezxwTrH71A7L8ZGLvlblZoiOquzNzsjdfutI3GEvE/lm8p4EUZ48Lqw9Qb0h8lO&#10;YN3F5rKdn4TK2lxU3qM+7ygXlzXjgZf+puXMG/X7vUT9+oU2PwAAAP//AwBQSwMEFAAGAAgAAAAh&#10;AGbCa+3fAAAACAEAAA8AAABkcnMvZG93bnJldi54bWxMj8FOwzAQRO9I/IO1SNxaJzSkbYhTIQQn&#10;DqglIPXmxk4cJV5HsZuGv2c5lePOjGbf5LvZ9mzSo28dCoiXETCNlVMtNgLKz7fFBpgPEpXsHWoB&#10;P9rDrri9yWWm3AX3ejqEhlEJ+kwKMCEMGee+MtpKv3SDRvJqN1oZ6BwbrkZ5oXLb84coSrmVLdIH&#10;Iwf9YnTVHc5WwHd3fF0nvPz4mhIzlceu3r/HtRD3d/PzE7Cg53ANwx8+oUNBTCd3RuVZL2CxoimB&#10;9DQGRv52lTwCO5GwToEXOf8/oPgFAAD//wMAUEsBAi0AFAAGAAgAAAAhALaDOJL+AAAA4QEAABMA&#10;AAAAAAAAAAAAAAAAAAAAAFtDb250ZW50X1R5cGVzXS54bWxQSwECLQAUAAYACAAAACEAOP0h/9YA&#10;AACUAQAACwAAAAAAAAAAAAAAAAAvAQAAX3JlbHMvLnJlbHNQSwECLQAUAAYACAAAACEAJBVGVtQB&#10;AACKAwAADgAAAAAAAAAAAAAAAAAuAgAAZHJzL2Uyb0RvYy54bWxQSwECLQAUAAYACAAAACEAZsJr&#10;7d8AAAAIAQAADwAAAAAAAAAAAAAAAAAuBAAAZHJzL2Rvd25yZXYueG1sUEsFBgAAAAAEAAQA8wAA&#10;ADoFAAAAAA==&#10;" strokeweight="1.75pt"/>
            </w:pict>
          </mc:Fallback>
        </mc:AlternateContent>
      </w:r>
    </w:p>
    <w:p w14:paraId="5065455F" w14:textId="77777777" w:rsidR="00820F42" w:rsidRDefault="00820F42" w:rsidP="00820F42">
      <w:pPr>
        <w:pStyle w:val="PlainText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GRANTS </w:t>
      </w:r>
      <w:proofErr w:type="gramStart"/>
      <w:r>
        <w:rPr>
          <w:rFonts w:ascii="Times New Roman" w:hAnsi="Times New Roman"/>
          <w:b/>
          <w:sz w:val="24"/>
          <w:szCs w:val="24"/>
        </w:rPr>
        <w:t>M</w:t>
      </w:r>
      <w:r w:rsidRPr="00CC286C">
        <w:rPr>
          <w:rFonts w:ascii="Times New Roman" w:hAnsi="Times New Roman"/>
          <w:b/>
          <w:sz w:val="24"/>
          <w:szCs w:val="24"/>
        </w:rPr>
        <w:t>ANAGER</w:t>
      </w:r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   Date Received:___________________</w:t>
      </w:r>
    </w:p>
    <w:p w14:paraId="5823258D" w14:textId="77777777" w:rsidR="00820F42" w:rsidRPr="00F55CB2" w:rsidRDefault="00820F42" w:rsidP="00820F42">
      <w:pPr>
        <w:pStyle w:val="PlainText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Comments:__________________________________________________________________________________________________________________________________________________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Pr="00F55CB2">
        <w:rPr>
          <w:rFonts w:ascii="Times New Roman" w:hAnsi="Times New Roman"/>
          <w:sz w:val="24"/>
          <w:szCs w:val="24"/>
        </w:rPr>
        <w:t xml:space="preserve"> </w:t>
      </w:r>
    </w:p>
    <w:p w14:paraId="57647C78" w14:textId="77777777" w:rsidR="00820F42" w:rsidRPr="00F55CB2" w:rsidRDefault="00820F42" w:rsidP="00820F42">
      <w:pPr>
        <w:pStyle w:val="PlainText"/>
        <w:jc w:val="center"/>
        <w:rPr>
          <w:rFonts w:ascii="Times New Roman" w:hAnsi="Times New Roman"/>
          <w:sz w:val="24"/>
          <w:szCs w:val="24"/>
        </w:rPr>
      </w:pPr>
    </w:p>
    <w:p w14:paraId="4507F729" w14:textId="77777777" w:rsidR="00820F42" w:rsidRDefault="00820F42" w:rsidP="00820F4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ab/>
        <w:t>Required documentation (invoices, cancelled checks, timesheets) have been received and reviewed.</w:t>
      </w:r>
    </w:p>
    <w:p w14:paraId="5DA1CB7D" w14:textId="77777777" w:rsidR="00820F42" w:rsidRDefault="00820F42" w:rsidP="00820F42">
      <w:pPr>
        <w:pStyle w:val="PlainText"/>
        <w:rPr>
          <w:rFonts w:ascii="Times New Roman" w:hAnsi="Times New Roman"/>
          <w:sz w:val="24"/>
          <w:szCs w:val="24"/>
        </w:rPr>
      </w:pPr>
    </w:p>
    <w:p w14:paraId="23087452" w14:textId="77777777" w:rsidR="00820F42" w:rsidRDefault="00820F42" w:rsidP="00820F4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ab/>
        <w:t>Adding machine total confirms the amount requested (attached).</w:t>
      </w:r>
    </w:p>
    <w:p w14:paraId="16633593" w14:textId="77777777" w:rsidR="00820F42" w:rsidRDefault="00820F42" w:rsidP="00820F42">
      <w:pPr>
        <w:pStyle w:val="PlainText"/>
        <w:rPr>
          <w:rFonts w:ascii="Times New Roman" w:hAnsi="Times New Roman"/>
          <w:sz w:val="24"/>
          <w:szCs w:val="24"/>
        </w:rPr>
      </w:pPr>
    </w:p>
    <w:p w14:paraId="770AFC53" w14:textId="77777777" w:rsidR="00820F42" w:rsidRDefault="00820F42" w:rsidP="00820F4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ab/>
        <w:t>Costs claimed are for work conducted during the subgrant period.</w:t>
      </w:r>
    </w:p>
    <w:p w14:paraId="7B7EF7A2" w14:textId="77777777" w:rsidR="00820F42" w:rsidRDefault="00820F42" w:rsidP="00820F42">
      <w:pPr>
        <w:pStyle w:val="PlainText"/>
        <w:rPr>
          <w:rFonts w:ascii="Times New Roman" w:hAnsi="Times New Roman"/>
          <w:sz w:val="24"/>
          <w:szCs w:val="24"/>
        </w:rPr>
      </w:pPr>
    </w:p>
    <w:p w14:paraId="50EEE8E1" w14:textId="77777777" w:rsidR="00820F42" w:rsidRDefault="00820F42" w:rsidP="00820F4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ab/>
        <w:t>Costs claimed are in accordance with the approved subgrant budget.</w:t>
      </w:r>
    </w:p>
    <w:p w14:paraId="7868D048" w14:textId="77777777" w:rsidR="00820F42" w:rsidRDefault="00820F42" w:rsidP="00820F42">
      <w:pPr>
        <w:pStyle w:val="PlainText"/>
        <w:rPr>
          <w:rFonts w:ascii="Times New Roman" w:hAnsi="Times New Roman"/>
          <w:sz w:val="24"/>
          <w:szCs w:val="24"/>
        </w:rPr>
      </w:pPr>
    </w:p>
    <w:p w14:paraId="680B6479" w14:textId="77777777" w:rsidR="00820F42" w:rsidRDefault="00820F42" w:rsidP="00820F4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ab/>
        <w:t>Costs claimed are allowable, necessary and reasonable.</w:t>
      </w:r>
    </w:p>
    <w:p w14:paraId="181A5BCA" w14:textId="77777777" w:rsidR="00820F42" w:rsidRDefault="00820F42" w:rsidP="00820F42">
      <w:pPr>
        <w:pStyle w:val="PlainText"/>
        <w:rPr>
          <w:rFonts w:ascii="Times New Roman" w:hAnsi="Times New Roman"/>
          <w:sz w:val="24"/>
          <w:szCs w:val="24"/>
        </w:rPr>
      </w:pPr>
    </w:p>
    <w:p w14:paraId="46400217" w14:textId="77777777" w:rsidR="00820F42" w:rsidRDefault="00820F42" w:rsidP="00820F4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ab/>
        <w:t>Mileage rates/per diem does not exceed allowable rate.</w:t>
      </w:r>
    </w:p>
    <w:p w14:paraId="209CFE8E" w14:textId="77777777" w:rsidR="00820F42" w:rsidRDefault="00820F42" w:rsidP="00820F42">
      <w:pPr>
        <w:pStyle w:val="PlainText"/>
        <w:rPr>
          <w:rFonts w:ascii="Times New Roman" w:hAnsi="Times New Roman"/>
          <w:sz w:val="24"/>
          <w:szCs w:val="24"/>
        </w:rPr>
      </w:pPr>
    </w:p>
    <w:p w14:paraId="41DE4B07" w14:textId="77777777" w:rsidR="00820F42" w:rsidRDefault="00820F42" w:rsidP="00820F4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ab/>
        <w:t>Consultant rate claimed does not exceed allowable rate.</w:t>
      </w:r>
    </w:p>
    <w:p w14:paraId="07F1234A" w14:textId="77777777" w:rsidR="00820F42" w:rsidRDefault="00820F42" w:rsidP="00820F42">
      <w:pPr>
        <w:pStyle w:val="PlainText"/>
        <w:rPr>
          <w:rFonts w:ascii="Times New Roman" w:hAnsi="Times New Roman"/>
          <w:sz w:val="24"/>
          <w:szCs w:val="24"/>
        </w:rPr>
      </w:pPr>
    </w:p>
    <w:p w14:paraId="48E375E5" w14:textId="77777777" w:rsidR="00820F42" w:rsidRDefault="00820F42" w:rsidP="00820F4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ab/>
        <w:t>Professional qualifications for consultant are on file.</w:t>
      </w:r>
    </w:p>
    <w:p w14:paraId="592EABE1" w14:textId="77777777" w:rsidR="00820F42" w:rsidRDefault="00820F42" w:rsidP="00820F42">
      <w:pPr>
        <w:pStyle w:val="PlainText"/>
        <w:rPr>
          <w:rFonts w:ascii="Times New Roman" w:hAnsi="Times New Roman"/>
          <w:sz w:val="24"/>
          <w:szCs w:val="24"/>
        </w:rPr>
      </w:pPr>
    </w:p>
    <w:p w14:paraId="6E84C0D6" w14:textId="77777777" w:rsidR="00820F42" w:rsidRDefault="00820F42" w:rsidP="00820F4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ab/>
        <w:t>Procurement documentation is on file.</w:t>
      </w:r>
    </w:p>
    <w:p w14:paraId="75E6B35F" w14:textId="77777777" w:rsidR="00820F42" w:rsidRDefault="00820F42" w:rsidP="00820F42">
      <w:pPr>
        <w:pStyle w:val="PlainText"/>
        <w:rPr>
          <w:rFonts w:ascii="Times New Roman" w:hAnsi="Times New Roman"/>
          <w:sz w:val="24"/>
          <w:szCs w:val="24"/>
        </w:rPr>
      </w:pPr>
    </w:p>
    <w:p w14:paraId="2E7C376D" w14:textId="77777777" w:rsidR="00820F42" w:rsidRDefault="00820F42" w:rsidP="00820F42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ab/>
        <w:t>Non-cash matching share contributions are identified and value documented.</w:t>
      </w:r>
    </w:p>
    <w:p w14:paraId="6E672A6F" w14:textId="77777777" w:rsidR="00820F42" w:rsidRDefault="00820F42" w:rsidP="00820F42">
      <w:pPr>
        <w:pStyle w:val="PlainText"/>
        <w:rPr>
          <w:rFonts w:ascii="Times New Roman" w:hAnsi="Times New Roman"/>
          <w:sz w:val="24"/>
          <w:szCs w:val="24"/>
        </w:rPr>
      </w:pPr>
    </w:p>
    <w:p w14:paraId="06D3DC5D" w14:textId="77777777" w:rsidR="00820F42" w:rsidRDefault="00820F42" w:rsidP="00820F42">
      <w:pPr>
        <w:pStyle w:val="PlainText"/>
        <w:tabs>
          <w:tab w:val="right" w:pos="9180"/>
        </w:tabs>
        <w:rPr>
          <w:rFonts w:ascii="Times New Roman" w:hAnsi="Times New Roman"/>
          <w:sz w:val="24"/>
          <w:szCs w:val="24"/>
        </w:rPr>
      </w:pPr>
    </w:p>
    <w:p w14:paraId="08B98EF7" w14:textId="77777777" w:rsidR="00820F42" w:rsidRDefault="00820F42" w:rsidP="00820F42"/>
    <w:p w14:paraId="51AE4F87" w14:textId="77777777" w:rsidR="00891004" w:rsidRDefault="004D3AD1"/>
    <w:sectPr w:rsidR="00891004" w:rsidSect="00225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42"/>
    <w:rsid w:val="0022582F"/>
    <w:rsid w:val="004D3AD1"/>
    <w:rsid w:val="00820F42"/>
    <w:rsid w:val="008A211A"/>
    <w:rsid w:val="00C6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BBE67"/>
  <w15:docId w15:val="{A6C74427-AF03-40FB-84AA-F018ABC2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F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0F42"/>
    <w:pPr>
      <w:widowControl/>
      <w:autoSpaceDE/>
      <w:autoSpaceDN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0F4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Subgrant/Contract Payment Approval Checklist</dc:title>
  <dc:subject/>
  <dc:creator>Kara Miyagishima</dc:creator>
  <cp:keywords/>
  <dc:description/>
  <cp:lastModifiedBy>Rybacki, Megan A</cp:lastModifiedBy>
  <cp:revision>2</cp:revision>
  <dcterms:created xsi:type="dcterms:W3CDTF">2009-11-02T17:45:00Z</dcterms:created>
  <dcterms:modified xsi:type="dcterms:W3CDTF">2022-01-31T14:36:00Z</dcterms:modified>
</cp:coreProperties>
</file>