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0D8" w:rsidRPr="00E8702B" w:rsidRDefault="00DC1693" w:rsidP="00DC1693">
      <w:pPr>
        <w:spacing w:after="0"/>
        <w:rPr>
          <w:rFonts w:ascii="Arial" w:hAnsi="Arial" w:cs="Arial"/>
          <w:b/>
          <w:sz w:val="20"/>
          <w:szCs w:val="20"/>
        </w:rPr>
      </w:pPr>
      <w:r w:rsidRPr="00E8702B">
        <w:rPr>
          <w:rFonts w:ascii="Arial" w:hAnsi="Arial" w:cs="Arial"/>
          <w:b/>
          <w:sz w:val="20"/>
          <w:szCs w:val="20"/>
        </w:rPr>
        <w:t xml:space="preserve">About </w:t>
      </w:r>
      <w:r w:rsidR="001D10D8" w:rsidRPr="00E8702B">
        <w:rPr>
          <w:rFonts w:ascii="Arial" w:hAnsi="Arial" w:cs="Arial"/>
          <w:b/>
          <w:sz w:val="20"/>
          <w:szCs w:val="20"/>
        </w:rPr>
        <w:t>Boots</w:t>
      </w:r>
    </w:p>
    <w:p w:rsidR="001D10D8" w:rsidRPr="00E8702B" w:rsidRDefault="001D10D8" w:rsidP="00DC1693">
      <w:pPr>
        <w:rPr>
          <w:rFonts w:ascii="Arial" w:hAnsi="Arial" w:cs="Arial"/>
          <w:sz w:val="20"/>
          <w:szCs w:val="20"/>
        </w:rPr>
      </w:pPr>
      <w:r w:rsidRPr="00E8702B">
        <w:rPr>
          <w:rFonts w:ascii="Arial" w:hAnsi="Arial" w:cs="Arial"/>
          <w:sz w:val="20"/>
          <w:szCs w:val="20"/>
        </w:rPr>
        <w:t>You will be working on steep, rocky terrain and possibly snow. It is imperative that your boots have good tread and provide adequate ankle support. Trail runners and similar shoes that do not extend above the ankle are not adequate.</w:t>
      </w:r>
    </w:p>
    <w:p w:rsidR="001D10D8" w:rsidRPr="00E8702B" w:rsidRDefault="001D10D8" w:rsidP="00DC1693">
      <w:pPr>
        <w:spacing w:after="0"/>
        <w:rPr>
          <w:rFonts w:ascii="Arial" w:hAnsi="Arial" w:cs="Arial"/>
          <w:b/>
          <w:sz w:val="20"/>
          <w:szCs w:val="20"/>
        </w:rPr>
      </w:pPr>
      <w:r w:rsidRPr="00E8702B">
        <w:rPr>
          <w:rFonts w:ascii="Arial" w:hAnsi="Arial" w:cs="Arial"/>
          <w:b/>
          <w:sz w:val="20"/>
          <w:szCs w:val="20"/>
        </w:rPr>
        <w:t>Volunteer will supply</w:t>
      </w:r>
    </w:p>
    <w:p w:rsidR="001D10D8" w:rsidRDefault="001D10D8" w:rsidP="00DC1693">
      <w:pPr>
        <w:numPr>
          <w:ilvl w:val="0"/>
          <w:numId w:val="1"/>
        </w:numPr>
        <w:spacing w:after="0" w:line="240" w:lineRule="auto"/>
        <w:rPr>
          <w:rFonts w:ascii="Arial" w:hAnsi="Arial" w:cs="Arial"/>
          <w:sz w:val="20"/>
          <w:szCs w:val="20"/>
        </w:rPr>
      </w:pPr>
      <w:r w:rsidRPr="00E8702B">
        <w:rPr>
          <w:rFonts w:ascii="Arial" w:hAnsi="Arial" w:cs="Arial"/>
          <w:sz w:val="20"/>
          <w:szCs w:val="20"/>
        </w:rPr>
        <w:t>Compass</w:t>
      </w:r>
      <w:r w:rsidR="00E8702B">
        <w:rPr>
          <w:rFonts w:ascii="Arial" w:hAnsi="Arial" w:cs="Arial"/>
          <w:sz w:val="20"/>
          <w:szCs w:val="20"/>
        </w:rPr>
        <w:t xml:space="preserve"> (this is essential)</w:t>
      </w:r>
    </w:p>
    <w:p w:rsidR="00BC0789" w:rsidRDefault="00BC0789" w:rsidP="00BC0789">
      <w:pPr>
        <w:numPr>
          <w:ilvl w:val="0"/>
          <w:numId w:val="1"/>
        </w:numPr>
        <w:spacing w:after="0" w:line="240" w:lineRule="auto"/>
        <w:rPr>
          <w:rFonts w:ascii="Arial" w:hAnsi="Arial" w:cs="Arial"/>
          <w:sz w:val="20"/>
          <w:szCs w:val="20"/>
        </w:rPr>
      </w:pPr>
      <w:r w:rsidRPr="00E8702B">
        <w:rPr>
          <w:rFonts w:ascii="Arial" w:hAnsi="Arial" w:cs="Arial"/>
          <w:sz w:val="20"/>
          <w:szCs w:val="20"/>
        </w:rPr>
        <w:t>Trekking pole(s) are strongly recommended for travel on steep terrain and scree slopes</w:t>
      </w:r>
    </w:p>
    <w:p w:rsidR="00BC0789" w:rsidRDefault="00BC0789" w:rsidP="00BC0789">
      <w:pPr>
        <w:pStyle w:val="ListParagraph"/>
        <w:numPr>
          <w:ilvl w:val="0"/>
          <w:numId w:val="1"/>
        </w:numPr>
        <w:spacing w:after="0" w:line="240" w:lineRule="auto"/>
        <w:rPr>
          <w:rFonts w:ascii="Arial" w:hAnsi="Arial" w:cs="Arial"/>
          <w:sz w:val="20"/>
          <w:szCs w:val="20"/>
        </w:rPr>
      </w:pPr>
      <w:r w:rsidRPr="00DE44A1">
        <w:rPr>
          <w:rFonts w:ascii="Arial" w:hAnsi="Arial" w:cs="Arial"/>
          <w:b/>
          <w:sz w:val="20"/>
          <w:szCs w:val="20"/>
        </w:rPr>
        <w:t>Camera</w:t>
      </w:r>
      <w:r>
        <w:rPr>
          <w:rFonts w:ascii="Arial" w:hAnsi="Arial" w:cs="Arial"/>
          <w:sz w:val="20"/>
          <w:szCs w:val="20"/>
        </w:rPr>
        <w:t xml:space="preserve"> (you will need this to document marmots burrows – let us know if you need to borrow one)</w:t>
      </w:r>
    </w:p>
    <w:p w:rsidR="00BC0789" w:rsidRPr="00E8702B" w:rsidRDefault="00BC0789" w:rsidP="00BC0789">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 xml:space="preserve">Sturdy hiking boots with ankle support </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Backpack and pack cover</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Tent (double check that all the parts are there</w:t>
      </w:r>
      <w:r w:rsidR="000B75FD">
        <w:rPr>
          <w:rFonts w:ascii="Arial" w:hAnsi="Arial" w:cs="Arial"/>
          <w:sz w:val="20"/>
          <w:szCs w:val="20"/>
        </w:rPr>
        <w:t xml:space="preserve"> and you have a rain fly</w:t>
      </w:r>
      <w:r w:rsidRPr="00E8702B">
        <w:rPr>
          <w:rFonts w:ascii="Arial" w:hAnsi="Arial" w:cs="Arial"/>
          <w:sz w:val="20"/>
          <w:szCs w:val="20"/>
        </w:rPr>
        <w:t>!)</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Sleeping bag &amp; pad</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 xml:space="preserve">Plastic bag(s) for sleeping bag and clothes inside pack in case of heavy rain </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Cooking equipment (no fires above 3500’ in ONP)</w:t>
      </w:r>
    </w:p>
    <w:p w:rsidR="001D10D8" w:rsidRPr="00E8702B" w:rsidRDefault="001D10D8" w:rsidP="00DC1693">
      <w:pPr>
        <w:pStyle w:val="ListParagraph"/>
        <w:numPr>
          <w:ilvl w:val="1"/>
          <w:numId w:val="1"/>
        </w:numPr>
        <w:spacing w:after="0" w:line="240" w:lineRule="auto"/>
        <w:rPr>
          <w:rFonts w:ascii="Arial" w:hAnsi="Arial" w:cs="Arial"/>
          <w:sz w:val="20"/>
          <w:szCs w:val="20"/>
        </w:rPr>
      </w:pPr>
      <w:r w:rsidRPr="00E8702B">
        <w:rPr>
          <w:rFonts w:ascii="Arial" w:hAnsi="Arial" w:cs="Arial"/>
          <w:sz w:val="20"/>
          <w:szCs w:val="20"/>
        </w:rPr>
        <w:t>Camp stove w/ windscreen, fuel, lighter or matches</w:t>
      </w:r>
    </w:p>
    <w:p w:rsidR="001D10D8" w:rsidRPr="00E8702B" w:rsidRDefault="001D10D8" w:rsidP="00DC1693">
      <w:pPr>
        <w:pStyle w:val="ListParagraph"/>
        <w:numPr>
          <w:ilvl w:val="1"/>
          <w:numId w:val="1"/>
        </w:numPr>
        <w:spacing w:after="0" w:line="240" w:lineRule="auto"/>
        <w:rPr>
          <w:rFonts w:ascii="Arial" w:hAnsi="Arial" w:cs="Arial"/>
          <w:sz w:val="20"/>
          <w:szCs w:val="20"/>
        </w:rPr>
      </w:pPr>
      <w:r w:rsidRPr="00E8702B">
        <w:rPr>
          <w:rFonts w:ascii="Arial" w:hAnsi="Arial" w:cs="Arial"/>
          <w:sz w:val="20"/>
          <w:szCs w:val="20"/>
        </w:rPr>
        <w:t>Cook pot(s), dishes, utensils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 xml:space="preserve">Food sufficient for duration of trip </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Water bottles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Water filter or iodine tablets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Extra socks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Rain gear (jacket and pants)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Fleece or wool jacket, pants, hat, gloves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Change of base / hiking layer (i.e., dry shirt and long underwear)</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Sunglasses, sunhat, sunscreen</w:t>
      </w:r>
    </w:p>
    <w:p w:rsidR="001D10D8"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Insect repellent / mosquito nets</w:t>
      </w:r>
    </w:p>
    <w:p w:rsidR="000B75FD" w:rsidRPr="00E8702B" w:rsidRDefault="000B75FD" w:rsidP="00DC1693">
      <w:pPr>
        <w:pStyle w:val="ListParagraph"/>
        <w:numPr>
          <w:ilvl w:val="0"/>
          <w:numId w:val="1"/>
        </w:numPr>
        <w:spacing w:after="0" w:line="240" w:lineRule="auto"/>
        <w:rPr>
          <w:rFonts w:ascii="Arial" w:hAnsi="Arial" w:cs="Arial"/>
          <w:sz w:val="20"/>
          <w:szCs w:val="20"/>
        </w:rPr>
      </w:pPr>
      <w:r>
        <w:rPr>
          <w:rFonts w:ascii="Arial" w:hAnsi="Arial" w:cs="Arial"/>
          <w:sz w:val="20"/>
          <w:szCs w:val="20"/>
        </w:rPr>
        <w:t>Benadryl or other medications in case of bee/wasp stings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Toiletry items (toothbrush, toilet paper, hand sanitizer, etc.)</w:t>
      </w:r>
      <w:bookmarkStart w:id="0" w:name="_GoBack"/>
      <w:bookmarkEnd w:id="0"/>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Medications</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Trowel</w:t>
      </w:r>
    </w:p>
    <w:p w:rsidR="001D10D8" w:rsidRPr="00E8702B" w:rsidRDefault="001D10D8" w:rsidP="00DC1693">
      <w:pPr>
        <w:pStyle w:val="ListParagraph"/>
        <w:numPr>
          <w:ilvl w:val="0"/>
          <w:numId w:val="1"/>
        </w:numPr>
        <w:spacing w:after="0" w:line="240" w:lineRule="auto"/>
        <w:rPr>
          <w:rFonts w:ascii="Arial" w:hAnsi="Arial" w:cs="Arial"/>
          <w:sz w:val="20"/>
          <w:szCs w:val="20"/>
        </w:rPr>
      </w:pPr>
      <w:r w:rsidRPr="00E8702B">
        <w:rPr>
          <w:rFonts w:ascii="Arial" w:hAnsi="Arial" w:cs="Arial"/>
          <w:sz w:val="20"/>
          <w:szCs w:val="20"/>
        </w:rPr>
        <w:t>Book, IPOD, or other entertainment materials</w:t>
      </w:r>
    </w:p>
    <w:p w:rsidR="001D10D8" w:rsidRPr="00E8702B" w:rsidRDefault="001D10D8" w:rsidP="00DC1693">
      <w:pPr>
        <w:numPr>
          <w:ilvl w:val="0"/>
          <w:numId w:val="1"/>
        </w:numPr>
        <w:spacing w:after="0" w:line="240" w:lineRule="auto"/>
        <w:rPr>
          <w:rFonts w:ascii="Arial" w:hAnsi="Arial" w:cs="Arial"/>
          <w:sz w:val="20"/>
          <w:szCs w:val="20"/>
        </w:rPr>
      </w:pPr>
      <w:r w:rsidRPr="00E8702B">
        <w:rPr>
          <w:rFonts w:ascii="Arial" w:hAnsi="Arial" w:cs="Arial"/>
          <w:sz w:val="20"/>
          <w:szCs w:val="20"/>
        </w:rPr>
        <w:t>First aid kit</w:t>
      </w:r>
    </w:p>
    <w:p w:rsidR="001D10D8" w:rsidRPr="00E8702B" w:rsidRDefault="001D10D8" w:rsidP="00DC1693">
      <w:pPr>
        <w:numPr>
          <w:ilvl w:val="0"/>
          <w:numId w:val="1"/>
        </w:numPr>
        <w:spacing w:after="0" w:line="240" w:lineRule="auto"/>
        <w:rPr>
          <w:rFonts w:ascii="Arial" w:hAnsi="Arial" w:cs="Arial"/>
          <w:sz w:val="20"/>
          <w:szCs w:val="20"/>
        </w:rPr>
      </w:pPr>
      <w:r w:rsidRPr="00E8702B">
        <w:rPr>
          <w:rFonts w:ascii="Arial" w:hAnsi="Arial" w:cs="Arial"/>
          <w:sz w:val="20"/>
          <w:szCs w:val="20"/>
        </w:rPr>
        <w:t>Pocketknife</w:t>
      </w:r>
    </w:p>
    <w:p w:rsidR="001D10D8" w:rsidRPr="00E8702B" w:rsidRDefault="001D10D8" w:rsidP="00DC1693">
      <w:pPr>
        <w:numPr>
          <w:ilvl w:val="0"/>
          <w:numId w:val="1"/>
        </w:numPr>
        <w:spacing w:after="0" w:line="240" w:lineRule="auto"/>
        <w:rPr>
          <w:rFonts w:ascii="Arial" w:hAnsi="Arial" w:cs="Arial"/>
          <w:sz w:val="20"/>
          <w:szCs w:val="20"/>
        </w:rPr>
      </w:pPr>
      <w:r w:rsidRPr="00E8702B">
        <w:rPr>
          <w:rFonts w:ascii="Arial" w:hAnsi="Arial" w:cs="Arial"/>
          <w:sz w:val="20"/>
          <w:szCs w:val="20"/>
        </w:rPr>
        <w:t>Headlamp</w:t>
      </w:r>
    </w:p>
    <w:p w:rsidR="00BC0789" w:rsidRDefault="00BC0789" w:rsidP="00BC0789">
      <w:pPr>
        <w:spacing w:after="0" w:line="240" w:lineRule="auto"/>
        <w:ind w:left="360"/>
        <w:rPr>
          <w:rFonts w:ascii="Arial" w:hAnsi="Arial" w:cs="Arial"/>
          <w:sz w:val="20"/>
          <w:szCs w:val="20"/>
        </w:rPr>
      </w:pPr>
    </w:p>
    <w:p w:rsidR="001D10D8" w:rsidRPr="00E8702B" w:rsidRDefault="001D10D8" w:rsidP="00DC1693">
      <w:pPr>
        <w:spacing w:after="0"/>
        <w:rPr>
          <w:rFonts w:ascii="Arial" w:hAnsi="Arial" w:cs="Arial"/>
          <w:b/>
          <w:bCs/>
          <w:sz w:val="20"/>
          <w:szCs w:val="20"/>
        </w:rPr>
      </w:pPr>
    </w:p>
    <w:p w:rsidR="001D10D8" w:rsidRPr="00E8702B" w:rsidRDefault="001D10D8" w:rsidP="00DC1693">
      <w:pPr>
        <w:spacing w:after="0"/>
        <w:rPr>
          <w:rFonts w:ascii="Arial" w:hAnsi="Arial" w:cs="Arial"/>
          <w:b/>
          <w:bCs/>
          <w:sz w:val="20"/>
          <w:szCs w:val="20"/>
        </w:rPr>
      </w:pPr>
      <w:r w:rsidRPr="00E8702B">
        <w:rPr>
          <w:rFonts w:ascii="Arial" w:hAnsi="Arial" w:cs="Arial"/>
          <w:b/>
          <w:bCs/>
          <w:sz w:val="20"/>
          <w:szCs w:val="20"/>
        </w:rPr>
        <w:t>Park will supply</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Entrance fee waiver</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Wilderness camping permit</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Food storage “bear” canister (or bring your own)</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Binoculars (or bring your own)</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GPS unit(s) pre-loaded with map of survey units</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Hiking and survey maps</w:t>
      </w:r>
    </w:p>
    <w:p w:rsidR="001D10D8" w:rsidRPr="00E8702B" w:rsidRDefault="001D10D8" w:rsidP="00DC1693">
      <w:pPr>
        <w:numPr>
          <w:ilvl w:val="0"/>
          <w:numId w:val="2"/>
        </w:numPr>
        <w:spacing w:after="0" w:line="240" w:lineRule="auto"/>
        <w:rPr>
          <w:rFonts w:ascii="Arial" w:hAnsi="Arial" w:cs="Arial"/>
          <w:sz w:val="20"/>
          <w:szCs w:val="20"/>
        </w:rPr>
      </w:pPr>
      <w:r w:rsidRPr="00E8702B">
        <w:rPr>
          <w:rFonts w:ascii="Arial" w:hAnsi="Arial" w:cs="Arial"/>
          <w:sz w:val="20"/>
          <w:szCs w:val="20"/>
        </w:rPr>
        <w:t>Data forms &amp; pencils</w:t>
      </w:r>
    </w:p>
    <w:p w:rsidR="001D10D8" w:rsidRPr="00E8702B" w:rsidRDefault="00BC0789" w:rsidP="00DC1693">
      <w:pPr>
        <w:numPr>
          <w:ilvl w:val="0"/>
          <w:numId w:val="2"/>
        </w:numPr>
        <w:spacing w:after="0" w:line="240" w:lineRule="auto"/>
        <w:rPr>
          <w:rFonts w:ascii="Arial" w:hAnsi="Arial" w:cs="Arial"/>
          <w:sz w:val="20"/>
          <w:szCs w:val="20"/>
        </w:rPr>
      </w:pPr>
      <w:r>
        <w:rPr>
          <w:rFonts w:ascii="Arial" w:hAnsi="Arial" w:cs="Arial"/>
          <w:sz w:val="20"/>
          <w:szCs w:val="20"/>
        </w:rPr>
        <w:t>Park radio (for groups of 2</w:t>
      </w:r>
      <w:r w:rsidR="001D10D8" w:rsidRPr="00E8702B">
        <w:rPr>
          <w:rFonts w:ascii="Arial" w:hAnsi="Arial" w:cs="Arial"/>
          <w:sz w:val="20"/>
          <w:szCs w:val="20"/>
        </w:rPr>
        <w:t>)</w:t>
      </w:r>
      <w:r w:rsidR="001D10D8" w:rsidRPr="00E8702B">
        <w:rPr>
          <w:rFonts w:ascii="Arial" w:hAnsi="Arial" w:cs="Arial"/>
          <w:b/>
          <w:sz w:val="20"/>
          <w:szCs w:val="20"/>
        </w:rPr>
        <w:t xml:space="preserve"> </w:t>
      </w:r>
    </w:p>
    <w:p w:rsidR="001D10D8" w:rsidRPr="00E8702B" w:rsidRDefault="001D10D8" w:rsidP="00DC1693">
      <w:pPr>
        <w:spacing w:after="0" w:line="240" w:lineRule="auto"/>
        <w:rPr>
          <w:rFonts w:ascii="Arial" w:hAnsi="Arial" w:cs="Arial"/>
          <w:sz w:val="20"/>
          <w:szCs w:val="20"/>
        </w:rPr>
      </w:pPr>
    </w:p>
    <w:p w:rsidR="00DC1693" w:rsidRPr="00E8702B" w:rsidRDefault="00DC1693" w:rsidP="00DC1693">
      <w:pPr>
        <w:spacing w:after="0"/>
        <w:rPr>
          <w:rFonts w:ascii="Arial" w:hAnsi="Arial" w:cs="Arial"/>
          <w:b/>
          <w:sz w:val="20"/>
          <w:szCs w:val="20"/>
        </w:rPr>
      </w:pPr>
      <w:r w:rsidRPr="00E8702B">
        <w:rPr>
          <w:rFonts w:ascii="Arial" w:hAnsi="Arial" w:cs="Arial"/>
          <w:b/>
          <w:sz w:val="20"/>
          <w:szCs w:val="20"/>
        </w:rPr>
        <w:t>Camping</w:t>
      </w:r>
    </w:p>
    <w:p w:rsidR="00DC1693" w:rsidRPr="00E8702B" w:rsidRDefault="00DC1693" w:rsidP="00DC1693">
      <w:pPr>
        <w:spacing w:after="0"/>
        <w:rPr>
          <w:rFonts w:ascii="Arial" w:hAnsi="Arial" w:cs="Arial"/>
          <w:sz w:val="20"/>
          <w:szCs w:val="20"/>
        </w:rPr>
      </w:pPr>
      <w:r w:rsidRPr="00E8702B">
        <w:rPr>
          <w:rFonts w:ascii="Arial" w:hAnsi="Arial" w:cs="Arial"/>
          <w:sz w:val="20"/>
          <w:szCs w:val="20"/>
        </w:rPr>
        <w:t xml:space="preserve">Volunteers must follow all park regulations regarding permitting, campsite location, and camp sanitation. Many survey units are located in high-use areas where camp-sites are limited and </w:t>
      </w:r>
      <w:r w:rsidR="00761901">
        <w:rPr>
          <w:rFonts w:ascii="Arial" w:hAnsi="Arial" w:cs="Arial"/>
          <w:sz w:val="20"/>
          <w:szCs w:val="20"/>
        </w:rPr>
        <w:t xml:space="preserve">need reservations. </w:t>
      </w:r>
      <w:r w:rsidRPr="00E8702B">
        <w:rPr>
          <w:rFonts w:ascii="Arial" w:hAnsi="Arial" w:cs="Arial"/>
          <w:sz w:val="20"/>
          <w:szCs w:val="20"/>
        </w:rPr>
        <w:t>Our default policy is to arrange your permit and provide it to you at the time of training. Because marmot volunteers are not exempt from the quotas, we will attempt to arrange these permits 3</w:t>
      </w:r>
      <w:r w:rsidR="00761901">
        <w:rPr>
          <w:rFonts w:ascii="Arial" w:hAnsi="Arial" w:cs="Arial"/>
          <w:sz w:val="20"/>
          <w:szCs w:val="20"/>
        </w:rPr>
        <w:t xml:space="preserve"> months</w:t>
      </w:r>
      <w:r w:rsidRPr="00E8702B">
        <w:rPr>
          <w:rFonts w:ascii="Arial" w:hAnsi="Arial" w:cs="Arial"/>
          <w:sz w:val="20"/>
          <w:szCs w:val="20"/>
        </w:rPr>
        <w:t xml:space="preserve"> prior to </w:t>
      </w:r>
      <w:r w:rsidRPr="00E8702B">
        <w:rPr>
          <w:rFonts w:ascii="Arial" w:hAnsi="Arial" w:cs="Arial"/>
          <w:sz w:val="20"/>
          <w:szCs w:val="20"/>
        </w:rPr>
        <w:lastRenderedPageBreak/>
        <w:t>your trip. If you prefer to arrange your own permit, let us know and we will notify the Wilderness Information Center to expect your call.</w:t>
      </w:r>
    </w:p>
    <w:p w:rsidR="00DC1693" w:rsidRPr="00E8702B" w:rsidRDefault="00DC1693" w:rsidP="00DC1693">
      <w:pPr>
        <w:spacing w:before="120" w:after="0"/>
        <w:rPr>
          <w:rFonts w:ascii="Arial" w:hAnsi="Arial" w:cs="Arial"/>
          <w:b/>
          <w:sz w:val="20"/>
          <w:szCs w:val="20"/>
        </w:rPr>
      </w:pPr>
      <w:r w:rsidRPr="00E8702B">
        <w:rPr>
          <w:rFonts w:ascii="Arial" w:hAnsi="Arial" w:cs="Arial"/>
          <w:b/>
          <w:sz w:val="20"/>
          <w:szCs w:val="20"/>
        </w:rPr>
        <w:t>Important note for groups</w:t>
      </w:r>
    </w:p>
    <w:p w:rsidR="00DC1693" w:rsidRPr="00E8702B" w:rsidRDefault="00DC1693" w:rsidP="00DC1693">
      <w:pPr>
        <w:spacing w:after="0"/>
        <w:rPr>
          <w:rFonts w:ascii="Arial" w:hAnsi="Arial" w:cs="Arial"/>
          <w:sz w:val="20"/>
          <w:szCs w:val="20"/>
        </w:rPr>
      </w:pPr>
      <w:r w:rsidRPr="00E8702B">
        <w:rPr>
          <w:rFonts w:ascii="Arial" w:hAnsi="Arial" w:cs="Arial"/>
          <w:sz w:val="20"/>
          <w:szCs w:val="20"/>
        </w:rPr>
        <w:t>Group campsites are only available for groups of 6 or more</w:t>
      </w:r>
      <w:r w:rsidR="00BC0789">
        <w:rPr>
          <w:rFonts w:ascii="Arial" w:hAnsi="Arial" w:cs="Arial"/>
          <w:sz w:val="20"/>
          <w:szCs w:val="20"/>
        </w:rPr>
        <w:t>, and have very limited availability</w:t>
      </w:r>
      <w:r w:rsidRPr="00E8702B">
        <w:rPr>
          <w:rFonts w:ascii="Arial" w:hAnsi="Arial" w:cs="Arial"/>
          <w:sz w:val="20"/>
          <w:szCs w:val="20"/>
        </w:rPr>
        <w:t xml:space="preserve">. The Wilderness Information Center </w:t>
      </w:r>
      <w:r w:rsidR="00BC0789">
        <w:rPr>
          <w:rFonts w:ascii="Arial" w:hAnsi="Arial" w:cs="Arial"/>
          <w:sz w:val="20"/>
          <w:szCs w:val="20"/>
        </w:rPr>
        <w:t>will</w:t>
      </w:r>
      <w:r w:rsidRPr="00E8702B">
        <w:rPr>
          <w:rFonts w:ascii="Arial" w:hAnsi="Arial" w:cs="Arial"/>
          <w:sz w:val="20"/>
          <w:szCs w:val="20"/>
        </w:rPr>
        <w:t xml:space="preserve"> only issue a single campsite to each party of marmot volunteers. This means that if there are fewer than 6 in your party, you will be required to put </w:t>
      </w:r>
      <w:r w:rsidRPr="00E8702B">
        <w:rPr>
          <w:rFonts w:ascii="Arial" w:hAnsi="Arial" w:cs="Arial"/>
          <w:sz w:val="20"/>
          <w:szCs w:val="20"/>
          <w:u w:val="single"/>
        </w:rPr>
        <w:t>all</w:t>
      </w:r>
      <w:r w:rsidRPr="00E8702B">
        <w:rPr>
          <w:rFonts w:ascii="Arial" w:hAnsi="Arial" w:cs="Arial"/>
          <w:sz w:val="20"/>
          <w:szCs w:val="20"/>
        </w:rPr>
        <w:t xml:space="preserve"> tents on one standard-sized tent pad.</w:t>
      </w:r>
    </w:p>
    <w:p w:rsidR="00DC1693" w:rsidRPr="00E8702B" w:rsidRDefault="00DC1693" w:rsidP="00DC1693">
      <w:pPr>
        <w:spacing w:after="0"/>
        <w:rPr>
          <w:rFonts w:ascii="Arial" w:hAnsi="Arial" w:cs="Arial"/>
          <w:sz w:val="20"/>
          <w:szCs w:val="20"/>
        </w:rPr>
      </w:pPr>
      <w:r w:rsidRPr="00E8702B">
        <w:rPr>
          <w:rFonts w:ascii="Arial" w:hAnsi="Arial" w:cs="Arial"/>
          <w:sz w:val="20"/>
          <w:szCs w:val="20"/>
        </w:rPr>
        <w:t xml:space="preserve"> </w:t>
      </w:r>
    </w:p>
    <w:p w:rsidR="00DC1693" w:rsidRPr="00E8702B" w:rsidRDefault="00DC1693" w:rsidP="00DC1693">
      <w:pPr>
        <w:spacing w:after="0"/>
        <w:rPr>
          <w:rFonts w:ascii="Arial" w:hAnsi="Arial" w:cs="Arial"/>
          <w:b/>
          <w:sz w:val="20"/>
          <w:szCs w:val="20"/>
        </w:rPr>
      </w:pPr>
      <w:r w:rsidRPr="00E8702B">
        <w:rPr>
          <w:rFonts w:ascii="Arial" w:hAnsi="Arial" w:cs="Arial"/>
          <w:b/>
          <w:sz w:val="20"/>
          <w:szCs w:val="20"/>
        </w:rPr>
        <w:t>Waste Disposal</w:t>
      </w:r>
    </w:p>
    <w:p w:rsidR="00DC1693" w:rsidRPr="00E8702B" w:rsidRDefault="00DC1693" w:rsidP="00DC1693">
      <w:pPr>
        <w:rPr>
          <w:rFonts w:ascii="Arial" w:hAnsi="Arial" w:cs="Arial"/>
          <w:sz w:val="20"/>
          <w:szCs w:val="20"/>
        </w:rPr>
      </w:pPr>
      <w:r w:rsidRPr="00E8702B">
        <w:rPr>
          <w:rFonts w:ascii="Arial" w:hAnsi="Arial" w:cs="Arial"/>
          <w:sz w:val="20"/>
          <w:szCs w:val="20"/>
        </w:rPr>
        <w:t xml:space="preserve">In some areas, volunteers will have access to composting or similar toilet facilities. Please use these facilities. When these facilities are not available, bury human waste at least 200’ from surface waters and pack out toilet paper. </w:t>
      </w:r>
    </w:p>
    <w:p w:rsidR="006236D2" w:rsidRPr="00E8702B" w:rsidRDefault="006236D2" w:rsidP="00DC1693">
      <w:pPr>
        <w:rPr>
          <w:rFonts w:ascii="Arial" w:hAnsi="Arial" w:cs="Arial"/>
          <w:sz w:val="20"/>
          <w:szCs w:val="20"/>
        </w:rPr>
      </w:pPr>
    </w:p>
    <w:sectPr w:rsidR="006236D2" w:rsidRPr="00E87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4A6B4B"/>
    <w:multiLevelType w:val="hybridMultilevel"/>
    <w:tmpl w:val="E104E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EA34C8"/>
    <w:multiLevelType w:val="hybridMultilevel"/>
    <w:tmpl w:val="574EAC3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D8"/>
    <w:rsid w:val="000B75FD"/>
    <w:rsid w:val="001D10D8"/>
    <w:rsid w:val="002046DE"/>
    <w:rsid w:val="006236D2"/>
    <w:rsid w:val="00761901"/>
    <w:rsid w:val="00773D5C"/>
    <w:rsid w:val="00BC0789"/>
    <w:rsid w:val="00DC1693"/>
    <w:rsid w:val="00DE44A1"/>
    <w:rsid w:val="00E8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D2635-0799-458B-AB89-4F62197F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ONP</dc:creator>
  <cp:lastModifiedBy>phappe</cp:lastModifiedBy>
  <cp:revision>6</cp:revision>
  <dcterms:created xsi:type="dcterms:W3CDTF">2012-02-21T21:43:00Z</dcterms:created>
  <dcterms:modified xsi:type="dcterms:W3CDTF">2017-02-14T18:40:00Z</dcterms:modified>
</cp:coreProperties>
</file>