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5"/>
        <w:gridCol w:w="7303"/>
      </w:tblGrid>
      <w:tr w:rsidR="00B614FB" w:rsidRPr="00B614FB" w:rsidTr="00D702DD">
        <w:trPr>
          <w:trHeight w:val="402"/>
        </w:trPr>
        <w:tc>
          <w:tcPr>
            <w:tcW w:w="10458" w:type="dxa"/>
            <w:gridSpan w:val="2"/>
            <w:vAlign w:val="center"/>
          </w:tcPr>
          <w:p w:rsidR="00202161" w:rsidRPr="00D702DD" w:rsidRDefault="00D702DD" w:rsidP="00202161">
            <w:pPr>
              <w:rPr>
                <w:b/>
                <w:sz w:val="32"/>
                <w:szCs w:val="32"/>
              </w:rPr>
            </w:pPr>
            <w:r w:rsidRPr="00D702DD">
              <w:rPr>
                <w:b/>
                <w:noProof/>
                <w:sz w:val="32"/>
                <w:szCs w:val="32"/>
                <w:lang w:bidi="ar-SA"/>
              </w:rPr>
              <w:drawing>
                <wp:anchor distT="0" distB="0" distL="114300" distR="114300" simplePos="0" relativeHeight="251660288" behindDoc="1" locked="0" layoutInCell="1" allowOverlap="1">
                  <wp:simplePos x="0" y="0"/>
                  <wp:positionH relativeFrom="column">
                    <wp:posOffset>-38735</wp:posOffset>
                  </wp:positionH>
                  <wp:positionV relativeFrom="paragraph">
                    <wp:posOffset>69850</wp:posOffset>
                  </wp:positionV>
                  <wp:extent cx="671830" cy="855980"/>
                  <wp:effectExtent l="19050" t="0" r="0" b="0"/>
                  <wp:wrapTight wrapText="bothSides">
                    <wp:wrapPolygon edited="0">
                      <wp:start x="-612" y="0"/>
                      <wp:lineTo x="-612" y="21151"/>
                      <wp:lineTo x="21437" y="21151"/>
                      <wp:lineTo x="21437" y="0"/>
                      <wp:lineTo x="-612" y="0"/>
                    </wp:wrapPolygon>
                  </wp:wrapTight>
                  <wp:docPr id="4" name="Picture 0" descr="sb-arrow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arrowhead.gif"/>
                          <pic:cNvPicPr/>
                        </pic:nvPicPr>
                        <pic:blipFill>
                          <a:blip r:embed="rId8" cstate="print"/>
                          <a:stretch>
                            <a:fillRect/>
                          </a:stretch>
                        </pic:blipFill>
                        <pic:spPr>
                          <a:xfrm>
                            <a:off x="0" y="0"/>
                            <a:ext cx="671830" cy="855980"/>
                          </a:xfrm>
                          <a:prstGeom prst="rect">
                            <a:avLst/>
                          </a:prstGeom>
                        </pic:spPr>
                      </pic:pic>
                    </a:graphicData>
                  </a:graphic>
                </wp:anchor>
              </w:drawing>
            </w:r>
            <w:r w:rsidR="00202161" w:rsidRPr="00D702DD">
              <w:rPr>
                <w:b/>
                <w:sz w:val="32"/>
                <w:szCs w:val="32"/>
              </w:rPr>
              <w:t>Mount Rainier National Park</w:t>
            </w:r>
          </w:p>
          <w:p w:rsidR="00D702DD" w:rsidRDefault="00D702DD" w:rsidP="00202161">
            <w:pPr>
              <w:spacing w:after="0" w:line="240" w:lineRule="auto"/>
              <w:rPr>
                <w:sz w:val="28"/>
                <w:szCs w:val="28"/>
              </w:rPr>
            </w:pPr>
            <w:r w:rsidRPr="00682BBE">
              <w:rPr>
                <w:noProof/>
                <w:sz w:val="32"/>
                <w:szCs w:val="32"/>
              </w:rPr>
              <w:pict>
                <v:shapetype id="_x0000_t32" coordsize="21600,21600" o:spt="32" o:oned="t" path="m,l21600,21600e" filled="f">
                  <v:path arrowok="t" fillok="f" o:connecttype="none"/>
                  <o:lock v:ext="edit" shapetype="t"/>
                </v:shapetype>
                <v:shape id="_x0000_s1026" type="#_x0000_t32" style="position:absolute;margin-left:-.25pt;margin-top:8.35pt;width:451.45pt;height:0;z-index:251661312;mso-position-horizontal-relative:text;mso-position-vertical-relative:text" o:connectortype="straight" strokeweight="1.5pt">
                  <v:shadow on="t"/>
                </v:shape>
              </w:pict>
            </w:r>
          </w:p>
          <w:p w:rsidR="00150E8D" w:rsidRPr="006E3766" w:rsidRDefault="00202161" w:rsidP="00202161">
            <w:pPr>
              <w:spacing w:after="0" w:line="240" w:lineRule="auto"/>
              <w:rPr>
                <w:rFonts w:ascii="Verdana" w:hAnsi="Verdana"/>
                <w:b/>
                <w:sz w:val="36"/>
              </w:rPr>
            </w:pPr>
            <w:r w:rsidRPr="00E9040A">
              <w:rPr>
                <w:sz w:val="28"/>
                <w:szCs w:val="28"/>
              </w:rPr>
              <w:t>Sister Mountain Project</w:t>
            </w:r>
          </w:p>
        </w:tc>
      </w:tr>
      <w:tr w:rsidR="00202161" w:rsidRPr="00B614FB" w:rsidTr="00D702DD">
        <w:trPr>
          <w:trHeight w:val="401"/>
        </w:trPr>
        <w:tc>
          <w:tcPr>
            <w:tcW w:w="10458" w:type="dxa"/>
            <w:gridSpan w:val="2"/>
            <w:shd w:val="clear" w:color="auto" w:fill="D9D9D9" w:themeFill="background1" w:themeFillShade="D9"/>
            <w:vAlign w:val="center"/>
          </w:tcPr>
          <w:p w:rsidR="00202161" w:rsidRPr="00202161" w:rsidRDefault="00202161" w:rsidP="00D702DD">
            <w:pPr>
              <w:spacing w:after="0" w:line="240" w:lineRule="auto"/>
              <w:jc w:val="center"/>
              <w:rPr>
                <w:rFonts w:asciiTheme="minorHAnsi" w:hAnsiTheme="minorHAnsi"/>
                <w:sz w:val="28"/>
                <w:szCs w:val="28"/>
              </w:rPr>
            </w:pPr>
            <w:r w:rsidRPr="00202161">
              <w:rPr>
                <w:rFonts w:asciiTheme="minorHAnsi" w:hAnsiTheme="minorHAnsi"/>
                <w:sz w:val="28"/>
                <w:szCs w:val="28"/>
              </w:rPr>
              <w:t>Two Mountains, Two Peoples:</w:t>
            </w:r>
          </w:p>
          <w:p w:rsidR="00202161" w:rsidRDefault="00202161" w:rsidP="00202161">
            <w:pPr>
              <w:spacing w:after="0" w:line="240" w:lineRule="auto"/>
              <w:jc w:val="center"/>
              <w:rPr>
                <w:rFonts w:ascii="Verdana" w:hAnsi="Verdana"/>
                <w:b/>
                <w:sz w:val="36"/>
              </w:rPr>
            </w:pPr>
            <w:r w:rsidRPr="00202161">
              <w:rPr>
                <w:rFonts w:asciiTheme="minorHAnsi" w:hAnsiTheme="minorHAnsi"/>
                <w:sz w:val="28"/>
                <w:szCs w:val="28"/>
              </w:rPr>
              <w:t>PowerPoint Project</w:t>
            </w:r>
          </w:p>
        </w:tc>
      </w:tr>
      <w:tr w:rsidR="00B614FB" w:rsidRPr="00B614FB" w:rsidTr="00D702DD">
        <w:trPr>
          <w:trHeight w:val="756"/>
        </w:trPr>
        <w:tc>
          <w:tcPr>
            <w:tcW w:w="3155" w:type="dxa"/>
            <w:vAlign w:val="center"/>
          </w:tcPr>
          <w:p w:rsidR="00B614FB" w:rsidRPr="00202161" w:rsidRDefault="00B614FB" w:rsidP="00150E8D">
            <w:pPr>
              <w:spacing w:after="0" w:line="240" w:lineRule="auto"/>
              <w:jc w:val="center"/>
              <w:rPr>
                <w:rFonts w:asciiTheme="minorHAnsi" w:hAnsiTheme="minorHAnsi"/>
                <w:b/>
                <w:sz w:val="24"/>
                <w:szCs w:val="24"/>
              </w:rPr>
            </w:pPr>
            <w:r w:rsidRPr="00202161">
              <w:rPr>
                <w:rFonts w:asciiTheme="minorHAnsi" w:hAnsiTheme="minorHAnsi"/>
                <w:b/>
                <w:sz w:val="24"/>
                <w:szCs w:val="24"/>
              </w:rPr>
              <w:t>Overview</w:t>
            </w:r>
          </w:p>
        </w:tc>
        <w:tc>
          <w:tcPr>
            <w:tcW w:w="7303" w:type="dxa"/>
            <w:vAlign w:val="center"/>
          </w:tcPr>
          <w:p w:rsidR="00D702DD" w:rsidRDefault="00D702DD" w:rsidP="00DE15D3">
            <w:pPr>
              <w:spacing w:after="0" w:line="240" w:lineRule="auto"/>
              <w:rPr>
                <w:rFonts w:ascii="Palatino Linotype" w:hAnsi="Palatino Linotype"/>
              </w:rPr>
            </w:pPr>
          </w:p>
          <w:p w:rsidR="00B614FB" w:rsidRPr="00202161" w:rsidRDefault="004C738A" w:rsidP="00DE15D3">
            <w:pPr>
              <w:spacing w:after="0" w:line="240" w:lineRule="auto"/>
              <w:rPr>
                <w:rFonts w:ascii="Palatino Linotype" w:hAnsi="Palatino Linotype"/>
              </w:rPr>
            </w:pPr>
            <w:r w:rsidRPr="00202161">
              <w:rPr>
                <w:rFonts w:ascii="Palatino Linotype" w:hAnsi="Palatino Linotype"/>
              </w:rPr>
              <w:t xml:space="preserve">This activity gives students the chance to explore and create a multimedia presentation of their own </w:t>
            </w:r>
            <w:r w:rsidR="00321E1D" w:rsidRPr="00202161">
              <w:rPr>
                <w:rFonts w:ascii="Palatino Linotype" w:hAnsi="Palatino Linotype"/>
              </w:rPr>
              <w:t xml:space="preserve">by undertaking a </w:t>
            </w:r>
            <w:r w:rsidR="00DE15D3" w:rsidRPr="00202161">
              <w:rPr>
                <w:rFonts w:ascii="Palatino Linotype" w:hAnsi="Palatino Linotype"/>
              </w:rPr>
              <w:t>comparative study of Mount Fuji and Mount</w:t>
            </w:r>
            <w:r w:rsidRPr="00202161">
              <w:rPr>
                <w:rFonts w:ascii="Palatino Linotype" w:hAnsi="Palatino Linotype"/>
              </w:rPr>
              <w:t xml:space="preserve"> Rainier. </w:t>
            </w:r>
            <w:r w:rsidR="00DE15D3" w:rsidRPr="00202161">
              <w:rPr>
                <w:rFonts w:ascii="Palatino Linotype" w:hAnsi="Palatino Linotype"/>
              </w:rPr>
              <w:t xml:space="preserve"> </w:t>
            </w:r>
            <w:r w:rsidRPr="00202161">
              <w:rPr>
                <w:rFonts w:ascii="Palatino Linotype" w:hAnsi="Palatino Linotype"/>
              </w:rPr>
              <w:t>The scope is wide enough to allow for a variety of themes to be pursued.</w:t>
            </w:r>
          </w:p>
        </w:tc>
      </w:tr>
      <w:tr w:rsidR="00B614FB" w:rsidRPr="00B614FB" w:rsidTr="00D702DD">
        <w:trPr>
          <w:trHeight w:val="756"/>
        </w:trPr>
        <w:tc>
          <w:tcPr>
            <w:tcW w:w="3155" w:type="dxa"/>
            <w:vAlign w:val="center"/>
          </w:tcPr>
          <w:p w:rsidR="00B614FB" w:rsidRPr="00202161" w:rsidRDefault="00B614FB" w:rsidP="00150E8D">
            <w:pPr>
              <w:spacing w:after="0" w:line="240" w:lineRule="auto"/>
              <w:jc w:val="center"/>
              <w:rPr>
                <w:rFonts w:asciiTheme="minorHAnsi" w:hAnsiTheme="minorHAnsi"/>
                <w:b/>
                <w:sz w:val="24"/>
                <w:szCs w:val="24"/>
              </w:rPr>
            </w:pPr>
            <w:r w:rsidRPr="00202161">
              <w:rPr>
                <w:rFonts w:asciiTheme="minorHAnsi" w:hAnsiTheme="minorHAnsi"/>
                <w:b/>
                <w:sz w:val="24"/>
                <w:szCs w:val="24"/>
              </w:rPr>
              <w:t>Grade Level</w:t>
            </w:r>
          </w:p>
        </w:tc>
        <w:tc>
          <w:tcPr>
            <w:tcW w:w="7303" w:type="dxa"/>
            <w:vAlign w:val="center"/>
          </w:tcPr>
          <w:p w:rsidR="00B614FB" w:rsidRPr="00202161" w:rsidRDefault="00C839C8" w:rsidP="00150E8D">
            <w:pPr>
              <w:spacing w:after="0" w:line="240" w:lineRule="auto"/>
              <w:rPr>
                <w:rFonts w:ascii="Palatino Linotype" w:hAnsi="Palatino Linotype"/>
              </w:rPr>
            </w:pPr>
            <w:r w:rsidRPr="00202161">
              <w:rPr>
                <w:rFonts w:ascii="Palatino Linotype" w:hAnsi="Palatino Linotype"/>
              </w:rPr>
              <w:t>9-12</w:t>
            </w:r>
          </w:p>
        </w:tc>
      </w:tr>
      <w:tr w:rsidR="00B614FB" w:rsidRPr="00B614FB" w:rsidTr="00D702DD">
        <w:trPr>
          <w:trHeight w:val="689"/>
        </w:trPr>
        <w:tc>
          <w:tcPr>
            <w:tcW w:w="3155" w:type="dxa"/>
            <w:vAlign w:val="center"/>
          </w:tcPr>
          <w:p w:rsidR="00B614FB" w:rsidRPr="00202161" w:rsidRDefault="00B614FB" w:rsidP="00150E8D">
            <w:pPr>
              <w:spacing w:after="0" w:line="240" w:lineRule="auto"/>
              <w:jc w:val="center"/>
              <w:rPr>
                <w:rFonts w:asciiTheme="minorHAnsi" w:hAnsiTheme="minorHAnsi"/>
                <w:b/>
                <w:sz w:val="24"/>
                <w:szCs w:val="24"/>
              </w:rPr>
            </w:pPr>
            <w:r w:rsidRPr="00202161">
              <w:rPr>
                <w:rFonts w:asciiTheme="minorHAnsi" w:hAnsiTheme="minorHAnsi"/>
                <w:b/>
                <w:sz w:val="24"/>
                <w:szCs w:val="24"/>
              </w:rPr>
              <w:t>Objective</w:t>
            </w:r>
            <w:r w:rsidR="00150E8D" w:rsidRPr="00202161">
              <w:rPr>
                <w:rFonts w:asciiTheme="minorHAnsi" w:hAnsiTheme="minorHAnsi"/>
                <w:b/>
                <w:sz w:val="24"/>
                <w:szCs w:val="24"/>
              </w:rPr>
              <w:t>s</w:t>
            </w:r>
          </w:p>
        </w:tc>
        <w:tc>
          <w:tcPr>
            <w:tcW w:w="7303" w:type="dxa"/>
            <w:vAlign w:val="center"/>
          </w:tcPr>
          <w:p w:rsidR="00B614FB" w:rsidRPr="00202161" w:rsidRDefault="004C738A" w:rsidP="00150E8D">
            <w:pPr>
              <w:pStyle w:val="ListParagraph"/>
              <w:numPr>
                <w:ilvl w:val="0"/>
                <w:numId w:val="23"/>
              </w:numPr>
              <w:spacing w:after="0" w:line="240" w:lineRule="auto"/>
              <w:jc w:val="both"/>
              <w:rPr>
                <w:rFonts w:ascii="Palatino Linotype" w:hAnsi="Palatino Linotype"/>
              </w:rPr>
            </w:pPr>
            <w:r w:rsidRPr="00202161">
              <w:rPr>
                <w:rFonts w:ascii="Palatino Linotype" w:hAnsi="Palatino Linotype"/>
              </w:rPr>
              <w:t xml:space="preserve">Students will </w:t>
            </w:r>
            <w:r w:rsidR="00321E1D" w:rsidRPr="00202161">
              <w:rPr>
                <w:rFonts w:ascii="Palatino Linotype" w:hAnsi="Palatino Linotype"/>
              </w:rPr>
              <w:t>demonstrate an understan</w:t>
            </w:r>
            <w:r w:rsidR="009B5120" w:rsidRPr="00202161">
              <w:rPr>
                <w:rFonts w:ascii="Palatino Linotype" w:hAnsi="Palatino Linotype"/>
              </w:rPr>
              <w:t>ding of the significance of</w:t>
            </w:r>
            <w:r w:rsidR="00321E1D" w:rsidRPr="00202161">
              <w:rPr>
                <w:rFonts w:ascii="Palatino Linotype" w:hAnsi="Palatino Linotype"/>
              </w:rPr>
              <w:t xml:space="preserve"> </w:t>
            </w:r>
            <w:r w:rsidR="009B5120" w:rsidRPr="00202161">
              <w:rPr>
                <w:rFonts w:ascii="Palatino Linotype" w:hAnsi="Palatino Linotype"/>
              </w:rPr>
              <w:t>Mount Fuji and Mount</w:t>
            </w:r>
            <w:r w:rsidR="00321E1D" w:rsidRPr="00202161">
              <w:rPr>
                <w:rFonts w:ascii="Palatino Linotype" w:hAnsi="Palatino Linotype"/>
              </w:rPr>
              <w:t xml:space="preserve"> Rainier to their respective societies </w:t>
            </w:r>
            <w:r w:rsidR="00816ACB" w:rsidRPr="00202161">
              <w:rPr>
                <w:rFonts w:ascii="Palatino Linotype" w:hAnsi="Palatino Linotype"/>
              </w:rPr>
              <w:t>by creating and presenting to the class a multimedia presentation.</w:t>
            </w:r>
          </w:p>
          <w:p w:rsidR="00944739" w:rsidRPr="00202161" w:rsidRDefault="00944739" w:rsidP="00150E8D">
            <w:pPr>
              <w:pStyle w:val="ListParagraph"/>
              <w:numPr>
                <w:ilvl w:val="0"/>
                <w:numId w:val="23"/>
              </w:numPr>
              <w:spacing w:after="0" w:line="240" w:lineRule="auto"/>
              <w:jc w:val="both"/>
              <w:rPr>
                <w:rFonts w:ascii="Palatino Linotype" w:hAnsi="Palatino Linotype"/>
              </w:rPr>
            </w:pPr>
            <w:r w:rsidRPr="00202161">
              <w:rPr>
                <w:rFonts w:ascii="Palatino Linotype" w:hAnsi="Palatino Linotype"/>
              </w:rPr>
              <w:t>Students will demonstrate an understanding of how to evaluate sources by creating an annotated bibliography in standard format detailing resources used.</w:t>
            </w:r>
          </w:p>
        </w:tc>
      </w:tr>
      <w:tr w:rsidR="00B614FB" w:rsidRPr="00B614FB" w:rsidTr="00D702DD">
        <w:trPr>
          <w:trHeight w:val="756"/>
        </w:trPr>
        <w:tc>
          <w:tcPr>
            <w:tcW w:w="3155" w:type="dxa"/>
            <w:vAlign w:val="center"/>
          </w:tcPr>
          <w:p w:rsidR="00B614FB" w:rsidRPr="00202161" w:rsidRDefault="00B614FB" w:rsidP="00150E8D">
            <w:pPr>
              <w:spacing w:after="0" w:line="240" w:lineRule="auto"/>
              <w:jc w:val="center"/>
              <w:rPr>
                <w:rFonts w:asciiTheme="minorHAnsi" w:hAnsiTheme="minorHAnsi"/>
                <w:b/>
                <w:sz w:val="24"/>
                <w:szCs w:val="24"/>
              </w:rPr>
            </w:pPr>
            <w:r w:rsidRPr="00202161">
              <w:rPr>
                <w:rFonts w:asciiTheme="minorHAnsi" w:hAnsiTheme="minorHAnsi"/>
                <w:b/>
                <w:sz w:val="24"/>
                <w:szCs w:val="24"/>
              </w:rPr>
              <w:t>Setting</w:t>
            </w:r>
          </w:p>
        </w:tc>
        <w:tc>
          <w:tcPr>
            <w:tcW w:w="7303" w:type="dxa"/>
            <w:vAlign w:val="center"/>
          </w:tcPr>
          <w:p w:rsidR="00B614FB" w:rsidRPr="00202161" w:rsidRDefault="00C839C8" w:rsidP="00150E8D">
            <w:pPr>
              <w:spacing w:after="0" w:line="240" w:lineRule="auto"/>
              <w:rPr>
                <w:rFonts w:ascii="Palatino Linotype" w:hAnsi="Palatino Linotype"/>
              </w:rPr>
            </w:pPr>
            <w:r w:rsidRPr="00202161">
              <w:rPr>
                <w:rFonts w:ascii="Palatino Linotype" w:hAnsi="Palatino Linotype"/>
              </w:rPr>
              <w:t>Classroom/computer lab</w:t>
            </w:r>
          </w:p>
        </w:tc>
      </w:tr>
      <w:tr w:rsidR="00B614FB" w:rsidRPr="00B614FB" w:rsidTr="00D702DD">
        <w:trPr>
          <w:trHeight w:val="689"/>
        </w:trPr>
        <w:tc>
          <w:tcPr>
            <w:tcW w:w="3155" w:type="dxa"/>
            <w:vAlign w:val="center"/>
          </w:tcPr>
          <w:p w:rsidR="00B614FB" w:rsidRPr="00202161" w:rsidRDefault="00B614FB" w:rsidP="00150E8D">
            <w:pPr>
              <w:spacing w:after="0" w:line="240" w:lineRule="auto"/>
              <w:jc w:val="center"/>
              <w:rPr>
                <w:rFonts w:asciiTheme="minorHAnsi" w:hAnsiTheme="minorHAnsi"/>
                <w:b/>
                <w:sz w:val="24"/>
                <w:szCs w:val="24"/>
              </w:rPr>
            </w:pPr>
            <w:r w:rsidRPr="00202161">
              <w:rPr>
                <w:rFonts w:asciiTheme="minorHAnsi" w:hAnsiTheme="minorHAnsi"/>
                <w:b/>
                <w:sz w:val="24"/>
                <w:szCs w:val="24"/>
              </w:rPr>
              <w:t>Time</w:t>
            </w:r>
            <w:r w:rsidR="00E76393" w:rsidRPr="00202161">
              <w:rPr>
                <w:rFonts w:asciiTheme="minorHAnsi" w:hAnsiTheme="minorHAnsi"/>
                <w:b/>
                <w:sz w:val="24"/>
                <w:szCs w:val="24"/>
              </w:rPr>
              <w:t xml:space="preserve"> F</w:t>
            </w:r>
            <w:r w:rsidRPr="00202161">
              <w:rPr>
                <w:rFonts w:asciiTheme="minorHAnsi" w:hAnsiTheme="minorHAnsi"/>
                <w:b/>
                <w:sz w:val="24"/>
                <w:szCs w:val="24"/>
              </w:rPr>
              <w:t>rame</w:t>
            </w:r>
          </w:p>
        </w:tc>
        <w:tc>
          <w:tcPr>
            <w:tcW w:w="7303" w:type="dxa"/>
            <w:vAlign w:val="center"/>
          </w:tcPr>
          <w:p w:rsidR="00B614FB" w:rsidRPr="00202161" w:rsidRDefault="00C839C8" w:rsidP="00DE15D3">
            <w:pPr>
              <w:spacing w:after="0" w:line="240" w:lineRule="auto"/>
              <w:rPr>
                <w:rFonts w:ascii="Palatino Linotype" w:hAnsi="Palatino Linotype"/>
              </w:rPr>
            </w:pPr>
            <w:r w:rsidRPr="00202161">
              <w:rPr>
                <w:rFonts w:ascii="Palatino Linotype" w:hAnsi="Palatino Linotype"/>
              </w:rPr>
              <w:t>One week of class time with extra time for students to complete the project at home.</w:t>
            </w:r>
          </w:p>
        </w:tc>
      </w:tr>
      <w:tr w:rsidR="00B614FB" w:rsidRPr="00B614FB" w:rsidTr="00D702DD">
        <w:trPr>
          <w:trHeight w:val="756"/>
        </w:trPr>
        <w:tc>
          <w:tcPr>
            <w:tcW w:w="3155" w:type="dxa"/>
            <w:vAlign w:val="center"/>
          </w:tcPr>
          <w:p w:rsidR="00B614FB" w:rsidRPr="00202161" w:rsidRDefault="00B614FB" w:rsidP="00150E8D">
            <w:pPr>
              <w:spacing w:after="0" w:line="240" w:lineRule="auto"/>
              <w:jc w:val="center"/>
              <w:rPr>
                <w:rFonts w:asciiTheme="minorHAnsi" w:hAnsiTheme="minorHAnsi"/>
                <w:b/>
                <w:sz w:val="24"/>
                <w:szCs w:val="24"/>
              </w:rPr>
            </w:pPr>
            <w:r w:rsidRPr="00202161">
              <w:rPr>
                <w:rFonts w:asciiTheme="minorHAnsi" w:hAnsiTheme="minorHAnsi"/>
                <w:b/>
                <w:sz w:val="24"/>
                <w:szCs w:val="24"/>
              </w:rPr>
              <w:t>Materials</w:t>
            </w:r>
          </w:p>
        </w:tc>
        <w:tc>
          <w:tcPr>
            <w:tcW w:w="7303" w:type="dxa"/>
            <w:vAlign w:val="center"/>
          </w:tcPr>
          <w:p w:rsidR="00032F0F" w:rsidRPr="00202161" w:rsidRDefault="00C839C8" w:rsidP="00DE15D3">
            <w:pPr>
              <w:spacing w:after="0"/>
              <w:jc w:val="both"/>
              <w:rPr>
                <w:rFonts w:ascii="Palatino Linotype" w:hAnsi="Palatino Linotype"/>
              </w:rPr>
            </w:pPr>
            <w:r w:rsidRPr="00202161">
              <w:rPr>
                <w:rFonts w:ascii="Palatino Linotype" w:hAnsi="Palatino Linotype"/>
              </w:rPr>
              <w:t xml:space="preserve">Copies of project guidelines, access to computers, </w:t>
            </w:r>
            <w:r w:rsidR="00816ACB" w:rsidRPr="00202161">
              <w:rPr>
                <w:rFonts w:ascii="Palatino Linotype" w:hAnsi="Palatino Linotype"/>
              </w:rPr>
              <w:t xml:space="preserve">thumb drives, PowerPoint software, </w:t>
            </w:r>
            <w:r w:rsidRPr="00202161">
              <w:rPr>
                <w:rFonts w:ascii="Palatino Linotype" w:hAnsi="Palatino Linotype"/>
              </w:rPr>
              <w:t>Internet and libraries.</w:t>
            </w:r>
          </w:p>
        </w:tc>
      </w:tr>
      <w:tr w:rsidR="00C839C8" w:rsidRPr="00B614FB" w:rsidTr="00D702DD">
        <w:trPr>
          <w:trHeight w:val="756"/>
        </w:trPr>
        <w:tc>
          <w:tcPr>
            <w:tcW w:w="3155" w:type="dxa"/>
            <w:vAlign w:val="center"/>
          </w:tcPr>
          <w:p w:rsidR="00C839C8" w:rsidRPr="00202161" w:rsidRDefault="00C839C8" w:rsidP="00150E8D">
            <w:pPr>
              <w:spacing w:after="0" w:line="240" w:lineRule="auto"/>
              <w:jc w:val="center"/>
              <w:rPr>
                <w:rFonts w:asciiTheme="minorHAnsi" w:hAnsiTheme="minorHAnsi"/>
                <w:b/>
                <w:sz w:val="24"/>
                <w:szCs w:val="24"/>
              </w:rPr>
            </w:pPr>
            <w:r w:rsidRPr="00202161">
              <w:rPr>
                <w:rFonts w:asciiTheme="minorHAnsi" w:hAnsiTheme="minorHAnsi"/>
                <w:b/>
                <w:sz w:val="24"/>
                <w:szCs w:val="24"/>
              </w:rPr>
              <w:t>Standards</w:t>
            </w:r>
          </w:p>
        </w:tc>
        <w:tc>
          <w:tcPr>
            <w:tcW w:w="7303" w:type="dxa"/>
            <w:vAlign w:val="center"/>
          </w:tcPr>
          <w:p w:rsidR="00150E8D" w:rsidRPr="00202161" w:rsidRDefault="00150E8D" w:rsidP="00DE15D3">
            <w:pPr>
              <w:spacing w:after="0" w:line="240" w:lineRule="auto"/>
              <w:rPr>
                <w:rFonts w:ascii="Palatino Linotype" w:hAnsi="Palatino Linotype"/>
                <w:b/>
              </w:rPr>
            </w:pPr>
            <w:r w:rsidRPr="00202161">
              <w:rPr>
                <w:rFonts w:ascii="Palatino Linotype" w:hAnsi="Palatino Linotype"/>
                <w:b/>
              </w:rPr>
              <w:t>Social Studies</w:t>
            </w:r>
          </w:p>
          <w:p w:rsidR="00150E8D" w:rsidRPr="00202161" w:rsidRDefault="00150E8D" w:rsidP="00DE15D3">
            <w:pPr>
              <w:spacing w:line="240" w:lineRule="auto"/>
              <w:rPr>
                <w:rFonts w:ascii="Palatino Linotype" w:hAnsi="Palatino Linotype"/>
              </w:rPr>
            </w:pPr>
            <w:r w:rsidRPr="00202161">
              <w:rPr>
                <w:rFonts w:ascii="Palatino Linotype" w:hAnsi="Palatino Linotype"/>
              </w:rPr>
              <w:t xml:space="preserve">3.2.1 </w:t>
            </w:r>
            <w:r w:rsidR="00C839C8" w:rsidRPr="00202161">
              <w:rPr>
                <w:rFonts w:ascii="Palatino Linotype" w:hAnsi="Palatino Linotype"/>
              </w:rPr>
              <w:t xml:space="preserve">The student will understand and analyze the interactions between humans and the environment across the world. </w:t>
            </w:r>
          </w:p>
          <w:p w:rsidR="00C839C8" w:rsidRPr="00202161" w:rsidRDefault="00150E8D" w:rsidP="00DE15D3">
            <w:pPr>
              <w:spacing w:line="240" w:lineRule="auto"/>
              <w:rPr>
                <w:rFonts w:ascii="Palatino Linotype" w:hAnsi="Palatino Linotype"/>
              </w:rPr>
            </w:pPr>
            <w:r w:rsidRPr="00202161">
              <w:rPr>
                <w:rFonts w:ascii="Palatino Linotype" w:hAnsi="Palatino Linotype"/>
              </w:rPr>
              <w:t xml:space="preserve">5.2.2. </w:t>
            </w:r>
            <w:r w:rsidR="00C839C8" w:rsidRPr="00202161">
              <w:rPr>
                <w:rFonts w:ascii="Palatino Linotype" w:hAnsi="Palatino Linotype"/>
              </w:rPr>
              <w:t xml:space="preserve">The student will evaluate the validity, reliability and credibility of sources when researching a topic. </w:t>
            </w:r>
          </w:p>
        </w:tc>
      </w:tr>
      <w:tr w:rsidR="00DE15D3" w:rsidRPr="00B614FB" w:rsidTr="00D702DD">
        <w:trPr>
          <w:trHeight w:val="756"/>
        </w:trPr>
        <w:tc>
          <w:tcPr>
            <w:tcW w:w="3155" w:type="dxa"/>
            <w:vMerge w:val="restart"/>
            <w:vAlign w:val="center"/>
          </w:tcPr>
          <w:p w:rsidR="00DE15D3" w:rsidRPr="00202161" w:rsidRDefault="00DE15D3" w:rsidP="00150E8D">
            <w:pPr>
              <w:spacing w:after="0" w:line="240" w:lineRule="auto"/>
              <w:jc w:val="center"/>
              <w:rPr>
                <w:rFonts w:asciiTheme="minorHAnsi" w:hAnsiTheme="minorHAnsi"/>
                <w:b/>
                <w:sz w:val="24"/>
                <w:szCs w:val="24"/>
              </w:rPr>
            </w:pPr>
            <w:r w:rsidRPr="00202161">
              <w:rPr>
                <w:rFonts w:asciiTheme="minorHAnsi" w:hAnsiTheme="minorHAnsi"/>
                <w:b/>
                <w:sz w:val="24"/>
                <w:szCs w:val="24"/>
              </w:rPr>
              <w:t xml:space="preserve">Procedure </w:t>
            </w:r>
          </w:p>
        </w:tc>
        <w:tc>
          <w:tcPr>
            <w:tcW w:w="7303" w:type="dxa"/>
            <w:vAlign w:val="center"/>
          </w:tcPr>
          <w:p w:rsidR="00DE15D3" w:rsidRPr="00202161" w:rsidRDefault="00DE15D3" w:rsidP="00150E8D">
            <w:pPr>
              <w:spacing w:after="0"/>
              <w:rPr>
                <w:rFonts w:ascii="Palatino Linotype" w:hAnsi="Palatino Linotype"/>
              </w:rPr>
            </w:pPr>
            <w:r w:rsidRPr="00202161">
              <w:rPr>
                <w:rFonts w:ascii="Palatino Linotype" w:hAnsi="Palatino Linotype"/>
                <w:b/>
              </w:rPr>
              <w:t>Note to teachers</w:t>
            </w:r>
            <w:r w:rsidRPr="00202161">
              <w:rPr>
                <w:rFonts w:ascii="Palatino Linotype" w:hAnsi="Palatino Linotype"/>
              </w:rPr>
              <w:t xml:space="preserve"> :</w:t>
            </w:r>
          </w:p>
          <w:p w:rsidR="00D702DD" w:rsidRDefault="00DE15D3" w:rsidP="000652EC">
            <w:pPr>
              <w:spacing w:after="0"/>
              <w:rPr>
                <w:rFonts w:ascii="Palatino Linotype" w:hAnsi="Palatino Linotype"/>
              </w:rPr>
            </w:pPr>
            <w:r w:rsidRPr="00202161">
              <w:rPr>
                <w:rFonts w:ascii="Palatino Linotype" w:hAnsi="Palatino Linotype"/>
              </w:rPr>
              <w:t>This activity works well either as an individual project or as a paired activity. With some m</w:t>
            </w:r>
            <w:r w:rsidR="000652EC" w:rsidRPr="00202161">
              <w:rPr>
                <w:rFonts w:ascii="Palatino Linotype" w:hAnsi="Palatino Linotype"/>
              </w:rPr>
              <w:t>odifications, it could fit</w:t>
            </w:r>
            <w:r w:rsidRPr="00202161">
              <w:rPr>
                <w:rFonts w:ascii="Palatino Linotype" w:hAnsi="Palatino Linotype"/>
              </w:rPr>
              <w:t xml:space="preserve"> into the guidelines of the Washington State Classroom Based Assessment (CBA), Humans and the Environment.</w:t>
            </w:r>
            <w:r w:rsidR="000652EC" w:rsidRPr="00202161">
              <w:rPr>
                <w:rFonts w:ascii="Palatino Linotype" w:hAnsi="Palatino Linotype"/>
              </w:rPr>
              <w:t xml:space="preserve"> </w:t>
            </w:r>
            <w:r w:rsidRPr="00202161">
              <w:rPr>
                <w:rFonts w:ascii="Palatino Linotype" w:hAnsi="Palatino Linotype"/>
              </w:rPr>
              <w:t xml:space="preserve"> </w:t>
            </w:r>
            <w:r w:rsidR="000652EC" w:rsidRPr="00202161">
              <w:rPr>
                <w:rFonts w:ascii="Palatino Linotype" w:hAnsi="Palatino Linotype"/>
              </w:rPr>
              <w:t xml:space="preserve">Share </w:t>
            </w:r>
            <w:r w:rsidRPr="00202161">
              <w:rPr>
                <w:rFonts w:ascii="Palatino Linotype" w:hAnsi="Palatino Linotype"/>
              </w:rPr>
              <w:t xml:space="preserve">the samples of the PowerPoint presentation and the annotated bibliography with students before beginning. There is a list of suggested topics in the guidelines below. Teachers may wish to give students the chance </w:t>
            </w:r>
          </w:p>
          <w:p w:rsidR="00DE15D3" w:rsidRPr="00202161" w:rsidRDefault="00DE15D3" w:rsidP="000652EC">
            <w:pPr>
              <w:spacing w:after="0"/>
              <w:rPr>
                <w:rFonts w:ascii="Palatino Linotype" w:hAnsi="Palatino Linotype"/>
              </w:rPr>
            </w:pPr>
            <w:proofErr w:type="gramStart"/>
            <w:r w:rsidRPr="00202161">
              <w:rPr>
                <w:rFonts w:ascii="Palatino Linotype" w:hAnsi="Palatino Linotype"/>
              </w:rPr>
              <w:t>to</w:t>
            </w:r>
            <w:proofErr w:type="gramEnd"/>
            <w:r w:rsidRPr="00202161">
              <w:rPr>
                <w:rFonts w:ascii="Palatino Linotype" w:hAnsi="Palatino Linotype"/>
              </w:rPr>
              <w:t xml:space="preserve"> brainstorm additional topics in order to inspire student interest.</w:t>
            </w:r>
          </w:p>
        </w:tc>
      </w:tr>
      <w:tr w:rsidR="00DE15D3" w:rsidRPr="00B614FB" w:rsidTr="00D702DD">
        <w:trPr>
          <w:trHeight w:val="756"/>
        </w:trPr>
        <w:tc>
          <w:tcPr>
            <w:tcW w:w="3155" w:type="dxa"/>
            <w:vMerge/>
            <w:vAlign w:val="center"/>
          </w:tcPr>
          <w:p w:rsidR="00DE15D3" w:rsidRPr="00DC3A57" w:rsidRDefault="00DE15D3" w:rsidP="00150E8D">
            <w:pPr>
              <w:spacing w:after="0" w:line="240" w:lineRule="auto"/>
              <w:rPr>
                <w:rFonts w:asciiTheme="minorHAnsi" w:hAnsiTheme="minorHAnsi"/>
                <w:b/>
                <w:sz w:val="24"/>
                <w:szCs w:val="24"/>
              </w:rPr>
            </w:pPr>
          </w:p>
        </w:tc>
        <w:tc>
          <w:tcPr>
            <w:tcW w:w="7303" w:type="dxa"/>
            <w:vAlign w:val="center"/>
          </w:tcPr>
          <w:p w:rsidR="00DE15D3" w:rsidRPr="00202161" w:rsidRDefault="00DE15D3" w:rsidP="00150E8D">
            <w:pPr>
              <w:spacing w:after="0"/>
              <w:rPr>
                <w:rFonts w:ascii="Palatino Linotype" w:hAnsi="Palatino Linotype"/>
              </w:rPr>
            </w:pPr>
            <w:r w:rsidRPr="00202161">
              <w:rPr>
                <w:rFonts w:ascii="Palatino Linotype" w:hAnsi="Palatino Linotype"/>
                <w:b/>
              </w:rPr>
              <w:t>Instructions to students</w:t>
            </w:r>
            <w:r w:rsidRPr="00202161">
              <w:rPr>
                <w:rFonts w:ascii="Palatino Linotype" w:hAnsi="Palatino Linotype"/>
              </w:rPr>
              <w:t xml:space="preserve">: </w:t>
            </w:r>
          </w:p>
          <w:p w:rsidR="000652EC" w:rsidRPr="00202161" w:rsidRDefault="00DE15D3" w:rsidP="00150E8D">
            <w:pPr>
              <w:spacing w:after="0"/>
              <w:rPr>
                <w:rFonts w:ascii="Palatino Linotype" w:hAnsi="Palatino Linotype"/>
              </w:rPr>
            </w:pPr>
            <w:r w:rsidRPr="00202161">
              <w:rPr>
                <w:rFonts w:ascii="Palatino Linotype" w:hAnsi="Palatino Linotype"/>
              </w:rPr>
              <w:t xml:space="preserve">This investigation shifts the responsibility to you as the student, giving you greater authority and independence. </w:t>
            </w:r>
            <w:r w:rsidR="000652EC" w:rsidRPr="00202161">
              <w:rPr>
                <w:rFonts w:ascii="Palatino Linotype" w:hAnsi="Palatino Linotype"/>
              </w:rPr>
              <w:t xml:space="preserve"> </w:t>
            </w:r>
            <w:r w:rsidRPr="00202161">
              <w:rPr>
                <w:rFonts w:ascii="Palatino Linotype" w:hAnsi="Palatino Linotype"/>
              </w:rPr>
              <w:t xml:space="preserve">Your work will bring more certainty, clarity and focus to an important subject that has been, up until now, largely ignored. You will need to bring </w:t>
            </w:r>
            <w:r w:rsidR="000652EC" w:rsidRPr="00202161">
              <w:rPr>
                <w:rFonts w:ascii="Palatino Linotype" w:hAnsi="Palatino Linotype"/>
              </w:rPr>
              <w:t xml:space="preserve">intense curiosity and insight </w:t>
            </w:r>
            <w:r w:rsidRPr="00202161">
              <w:rPr>
                <w:rFonts w:ascii="Palatino Linotype" w:hAnsi="Palatino Linotype"/>
              </w:rPr>
              <w:t>to this topic</w:t>
            </w:r>
            <w:r w:rsidR="000652EC" w:rsidRPr="00202161">
              <w:rPr>
                <w:rFonts w:ascii="Palatino Linotype" w:hAnsi="Palatino Linotype"/>
              </w:rPr>
              <w:t>,</w:t>
            </w:r>
            <w:r w:rsidRPr="00202161">
              <w:rPr>
                <w:rFonts w:ascii="Palatino Linotype" w:hAnsi="Palatino Linotype"/>
              </w:rPr>
              <w:t xml:space="preserve"> which will allow you to see and appreciate patterns and unanswered questions that will add to our body of knowledge. </w:t>
            </w:r>
          </w:p>
          <w:p w:rsidR="000652EC" w:rsidRPr="00202161" w:rsidRDefault="000652EC" w:rsidP="00150E8D">
            <w:pPr>
              <w:spacing w:after="0"/>
              <w:rPr>
                <w:rFonts w:ascii="Palatino Linotype" w:hAnsi="Palatino Linotype"/>
              </w:rPr>
            </w:pPr>
          </w:p>
          <w:p w:rsidR="00DE15D3" w:rsidRPr="00202161" w:rsidRDefault="00DE15D3" w:rsidP="00150E8D">
            <w:pPr>
              <w:spacing w:after="0"/>
              <w:rPr>
                <w:rFonts w:ascii="Palatino Linotype" w:hAnsi="Palatino Linotype"/>
              </w:rPr>
            </w:pPr>
            <w:r w:rsidRPr="00202161">
              <w:rPr>
                <w:rFonts w:ascii="Palatino Linotype" w:hAnsi="Palatino Linotype"/>
              </w:rPr>
              <w:t>Your task is to complete a</w:t>
            </w:r>
            <w:r w:rsidR="000652EC" w:rsidRPr="00202161">
              <w:rPr>
                <w:rFonts w:ascii="Palatino Linotype" w:hAnsi="Palatino Linotype"/>
              </w:rPr>
              <w:t xml:space="preserve"> comparative exploration of </w:t>
            </w:r>
            <w:r w:rsidRPr="00202161">
              <w:rPr>
                <w:rFonts w:ascii="Palatino Linotype" w:hAnsi="Palatino Linotype"/>
              </w:rPr>
              <w:t xml:space="preserve">peoples’ attitudes, values, traditions, customs, </w:t>
            </w:r>
            <w:r w:rsidR="000652EC" w:rsidRPr="00202161">
              <w:rPr>
                <w:rFonts w:ascii="Palatino Linotype" w:hAnsi="Palatino Linotype"/>
              </w:rPr>
              <w:t xml:space="preserve">and </w:t>
            </w:r>
            <w:r w:rsidRPr="00202161">
              <w:rPr>
                <w:rFonts w:ascii="Palatino Linotype" w:hAnsi="Palatino Linotype"/>
              </w:rPr>
              <w:t xml:space="preserve">uses </w:t>
            </w:r>
            <w:r w:rsidR="000652EC" w:rsidRPr="00202161">
              <w:rPr>
                <w:rFonts w:ascii="Palatino Linotype" w:hAnsi="Palatino Linotype"/>
              </w:rPr>
              <w:t>of Mount Rainier and Mount</w:t>
            </w:r>
            <w:r w:rsidRPr="00202161">
              <w:rPr>
                <w:rFonts w:ascii="Palatino Linotype" w:hAnsi="Palatino Linotype"/>
              </w:rPr>
              <w:t xml:space="preserve"> Fuji. While there have been scientific and geological comparative studies of the two mountains, little has been done to look at them from a humanities perspective. Your mission is to examine and compare the various ways that each mountain is viewed and valued by its surrounding society. </w:t>
            </w:r>
            <w:r w:rsidR="000652EC" w:rsidRPr="00202161">
              <w:rPr>
                <w:rFonts w:ascii="Palatino Linotype" w:hAnsi="Palatino Linotype"/>
              </w:rPr>
              <w:t>L</w:t>
            </w:r>
            <w:r w:rsidRPr="00202161">
              <w:rPr>
                <w:rFonts w:ascii="Palatino Linotype" w:hAnsi="Palatino Linotype"/>
              </w:rPr>
              <w:t xml:space="preserve">et the research and evidence guide what you finally present.  You may wish to concentrate on one particular theme in more depth, or you could present several themes that interest you. </w:t>
            </w:r>
          </w:p>
          <w:p w:rsidR="00DE15D3" w:rsidRPr="00202161" w:rsidRDefault="00DE15D3" w:rsidP="00150E8D">
            <w:pPr>
              <w:spacing w:after="0"/>
              <w:rPr>
                <w:rFonts w:ascii="Palatino Linotype" w:hAnsi="Palatino Linotype"/>
              </w:rPr>
            </w:pPr>
          </w:p>
          <w:p w:rsidR="00DE15D3" w:rsidRPr="00202161" w:rsidRDefault="000652EC" w:rsidP="00150E8D">
            <w:pPr>
              <w:spacing w:after="0"/>
              <w:rPr>
                <w:rFonts w:ascii="Palatino Linotype" w:hAnsi="Palatino Linotype"/>
              </w:rPr>
            </w:pPr>
            <w:r w:rsidRPr="00202161">
              <w:rPr>
                <w:rFonts w:ascii="Palatino Linotype" w:hAnsi="Palatino Linotype"/>
              </w:rPr>
              <w:t>T</w:t>
            </w:r>
            <w:r w:rsidR="00DE15D3" w:rsidRPr="00202161">
              <w:rPr>
                <w:rFonts w:ascii="Palatino Linotype" w:hAnsi="Palatino Linotype"/>
              </w:rPr>
              <w:t xml:space="preserve">he following </w:t>
            </w:r>
            <w:r w:rsidRPr="00202161">
              <w:rPr>
                <w:rFonts w:ascii="Palatino Linotype" w:hAnsi="Palatino Linotype"/>
              </w:rPr>
              <w:t>is</w:t>
            </w:r>
            <w:r w:rsidR="00DE15D3" w:rsidRPr="00202161">
              <w:rPr>
                <w:rFonts w:ascii="Palatino Linotype" w:hAnsi="Palatino Linotype"/>
              </w:rPr>
              <w:t xml:space="preserve"> a </w:t>
            </w:r>
            <w:r w:rsidR="00DE15D3" w:rsidRPr="00202161">
              <w:rPr>
                <w:rFonts w:ascii="Palatino Linotype" w:hAnsi="Palatino Linotype"/>
                <w:b/>
                <w:u w:val="single"/>
              </w:rPr>
              <w:t>starting point</w:t>
            </w:r>
            <w:r w:rsidR="00DE15D3" w:rsidRPr="00202161">
              <w:rPr>
                <w:rFonts w:ascii="Palatino Linotype" w:hAnsi="Palatino Linotype"/>
              </w:rPr>
              <w:t xml:space="preserve"> of themes to consider:  </w:t>
            </w:r>
          </w:p>
          <w:p w:rsidR="00DE15D3" w:rsidRPr="00202161" w:rsidRDefault="00DE15D3" w:rsidP="00150E8D">
            <w:pPr>
              <w:spacing w:after="0"/>
              <w:rPr>
                <w:rFonts w:ascii="Palatino Linotype" w:hAnsi="Palatino Linotype"/>
                <w:b/>
              </w:rPr>
            </w:pPr>
          </w:p>
          <w:p w:rsidR="00DE15D3" w:rsidRPr="00202161" w:rsidRDefault="00DE15D3" w:rsidP="00150E8D">
            <w:pPr>
              <w:spacing w:after="0"/>
              <w:rPr>
                <w:rFonts w:ascii="Palatino Linotype" w:hAnsi="Palatino Linotype"/>
              </w:rPr>
            </w:pPr>
            <w:r w:rsidRPr="00202161">
              <w:rPr>
                <w:rFonts w:ascii="Palatino Linotype" w:hAnsi="Palatino Linotype"/>
                <w:b/>
              </w:rPr>
              <w:t>Social</w:t>
            </w:r>
          </w:p>
          <w:p w:rsidR="00DE15D3" w:rsidRPr="00202161" w:rsidRDefault="00DC1E70" w:rsidP="00150E8D">
            <w:pPr>
              <w:pStyle w:val="ListParagraph"/>
              <w:numPr>
                <w:ilvl w:val="0"/>
                <w:numId w:val="24"/>
              </w:numPr>
              <w:spacing w:after="0"/>
              <w:rPr>
                <w:rFonts w:ascii="Palatino Linotype" w:hAnsi="Palatino Linotype"/>
              </w:rPr>
            </w:pPr>
            <w:r w:rsidRPr="00202161">
              <w:rPr>
                <w:rFonts w:ascii="Palatino Linotype" w:hAnsi="Palatino Linotype"/>
              </w:rPr>
              <w:t>The i</w:t>
            </w:r>
            <w:r w:rsidR="00DE15D3" w:rsidRPr="00202161">
              <w:rPr>
                <w:rFonts w:ascii="Palatino Linotype" w:hAnsi="Palatino Linotype"/>
              </w:rPr>
              <w:t>mpact of the mountain upon people individually and as groups</w:t>
            </w:r>
            <w:r w:rsidRPr="00202161">
              <w:rPr>
                <w:rFonts w:ascii="Palatino Linotype" w:hAnsi="Palatino Linotype"/>
              </w:rPr>
              <w:t>.</w:t>
            </w:r>
            <w:r w:rsidR="00DE15D3" w:rsidRPr="00202161">
              <w:rPr>
                <w:rFonts w:ascii="Palatino Linotype" w:hAnsi="Palatino Linotype"/>
              </w:rPr>
              <w:t xml:space="preserve"> </w:t>
            </w:r>
          </w:p>
          <w:p w:rsidR="00DE15D3" w:rsidRPr="00202161" w:rsidRDefault="00DE15D3" w:rsidP="00150E8D">
            <w:pPr>
              <w:pStyle w:val="ListParagraph"/>
              <w:numPr>
                <w:ilvl w:val="0"/>
                <w:numId w:val="24"/>
              </w:numPr>
              <w:spacing w:after="0"/>
              <w:rPr>
                <w:rFonts w:ascii="Palatino Linotype" w:hAnsi="Palatino Linotype"/>
              </w:rPr>
            </w:pPr>
            <w:r w:rsidRPr="00202161">
              <w:rPr>
                <w:rFonts w:ascii="Palatino Linotype" w:hAnsi="Palatino Linotype"/>
              </w:rPr>
              <w:t>The value of e</w:t>
            </w:r>
            <w:r w:rsidR="00DC1E70" w:rsidRPr="00202161">
              <w:rPr>
                <w:rFonts w:ascii="Palatino Linotype" w:hAnsi="Palatino Linotype"/>
              </w:rPr>
              <w:t>ach mountain to native peoples–</w:t>
            </w:r>
            <w:r w:rsidRPr="00202161">
              <w:rPr>
                <w:rFonts w:ascii="Palatino Linotype" w:hAnsi="Palatino Linotype"/>
              </w:rPr>
              <w:t xml:space="preserve">their myths and explanations of each mountain.                                </w:t>
            </w:r>
          </w:p>
          <w:p w:rsidR="00DE15D3" w:rsidRPr="00202161" w:rsidRDefault="00DE15D3" w:rsidP="00150E8D">
            <w:pPr>
              <w:spacing w:after="0"/>
              <w:rPr>
                <w:rFonts w:ascii="Palatino Linotype" w:hAnsi="Palatino Linotype"/>
                <w:b/>
              </w:rPr>
            </w:pPr>
          </w:p>
          <w:p w:rsidR="00DE15D3" w:rsidRPr="00202161" w:rsidRDefault="00DE15D3" w:rsidP="00150E8D">
            <w:pPr>
              <w:spacing w:after="0"/>
              <w:rPr>
                <w:rFonts w:ascii="Palatino Linotype" w:hAnsi="Palatino Linotype"/>
              </w:rPr>
            </w:pPr>
            <w:r w:rsidRPr="00202161">
              <w:rPr>
                <w:rFonts w:ascii="Palatino Linotype" w:hAnsi="Palatino Linotype"/>
                <w:b/>
              </w:rPr>
              <w:t>Cultural</w:t>
            </w:r>
            <w:r w:rsidRPr="00202161">
              <w:rPr>
                <w:rFonts w:ascii="Palatino Linotype" w:hAnsi="Palatino Linotype"/>
              </w:rPr>
              <w:t xml:space="preserve"> </w:t>
            </w:r>
          </w:p>
          <w:p w:rsidR="00DE15D3" w:rsidRPr="00202161" w:rsidRDefault="00DC1E70" w:rsidP="00150E8D">
            <w:pPr>
              <w:pStyle w:val="ListParagraph"/>
              <w:numPr>
                <w:ilvl w:val="0"/>
                <w:numId w:val="25"/>
              </w:numPr>
              <w:spacing w:after="0"/>
              <w:rPr>
                <w:rFonts w:ascii="Palatino Linotype" w:hAnsi="Palatino Linotype"/>
              </w:rPr>
            </w:pPr>
            <w:r w:rsidRPr="00202161">
              <w:rPr>
                <w:rFonts w:ascii="Palatino Linotype" w:hAnsi="Palatino Linotype"/>
              </w:rPr>
              <w:t>A</w:t>
            </w:r>
            <w:r w:rsidR="00DE15D3" w:rsidRPr="00202161">
              <w:rPr>
                <w:rFonts w:ascii="Palatino Linotype" w:hAnsi="Palatino Linotype"/>
              </w:rPr>
              <w:t>rtistic depictions through paintings</w:t>
            </w:r>
            <w:r w:rsidRPr="00202161">
              <w:rPr>
                <w:rFonts w:ascii="Palatino Linotype" w:hAnsi="Palatino Linotype"/>
              </w:rPr>
              <w:t>, photography, and</w:t>
            </w:r>
            <w:r w:rsidR="00DE15D3" w:rsidRPr="00202161">
              <w:rPr>
                <w:rFonts w:ascii="Palatino Linotype" w:hAnsi="Palatino Linotype"/>
              </w:rPr>
              <w:t xml:space="preserve"> literature.</w:t>
            </w:r>
          </w:p>
          <w:p w:rsidR="00DE15D3" w:rsidRPr="00202161" w:rsidRDefault="00DE15D3" w:rsidP="00150E8D">
            <w:pPr>
              <w:spacing w:after="0"/>
              <w:rPr>
                <w:rFonts w:ascii="Palatino Linotype" w:hAnsi="Palatino Linotype"/>
                <w:b/>
              </w:rPr>
            </w:pPr>
          </w:p>
          <w:p w:rsidR="00DE15D3" w:rsidRPr="00202161" w:rsidRDefault="00DE15D3" w:rsidP="00150E8D">
            <w:pPr>
              <w:spacing w:after="0"/>
              <w:rPr>
                <w:rFonts w:ascii="Palatino Linotype" w:hAnsi="Palatino Linotype"/>
                <w:b/>
              </w:rPr>
            </w:pPr>
            <w:r w:rsidRPr="00202161">
              <w:rPr>
                <w:rFonts w:ascii="Palatino Linotype" w:hAnsi="Palatino Linotype"/>
                <w:b/>
              </w:rPr>
              <w:t>Economic</w:t>
            </w:r>
          </w:p>
          <w:p w:rsidR="00DE15D3" w:rsidRPr="00202161" w:rsidRDefault="00DE15D3" w:rsidP="00150E8D">
            <w:pPr>
              <w:pStyle w:val="ListParagraph"/>
              <w:numPr>
                <w:ilvl w:val="0"/>
                <w:numId w:val="25"/>
              </w:numPr>
              <w:spacing w:after="0"/>
              <w:rPr>
                <w:rFonts w:ascii="Palatino Linotype" w:hAnsi="Palatino Linotype"/>
              </w:rPr>
            </w:pPr>
            <w:r w:rsidRPr="00202161">
              <w:rPr>
                <w:rFonts w:ascii="Palatino Linotype" w:hAnsi="Palatino Linotype"/>
              </w:rPr>
              <w:t xml:space="preserve">Tourism, water resources, mining, grazing, forestry.                     </w:t>
            </w:r>
          </w:p>
          <w:p w:rsidR="00DE15D3" w:rsidRPr="00202161" w:rsidRDefault="00DE15D3" w:rsidP="00150E8D">
            <w:pPr>
              <w:spacing w:after="0"/>
              <w:rPr>
                <w:rFonts w:ascii="Palatino Linotype" w:hAnsi="Palatino Linotype"/>
                <w:b/>
              </w:rPr>
            </w:pPr>
          </w:p>
          <w:p w:rsidR="00DE15D3" w:rsidRPr="00202161" w:rsidRDefault="00DE15D3" w:rsidP="00150E8D">
            <w:pPr>
              <w:spacing w:after="0"/>
              <w:rPr>
                <w:rFonts w:ascii="Palatino Linotype" w:hAnsi="Palatino Linotype"/>
                <w:b/>
              </w:rPr>
            </w:pPr>
            <w:r w:rsidRPr="00202161">
              <w:rPr>
                <w:rFonts w:ascii="Palatino Linotype" w:hAnsi="Palatino Linotype"/>
                <w:b/>
              </w:rPr>
              <w:t>Political</w:t>
            </w:r>
          </w:p>
          <w:p w:rsidR="00DE15D3" w:rsidRPr="00202161" w:rsidRDefault="00DE15D3" w:rsidP="00150E8D">
            <w:pPr>
              <w:pStyle w:val="ListParagraph"/>
              <w:numPr>
                <w:ilvl w:val="0"/>
                <w:numId w:val="25"/>
              </w:numPr>
              <w:spacing w:after="0"/>
              <w:rPr>
                <w:rFonts w:ascii="Palatino Linotype" w:hAnsi="Palatino Linotype"/>
              </w:rPr>
            </w:pPr>
            <w:r w:rsidRPr="00202161">
              <w:rPr>
                <w:rFonts w:ascii="Palatino Linotype" w:hAnsi="Palatino Linotype"/>
              </w:rPr>
              <w:t xml:space="preserve">Laws, government agencies, land </w:t>
            </w:r>
            <w:proofErr w:type="gramStart"/>
            <w:r w:rsidRPr="00202161">
              <w:rPr>
                <w:rFonts w:ascii="Palatino Linotype" w:hAnsi="Palatino Linotype"/>
              </w:rPr>
              <w:t>management .</w:t>
            </w:r>
            <w:proofErr w:type="gramEnd"/>
          </w:p>
          <w:p w:rsidR="00DE15D3" w:rsidRPr="00202161" w:rsidRDefault="00DE15D3" w:rsidP="00150E8D">
            <w:pPr>
              <w:spacing w:after="0"/>
              <w:rPr>
                <w:rFonts w:ascii="Palatino Linotype" w:hAnsi="Palatino Linotype"/>
                <w:b/>
              </w:rPr>
            </w:pPr>
          </w:p>
          <w:p w:rsidR="00DE15D3" w:rsidRPr="00202161" w:rsidRDefault="00DE15D3" w:rsidP="00150E8D">
            <w:pPr>
              <w:spacing w:after="0"/>
              <w:rPr>
                <w:rFonts w:ascii="Palatino Linotype" w:hAnsi="Palatino Linotype"/>
                <w:b/>
              </w:rPr>
            </w:pPr>
            <w:r w:rsidRPr="00202161">
              <w:rPr>
                <w:rFonts w:ascii="Palatino Linotype" w:hAnsi="Palatino Linotype"/>
                <w:b/>
              </w:rPr>
              <w:t>Technological</w:t>
            </w:r>
          </w:p>
          <w:p w:rsidR="00DE15D3" w:rsidRPr="00202161" w:rsidRDefault="00DE15D3" w:rsidP="00150E8D">
            <w:pPr>
              <w:pStyle w:val="ListParagraph"/>
              <w:numPr>
                <w:ilvl w:val="0"/>
                <w:numId w:val="25"/>
              </w:numPr>
              <w:spacing w:after="0"/>
              <w:rPr>
                <w:rFonts w:ascii="Palatino Linotype" w:hAnsi="Palatino Linotype"/>
              </w:rPr>
            </w:pPr>
            <w:r w:rsidRPr="00202161">
              <w:rPr>
                <w:rFonts w:ascii="Palatino Linotype" w:hAnsi="Palatino Linotype"/>
              </w:rPr>
              <w:t xml:space="preserve">Examine the history of technology in relation to mapping, photography and the collection of scientific evidence. How has technology enabled us to understand the environment of each mountain?  </w:t>
            </w:r>
          </w:p>
        </w:tc>
      </w:tr>
      <w:tr w:rsidR="00DE15D3" w:rsidRPr="00B614FB" w:rsidTr="00D702DD">
        <w:trPr>
          <w:trHeight w:val="4334"/>
        </w:trPr>
        <w:tc>
          <w:tcPr>
            <w:tcW w:w="3155" w:type="dxa"/>
            <w:vMerge/>
            <w:vAlign w:val="center"/>
          </w:tcPr>
          <w:p w:rsidR="00DE15D3" w:rsidRDefault="00DE15D3" w:rsidP="00150E8D">
            <w:pPr>
              <w:spacing w:after="0" w:line="240" w:lineRule="auto"/>
              <w:jc w:val="center"/>
              <w:rPr>
                <w:rFonts w:ascii="Verdana" w:hAnsi="Verdana"/>
                <w:b/>
                <w:sz w:val="24"/>
                <w:szCs w:val="24"/>
              </w:rPr>
            </w:pPr>
          </w:p>
        </w:tc>
        <w:tc>
          <w:tcPr>
            <w:tcW w:w="7303" w:type="dxa"/>
            <w:vAlign w:val="center"/>
          </w:tcPr>
          <w:p w:rsidR="00DE15D3" w:rsidRPr="00202161" w:rsidRDefault="00DE15D3" w:rsidP="00150E8D">
            <w:pPr>
              <w:spacing w:after="0"/>
              <w:rPr>
                <w:rFonts w:ascii="Palatino Linotype" w:hAnsi="Palatino Linotype"/>
              </w:rPr>
            </w:pPr>
            <w:r w:rsidRPr="00202161">
              <w:rPr>
                <w:rFonts w:ascii="Palatino Linotype" w:hAnsi="Palatino Linotype"/>
                <w:b/>
              </w:rPr>
              <w:t>Products:</w:t>
            </w:r>
          </w:p>
          <w:p w:rsidR="00DE15D3" w:rsidRPr="00202161" w:rsidRDefault="00DE15D3" w:rsidP="00150E8D">
            <w:pPr>
              <w:spacing w:after="0"/>
              <w:rPr>
                <w:rFonts w:ascii="Palatino Linotype" w:hAnsi="Palatino Linotype"/>
              </w:rPr>
            </w:pPr>
            <w:r w:rsidRPr="00202161">
              <w:rPr>
                <w:rFonts w:ascii="Palatino Linotype" w:hAnsi="Palatino Linotype"/>
              </w:rPr>
              <w:t xml:space="preserve">Create a </w:t>
            </w:r>
            <w:r w:rsidRPr="00202161">
              <w:rPr>
                <w:rFonts w:ascii="Palatino Linotype" w:hAnsi="Palatino Linotype"/>
                <w:b/>
              </w:rPr>
              <w:t>PowerPoint presentation</w:t>
            </w:r>
            <w:r w:rsidRPr="00202161">
              <w:rPr>
                <w:rFonts w:ascii="Palatino Linotype" w:hAnsi="Palatino Linotype"/>
              </w:rPr>
              <w:t xml:space="preserve"> which conveys what you have learned about your chosen theme/s about each mountain. </w:t>
            </w:r>
            <w:r w:rsidRPr="00202161">
              <w:rPr>
                <w:rFonts w:ascii="Palatino Linotype" w:hAnsi="Palatino Linotype"/>
                <w:u w:val="single"/>
              </w:rPr>
              <w:t xml:space="preserve"> You can </w:t>
            </w:r>
            <w:proofErr w:type="gramStart"/>
            <w:r w:rsidRPr="00202161">
              <w:rPr>
                <w:rFonts w:ascii="Palatino Linotype" w:hAnsi="Palatino Linotype"/>
                <w:u w:val="single"/>
              </w:rPr>
              <w:t>expect  5</w:t>
            </w:r>
            <w:proofErr w:type="gramEnd"/>
            <w:r w:rsidRPr="00202161">
              <w:rPr>
                <w:rFonts w:ascii="Palatino Linotype" w:hAnsi="Palatino Linotype"/>
                <w:u w:val="single"/>
              </w:rPr>
              <w:t xml:space="preserve"> minutes of class time to present your findings.</w:t>
            </w:r>
            <w:r w:rsidRPr="00202161">
              <w:rPr>
                <w:rFonts w:ascii="Palatino Linotype" w:hAnsi="Palatino Linotype"/>
              </w:rPr>
              <w:t xml:space="preserve"> The PowerPoint should consist of no more than 10 slides, each with a brief caption. No other writing will be permitted on the slides. You must speak, using note cards and explain and comment upon your visuals. The visuals in your PowerPoint may include photographs, charts, graphs, paintings, poems, relics, artifacts, original documents and articles. </w:t>
            </w:r>
          </w:p>
          <w:p w:rsidR="00DE15D3" w:rsidRPr="00202161" w:rsidRDefault="00DE15D3" w:rsidP="00150E8D">
            <w:pPr>
              <w:rPr>
                <w:rFonts w:ascii="Palatino Linotype" w:hAnsi="Palatino Linotype"/>
              </w:rPr>
            </w:pPr>
          </w:p>
          <w:p w:rsidR="00DE15D3" w:rsidRPr="00202161" w:rsidRDefault="00DE15D3" w:rsidP="00150E8D">
            <w:pPr>
              <w:rPr>
                <w:rFonts w:ascii="Palatino Linotype" w:hAnsi="Palatino Linotype"/>
              </w:rPr>
            </w:pPr>
            <w:r w:rsidRPr="00202161">
              <w:rPr>
                <w:rFonts w:ascii="Palatino Linotype" w:hAnsi="Palatino Linotype"/>
              </w:rPr>
              <w:t xml:space="preserve">Whatever the shape and form of your presentation, a critical part of your work will be to compile an accurate, thoughtful and user-friendly </w:t>
            </w:r>
            <w:r w:rsidRPr="00202161">
              <w:rPr>
                <w:rFonts w:ascii="Palatino Linotype" w:hAnsi="Palatino Linotype"/>
                <w:b/>
              </w:rPr>
              <w:t>annotated bibliography</w:t>
            </w:r>
            <w:r w:rsidRPr="00202161">
              <w:rPr>
                <w:rFonts w:ascii="Palatino Linotype" w:hAnsi="Palatino Linotype"/>
              </w:rPr>
              <w:t xml:space="preserve">. Each entry should be accompanied by a brief description of the usefulness of the source. Your entry should be about one or two sentences in length. Apart from validating your sources, this will form a critical link between your research and your reader(s) who may wish to follow up on what you have begun. </w:t>
            </w:r>
          </w:p>
        </w:tc>
      </w:tr>
      <w:tr w:rsidR="00C839C8" w:rsidRPr="00B614FB" w:rsidTr="00D702DD">
        <w:trPr>
          <w:trHeight w:val="756"/>
        </w:trPr>
        <w:tc>
          <w:tcPr>
            <w:tcW w:w="3155" w:type="dxa"/>
            <w:vAlign w:val="center"/>
          </w:tcPr>
          <w:p w:rsidR="00C839C8" w:rsidRPr="00202161" w:rsidRDefault="00C839C8" w:rsidP="00150E8D">
            <w:pPr>
              <w:spacing w:after="0" w:line="240" w:lineRule="auto"/>
              <w:jc w:val="center"/>
              <w:rPr>
                <w:rFonts w:asciiTheme="minorHAnsi" w:hAnsiTheme="minorHAnsi"/>
                <w:b/>
                <w:sz w:val="24"/>
                <w:szCs w:val="24"/>
              </w:rPr>
            </w:pPr>
            <w:r w:rsidRPr="00202161">
              <w:rPr>
                <w:rFonts w:asciiTheme="minorHAnsi" w:hAnsiTheme="minorHAnsi"/>
                <w:b/>
                <w:sz w:val="24"/>
                <w:szCs w:val="24"/>
              </w:rPr>
              <w:t>Suggested Assessment</w:t>
            </w:r>
          </w:p>
        </w:tc>
        <w:tc>
          <w:tcPr>
            <w:tcW w:w="7303" w:type="dxa"/>
            <w:vAlign w:val="center"/>
          </w:tcPr>
          <w:p w:rsidR="004C738A" w:rsidRPr="00202161" w:rsidRDefault="00DE15D3" w:rsidP="00150E8D">
            <w:pPr>
              <w:rPr>
                <w:rFonts w:ascii="Palatino Linotype" w:hAnsi="Palatino Linotype"/>
                <w:b/>
              </w:rPr>
            </w:pPr>
            <w:r w:rsidRPr="00202161">
              <w:rPr>
                <w:rFonts w:ascii="Palatino Linotype" w:hAnsi="Palatino Linotype"/>
              </w:rPr>
              <w:t xml:space="preserve">See </w:t>
            </w:r>
            <w:r w:rsidR="004C738A" w:rsidRPr="00202161">
              <w:rPr>
                <w:rFonts w:ascii="Palatino Linotype" w:hAnsi="Palatino Linotype"/>
              </w:rPr>
              <w:t>accompanying rubric</w:t>
            </w:r>
            <w:r w:rsidRPr="00202161">
              <w:rPr>
                <w:rFonts w:ascii="Palatino Linotype" w:hAnsi="Palatino Linotype"/>
              </w:rPr>
              <w:t>.</w:t>
            </w:r>
          </w:p>
          <w:p w:rsidR="00C839C8" w:rsidRPr="00202161" w:rsidRDefault="00C839C8" w:rsidP="00150E8D">
            <w:pPr>
              <w:tabs>
                <w:tab w:val="left" w:pos="-720"/>
              </w:tabs>
              <w:suppressAutoHyphens/>
              <w:spacing w:after="0" w:line="240" w:lineRule="auto"/>
              <w:ind w:left="1080"/>
              <w:jc w:val="both"/>
              <w:rPr>
                <w:rFonts w:ascii="Palatino Linotype" w:hAnsi="Palatino Linotype"/>
              </w:rPr>
            </w:pPr>
          </w:p>
        </w:tc>
      </w:tr>
      <w:tr w:rsidR="00944739" w:rsidRPr="00B614FB" w:rsidTr="00D702DD">
        <w:trPr>
          <w:trHeight w:val="756"/>
        </w:trPr>
        <w:tc>
          <w:tcPr>
            <w:tcW w:w="3155" w:type="dxa"/>
            <w:vAlign w:val="center"/>
          </w:tcPr>
          <w:p w:rsidR="00944739" w:rsidRPr="00202161" w:rsidRDefault="00944739" w:rsidP="00150E8D">
            <w:pPr>
              <w:spacing w:after="0" w:line="240" w:lineRule="auto"/>
              <w:jc w:val="center"/>
              <w:rPr>
                <w:rFonts w:asciiTheme="minorHAnsi" w:hAnsiTheme="minorHAnsi"/>
                <w:b/>
                <w:sz w:val="24"/>
                <w:szCs w:val="24"/>
              </w:rPr>
            </w:pPr>
            <w:r w:rsidRPr="00202161">
              <w:rPr>
                <w:rFonts w:asciiTheme="minorHAnsi" w:hAnsiTheme="minorHAnsi"/>
                <w:b/>
                <w:sz w:val="24"/>
                <w:szCs w:val="24"/>
              </w:rPr>
              <w:t>References/ Resources</w:t>
            </w:r>
          </w:p>
        </w:tc>
        <w:tc>
          <w:tcPr>
            <w:tcW w:w="7303" w:type="dxa"/>
            <w:vAlign w:val="center"/>
          </w:tcPr>
          <w:p w:rsidR="00944739" w:rsidRPr="00202161" w:rsidRDefault="00E76393" w:rsidP="00150E8D">
            <w:pPr>
              <w:rPr>
                <w:rFonts w:ascii="Palatino Linotype" w:hAnsi="Palatino Linotype"/>
              </w:rPr>
            </w:pPr>
            <w:r w:rsidRPr="00202161">
              <w:rPr>
                <w:rFonts w:ascii="Palatino Linotype" w:hAnsi="Palatino Linotype"/>
              </w:rPr>
              <w:t xml:space="preserve"> </w:t>
            </w:r>
            <w:r w:rsidR="00944739" w:rsidRPr="00202161">
              <w:rPr>
                <w:rFonts w:ascii="Palatino Linotype" w:hAnsi="Palatino Linotype"/>
              </w:rPr>
              <w:t xml:space="preserve">“Protecting Mt. Fuji,” </w:t>
            </w:r>
            <w:r w:rsidR="00944739" w:rsidRPr="00202161">
              <w:rPr>
                <w:rFonts w:ascii="Palatino Linotype" w:hAnsi="Palatino Linotype"/>
                <w:i/>
              </w:rPr>
              <w:t>Designating Mt. Fuji as a World Heritage Site.</w:t>
            </w:r>
            <w:r w:rsidR="00944739" w:rsidRPr="00202161">
              <w:rPr>
                <w:rFonts w:ascii="Palatino Linotype" w:hAnsi="Palatino Linotype"/>
              </w:rPr>
              <w:t xml:space="preserve"> Shizuoka-Yamanashi Joint Council Mt. Fuji World Cultural Heritage Registration, 2009.  </w:t>
            </w:r>
            <w:hyperlink r:id="rId9" w:history="1">
              <w:r w:rsidR="00944739" w:rsidRPr="00202161">
                <w:rPr>
                  <w:rStyle w:val="Hyperlink"/>
                  <w:rFonts w:ascii="Palatino Linotype" w:hAnsi="Palatino Linotype"/>
                </w:rPr>
                <w:t>http://www.pref.shizuoka.jp/a_foreign/english/policies/protectfuji.html</w:t>
              </w:r>
            </w:hyperlink>
          </w:p>
          <w:p w:rsidR="00944739" w:rsidRPr="00202161" w:rsidRDefault="00944739" w:rsidP="00150E8D">
            <w:pPr>
              <w:rPr>
                <w:rFonts w:ascii="Palatino Linotype" w:hAnsi="Palatino Linotype"/>
              </w:rPr>
            </w:pPr>
            <w:r w:rsidRPr="00202161">
              <w:rPr>
                <w:rFonts w:ascii="Palatino Linotype" w:hAnsi="Palatino Linotype"/>
              </w:rPr>
              <w:t xml:space="preserve">Adamson, Benjamin. “Sacred Sites of Japan”. </w:t>
            </w:r>
            <w:r w:rsidR="00E76393" w:rsidRPr="00202161">
              <w:rPr>
                <w:rFonts w:ascii="Palatino Linotype" w:hAnsi="Palatino Linotype"/>
              </w:rPr>
              <w:t xml:space="preserve"> </w:t>
            </w:r>
            <w:r w:rsidRPr="00202161">
              <w:rPr>
                <w:rFonts w:ascii="Palatino Linotype" w:hAnsi="Palatino Linotype"/>
                <w:i/>
              </w:rPr>
              <w:t xml:space="preserve">Sacred Sites: Places of Peace and Power. </w:t>
            </w:r>
            <w:r w:rsidRPr="00202161">
              <w:rPr>
                <w:rFonts w:ascii="Palatino Linotype" w:hAnsi="Palatino Linotype"/>
              </w:rPr>
              <w:t xml:space="preserve">2009. </w:t>
            </w:r>
            <w:hyperlink r:id="rId10" w:history="1">
              <w:r w:rsidRPr="00202161">
                <w:rPr>
                  <w:rStyle w:val="Hyperlink"/>
                  <w:rFonts w:ascii="Palatino Linotype" w:hAnsi="Palatino Linotype"/>
                </w:rPr>
                <w:t>http://www.sacredsites.com/asia/japan/introdution_sacred_japan.html</w:t>
              </w:r>
            </w:hyperlink>
          </w:p>
          <w:p w:rsidR="00944739" w:rsidRPr="00202161" w:rsidRDefault="00944739" w:rsidP="00150E8D">
            <w:pPr>
              <w:rPr>
                <w:rFonts w:ascii="Palatino Linotype" w:hAnsi="Palatino Linotype"/>
              </w:rPr>
            </w:pPr>
            <w:r w:rsidRPr="00202161">
              <w:rPr>
                <w:rFonts w:ascii="Palatino Linotype" w:hAnsi="Palatino Linotype"/>
              </w:rPr>
              <w:t xml:space="preserve">“Mt. Fuji Guide. Mt. Fuji’s Cultural Values” </w:t>
            </w:r>
            <w:hyperlink r:id="rId11" w:history="1">
              <w:r w:rsidRPr="00202161">
                <w:rPr>
                  <w:rStyle w:val="Hyperlink"/>
                  <w:rFonts w:ascii="Palatino Linotype" w:hAnsi="Palatino Linotype"/>
                </w:rPr>
                <w:t>http://mountfujiguide.com/bookmark/tag/Arts+and+Culture</w:t>
              </w:r>
            </w:hyperlink>
          </w:p>
          <w:p w:rsidR="00944739" w:rsidRPr="00202161" w:rsidRDefault="00944739" w:rsidP="00150E8D">
            <w:pPr>
              <w:rPr>
                <w:rFonts w:ascii="Palatino Linotype" w:hAnsi="Palatino Linotype"/>
              </w:rPr>
            </w:pPr>
            <w:r w:rsidRPr="00202161">
              <w:rPr>
                <w:rFonts w:ascii="Palatino Linotype" w:hAnsi="Palatino Linotype"/>
              </w:rPr>
              <w:t>“Japanese National Parks System, N</w:t>
            </w:r>
            <w:r w:rsidR="00E76393" w:rsidRPr="00202161">
              <w:rPr>
                <w:rFonts w:ascii="Palatino Linotype" w:hAnsi="Palatino Linotype"/>
              </w:rPr>
              <w:t xml:space="preserve">atural Parks Foundation.” 2010. </w:t>
            </w:r>
            <w:r w:rsidRPr="00202161">
              <w:rPr>
                <w:rFonts w:ascii="Palatino Linotype" w:hAnsi="Palatino Linotype"/>
              </w:rPr>
              <w:t>http://www.bes.or.j</w:t>
            </w:r>
            <w:r w:rsidR="00E76393" w:rsidRPr="00202161">
              <w:rPr>
                <w:rFonts w:ascii="Palatino Linotype" w:hAnsi="Palatino Linotype"/>
              </w:rPr>
              <w:t>p/English/parks/system.html</w:t>
            </w:r>
          </w:p>
          <w:p w:rsidR="00944739" w:rsidRPr="00202161" w:rsidRDefault="00944739" w:rsidP="00150E8D">
            <w:pPr>
              <w:rPr>
                <w:rFonts w:ascii="Palatino Linotype" w:hAnsi="Palatino Linotype"/>
              </w:rPr>
            </w:pPr>
            <w:proofErr w:type="spellStart"/>
            <w:r w:rsidRPr="00202161">
              <w:rPr>
                <w:rFonts w:ascii="Palatino Linotype" w:hAnsi="Palatino Linotype"/>
              </w:rPr>
              <w:t>Prideaux</w:t>
            </w:r>
            <w:proofErr w:type="spellEnd"/>
            <w:r w:rsidRPr="00202161">
              <w:rPr>
                <w:rFonts w:ascii="Palatino Linotype" w:hAnsi="Palatino Linotype"/>
              </w:rPr>
              <w:t>, Eric. “Mount Fuji:</w:t>
            </w:r>
            <w:r w:rsidR="00DC1E70" w:rsidRPr="00202161">
              <w:rPr>
                <w:rFonts w:ascii="Palatino Linotype" w:hAnsi="Palatino Linotype"/>
              </w:rPr>
              <w:t xml:space="preserve"> </w:t>
            </w:r>
            <w:r w:rsidRPr="00202161">
              <w:rPr>
                <w:rFonts w:ascii="Palatino Linotype" w:hAnsi="Palatino Linotype"/>
              </w:rPr>
              <w:t xml:space="preserve">Symbol of Beauty; Mountain of Shame.” </w:t>
            </w:r>
            <w:r w:rsidRPr="00202161">
              <w:rPr>
                <w:rFonts w:ascii="Palatino Linotype" w:hAnsi="Palatino Linotype"/>
                <w:i/>
              </w:rPr>
              <w:t>The Japan Times,</w:t>
            </w:r>
            <w:r w:rsidRPr="00202161">
              <w:rPr>
                <w:rFonts w:ascii="Palatino Linotype" w:hAnsi="Palatino Linotype"/>
              </w:rPr>
              <w:t xml:space="preserve"> 2004. </w:t>
            </w:r>
            <w:hyperlink r:id="rId12" w:history="1">
              <w:r w:rsidRPr="00202161">
                <w:rPr>
                  <w:rStyle w:val="Hyperlink"/>
                  <w:rFonts w:ascii="Palatino Linotype" w:hAnsi="Palatino Linotype"/>
                </w:rPr>
                <w:t>http://search.japantimes.co.jp/cgi-bin/fl20040912x2.html</w:t>
              </w:r>
            </w:hyperlink>
          </w:p>
          <w:p w:rsidR="00944739" w:rsidRPr="00202161" w:rsidRDefault="00944739" w:rsidP="00150E8D">
            <w:pPr>
              <w:rPr>
                <w:rFonts w:ascii="Palatino Linotype" w:hAnsi="Palatino Linotype"/>
              </w:rPr>
            </w:pPr>
            <w:r w:rsidRPr="00202161">
              <w:rPr>
                <w:rFonts w:ascii="Palatino Linotype" w:hAnsi="Palatino Linotype"/>
              </w:rPr>
              <w:t xml:space="preserve">U.S. National Park Service- Experience Your America. National Park </w:t>
            </w:r>
            <w:proofErr w:type="gramStart"/>
            <w:r w:rsidRPr="00202161">
              <w:rPr>
                <w:rFonts w:ascii="Palatino Linotype" w:hAnsi="Palatino Linotype"/>
              </w:rPr>
              <w:t>Service ,</w:t>
            </w:r>
            <w:proofErr w:type="gramEnd"/>
            <w:r w:rsidRPr="00202161">
              <w:rPr>
                <w:rFonts w:ascii="Palatino Linotype" w:hAnsi="Palatino Linotype"/>
              </w:rPr>
              <w:t xml:space="preserve"> 2010</w:t>
            </w:r>
            <w:r w:rsidR="00E76393" w:rsidRPr="00202161">
              <w:rPr>
                <w:rFonts w:ascii="Palatino Linotype" w:hAnsi="Palatino Linotype"/>
              </w:rPr>
              <w:t xml:space="preserve">. </w:t>
            </w:r>
            <w:r w:rsidRPr="00202161">
              <w:rPr>
                <w:rFonts w:ascii="Palatino Linotype" w:hAnsi="Palatino Linotype"/>
              </w:rPr>
              <w:t xml:space="preserve"> </w:t>
            </w:r>
            <w:hyperlink r:id="rId13" w:history="1">
              <w:r w:rsidRPr="00202161">
                <w:rPr>
                  <w:rStyle w:val="Hyperlink"/>
                  <w:rFonts w:ascii="Palatino Linotype" w:hAnsi="Palatino Linotype"/>
                </w:rPr>
                <w:t>http://www.nps.gov/mora/index.html</w:t>
              </w:r>
            </w:hyperlink>
          </w:p>
          <w:p w:rsidR="00944739" w:rsidRPr="00202161" w:rsidRDefault="00944739" w:rsidP="00150E8D">
            <w:pPr>
              <w:rPr>
                <w:rFonts w:ascii="Palatino Linotype" w:hAnsi="Palatino Linotype"/>
              </w:rPr>
            </w:pPr>
            <w:r w:rsidRPr="00202161">
              <w:rPr>
                <w:rFonts w:ascii="Palatino Linotype" w:hAnsi="Palatino Linotype"/>
              </w:rPr>
              <w:t>“Trouble At Paradise: U</w:t>
            </w:r>
            <w:r w:rsidR="00DC1E70" w:rsidRPr="00202161">
              <w:rPr>
                <w:rFonts w:ascii="Palatino Linotype" w:hAnsi="Palatino Linotype"/>
              </w:rPr>
              <w:t>rban Air Pollution Travels to Mount</w:t>
            </w:r>
            <w:r w:rsidRPr="00202161">
              <w:rPr>
                <w:rFonts w:ascii="Palatino Linotype" w:hAnsi="Palatino Linotype"/>
              </w:rPr>
              <w:t xml:space="preserve"> Rainier- Sightline Institute” </w:t>
            </w:r>
            <w:r w:rsidRPr="00202161">
              <w:rPr>
                <w:rFonts w:ascii="Palatino Linotype" w:hAnsi="Palatino Linotype"/>
                <w:i/>
              </w:rPr>
              <w:t xml:space="preserve">Sightline Institute- Solutions for </w:t>
            </w:r>
            <w:proofErr w:type="spellStart"/>
            <w:r w:rsidRPr="00202161">
              <w:rPr>
                <w:rFonts w:ascii="Palatino Linotype" w:hAnsi="Palatino Linotype"/>
                <w:i/>
              </w:rPr>
              <w:t>Cascadia</w:t>
            </w:r>
            <w:proofErr w:type="spellEnd"/>
            <w:r w:rsidRPr="00202161">
              <w:rPr>
                <w:rFonts w:ascii="Palatino Linotype" w:hAnsi="Palatino Linotype"/>
                <w:i/>
              </w:rPr>
              <w:t xml:space="preserve">, 2010. </w:t>
            </w:r>
            <w:r w:rsidRPr="00202161">
              <w:rPr>
                <w:rFonts w:ascii="Palatino Linotype" w:hAnsi="Palatino Linotype"/>
              </w:rPr>
              <w:t>http:www.sightline.org/research/pollution/re</w:t>
            </w:r>
            <w:r w:rsidR="00E76393" w:rsidRPr="00202161">
              <w:rPr>
                <w:rFonts w:ascii="Palatino Linotype" w:hAnsi="Palatino Linotype"/>
              </w:rPr>
              <w:t>s_pubs/trouble-at-paradise.html</w:t>
            </w:r>
          </w:p>
          <w:p w:rsidR="00944739" w:rsidRPr="00202161" w:rsidRDefault="00DC1E70" w:rsidP="00DE15D3">
            <w:pPr>
              <w:rPr>
                <w:rFonts w:ascii="Palatino Linotype" w:hAnsi="Palatino Linotype"/>
              </w:rPr>
            </w:pPr>
            <w:r w:rsidRPr="00202161">
              <w:rPr>
                <w:rFonts w:ascii="Palatino Linotype" w:hAnsi="Palatino Linotype"/>
              </w:rPr>
              <w:t>Mount</w:t>
            </w:r>
            <w:r w:rsidR="00944739" w:rsidRPr="00202161">
              <w:rPr>
                <w:rFonts w:ascii="Palatino Linotype" w:hAnsi="Palatino Linotype"/>
              </w:rPr>
              <w:t xml:space="preserve"> Rainier Na</w:t>
            </w:r>
            <w:r w:rsidR="00E76393" w:rsidRPr="00202161">
              <w:rPr>
                <w:rFonts w:ascii="Palatino Linotype" w:hAnsi="Palatino Linotype"/>
              </w:rPr>
              <w:t>tional Park. Go Northwest. 2010.</w:t>
            </w:r>
            <w:r w:rsidR="00944739" w:rsidRPr="00202161">
              <w:rPr>
                <w:rFonts w:ascii="Palatino Linotype" w:hAnsi="Palatino Linotype"/>
              </w:rPr>
              <w:t xml:space="preserve"> </w:t>
            </w:r>
            <w:hyperlink r:id="rId14" w:history="1">
              <w:r w:rsidR="00944739" w:rsidRPr="00202161">
                <w:rPr>
                  <w:rStyle w:val="Hyperlink"/>
                  <w:rFonts w:ascii="Palatino Linotype" w:hAnsi="Palatino Linotype"/>
                </w:rPr>
                <w:t>http://www.gonrthwest.com/cascades/mt_rainier</w:t>
              </w:r>
            </w:hyperlink>
          </w:p>
        </w:tc>
      </w:tr>
    </w:tbl>
    <w:p w:rsidR="00D26E4D" w:rsidRDefault="00D26E4D" w:rsidP="00DE15D3">
      <w:pPr>
        <w:jc w:val="both"/>
        <w:rPr>
          <w:b/>
          <w:sz w:val="24"/>
          <w:szCs w:val="24"/>
        </w:rPr>
      </w:pPr>
    </w:p>
    <w:sectPr w:rsidR="00D26E4D" w:rsidSect="00D702DD">
      <w:pgSz w:w="12240" w:h="15840" w:code="1"/>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2EC" w:rsidRDefault="000652EC" w:rsidP="00D55A8B">
      <w:pPr>
        <w:spacing w:after="0" w:line="240" w:lineRule="auto"/>
      </w:pPr>
      <w:r>
        <w:separator/>
      </w:r>
    </w:p>
  </w:endnote>
  <w:endnote w:type="continuationSeparator" w:id="0">
    <w:p w:rsidR="000652EC" w:rsidRDefault="000652EC" w:rsidP="00D55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dobe Garamond Pro Bold">
    <w:panose1 w:val="00000000000000000000"/>
    <w:charset w:val="00"/>
    <w:family w:val="roman"/>
    <w:notTrueType/>
    <w:pitch w:val="variable"/>
    <w:sig w:usb0="00000007" w:usb1="00000001" w:usb2="00000000" w:usb3="00000000" w:csb0="00000093" w:csb1="00000000"/>
  </w:font>
  <w:font w:name="AGaramond Bold">
    <w:altName w:val="AGaramond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2EC" w:rsidRDefault="000652EC" w:rsidP="00D55A8B">
      <w:pPr>
        <w:spacing w:after="0" w:line="240" w:lineRule="auto"/>
      </w:pPr>
      <w:r>
        <w:separator/>
      </w:r>
    </w:p>
  </w:footnote>
  <w:footnote w:type="continuationSeparator" w:id="0">
    <w:p w:rsidR="000652EC" w:rsidRDefault="000652EC" w:rsidP="00D55A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52786"/>
    <w:multiLevelType w:val="hybridMultilevel"/>
    <w:tmpl w:val="ADECE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52068"/>
    <w:multiLevelType w:val="hybridMultilevel"/>
    <w:tmpl w:val="9B20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1362B6"/>
    <w:multiLevelType w:val="hybridMultilevel"/>
    <w:tmpl w:val="63982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4F664C"/>
    <w:multiLevelType w:val="hybridMultilevel"/>
    <w:tmpl w:val="571EA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B767ED"/>
    <w:multiLevelType w:val="hybridMultilevel"/>
    <w:tmpl w:val="864A442A"/>
    <w:lvl w:ilvl="0" w:tplc="FE6873F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276469"/>
    <w:multiLevelType w:val="hybridMultilevel"/>
    <w:tmpl w:val="160C0D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E67789"/>
    <w:multiLevelType w:val="hybridMultilevel"/>
    <w:tmpl w:val="3B5A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9A0206"/>
    <w:multiLevelType w:val="hybridMultilevel"/>
    <w:tmpl w:val="5EA44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207577"/>
    <w:multiLevelType w:val="hybridMultilevel"/>
    <w:tmpl w:val="6628AC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8DE5663"/>
    <w:multiLevelType w:val="hybridMultilevel"/>
    <w:tmpl w:val="D044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5C2A92"/>
    <w:multiLevelType w:val="hybridMultilevel"/>
    <w:tmpl w:val="1A8E344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0771D7"/>
    <w:multiLevelType w:val="hybridMultilevel"/>
    <w:tmpl w:val="1E7E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3E2DFE"/>
    <w:multiLevelType w:val="hybridMultilevel"/>
    <w:tmpl w:val="7A5C7A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B95ED5"/>
    <w:multiLevelType w:val="hybridMultilevel"/>
    <w:tmpl w:val="C23AE2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4BF0DB5"/>
    <w:multiLevelType w:val="hybridMultilevel"/>
    <w:tmpl w:val="6EB6988A"/>
    <w:lvl w:ilvl="0" w:tplc="FE6873F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393AEC"/>
    <w:multiLevelType w:val="hybridMultilevel"/>
    <w:tmpl w:val="51E64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636B52"/>
    <w:multiLevelType w:val="hybridMultilevel"/>
    <w:tmpl w:val="610ECA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8A2AC3"/>
    <w:multiLevelType w:val="hybridMultilevel"/>
    <w:tmpl w:val="B0E859C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0EF34B8"/>
    <w:multiLevelType w:val="hybridMultilevel"/>
    <w:tmpl w:val="5E345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FA6DE2"/>
    <w:multiLevelType w:val="hybridMultilevel"/>
    <w:tmpl w:val="1F7E98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2C743B"/>
    <w:multiLevelType w:val="hybridMultilevel"/>
    <w:tmpl w:val="F4EA58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6E2FA6"/>
    <w:multiLevelType w:val="hybridMultilevel"/>
    <w:tmpl w:val="D7E85C9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A36F9A"/>
    <w:multiLevelType w:val="hybridMultilevel"/>
    <w:tmpl w:val="5A363E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EA3988"/>
    <w:multiLevelType w:val="hybridMultilevel"/>
    <w:tmpl w:val="9F74C686"/>
    <w:lvl w:ilvl="0" w:tplc="F4201682">
      <w:start w:val="1"/>
      <w:numFmt w:val="decimal"/>
      <w:lvlText w:val="%1.)"/>
      <w:lvlJc w:val="left"/>
      <w:pPr>
        <w:tabs>
          <w:tab w:val="num" w:pos="720"/>
        </w:tabs>
        <w:ind w:left="720" w:hanging="360"/>
      </w:pPr>
      <w:rPr>
        <w:rFonts w:hint="default"/>
      </w:rPr>
    </w:lvl>
    <w:lvl w:ilvl="1" w:tplc="DB3400F8">
      <w:start w:val="1"/>
      <w:numFmt w:val="bullet"/>
      <w:lvlText w:val=""/>
      <w:lvlJc w:val="left"/>
      <w:pPr>
        <w:tabs>
          <w:tab w:val="num" w:pos="1440"/>
        </w:tabs>
        <w:ind w:left="1440" w:hanging="360"/>
      </w:pPr>
      <w:rPr>
        <w:rFonts w:ascii="Wingdings" w:hAnsi="Wingdings" w:hint="default"/>
        <w:sz w:val="1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65381A"/>
    <w:multiLevelType w:val="hybridMultilevel"/>
    <w:tmpl w:val="E67806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7"/>
  </w:num>
  <w:num w:numId="4">
    <w:abstractNumId w:val="8"/>
  </w:num>
  <w:num w:numId="5">
    <w:abstractNumId w:val="2"/>
  </w:num>
  <w:num w:numId="6">
    <w:abstractNumId w:val="18"/>
  </w:num>
  <w:num w:numId="7">
    <w:abstractNumId w:val="15"/>
  </w:num>
  <w:num w:numId="8">
    <w:abstractNumId w:val="23"/>
  </w:num>
  <w:num w:numId="9">
    <w:abstractNumId w:val="14"/>
  </w:num>
  <w:num w:numId="10">
    <w:abstractNumId w:val="13"/>
  </w:num>
  <w:num w:numId="11">
    <w:abstractNumId w:val="4"/>
  </w:num>
  <w:num w:numId="12">
    <w:abstractNumId w:val="22"/>
  </w:num>
  <w:num w:numId="13">
    <w:abstractNumId w:val="3"/>
  </w:num>
  <w:num w:numId="14">
    <w:abstractNumId w:val="24"/>
  </w:num>
  <w:num w:numId="15">
    <w:abstractNumId w:val="16"/>
  </w:num>
  <w:num w:numId="16">
    <w:abstractNumId w:val="5"/>
  </w:num>
  <w:num w:numId="17">
    <w:abstractNumId w:val="20"/>
  </w:num>
  <w:num w:numId="18">
    <w:abstractNumId w:val="21"/>
  </w:num>
  <w:num w:numId="19">
    <w:abstractNumId w:val="19"/>
  </w:num>
  <w:num w:numId="20">
    <w:abstractNumId w:val="17"/>
  </w:num>
  <w:num w:numId="21">
    <w:abstractNumId w:val="12"/>
  </w:num>
  <w:num w:numId="22">
    <w:abstractNumId w:val="10"/>
  </w:num>
  <w:num w:numId="23">
    <w:abstractNumId w:val="6"/>
  </w:num>
  <w:num w:numId="24">
    <w:abstractNumId w:val="1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B614FB"/>
    <w:rsid w:val="00032F0F"/>
    <w:rsid w:val="000652EC"/>
    <w:rsid w:val="000741A9"/>
    <w:rsid w:val="000B1C86"/>
    <w:rsid w:val="000C24C6"/>
    <w:rsid w:val="000D3DF0"/>
    <w:rsid w:val="00111CA4"/>
    <w:rsid w:val="00125BB4"/>
    <w:rsid w:val="00150E8D"/>
    <w:rsid w:val="00151F67"/>
    <w:rsid w:val="001678DF"/>
    <w:rsid w:val="00181E4E"/>
    <w:rsid w:val="00192113"/>
    <w:rsid w:val="001B4F65"/>
    <w:rsid w:val="001B62C9"/>
    <w:rsid w:val="001C2443"/>
    <w:rsid w:val="001C750B"/>
    <w:rsid w:val="001D70DE"/>
    <w:rsid w:val="001F1E1B"/>
    <w:rsid w:val="00202161"/>
    <w:rsid w:val="00205D7E"/>
    <w:rsid w:val="00217203"/>
    <w:rsid w:val="0022091B"/>
    <w:rsid w:val="00232890"/>
    <w:rsid w:val="002A3FB7"/>
    <w:rsid w:val="002A4BD7"/>
    <w:rsid w:val="002B0238"/>
    <w:rsid w:val="002D13CD"/>
    <w:rsid w:val="002D3429"/>
    <w:rsid w:val="002F4F85"/>
    <w:rsid w:val="00304C25"/>
    <w:rsid w:val="00321E1D"/>
    <w:rsid w:val="00331CF3"/>
    <w:rsid w:val="003417EF"/>
    <w:rsid w:val="0035556F"/>
    <w:rsid w:val="00357798"/>
    <w:rsid w:val="00394D91"/>
    <w:rsid w:val="003D1E71"/>
    <w:rsid w:val="00421DEE"/>
    <w:rsid w:val="00426102"/>
    <w:rsid w:val="00493AE3"/>
    <w:rsid w:val="00495AEA"/>
    <w:rsid w:val="004B1147"/>
    <w:rsid w:val="004C738A"/>
    <w:rsid w:val="00501BF4"/>
    <w:rsid w:val="00515B96"/>
    <w:rsid w:val="00515D8F"/>
    <w:rsid w:val="005612FA"/>
    <w:rsid w:val="005731BE"/>
    <w:rsid w:val="005F0181"/>
    <w:rsid w:val="006022CE"/>
    <w:rsid w:val="00612B5E"/>
    <w:rsid w:val="00613958"/>
    <w:rsid w:val="00614C51"/>
    <w:rsid w:val="00617248"/>
    <w:rsid w:val="00634FB9"/>
    <w:rsid w:val="00643C88"/>
    <w:rsid w:val="006473A5"/>
    <w:rsid w:val="0065237C"/>
    <w:rsid w:val="00682BBE"/>
    <w:rsid w:val="006E3766"/>
    <w:rsid w:val="006F0D57"/>
    <w:rsid w:val="007236BB"/>
    <w:rsid w:val="007344DE"/>
    <w:rsid w:val="0073690C"/>
    <w:rsid w:val="0074744E"/>
    <w:rsid w:val="007C3BE3"/>
    <w:rsid w:val="00816ACB"/>
    <w:rsid w:val="008616DF"/>
    <w:rsid w:val="00862264"/>
    <w:rsid w:val="008E5AB5"/>
    <w:rsid w:val="008F1646"/>
    <w:rsid w:val="00931FC9"/>
    <w:rsid w:val="00944739"/>
    <w:rsid w:val="00974B8D"/>
    <w:rsid w:val="00984CD1"/>
    <w:rsid w:val="009B5120"/>
    <w:rsid w:val="00A370E4"/>
    <w:rsid w:val="00A562F1"/>
    <w:rsid w:val="00A77D8E"/>
    <w:rsid w:val="00A8350C"/>
    <w:rsid w:val="00AD65EF"/>
    <w:rsid w:val="00B1378C"/>
    <w:rsid w:val="00B20C50"/>
    <w:rsid w:val="00B24518"/>
    <w:rsid w:val="00B4553C"/>
    <w:rsid w:val="00B53C0F"/>
    <w:rsid w:val="00B614FB"/>
    <w:rsid w:val="00B958FA"/>
    <w:rsid w:val="00BA297F"/>
    <w:rsid w:val="00BA3B09"/>
    <w:rsid w:val="00BE4B5B"/>
    <w:rsid w:val="00C12CEC"/>
    <w:rsid w:val="00C512F1"/>
    <w:rsid w:val="00C60A79"/>
    <w:rsid w:val="00C839C8"/>
    <w:rsid w:val="00C85C85"/>
    <w:rsid w:val="00CB2BF2"/>
    <w:rsid w:val="00CE5737"/>
    <w:rsid w:val="00D0187C"/>
    <w:rsid w:val="00D04026"/>
    <w:rsid w:val="00D14F9E"/>
    <w:rsid w:val="00D26E4D"/>
    <w:rsid w:val="00D55A8B"/>
    <w:rsid w:val="00D66F41"/>
    <w:rsid w:val="00D702DD"/>
    <w:rsid w:val="00DA33A8"/>
    <w:rsid w:val="00DC1E70"/>
    <w:rsid w:val="00DC39C3"/>
    <w:rsid w:val="00DC3A57"/>
    <w:rsid w:val="00DE15D3"/>
    <w:rsid w:val="00DE4511"/>
    <w:rsid w:val="00E62396"/>
    <w:rsid w:val="00E76393"/>
    <w:rsid w:val="00EE5B8B"/>
    <w:rsid w:val="00F04648"/>
    <w:rsid w:val="00F244EC"/>
    <w:rsid w:val="00F768FC"/>
    <w:rsid w:val="00F97128"/>
    <w:rsid w:val="00FD0E7A"/>
    <w:rsid w:val="00FD1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6BB"/>
    <w:pPr>
      <w:spacing w:after="200" w:line="276" w:lineRule="auto"/>
    </w:pPr>
    <w:rPr>
      <w:sz w:val="22"/>
      <w:szCs w:val="22"/>
      <w:lang w:bidi="en-US"/>
    </w:rPr>
  </w:style>
  <w:style w:type="paragraph" w:styleId="Heading1">
    <w:name w:val="heading 1"/>
    <w:basedOn w:val="Normal"/>
    <w:next w:val="Normal"/>
    <w:link w:val="Heading1Char"/>
    <w:uiPriority w:val="9"/>
    <w:qFormat/>
    <w:rsid w:val="007236BB"/>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7236BB"/>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7236BB"/>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7236BB"/>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7236BB"/>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7236BB"/>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7236BB"/>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7236BB"/>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7236BB"/>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6BB"/>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7236BB"/>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7236BB"/>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7236BB"/>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7236BB"/>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7236BB"/>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7236BB"/>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7236BB"/>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7236BB"/>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236BB"/>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basedOn w:val="DefaultParagraphFont"/>
    <w:link w:val="Title"/>
    <w:uiPriority w:val="10"/>
    <w:rsid w:val="007236BB"/>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236BB"/>
    <w:pPr>
      <w:spacing w:after="600"/>
    </w:pPr>
    <w:rPr>
      <w:rFonts w:ascii="Cambria" w:eastAsia="Times New Roman" w:hAnsi="Cambria"/>
      <w:i/>
      <w:iCs/>
      <w:spacing w:val="13"/>
      <w:sz w:val="24"/>
      <w:szCs w:val="24"/>
    </w:rPr>
  </w:style>
  <w:style w:type="character" w:customStyle="1" w:styleId="SubtitleChar">
    <w:name w:val="Subtitle Char"/>
    <w:basedOn w:val="DefaultParagraphFont"/>
    <w:link w:val="Subtitle"/>
    <w:uiPriority w:val="11"/>
    <w:rsid w:val="007236BB"/>
    <w:rPr>
      <w:rFonts w:ascii="Cambria" w:eastAsia="Times New Roman" w:hAnsi="Cambria" w:cs="Times New Roman"/>
      <w:i/>
      <w:iCs/>
      <w:spacing w:val="13"/>
      <w:sz w:val="24"/>
      <w:szCs w:val="24"/>
    </w:rPr>
  </w:style>
  <w:style w:type="character" w:styleId="Strong">
    <w:name w:val="Strong"/>
    <w:qFormat/>
    <w:rsid w:val="007236BB"/>
    <w:rPr>
      <w:b/>
      <w:bCs/>
    </w:rPr>
  </w:style>
  <w:style w:type="character" w:styleId="Emphasis">
    <w:name w:val="Emphasis"/>
    <w:uiPriority w:val="20"/>
    <w:qFormat/>
    <w:rsid w:val="007236BB"/>
    <w:rPr>
      <w:b/>
      <w:bCs/>
      <w:i/>
      <w:iCs/>
      <w:spacing w:val="10"/>
      <w:bdr w:val="none" w:sz="0" w:space="0" w:color="auto"/>
      <w:shd w:val="clear" w:color="auto" w:fill="auto"/>
    </w:rPr>
  </w:style>
  <w:style w:type="paragraph" w:styleId="NoSpacing">
    <w:name w:val="No Spacing"/>
    <w:basedOn w:val="Normal"/>
    <w:uiPriority w:val="1"/>
    <w:qFormat/>
    <w:rsid w:val="007236BB"/>
    <w:pPr>
      <w:spacing w:after="0" w:line="240" w:lineRule="auto"/>
    </w:pPr>
  </w:style>
  <w:style w:type="paragraph" w:styleId="ListParagraph">
    <w:name w:val="List Paragraph"/>
    <w:basedOn w:val="Normal"/>
    <w:uiPriority w:val="34"/>
    <w:qFormat/>
    <w:rsid w:val="007236BB"/>
    <w:pPr>
      <w:ind w:left="720"/>
      <w:contextualSpacing/>
    </w:pPr>
  </w:style>
  <w:style w:type="paragraph" w:styleId="Quote">
    <w:name w:val="Quote"/>
    <w:basedOn w:val="Normal"/>
    <w:next w:val="Normal"/>
    <w:link w:val="QuoteChar"/>
    <w:uiPriority w:val="29"/>
    <w:qFormat/>
    <w:rsid w:val="007236BB"/>
    <w:pPr>
      <w:spacing w:before="200" w:after="0"/>
      <w:ind w:left="360" w:right="360"/>
    </w:pPr>
    <w:rPr>
      <w:i/>
      <w:iCs/>
    </w:rPr>
  </w:style>
  <w:style w:type="character" w:customStyle="1" w:styleId="QuoteChar">
    <w:name w:val="Quote Char"/>
    <w:basedOn w:val="DefaultParagraphFont"/>
    <w:link w:val="Quote"/>
    <w:uiPriority w:val="29"/>
    <w:rsid w:val="007236BB"/>
    <w:rPr>
      <w:i/>
      <w:iCs/>
    </w:rPr>
  </w:style>
  <w:style w:type="paragraph" w:styleId="IntenseQuote">
    <w:name w:val="Intense Quote"/>
    <w:basedOn w:val="Normal"/>
    <w:next w:val="Normal"/>
    <w:link w:val="IntenseQuoteChar"/>
    <w:uiPriority w:val="30"/>
    <w:qFormat/>
    <w:rsid w:val="007236B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236BB"/>
    <w:rPr>
      <w:b/>
      <w:bCs/>
      <w:i/>
      <w:iCs/>
    </w:rPr>
  </w:style>
  <w:style w:type="character" w:styleId="SubtleEmphasis">
    <w:name w:val="Subtle Emphasis"/>
    <w:uiPriority w:val="19"/>
    <w:qFormat/>
    <w:rsid w:val="007236BB"/>
    <w:rPr>
      <w:i/>
      <w:iCs/>
    </w:rPr>
  </w:style>
  <w:style w:type="character" w:styleId="IntenseEmphasis">
    <w:name w:val="Intense Emphasis"/>
    <w:uiPriority w:val="21"/>
    <w:qFormat/>
    <w:rsid w:val="007236BB"/>
    <w:rPr>
      <w:b/>
      <w:bCs/>
    </w:rPr>
  </w:style>
  <w:style w:type="character" w:styleId="SubtleReference">
    <w:name w:val="Subtle Reference"/>
    <w:uiPriority w:val="31"/>
    <w:qFormat/>
    <w:rsid w:val="007236BB"/>
    <w:rPr>
      <w:smallCaps/>
    </w:rPr>
  </w:style>
  <w:style w:type="character" w:styleId="IntenseReference">
    <w:name w:val="Intense Reference"/>
    <w:uiPriority w:val="32"/>
    <w:qFormat/>
    <w:rsid w:val="007236BB"/>
    <w:rPr>
      <w:smallCaps/>
      <w:spacing w:val="5"/>
      <w:u w:val="single"/>
    </w:rPr>
  </w:style>
  <w:style w:type="character" w:styleId="BookTitle">
    <w:name w:val="Book Title"/>
    <w:uiPriority w:val="33"/>
    <w:qFormat/>
    <w:rsid w:val="007236BB"/>
    <w:rPr>
      <w:i/>
      <w:iCs/>
      <w:smallCaps/>
      <w:spacing w:val="5"/>
    </w:rPr>
  </w:style>
  <w:style w:type="paragraph" w:styleId="TOCHeading">
    <w:name w:val="TOC Heading"/>
    <w:basedOn w:val="Heading1"/>
    <w:next w:val="Normal"/>
    <w:uiPriority w:val="39"/>
    <w:semiHidden/>
    <w:unhideWhenUsed/>
    <w:qFormat/>
    <w:rsid w:val="007236BB"/>
    <w:pPr>
      <w:outlineLvl w:val="9"/>
    </w:pPr>
  </w:style>
  <w:style w:type="table" w:styleId="TableGrid">
    <w:name w:val="Table Grid"/>
    <w:basedOn w:val="TableNormal"/>
    <w:uiPriority w:val="59"/>
    <w:rsid w:val="00B614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D55A8B"/>
    <w:pPr>
      <w:tabs>
        <w:tab w:val="center" w:pos="4680"/>
        <w:tab w:val="right" w:pos="9360"/>
      </w:tabs>
    </w:pPr>
  </w:style>
  <w:style w:type="character" w:customStyle="1" w:styleId="HeaderChar">
    <w:name w:val="Header Char"/>
    <w:basedOn w:val="DefaultParagraphFont"/>
    <w:link w:val="Header"/>
    <w:rsid w:val="00D55A8B"/>
    <w:rPr>
      <w:sz w:val="22"/>
      <w:szCs w:val="22"/>
      <w:lang w:bidi="en-US"/>
    </w:rPr>
  </w:style>
  <w:style w:type="paragraph" w:styleId="Footer">
    <w:name w:val="footer"/>
    <w:basedOn w:val="Normal"/>
    <w:link w:val="FooterChar"/>
    <w:uiPriority w:val="99"/>
    <w:unhideWhenUsed/>
    <w:rsid w:val="00D55A8B"/>
    <w:pPr>
      <w:tabs>
        <w:tab w:val="center" w:pos="4680"/>
        <w:tab w:val="right" w:pos="9360"/>
      </w:tabs>
    </w:pPr>
  </w:style>
  <w:style w:type="character" w:customStyle="1" w:styleId="FooterChar">
    <w:name w:val="Footer Char"/>
    <w:basedOn w:val="DefaultParagraphFont"/>
    <w:link w:val="Footer"/>
    <w:uiPriority w:val="99"/>
    <w:rsid w:val="00D55A8B"/>
    <w:rPr>
      <w:sz w:val="22"/>
      <w:szCs w:val="22"/>
      <w:lang w:bidi="en-US"/>
    </w:rPr>
  </w:style>
  <w:style w:type="character" w:styleId="Hyperlink">
    <w:name w:val="Hyperlink"/>
    <w:basedOn w:val="DefaultParagraphFont"/>
    <w:uiPriority w:val="99"/>
    <w:unhideWhenUsed/>
    <w:rsid w:val="00EE5B8B"/>
    <w:rPr>
      <w:color w:val="0000FF"/>
      <w:u w:val="single"/>
    </w:rPr>
  </w:style>
  <w:style w:type="paragraph" w:styleId="NormalWeb">
    <w:name w:val="Normal (Web)"/>
    <w:basedOn w:val="Normal"/>
    <w:unhideWhenUsed/>
    <w:rsid w:val="00394D91"/>
    <w:pPr>
      <w:spacing w:before="100" w:beforeAutospacing="1" w:after="100" w:afterAutospacing="1" w:line="240" w:lineRule="auto"/>
    </w:pPr>
    <w:rPr>
      <w:rFonts w:ascii="Times New Roman" w:eastAsia="Times New Roman" w:hAnsi="Times New Roman"/>
      <w:sz w:val="24"/>
      <w:szCs w:val="24"/>
      <w:lang w:bidi="ar-SA"/>
    </w:rPr>
  </w:style>
  <w:style w:type="paragraph" w:styleId="BodyText">
    <w:name w:val="Body Text"/>
    <w:basedOn w:val="Normal"/>
    <w:link w:val="BodyTextChar"/>
    <w:rsid w:val="006E3766"/>
    <w:pPr>
      <w:spacing w:after="0" w:line="240" w:lineRule="auto"/>
    </w:pPr>
    <w:rPr>
      <w:rFonts w:ascii="Lucida Handwriting" w:eastAsia="Times New Roman" w:hAnsi="Lucida Handwriting"/>
      <w:sz w:val="24"/>
      <w:szCs w:val="20"/>
      <w:lang w:bidi="ar-SA"/>
    </w:rPr>
  </w:style>
  <w:style w:type="character" w:customStyle="1" w:styleId="BodyTextChar">
    <w:name w:val="Body Text Char"/>
    <w:basedOn w:val="DefaultParagraphFont"/>
    <w:link w:val="BodyText"/>
    <w:rsid w:val="006E3766"/>
    <w:rPr>
      <w:rFonts w:ascii="Lucida Handwriting" w:eastAsia="Times New Roman" w:hAnsi="Lucida Handwriting"/>
      <w:sz w:val="24"/>
    </w:rPr>
  </w:style>
  <w:style w:type="paragraph" w:customStyle="1" w:styleId="Pa0">
    <w:name w:val="Pa0"/>
    <w:basedOn w:val="Normal"/>
    <w:next w:val="Normal"/>
    <w:rsid w:val="006E3766"/>
    <w:pPr>
      <w:autoSpaceDE w:val="0"/>
      <w:autoSpaceDN w:val="0"/>
      <w:adjustRightInd w:val="0"/>
      <w:spacing w:after="0" w:line="201" w:lineRule="atLeast"/>
    </w:pPr>
    <w:rPr>
      <w:rFonts w:ascii="Adobe Garamond Pro Bold" w:eastAsia="Times New Roman" w:hAnsi="Adobe Garamond Pro Bold"/>
      <w:sz w:val="24"/>
      <w:szCs w:val="24"/>
      <w:lang w:bidi="ar-SA"/>
    </w:rPr>
  </w:style>
  <w:style w:type="character" w:customStyle="1" w:styleId="A2">
    <w:name w:val="A2"/>
    <w:rsid w:val="006E3766"/>
    <w:rPr>
      <w:rFonts w:cs="Adobe Garamond Pro Bold"/>
      <w:b/>
      <w:bCs/>
      <w:i/>
      <w:iCs/>
      <w:color w:val="000000"/>
    </w:rPr>
  </w:style>
  <w:style w:type="character" w:customStyle="1" w:styleId="A5">
    <w:name w:val="A5"/>
    <w:rsid w:val="006E3766"/>
    <w:rPr>
      <w:rFonts w:ascii="AGaramond Bold" w:hAnsi="AGaramond Bold" w:cs="AGaramond Bold"/>
      <w:b/>
      <w:bCs/>
      <w:color w:val="000000"/>
      <w:sz w:val="23"/>
      <w:szCs w:val="23"/>
    </w:rPr>
  </w:style>
  <w:style w:type="paragraph" w:styleId="BalloonText">
    <w:name w:val="Balloon Text"/>
    <w:basedOn w:val="Normal"/>
    <w:link w:val="BalloonTextChar"/>
    <w:uiPriority w:val="99"/>
    <w:semiHidden/>
    <w:unhideWhenUsed/>
    <w:rsid w:val="0033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CF3"/>
    <w:rPr>
      <w:rFonts w:ascii="Tahoma" w:hAnsi="Tahoma" w:cs="Tahoma"/>
      <w:sz w:val="16"/>
      <w:szCs w:val="16"/>
      <w:lang w:bidi="en-US"/>
    </w:rPr>
  </w:style>
  <w:style w:type="paragraph" w:customStyle="1" w:styleId="text">
    <w:name w:val="text"/>
    <w:basedOn w:val="Normal"/>
    <w:rsid w:val="00D26E4D"/>
    <w:pPr>
      <w:spacing w:before="100" w:beforeAutospacing="1" w:after="100" w:afterAutospacing="1" w:line="210" w:lineRule="atLeast"/>
      <w:ind w:firstLine="567"/>
      <w:jc w:val="both"/>
    </w:pPr>
    <w:rPr>
      <w:rFonts w:ascii="Verdana" w:eastAsia="Times New Roman" w:hAnsi="Verdana"/>
      <w:sz w:val="18"/>
      <w:szCs w:val="18"/>
      <w:lang w:bidi="ar-SA"/>
    </w:rPr>
  </w:style>
</w:styles>
</file>

<file path=word/webSettings.xml><?xml version="1.0" encoding="utf-8"?>
<w:webSettings xmlns:r="http://schemas.openxmlformats.org/officeDocument/2006/relationships" xmlns:w="http://schemas.openxmlformats.org/wordprocessingml/2006/main">
  <w:divs>
    <w:div w:id="11262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nps.gov/mora/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japantimes.co.jp/cgi-bin/fl20040912x2.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untfujiguide.com/bookmark/tag/Arts+and+Cultu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credsites.com/asia/japan/introdution_sacred_japan.html" TargetMode="External"/><Relationship Id="rId4" Type="http://schemas.openxmlformats.org/officeDocument/2006/relationships/settings" Target="settings.xml"/><Relationship Id="rId9" Type="http://schemas.openxmlformats.org/officeDocument/2006/relationships/hyperlink" Target="http://www.pref.shizuoka.jp/a_foreign/english/policies/protectfuji.html" TargetMode="External"/><Relationship Id="rId14" Type="http://schemas.openxmlformats.org/officeDocument/2006/relationships/hyperlink" Target="http://www.gonrthwest.com/cascades/mt_rain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8A417-067F-4D5B-B80A-8D77A0F9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6223</CharactersWithSpaces>
  <SharedDoc>false</SharedDoc>
  <HLinks>
    <vt:vector size="54" baseType="variant">
      <vt:variant>
        <vt:i4>3145784</vt:i4>
      </vt:variant>
      <vt:variant>
        <vt:i4>15</vt:i4>
      </vt:variant>
      <vt:variant>
        <vt:i4>0</vt:i4>
      </vt:variant>
      <vt:variant>
        <vt:i4>5</vt:i4>
      </vt:variant>
      <vt:variant>
        <vt:lpwstr>http://images.google.com/imgres?imgurl=http://web-japan.org/nipponia/nipponia35/images/topic/23_01.jpg&amp;imgrefurl=http://web-japan.org/nipponia/nipponia35/en/topic/index.html&amp;h=464&amp;w=280&amp;sz=45&amp;hl=en&amp;start=5&amp;um=1&amp;tbnid=2eZpqq_K1HHK9M:&amp;tbnh=128&amp;tbnw=77&amp;prev=/images%3Fq%3Dfuji%2Bmandala%26um%3D1%26hl%3Den%26safe%3Dactive</vt:lpwstr>
      </vt:variant>
      <vt:variant>
        <vt:lpwstr/>
      </vt:variant>
      <vt:variant>
        <vt:i4>3539056</vt:i4>
      </vt:variant>
      <vt:variant>
        <vt:i4>9</vt:i4>
      </vt:variant>
      <vt:variant>
        <vt:i4>0</vt:i4>
      </vt:variant>
      <vt:variant>
        <vt:i4>5</vt:i4>
      </vt:variant>
      <vt:variant>
        <vt:lpwstr>http://www.japan-guide.com/e/e2059.html</vt:lpwstr>
      </vt:variant>
      <vt:variant>
        <vt:lpwstr/>
      </vt:variant>
      <vt:variant>
        <vt:i4>327684</vt:i4>
      </vt:variant>
      <vt:variant>
        <vt:i4>6</vt:i4>
      </vt:variant>
      <vt:variant>
        <vt:i4>0</vt:i4>
      </vt:variant>
      <vt:variant>
        <vt:i4>5</vt:i4>
      </vt:variant>
      <vt:variant>
        <vt:lpwstr>http://www.volcano.si.edu/world/</vt:lpwstr>
      </vt:variant>
      <vt:variant>
        <vt:lpwstr/>
      </vt:variant>
      <vt:variant>
        <vt:i4>3604528</vt:i4>
      </vt:variant>
      <vt:variant>
        <vt:i4>3</vt:i4>
      </vt:variant>
      <vt:variant>
        <vt:i4>0</vt:i4>
      </vt:variant>
      <vt:variant>
        <vt:i4>5</vt:i4>
      </vt:variant>
      <vt:variant>
        <vt:lpwstr>http://www.city.fujiyoshida.yamanashi.jp/div/english/html/firefest.html</vt:lpwstr>
      </vt:variant>
      <vt:variant>
        <vt:lpwstr/>
      </vt:variant>
      <vt:variant>
        <vt:i4>5963900</vt:i4>
      </vt:variant>
      <vt:variant>
        <vt:i4>0</vt:i4>
      </vt:variant>
      <vt:variant>
        <vt:i4>0</vt:i4>
      </vt:variant>
      <vt:variant>
        <vt:i4>5</vt:i4>
      </vt:variant>
      <vt:variant>
        <vt:lpwstr>http://www.ndl.go.jp/en/publication/ndl_newsletter/147/476.html</vt:lpwstr>
      </vt:variant>
      <vt:variant>
        <vt:lpwstr/>
      </vt:variant>
      <vt:variant>
        <vt:i4>7143541</vt:i4>
      </vt:variant>
      <vt:variant>
        <vt:i4>-1</vt:i4>
      </vt:variant>
      <vt:variant>
        <vt:i4>1033</vt:i4>
      </vt:variant>
      <vt:variant>
        <vt:i4>1</vt:i4>
      </vt:variant>
      <vt:variant>
        <vt:lpwstr>http://wwwsoc.nii.ac.jp/ssj/asc-ssj2008/img/namazu.jpg</vt:lpwstr>
      </vt:variant>
      <vt:variant>
        <vt:lpwstr/>
      </vt:variant>
      <vt:variant>
        <vt:i4>5963900</vt:i4>
      </vt:variant>
      <vt:variant>
        <vt:i4>-1</vt:i4>
      </vt:variant>
      <vt:variant>
        <vt:i4>1034</vt:i4>
      </vt:variant>
      <vt:variant>
        <vt:i4>4</vt:i4>
      </vt:variant>
      <vt:variant>
        <vt:lpwstr>http://www.ndl.go.jp/en/publication/ndl_newsletter/147/476.html</vt:lpwstr>
      </vt:variant>
      <vt:variant>
        <vt:lpwstr/>
      </vt:variant>
      <vt:variant>
        <vt:i4>7405611</vt:i4>
      </vt:variant>
      <vt:variant>
        <vt:i4>-1</vt:i4>
      </vt:variant>
      <vt:variant>
        <vt:i4>1034</vt:i4>
      </vt:variant>
      <vt:variant>
        <vt:i4>1</vt:i4>
      </vt:variant>
      <vt:variant>
        <vt:lpwstr>http://www.ndl.go.jp/en/publication/ndl_newsletter/147/bunkanzu_MtFuji.JPG</vt:lpwstr>
      </vt:variant>
      <vt:variant>
        <vt:lpwstr/>
      </vt:variant>
      <vt:variant>
        <vt:i4>6160399</vt:i4>
      </vt:variant>
      <vt:variant>
        <vt:i4>-1</vt:i4>
      </vt:variant>
      <vt:variant>
        <vt:i4>1035</vt:i4>
      </vt:variant>
      <vt:variant>
        <vt:i4>1</vt:i4>
      </vt:variant>
      <vt:variant>
        <vt:lpwstr>http://nisee.berkeley.edu/thumbnail/7266_3251_3358/IMG0060.jpg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Thompson</dc:creator>
  <cp:keywords/>
  <cp:lastModifiedBy>fbauer</cp:lastModifiedBy>
  <cp:revision>6</cp:revision>
  <dcterms:created xsi:type="dcterms:W3CDTF">2010-07-23T19:27:00Z</dcterms:created>
  <dcterms:modified xsi:type="dcterms:W3CDTF">2011-09-13T18:05:00Z</dcterms:modified>
</cp:coreProperties>
</file>