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ACD00" w14:textId="73C13333" w:rsidR="007C3156" w:rsidRDefault="00E56CFF">
      <w:r w:rsidRPr="00E56CFF">
        <w:drawing>
          <wp:inline distT="0" distB="0" distL="0" distR="0" wp14:anchorId="55D6128E" wp14:editId="0CD7E397">
            <wp:extent cx="5943600" cy="7232015"/>
            <wp:effectExtent l="0" t="0" r="0" b="6985"/>
            <wp:docPr id="17344115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41158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3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64C85" w14:textId="77777777" w:rsidR="00E56CFF" w:rsidRDefault="00E56CFF"/>
    <w:p w14:paraId="48C71DE2" w14:textId="28067296" w:rsidR="00E56CFF" w:rsidRDefault="00E56CFF">
      <w:r w:rsidRPr="00E56CFF">
        <w:t>Aerial Map of Lincoln Home NHS with designated public use areas highlighted: Northern third of 8th street, southern third of 8th street, area of Jackson Street southeast of Visitor Center between Visitor Center and parking lot</w:t>
      </w:r>
      <w:r>
        <w:t xml:space="preserve">, and the Eastern edge of </w:t>
      </w:r>
      <w:proofErr w:type="gramStart"/>
      <w:r>
        <w:t>Jackson street</w:t>
      </w:r>
      <w:proofErr w:type="gramEnd"/>
      <w:r>
        <w:t xml:space="preserve"> closest to 9</w:t>
      </w:r>
      <w:r w:rsidRPr="00E56CFF">
        <w:rPr>
          <w:vertAlign w:val="superscript"/>
        </w:rPr>
        <w:t>th</w:t>
      </w:r>
      <w:r>
        <w:t xml:space="preserve"> street. </w:t>
      </w:r>
    </w:p>
    <w:sectPr w:rsidR="00E56C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FF"/>
    <w:rsid w:val="003D40E3"/>
    <w:rsid w:val="00490273"/>
    <w:rsid w:val="007C3156"/>
    <w:rsid w:val="009E41C5"/>
    <w:rsid w:val="00E5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515D4"/>
  <w15:chartTrackingRefBased/>
  <w15:docId w15:val="{C8AEE1E8-E70D-4EFF-AF19-DCE17D693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6C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6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6C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6C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6C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6C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6C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C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6C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6C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6C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6C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6C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6C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6C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6C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C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6C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6C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6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C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6C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6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6C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6C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6C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6C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6C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6C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Linsey M</dc:creator>
  <cp:keywords/>
  <dc:description/>
  <cp:lastModifiedBy>Hughes, Linsey M</cp:lastModifiedBy>
  <cp:revision>1</cp:revision>
  <dcterms:created xsi:type="dcterms:W3CDTF">2025-02-20T22:00:00Z</dcterms:created>
  <dcterms:modified xsi:type="dcterms:W3CDTF">2025-02-20T22:28:00Z</dcterms:modified>
</cp:coreProperties>
</file>