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ECBD" w14:textId="5E5B679A" w:rsidR="00007F5B" w:rsidRPr="00F37BA4" w:rsidRDefault="00007F5B" w:rsidP="255A6145">
      <w:pPr>
        <w:pStyle w:val="paragraph"/>
        <w:spacing w:before="0" w:beforeAutospacing="0" w:after="0" w:afterAutospacing="0"/>
        <w:jc w:val="center"/>
        <w:rPr>
          <w:rStyle w:val="normaltextrun"/>
          <w:rFonts w:eastAsiaTheme="majorEastAsia"/>
          <w:b/>
          <w:bCs/>
        </w:rPr>
      </w:pPr>
      <w:r w:rsidRPr="00F37BA4">
        <w:rPr>
          <w:noProof/>
        </w:rPr>
        <w:drawing>
          <wp:anchor distT="0" distB="0" distL="114300" distR="114300" simplePos="0" relativeHeight="251660288" behindDoc="0" locked="0" layoutInCell="1" allowOverlap="1" wp14:anchorId="01E9E365" wp14:editId="04C53964">
            <wp:simplePos x="0" y="0"/>
            <wp:positionH relativeFrom="margin">
              <wp:posOffset>372</wp:posOffset>
            </wp:positionH>
            <wp:positionV relativeFrom="margin">
              <wp:posOffset>-69850</wp:posOffset>
            </wp:positionV>
            <wp:extent cx="685800" cy="896471"/>
            <wp:effectExtent l="0" t="0" r="0" b="0"/>
            <wp:wrapSquare wrapText="bothSides"/>
            <wp:docPr id="2" name="Picture 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p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96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7BA4">
        <w:rPr>
          <w:noProof/>
        </w:rPr>
        <w:drawing>
          <wp:anchor distT="0" distB="0" distL="114300" distR="114300" simplePos="0" relativeHeight="251659264" behindDoc="0" locked="0" layoutInCell="1" allowOverlap="1" wp14:anchorId="1D375E71" wp14:editId="702EC67E">
            <wp:simplePos x="0" y="0"/>
            <wp:positionH relativeFrom="margin">
              <wp:posOffset>5353050</wp:posOffset>
            </wp:positionH>
            <wp:positionV relativeFrom="margin">
              <wp:posOffset>26035</wp:posOffset>
            </wp:positionV>
            <wp:extent cx="913130" cy="869950"/>
            <wp:effectExtent l="0" t="0" r="127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520" w:rsidRPr="255A6145">
        <w:rPr>
          <w:rStyle w:val="normaltextrun"/>
          <w:rFonts w:eastAsiaTheme="majorEastAsia"/>
          <w:b/>
          <w:bCs/>
        </w:rPr>
        <w:t xml:space="preserve">Kobuk Valley </w:t>
      </w:r>
      <w:r w:rsidR="78F112E0" w:rsidRPr="255A6145">
        <w:rPr>
          <w:rStyle w:val="normaltextrun"/>
          <w:rFonts w:eastAsiaTheme="majorEastAsia"/>
          <w:b/>
          <w:bCs/>
        </w:rPr>
        <w:t>National Park</w:t>
      </w:r>
    </w:p>
    <w:p w14:paraId="6077F67D" w14:textId="77777777" w:rsidR="00007F5B" w:rsidRPr="00F37BA4" w:rsidRDefault="00007F5B" w:rsidP="00007F5B">
      <w:pPr>
        <w:pStyle w:val="paragraph"/>
        <w:spacing w:before="0" w:beforeAutospacing="0" w:after="0" w:afterAutospacing="0"/>
        <w:jc w:val="center"/>
        <w:textAlignment w:val="baseline"/>
      </w:pPr>
      <w:r w:rsidRPr="00F37BA4">
        <w:rPr>
          <w:rStyle w:val="normaltextrun"/>
          <w:rFonts w:eastAsiaTheme="majorEastAsia"/>
        </w:rPr>
        <w:t>Subsistence Resource Commission</w:t>
      </w:r>
      <w:r w:rsidRPr="00F37BA4">
        <w:rPr>
          <w:rStyle w:val="eop"/>
          <w:rFonts w:eastAsiaTheme="majorEastAsia"/>
        </w:rPr>
        <w:t> </w:t>
      </w:r>
    </w:p>
    <w:p w14:paraId="7537FD5D" w14:textId="204A9659" w:rsidR="00007F5B" w:rsidRPr="00F37BA4" w:rsidRDefault="00007F5B" w:rsidP="0EBC55E2">
      <w:pPr>
        <w:pStyle w:val="paragraph"/>
        <w:spacing w:before="0" w:beforeAutospacing="0" w:after="0" w:afterAutospacing="0"/>
        <w:jc w:val="center"/>
        <w:textAlignment w:val="baseline"/>
      </w:pPr>
      <w:r w:rsidRPr="0EBC55E2">
        <w:rPr>
          <w:rStyle w:val="normaltextrun"/>
          <w:rFonts w:eastAsiaTheme="majorEastAsia"/>
        </w:rPr>
        <w:t>Meeting o</w:t>
      </w:r>
      <w:r w:rsidR="5397132F" w:rsidRPr="0EBC55E2">
        <w:rPr>
          <w:rStyle w:val="normaltextrun"/>
          <w:rFonts w:eastAsiaTheme="majorEastAsia"/>
        </w:rPr>
        <w:t>n</w:t>
      </w:r>
      <w:r w:rsidR="00360AFA" w:rsidRPr="0EBC55E2">
        <w:rPr>
          <w:rStyle w:val="normaltextrun"/>
          <w:rFonts w:eastAsiaTheme="majorEastAsia"/>
        </w:rPr>
        <w:t xml:space="preserve"> March 12 </w:t>
      </w:r>
      <w:r w:rsidRPr="0EBC55E2">
        <w:rPr>
          <w:rStyle w:val="normaltextrun"/>
          <w:rFonts w:eastAsiaTheme="majorEastAsia"/>
        </w:rPr>
        <w:t xml:space="preserve">(1-5pm) and </w:t>
      </w:r>
      <w:r w:rsidR="00360AFA" w:rsidRPr="0EBC55E2">
        <w:rPr>
          <w:rStyle w:val="normaltextrun"/>
          <w:rFonts w:eastAsiaTheme="majorEastAsia"/>
        </w:rPr>
        <w:t xml:space="preserve">13 </w:t>
      </w:r>
      <w:r w:rsidRPr="0EBC55E2">
        <w:rPr>
          <w:rStyle w:val="normaltextrun"/>
          <w:rFonts w:eastAsiaTheme="majorEastAsia"/>
        </w:rPr>
        <w:t>(9am-12pm)</w:t>
      </w:r>
    </w:p>
    <w:p w14:paraId="7FFFBE76" w14:textId="77777777" w:rsidR="00007F5B" w:rsidRPr="00F37BA4" w:rsidRDefault="00007F5B" w:rsidP="00007F5B">
      <w:pPr>
        <w:pStyle w:val="paragraph"/>
        <w:spacing w:before="0" w:beforeAutospacing="0" w:after="0" w:afterAutospacing="0"/>
        <w:jc w:val="center"/>
        <w:textAlignment w:val="baseline"/>
      </w:pPr>
    </w:p>
    <w:p w14:paraId="113AA171" w14:textId="77777777" w:rsidR="00007F5B" w:rsidRPr="00F37BA4" w:rsidRDefault="00007F5B" w:rsidP="00007F5B">
      <w:pPr>
        <w:pStyle w:val="paragraph"/>
        <w:spacing w:before="0" w:beforeAutospacing="0" w:after="0" w:afterAutospacing="0"/>
        <w:jc w:val="center"/>
        <w:textAlignment w:val="baseline"/>
      </w:pPr>
      <w:r w:rsidRPr="00F37BA4">
        <w:rPr>
          <w:rStyle w:val="eop"/>
          <w:rFonts w:eastAsiaTheme="majorEastAsia"/>
        </w:rPr>
        <w:t> </w:t>
      </w:r>
    </w:p>
    <w:p w14:paraId="1150272C" w14:textId="77777777" w:rsidR="00007F5B" w:rsidRPr="00F37BA4" w:rsidRDefault="00007F5B" w:rsidP="00007F5B">
      <w:pPr>
        <w:pStyle w:val="paragraph"/>
        <w:spacing w:before="0" w:beforeAutospacing="0" w:after="0" w:afterAutospacing="0"/>
        <w:textAlignment w:val="baseline"/>
      </w:pPr>
      <w:r w:rsidRPr="00F37BA4">
        <w:rPr>
          <w:rStyle w:val="normaltextrun"/>
          <w:rFonts w:eastAsiaTheme="majorEastAsia"/>
        </w:rPr>
        <w:t>Location: NPS Northwest Alaska Heritage Center, Kotzebue, AK</w:t>
      </w:r>
      <w:r w:rsidRPr="00F37BA4">
        <w:rPr>
          <w:rStyle w:val="eop"/>
          <w:rFonts w:eastAsiaTheme="majorEastAsia"/>
        </w:rPr>
        <w:t> </w:t>
      </w:r>
    </w:p>
    <w:p w14:paraId="2DCB29B8" w14:textId="39A4789A" w:rsidR="00007F5B" w:rsidRPr="00F37BA4" w:rsidRDefault="00007F5B" w:rsidP="00007F5B">
      <w:pPr>
        <w:pStyle w:val="paragraph"/>
        <w:spacing w:before="0" w:beforeAutospacing="0" w:after="0" w:afterAutospacing="0"/>
        <w:textAlignment w:val="baseline"/>
      </w:pPr>
      <w:r w:rsidRPr="00F37BA4">
        <w:rPr>
          <w:rStyle w:val="normaltextrun"/>
          <w:rFonts w:eastAsiaTheme="majorEastAsia"/>
        </w:rPr>
        <w:t xml:space="preserve">Or by Phone: </w:t>
      </w:r>
      <w:r w:rsidRPr="00F37BA4">
        <w:t xml:space="preserve">866-764-6523 | Participant code: </w:t>
      </w:r>
      <w:bookmarkStart w:id="0" w:name="_Hlk149312117"/>
      <w:r w:rsidRPr="00F37BA4">
        <w:t>4321954#</w:t>
      </w:r>
      <w:bookmarkEnd w:id="0"/>
    </w:p>
    <w:p w14:paraId="0217CD98" w14:textId="77777777" w:rsidR="00547520" w:rsidRPr="00F37BA4" w:rsidRDefault="00547520" w:rsidP="00007F5B">
      <w:pPr>
        <w:pStyle w:val="paragraph"/>
        <w:spacing w:before="0" w:beforeAutospacing="0" w:after="0" w:afterAutospacing="0"/>
        <w:textAlignment w:val="baseline"/>
      </w:pPr>
    </w:p>
    <w:p w14:paraId="660C45EB" w14:textId="669461FB" w:rsidR="00007F5B" w:rsidRPr="00F37BA4" w:rsidRDefault="00007F5B" w:rsidP="00007F5B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F37BA4">
        <w:rPr>
          <w:b/>
          <w:bCs/>
        </w:rPr>
        <w:t xml:space="preserve">1pm </w:t>
      </w:r>
      <w:r w:rsidR="00360AFA">
        <w:rPr>
          <w:b/>
          <w:bCs/>
        </w:rPr>
        <w:t>March 12</w:t>
      </w:r>
      <w:r w:rsidRPr="00F37BA4">
        <w:rPr>
          <w:b/>
          <w:bCs/>
        </w:rPr>
        <w:t xml:space="preserve"> (adjourn by 5pm; call to order 9am </w:t>
      </w:r>
      <w:r w:rsidR="00360AFA">
        <w:rPr>
          <w:b/>
          <w:bCs/>
        </w:rPr>
        <w:t>March 13t</w:t>
      </w:r>
      <w:r w:rsidRPr="00F37BA4">
        <w:rPr>
          <w:b/>
          <w:bCs/>
        </w:rPr>
        <w:t>h):</w:t>
      </w:r>
      <w:r w:rsidRPr="00F37BA4">
        <w:rPr>
          <w:rStyle w:val="eop"/>
          <w:rFonts w:eastAsiaTheme="majorEastAsia"/>
          <w:b/>
          <w:bCs/>
        </w:rPr>
        <w:t> </w:t>
      </w:r>
    </w:p>
    <w:p w14:paraId="7FE32C8C" w14:textId="77777777" w:rsidR="00007F5B" w:rsidRPr="00F37BA4" w:rsidRDefault="00007F5B" w:rsidP="00007F5B">
      <w:pPr>
        <w:pStyle w:val="paragraph"/>
        <w:spacing w:before="0" w:beforeAutospacing="0" w:after="0" w:afterAutospacing="0"/>
        <w:ind w:left="1620"/>
        <w:textAlignment w:val="baseline"/>
      </w:pPr>
      <w:r w:rsidRPr="00F37BA4">
        <w:rPr>
          <w:rStyle w:val="eop"/>
          <w:rFonts w:eastAsiaTheme="majorEastAsia"/>
        </w:rPr>
        <w:t> </w:t>
      </w:r>
    </w:p>
    <w:p w14:paraId="4930F171" w14:textId="0A3154D3" w:rsidR="00007F5B" w:rsidRPr="00F37BA4" w:rsidRDefault="00007F5B" w:rsidP="255A6145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Style w:val="eop"/>
          <w:rFonts w:eastAsiaTheme="majorEastAsia"/>
        </w:rPr>
      </w:pPr>
      <w:r w:rsidRPr="255A6145">
        <w:rPr>
          <w:rStyle w:val="normaltextrun"/>
          <w:rFonts w:eastAsiaTheme="majorEastAsia"/>
        </w:rPr>
        <w:t>Call to Order</w:t>
      </w:r>
      <w:r w:rsidRPr="255A6145">
        <w:rPr>
          <w:rStyle w:val="eop"/>
          <w:rFonts w:eastAsiaTheme="majorEastAsia"/>
        </w:rPr>
        <w:t xml:space="preserve">: </w:t>
      </w:r>
      <w:r w:rsidR="114EE5C4" w:rsidRPr="255A6145">
        <w:rPr>
          <w:rStyle w:val="eop"/>
          <w:rFonts w:eastAsiaTheme="majorEastAsia"/>
        </w:rPr>
        <w:t xml:space="preserve">Vice Chair Merle Custer </w:t>
      </w:r>
    </w:p>
    <w:p w14:paraId="2C38244F" w14:textId="1CFEEC3B" w:rsidR="255A6145" w:rsidRDefault="255A6145" w:rsidP="255A6145">
      <w:pPr>
        <w:pStyle w:val="paragraph"/>
        <w:spacing w:before="0" w:beforeAutospacing="0" w:after="0" w:afterAutospacing="0"/>
        <w:ind w:left="1440"/>
        <w:rPr>
          <w:rStyle w:val="eop"/>
          <w:rFonts w:eastAsiaTheme="majorEastAsia"/>
        </w:rPr>
      </w:pPr>
    </w:p>
    <w:p w14:paraId="072438E8" w14:textId="1029F0D2" w:rsidR="114EE5C4" w:rsidRDefault="114EE5C4" w:rsidP="255A6145">
      <w:pPr>
        <w:pStyle w:val="paragraph"/>
        <w:spacing w:before="0" w:beforeAutospacing="0" w:after="0" w:afterAutospacing="0"/>
        <w:rPr>
          <w:rStyle w:val="eop"/>
          <w:rFonts w:eastAsiaTheme="majorEastAsia"/>
        </w:rPr>
      </w:pPr>
      <w:r w:rsidRPr="255A6145">
        <w:rPr>
          <w:rStyle w:val="eop"/>
          <w:rFonts w:eastAsiaTheme="majorEastAsia"/>
          <w:color w:val="196B24" w:themeColor="accent3"/>
        </w:rPr>
        <w:t>Note: Chair Tristen Pattee will be getting into Kotzebue from Red Dog between 2-3pm and has asked vice Chair Merle Custer to start the meeting</w:t>
      </w:r>
      <w:r w:rsidRPr="255A6145">
        <w:rPr>
          <w:rStyle w:val="eop"/>
          <w:rFonts w:eastAsiaTheme="majorEastAsia"/>
        </w:rPr>
        <w:t>.</w:t>
      </w:r>
    </w:p>
    <w:p w14:paraId="75AB5C2E" w14:textId="77777777" w:rsidR="00007F5B" w:rsidRPr="00F37BA4" w:rsidRDefault="00007F5B" w:rsidP="00007F5B">
      <w:pPr>
        <w:pStyle w:val="paragraph"/>
        <w:spacing w:before="0" w:beforeAutospacing="0" w:after="0" w:afterAutospacing="0"/>
        <w:ind w:left="720"/>
        <w:textAlignment w:val="baseline"/>
      </w:pPr>
      <w:r w:rsidRPr="00F37BA4">
        <w:rPr>
          <w:rStyle w:val="eop"/>
          <w:rFonts w:eastAsiaTheme="majorEastAsia"/>
        </w:rPr>
        <w:t> </w:t>
      </w:r>
    </w:p>
    <w:p w14:paraId="49FC52A3" w14:textId="4A63CE32" w:rsidR="00007F5B" w:rsidRPr="00F37BA4" w:rsidRDefault="00007F5B" w:rsidP="255A6145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textAlignment w:val="baseline"/>
        <w:rPr>
          <w:rStyle w:val="eop"/>
          <w:rFonts w:eastAsiaTheme="majorEastAsia"/>
        </w:rPr>
      </w:pPr>
      <w:r w:rsidRPr="255A6145">
        <w:rPr>
          <w:rStyle w:val="normaltextrun"/>
          <w:rFonts w:eastAsiaTheme="majorEastAsia"/>
        </w:rPr>
        <w:t>Invocation</w:t>
      </w:r>
      <w:r w:rsidRPr="255A6145">
        <w:rPr>
          <w:rStyle w:val="eop"/>
          <w:rFonts w:eastAsiaTheme="majorEastAsia"/>
        </w:rPr>
        <w:t xml:space="preserve">: </w:t>
      </w:r>
      <w:r w:rsidR="77CE0032" w:rsidRPr="255A6145">
        <w:rPr>
          <w:rStyle w:val="eop"/>
          <w:rFonts w:eastAsiaTheme="majorEastAsia"/>
        </w:rPr>
        <w:t>Vice Chair Merle Custer</w:t>
      </w:r>
    </w:p>
    <w:p w14:paraId="6FFB0FDA" w14:textId="77777777" w:rsidR="00007F5B" w:rsidRPr="00F37BA4" w:rsidRDefault="00007F5B" w:rsidP="00007F5B">
      <w:pPr>
        <w:pStyle w:val="paragraph"/>
        <w:spacing w:before="0" w:beforeAutospacing="0" w:after="0" w:afterAutospacing="0"/>
        <w:ind w:left="720"/>
        <w:textAlignment w:val="baseline"/>
      </w:pPr>
      <w:r w:rsidRPr="00F37BA4">
        <w:rPr>
          <w:rStyle w:val="eop"/>
          <w:rFonts w:eastAsiaTheme="majorEastAsia"/>
        </w:rPr>
        <w:t> </w:t>
      </w:r>
    </w:p>
    <w:p w14:paraId="0D9C19D5" w14:textId="77777777" w:rsidR="00007F5B" w:rsidRPr="00F37BA4" w:rsidRDefault="00007F5B" w:rsidP="00007F5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 w:rsidRPr="00F37BA4">
        <w:rPr>
          <w:rStyle w:val="normaltextrun"/>
          <w:rFonts w:eastAsiaTheme="majorEastAsia"/>
        </w:rPr>
        <w:t xml:space="preserve">     Welcome and Introductions</w:t>
      </w:r>
      <w:r w:rsidRPr="00F37BA4">
        <w:rPr>
          <w:rStyle w:val="eop"/>
          <w:rFonts w:eastAsiaTheme="majorEastAsia"/>
        </w:rPr>
        <w:t>: Emily Creek</w:t>
      </w:r>
    </w:p>
    <w:p w14:paraId="3897A8C4" w14:textId="77777777" w:rsidR="00007F5B" w:rsidRPr="00F37BA4" w:rsidRDefault="00007F5B" w:rsidP="00007F5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eastAsiaTheme="majorEastAsia"/>
        </w:rPr>
      </w:pPr>
    </w:p>
    <w:p w14:paraId="2D323D5F" w14:textId="39758825" w:rsidR="00007F5B" w:rsidRPr="00F37BA4" w:rsidRDefault="00B80650" w:rsidP="255A6145">
      <w:pPr>
        <w:pStyle w:val="paragraph"/>
        <w:numPr>
          <w:ilvl w:val="0"/>
          <w:numId w:val="3"/>
        </w:numPr>
        <w:spacing w:before="0" w:beforeAutospacing="0" w:after="0" w:afterAutospacing="0"/>
        <w:ind w:left="720" w:firstLine="0"/>
        <w:textAlignment w:val="baseline"/>
      </w:pPr>
      <w:r>
        <w:rPr>
          <w:rStyle w:val="normaltextrun"/>
          <w:rFonts w:eastAsiaTheme="majorEastAsia"/>
        </w:rPr>
        <w:t xml:space="preserve">      </w:t>
      </w:r>
      <w:r w:rsidR="00007F5B" w:rsidRPr="255A6145">
        <w:rPr>
          <w:rStyle w:val="normaltextrun"/>
          <w:rFonts w:eastAsiaTheme="majorEastAsia"/>
        </w:rPr>
        <w:t>Confirm Quorum</w:t>
      </w:r>
      <w:r w:rsidR="00007F5B" w:rsidRPr="255A6145">
        <w:rPr>
          <w:rStyle w:val="eop"/>
          <w:rFonts w:eastAsiaTheme="majorEastAsia"/>
        </w:rPr>
        <w:t>: Emily Creek</w:t>
      </w:r>
    </w:p>
    <w:p w14:paraId="7B693B00" w14:textId="77777777" w:rsidR="00007F5B" w:rsidRPr="00F37BA4" w:rsidRDefault="00007F5B" w:rsidP="00007F5B">
      <w:pPr>
        <w:pStyle w:val="paragraph"/>
        <w:spacing w:before="0" w:beforeAutospacing="0" w:after="0" w:afterAutospacing="0"/>
        <w:ind w:left="720"/>
        <w:textAlignment w:val="baseline"/>
      </w:pPr>
      <w:r w:rsidRPr="00F37BA4">
        <w:rPr>
          <w:rStyle w:val="eop"/>
          <w:rFonts w:eastAsiaTheme="majorEastAsia"/>
        </w:rPr>
        <w:t> </w:t>
      </w:r>
    </w:p>
    <w:p w14:paraId="0F0978DF" w14:textId="0A8B86DA" w:rsidR="00007F5B" w:rsidRPr="00F37BA4" w:rsidRDefault="00007F5B" w:rsidP="255A6145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Style w:val="eop"/>
          <w:rFonts w:eastAsiaTheme="majorEastAsia"/>
        </w:rPr>
      </w:pPr>
      <w:r w:rsidRPr="255A6145">
        <w:rPr>
          <w:rStyle w:val="normaltextrun"/>
          <w:rFonts w:eastAsiaTheme="majorEastAsia"/>
        </w:rPr>
        <w:t>Approval of Minutes</w:t>
      </w:r>
      <w:r w:rsidR="00360AFA" w:rsidRPr="255A6145">
        <w:rPr>
          <w:rStyle w:val="normaltextrun"/>
          <w:rFonts w:eastAsiaTheme="majorEastAsia"/>
        </w:rPr>
        <w:t xml:space="preserve"> from Spring 2025</w:t>
      </w:r>
      <w:r w:rsidRPr="255A6145">
        <w:rPr>
          <w:rStyle w:val="eop"/>
          <w:rFonts w:eastAsiaTheme="majorEastAsia"/>
        </w:rPr>
        <w:t xml:space="preserve">: </w:t>
      </w:r>
      <w:r w:rsidR="76DF1560" w:rsidRPr="255A6145">
        <w:rPr>
          <w:rStyle w:val="eop"/>
          <w:rFonts w:eastAsiaTheme="majorEastAsia"/>
        </w:rPr>
        <w:t>Vice Chair Merle Custer</w:t>
      </w:r>
    </w:p>
    <w:p w14:paraId="796EBEE0" w14:textId="77777777" w:rsidR="00007F5B" w:rsidRPr="00F37BA4" w:rsidRDefault="00007F5B" w:rsidP="00007F5B">
      <w:pPr>
        <w:pStyle w:val="paragraph"/>
        <w:spacing w:before="0" w:beforeAutospacing="0" w:after="0" w:afterAutospacing="0"/>
        <w:ind w:left="720"/>
        <w:textAlignment w:val="baseline"/>
      </w:pPr>
      <w:r w:rsidRPr="00F37BA4">
        <w:rPr>
          <w:rStyle w:val="eop"/>
          <w:rFonts w:eastAsiaTheme="majorEastAsia"/>
        </w:rPr>
        <w:t> </w:t>
      </w:r>
    </w:p>
    <w:p w14:paraId="289D9C99" w14:textId="5D98AEF8" w:rsidR="00007F5B" w:rsidRPr="00F37BA4" w:rsidRDefault="00007F5B" w:rsidP="00007F5B">
      <w:pPr>
        <w:pStyle w:val="paragraph"/>
        <w:numPr>
          <w:ilvl w:val="0"/>
          <w:numId w:val="5"/>
        </w:numPr>
        <w:spacing w:before="0" w:beforeAutospacing="0" w:after="0" w:afterAutospacing="0"/>
        <w:ind w:left="720" w:firstLine="0"/>
        <w:textAlignment w:val="baseline"/>
      </w:pPr>
      <w:r w:rsidRPr="00F37BA4">
        <w:rPr>
          <w:rStyle w:val="normaltextrun"/>
          <w:rFonts w:eastAsiaTheme="majorEastAsia"/>
        </w:rPr>
        <w:t xml:space="preserve">Superintendent’s Welcome and Review of the Commission Purpose: Acting </w:t>
      </w:r>
      <w:r w:rsidRPr="00F37BA4">
        <w:rPr>
          <w:rStyle w:val="normaltextrun"/>
          <w:rFonts w:eastAsiaTheme="majorEastAsia"/>
        </w:rPr>
        <w:tab/>
        <w:t>Superintendent</w:t>
      </w:r>
      <w:r w:rsidR="00360AFA">
        <w:rPr>
          <w:rStyle w:val="normaltextrun"/>
          <w:rFonts w:eastAsiaTheme="majorEastAsia"/>
        </w:rPr>
        <w:t xml:space="preserve"> Jeanette Koelsch</w:t>
      </w:r>
    </w:p>
    <w:p w14:paraId="418D71EC" w14:textId="77777777" w:rsidR="00007F5B" w:rsidRPr="00F37BA4" w:rsidRDefault="00007F5B" w:rsidP="00007F5B">
      <w:pPr>
        <w:pStyle w:val="paragraph"/>
        <w:spacing w:before="0" w:beforeAutospacing="0" w:after="0" w:afterAutospacing="0"/>
        <w:ind w:left="720"/>
        <w:textAlignment w:val="baseline"/>
      </w:pPr>
      <w:r w:rsidRPr="00F37BA4">
        <w:rPr>
          <w:rStyle w:val="eop"/>
          <w:rFonts w:eastAsiaTheme="majorEastAsia"/>
        </w:rPr>
        <w:t> </w:t>
      </w:r>
    </w:p>
    <w:p w14:paraId="6A584A7E" w14:textId="04948F01" w:rsidR="00007F5B" w:rsidRPr="00F37BA4" w:rsidRDefault="00007F5B" w:rsidP="255A6145">
      <w:pPr>
        <w:pStyle w:val="paragraph"/>
        <w:numPr>
          <w:ilvl w:val="0"/>
          <w:numId w:val="6"/>
        </w:numPr>
        <w:spacing w:before="0" w:beforeAutospacing="0" w:after="0" w:afterAutospacing="0"/>
        <w:ind w:firstLine="0"/>
        <w:textAlignment w:val="baseline"/>
        <w:rPr>
          <w:rStyle w:val="eop"/>
          <w:rFonts w:eastAsiaTheme="majorEastAsia"/>
        </w:rPr>
      </w:pPr>
      <w:r w:rsidRPr="255A6145">
        <w:rPr>
          <w:rStyle w:val="normaltextrun"/>
          <w:rFonts w:eastAsiaTheme="majorEastAsia"/>
        </w:rPr>
        <w:t>Review and Adoption of Agenda</w:t>
      </w:r>
      <w:r w:rsidRPr="255A6145">
        <w:rPr>
          <w:rStyle w:val="eop"/>
          <w:rFonts w:eastAsiaTheme="majorEastAsia"/>
        </w:rPr>
        <w:t xml:space="preserve">: </w:t>
      </w:r>
      <w:r w:rsidR="5EAA4129" w:rsidRPr="255A6145">
        <w:rPr>
          <w:rStyle w:val="eop"/>
          <w:rFonts w:eastAsiaTheme="majorEastAsia"/>
        </w:rPr>
        <w:t xml:space="preserve">Vice </w:t>
      </w:r>
      <w:r w:rsidRPr="255A6145">
        <w:rPr>
          <w:rStyle w:val="eop"/>
          <w:rFonts w:eastAsiaTheme="majorEastAsia"/>
        </w:rPr>
        <w:t>Chair</w:t>
      </w:r>
      <w:r w:rsidR="00360AFA" w:rsidRPr="255A6145">
        <w:rPr>
          <w:rStyle w:val="eop"/>
          <w:rFonts w:eastAsiaTheme="majorEastAsia"/>
        </w:rPr>
        <w:t xml:space="preserve"> </w:t>
      </w:r>
      <w:r w:rsidR="7AB622AE" w:rsidRPr="255A6145">
        <w:rPr>
          <w:rStyle w:val="eop"/>
          <w:rFonts w:eastAsiaTheme="majorEastAsia"/>
        </w:rPr>
        <w:t>Merle Custer</w:t>
      </w:r>
    </w:p>
    <w:p w14:paraId="582EA2DB" w14:textId="77777777" w:rsidR="00007F5B" w:rsidRPr="00F37BA4" w:rsidRDefault="00007F5B" w:rsidP="00007F5B">
      <w:pPr>
        <w:pStyle w:val="paragraph"/>
        <w:spacing w:before="0" w:beforeAutospacing="0" w:after="0" w:afterAutospacing="0"/>
        <w:ind w:left="720"/>
        <w:textAlignment w:val="baseline"/>
      </w:pPr>
      <w:r w:rsidRPr="00F37BA4">
        <w:rPr>
          <w:rStyle w:val="eop"/>
          <w:rFonts w:eastAsiaTheme="majorEastAsia"/>
        </w:rPr>
        <w:t> </w:t>
      </w:r>
    </w:p>
    <w:p w14:paraId="102A98A8" w14:textId="275022D5" w:rsidR="00007F5B" w:rsidRPr="00F37BA4" w:rsidRDefault="00007F5B" w:rsidP="00007F5B">
      <w:pPr>
        <w:pStyle w:val="paragraph"/>
        <w:numPr>
          <w:ilvl w:val="0"/>
          <w:numId w:val="7"/>
        </w:numPr>
        <w:spacing w:before="0" w:beforeAutospacing="0" w:after="0" w:afterAutospacing="0"/>
        <w:ind w:firstLine="0"/>
        <w:textAlignment w:val="baseline"/>
      </w:pPr>
      <w:r w:rsidRPr="00F37BA4">
        <w:rPr>
          <w:rStyle w:val="normaltextrun"/>
          <w:rFonts w:eastAsiaTheme="majorEastAsia"/>
        </w:rPr>
        <w:t>Commission Membership Status—update</w:t>
      </w:r>
      <w:r w:rsidRPr="00F37BA4">
        <w:rPr>
          <w:rStyle w:val="eop"/>
          <w:rFonts w:eastAsiaTheme="majorEastAsia"/>
        </w:rPr>
        <w:t>: Emily Creek</w:t>
      </w:r>
    </w:p>
    <w:p w14:paraId="4D2F2A7D" w14:textId="77777777" w:rsidR="00007F5B" w:rsidRPr="00F37BA4" w:rsidRDefault="00007F5B" w:rsidP="00007F5B">
      <w:pPr>
        <w:pStyle w:val="paragraph"/>
        <w:spacing w:before="0" w:beforeAutospacing="0" w:after="0" w:afterAutospacing="0"/>
        <w:ind w:left="720"/>
        <w:textAlignment w:val="baseline"/>
      </w:pPr>
      <w:r w:rsidRPr="00F37BA4">
        <w:rPr>
          <w:rStyle w:val="eop"/>
          <w:rFonts w:eastAsiaTheme="majorEastAsia"/>
        </w:rPr>
        <w:t> </w:t>
      </w:r>
    </w:p>
    <w:p w14:paraId="257DE5DD" w14:textId="7B8F3A27" w:rsidR="00007F5B" w:rsidRPr="00F37BA4" w:rsidRDefault="00007F5B" w:rsidP="255A6145">
      <w:pPr>
        <w:pStyle w:val="paragraph"/>
        <w:numPr>
          <w:ilvl w:val="0"/>
          <w:numId w:val="8"/>
        </w:numPr>
        <w:spacing w:before="0" w:beforeAutospacing="0" w:after="0" w:afterAutospacing="0"/>
        <w:ind w:firstLine="0"/>
        <w:textAlignment w:val="baseline"/>
      </w:pPr>
      <w:r w:rsidRPr="255A6145">
        <w:rPr>
          <w:rStyle w:val="normaltextrun"/>
          <w:rFonts w:eastAsiaTheme="majorEastAsia"/>
        </w:rPr>
        <w:t>SRC Chair and Members’ Reports</w:t>
      </w:r>
      <w:r w:rsidR="07098510" w:rsidRPr="255A6145">
        <w:rPr>
          <w:rStyle w:val="normaltextrun"/>
          <w:rFonts w:eastAsiaTheme="majorEastAsia"/>
        </w:rPr>
        <w:t xml:space="preserve">: Emily facilitate </w:t>
      </w:r>
    </w:p>
    <w:p w14:paraId="69E80AB3" w14:textId="77777777" w:rsidR="00007F5B" w:rsidRPr="00F37BA4" w:rsidRDefault="00007F5B" w:rsidP="00007F5B">
      <w:pPr>
        <w:pStyle w:val="paragraph"/>
        <w:spacing w:before="0" w:beforeAutospacing="0" w:after="0" w:afterAutospacing="0"/>
        <w:ind w:left="720"/>
        <w:textAlignment w:val="baseline"/>
      </w:pPr>
      <w:r w:rsidRPr="00F37BA4">
        <w:rPr>
          <w:rStyle w:val="eop"/>
          <w:rFonts w:eastAsiaTheme="majorEastAsia"/>
        </w:rPr>
        <w:t> </w:t>
      </w:r>
    </w:p>
    <w:p w14:paraId="05EF76CF" w14:textId="0F98182C" w:rsidR="00007F5B" w:rsidRPr="00F37BA4" w:rsidRDefault="00007F5B" w:rsidP="00007F5B">
      <w:pPr>
        <w:pStyle w:val="paragraph"/>
        <w:numPr>
          <w:ilvl w:val="0"/>
          <w:numId w:val="9"/>
        </w:numPr>
        <w:spacing w:before="0" w:beforeAutospacing="0" w:after="0" w:afterAutospacing="0"/>
        <w:ind w:firstLine="0"/>
        <w:textAlignment w:val="baseline"/>
        <w:rPr>
          <w:rStyle w:val="eop"/>
          <w:rFonts w:eastAsiaTheme="majorEastAsia"/>
        </w:rPr>
      </w:pPr>
      <w:r w:rsidRPr="00F37BA4">
        <w:rPr>
          <w:rStyle w:val="normaltextrun"/>
          <w:rFonts w:eastAsiaTheme="majorEastAsia"/>
        </w:rPr>
        <w:t>Park Report</w:t>
      </w:r>
      <w:r w:rsidRPr="00F37BA4">
        <w:rPr>
          <w:rStyle w:val="eop"/>
          <w:rFonts w:eastAsiaTheme="majorEastAsia"/>
        </w:rPr>
        <w:t xml:space="preserve">: </w:t>
      </w:r>
      <w:r w:rsidR="00FF494D">
        <w:rPr>
          <w:rStyle w:val="eop"/>
          <w:rFonts w:eastAsiaTheme="majorEastAsia"/>
        </w:rPr>
        <w:t xml:space="preserve">Acting Superintendent </w:t>
      </w:r>
      <w:r w:rsidR="00360AFA">
        <w:rPr>
          <w:rStyle w:val="eop"/>
          <w:rFonts w:eastAsiaTheme="majorEastAsia"/>
        </w:rPr>
        <w:t>Jeanette Koelsch</w:t>
      </w:r>
    </w:p>
    <w:p w14:paraId="4EAD8764" w14:textId="77777777" w:rsidR="00007F5B" w:rsidRPr="00F37BA4" w:rsidRDefault="00007F5B" w:rsidP="00007F5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eastAsiaTheme="majorEastAsia"/>
        </w:rPr>
      </w:pPr>
    </w:p>
    <w:p w14:paraId="722FD6E6" w14:textId="77777777" w:rsidR="00007F5B" w:rsidRPr="00F37BA4" w:rsidRDefault="00007F5B" w:rsidP="255A6145">
      <w:pPr>
        <w:pStyle w:val="paragraph"/>
        <w:numPr>
          <w:ilvl w:val="0"/>
          <w:numId w:val="9"/>
        </w:numPr>
        <w:spacing w:before="0" w:beforeAutospacing="0" w:after="0" w:afterAutospacing="0"/>
        <w:ind w:firstLine="0"/>
        <w:textAlignment w:val="baseline"/>
        <w:rPr>
          <w:rStyle w:val="normaltextrun"/>
          <w:rFonts w:eastAsiaTheme="majorEastAsia"/>
        </w:rPr>
      </w:pPr>
      <w:r w:rsidRPr="255A6145">
        <w:rPr>
          <w:rStyle w:val="eop"/>
          <w:rFonts w:eastAsiaTheme="majorEastAsia"/>
        </w:rPr>
        <w:t xml:space="preserve">New Business: Emily </w:t>
      </w:r>
      <w:proofErr w:type="gramStart"/>
      <w:r w:rsidRPr="255A6145">
        <w:rPr>
          <w:rStyle w:val="eop"/>
          <w:rFonts w:eastAsiaTheme="majorEastAsia"/>
        </w:rPr>
        <w:t>facilitate</w:t>
      </w:r>
      <w:proofErr w:type="gramEnd"/>
      <w:r w:rsidRPr="255A6145">
        <w:rPr>
          <w:rStyle w:val="eop"/>
          <w:rFonts w:eastAsiaTheme="majorEastAsia"/>
        </w:rPr>
        <w:t xml:space="preserve"> </w:t>
      </w:r>
    </w:p>
    <w:p w14:paraId="13A6AB86" w14:textId="527D3093" w:rsidR="255A6145" w:rsidRDefault="255A6145" w:rsidP="255A6145">
      <w:pPr>
        <w:pStyle w:val="paragraph"/>
        <w:spacing w:before="0" w:beforeAutospacing="0" w:after="0" w:afterAutospacing="0"/>
        <w:ind w:left="1440"/>
        <w:rPr>
          <w:rStyle w:val="normaltextrun"/>
          <w:rFonts w:eastAsiaTheme="majorEastAsia"/>
        </w:rPr>
      </w:pPr>
    </w:p>
    <w:p w14:paraId="38449376" w14:textId="0E031704" w:rsidR="503ABBEE" w:rsidRDefault="503ABBEE" w:rsidP="255A6145">
      <w:pPr>
        <w:pStyle w:val="paragraph"/>
        <w:numPr>
          <w:ilvl w:val="1"/>
          <w:numId w:val="11"/>
        </w:numPr>
        <w:spacing w:before="0" w:beforeAutospacing="0" w:after="0" w:afterAutospacing="0"/>
      </w:pPr>
      <w:r w:rsidRPr="255A6145">
        <w:t>Subsistence Research Updates:</w:t>
      </w:r>
    </w:p>
    <w:p w14:paraId="57AFC0DC" w14:textId="6F49072B" w:rsidR="503ABBEE" w:rsidRDefault="503ABBEE" w:rsidP="255A6145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255A6145">
        <w:rPr>
          <w:rFonts w:ascii="Times New Roman" w:hAnsi="Times New Roman" w:cs="Times New Roman"/>
          <w:i/>
          <w:iCs/>
          <w:sz w:val="24"/>
          <w:szCs w:val="24"/>
        </w:rPr>
        <w:t>Kiana Traditional Use Study</w:t>
      </w:r>
      <w:r w:rsidRPr="255A6145">
        <w:rPr>
          <w:rFonts w:ascii="Times New Roman" w:hAnsi="Times New Roman" w:cs="Times New Roman"/>
          <w:sz w:val="24"/>
          <w:szCs w:val="24"/>
        </w:rPr>
        <w:t xml:space="preserve"> update: Emily Creek</w:t>
      </w:r>
    </w:p>
    <w:p w14:paraId="7A10D1F3" w14:textId="65EC956E" w:rsidR="503ABBEE" w:rsidRDefault="503ABBEE" w:rsidP="255A6145">
      <w:pPr>
        <w:rPr>
          <w:rFonts w:ascii="Times New Roman" w:hAnsi="Times New Roman" w:cs="Times New Roman"/>
          <w:color w:val="196B24" w:themeColor="accent3"/>
          <w:sz w:val="24"/>
          <w:szCs w:val="24"/>
        </w:rPr>
      </w:pPr>
      <w:proofErr w:type="gramStart"/>
      <w:r w:rsidRPr="255A6145">
        <w:rPr>
          <w:rFonts w:ascii="Times New Roman" w:hAnsi="Times New Roman" w:cs="Times New Roman"/>
          <w:color w:val="196B24" w:themeColor="accent3"/>
          <w:sz w:val="24"/>
          <w:szCs w:val="24"/>
        </w:rPr>
        <w:t>Break, and</w:t>
      </w:r>
      <w:proofErr w:type="gramEnd"/>
      <w:r w:rsidRPr="255A6145">
        <w:rPr>
          <w:rFonts w:ascii="Times New Roman" w:hAnsi="Times New Roman" w:cs="Times New Roman"/>
          <w:color w:val="196B24" w:themeColor="accent3"/>
          <w:sz w:val="24"/>
          <w:szCs w:val="24"/>
        </w:rPr>
        <w:t xml:space="preserve"> re-start upon Chair Tristen Pattee’s arrival. If we need more time, move F. to before B.</w:t>
      </w:r>
    </w:p>
    <w:p w14:paraId="30543203" w14:textId="67C3958A" w:rsidR="00007F5B" w:rsidRPr="00F37BA4" w:rsidRDefault="00007F5B" w:rsidP="00007F5B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F37BA4">
        <w:t>Wildlife Proposals</w:t>
      </w:r>
      <w:r w:rsidR="00360AFA">
        <w:t xml:space="preserve"> (Action Item)</w:t>
      </w:r>
    </w:p>
    <w:p w14:paraId="290F6BB1" w14:textId="77777777" w:rsidR="00007F5B" w:rsidRPr="00F37BA4" w:rsidRDefault="00007F5B" w:rsidP="00007F5B">
      <w:pPr>
        <w:pStyle w:val="paragraph"/>
        <w:numPr>
          <w:ilvl w:val="2"/>
          <w:numId w:val="11"/>
        </w:numPr>
        <w:spacing w:before="0" w:beforeAutospacing="0" w:after="0" w:afterAutospacing="0"/>
        <w:textAlignment w:val="baseline"/>
        <w:rPr>
          <w:rFonts w:eastAsiaTheme="majorEastAsia"/>
        </w:rPr>
      </w:pPr>
      <w:hyperlink r:id="rId9" w:tooltip="WP26-65:  Unit 23 muskox; establish hunt" w:history="1">
        <w:r w:rsidRPr="00F37BA4">
          <w:rPr>
            <w:rStyle w:val="Hyperlink"/>
            <w:rFonts w:eastAsiaTheme="majorEastAsia"/>
            <w:color w:val="33618F"/>
          </w:rPr>
          <w:t>WP26-65</w:t>
        </w:r>
        <w:proofErr w:type="gramStart"/>
        <w:r w:rsidRPr="00F37BA4">
          <w:rPr>
            <w:rStyle w:val="Hyperlink"/>
            <w:rFonts w:eastAsiaTheme="majorEastAsia"/>
            <w:color w:val="33618F"/>
          </w:rPr>
          <w:t>:  Unit</w:t>
        </w:r>
        <w:proofErr w:type="gramEnd"/>
        <w:r w:rsidRPr="00F37BA4">
          <w:rPr>
            <w:rStyle w:val="Hyperlink"/>
            <w:rFonts w:eastAsiaTheme="majorEastAsia"/>
            <w:color w:val="33618F"/>
          </w:rPr>
          <w:t xml:space="preserve"> 23 muskox; establish hunt</w:t>
        </w:r>
      </w:hyperlink>
      <w:r w:rsidRPr="00F37BA4">
        <w:rPr>
          <w:color w:val="1B1B1B"/>
        </w:rPr>
        <w:t>  </w:t>
      </w:r>
    </w:p>
    <w:p w14:paraId="4FA32D88" w14:textId="77777777" w:rsidR="00007F5B" w:rsidRPr="00F37BA4" w:rsidRDefault="00007F5B" w:rsidP="00007F5B">
      <w:pPr>
        <w:pStyle w:val="paragraph"/>
        <w:numPr>
          <w:ilvl w:val="2"/>
          <w:numId w:val="11"/>
        </w:numPr>
        <w:spacing w:before="0" w:beforeAutospacing="0" w:after="0" w:afterAutospacing="0"/>
        <w:textAlignment w:val="baseline"/>
        <w:rPr>
          <w:rFonts w:eastAsiaTheme="majorEastAsia"/>
        </w:rPr>
      </w:pPr>
      <w:hyperlink r:id="rId10" w:tooltip="WP26-66:  Unit 23 wolf; modify season and increase harvest limit" w:history="1">
        <w:r w:rsidRPr="00F37BA4">
          <w:rPr>
            <w:rStyle w:val="Hyperlink"/>
            <w:rFonts w:eastAsiaTheme="majorEastAsia"/>
            <w:color w:val="33618F"/>
          </w:rPr>
          <w:t>WP26-66</w:t>
        </w:r>
        <w:proofErr w:type="gramStart"/>
        <w:r w:rsidRPr="00F37BA4">
          <w:rPr>
            <w:rStyle w:val="Hyperlink"/>
            <w:rFonts w:eastAsiaTheme="majorEastAsia"/>
            <w:color w:val="33618F"/>
          </w:rPr>
          <w:t>:  Unit</w:t>
        </w:r>
        <w:proofErr w:type="gramEnd"/>
        <w:r w:rsidRPr="00F37BA4">
          <w:rPr>
            <w:rStyle w:val="Hyperlink"/>
            <w:rFonts w:eastAsiaTheme="majorEastAsia"/>
            <w:color w:val="33618F"/>
          </w:rPr>
          <w:t xml:space="preserve"> 23 wolf; modify season and increase harvest limit</w:t>
        </w:r>
      </w:hyperlink>
    </w:p>
    <w:p w14:paraId="42169824" w14:textId="77777777" w:rsidR="00007F5B" w:rsidRPr="00F37BA4" w:rsidRDefault="00007F5B" w:rsidP="00007F5B">
      <w:pPr>
        <w:pStyle w:val="paragraph"/>
        <w:numPr>
          <w:ilvl w:val="2"/>
          <w:numId w:val="11"/>
        </w:numPr>
        <w:spacing w:before="0" w:beforeAutospacing="0" w:after="0" w:afterAutospacing="0"/>
        <w:textAlignment w:val="baseline"/>
        <w:rPr>
          <w:rFonts w:eastAsiaTheme="majorEastAsia"/>
        </w:rPr>
      </w:pPr>
      <w:hyperlink r:id="rId11" w:tooltip="WP26-67:  Unit 23 muskrat; extend trapping season to year round" w:history="1">
        <w:r w:rsidRPr="00F37BA4">
          <w:rPr>
            <w:rStyle w:val="Hyperlink"/>
            <w:rFonts w:eastAsiaTheme="majorEastAsia"/>
            <w:color w:val="33618F"/>
          </w:rPr>
          <w:t>WP26-67</w:t>
        </w:r>
        <w:proofErr w:type="gramStart"/>
        <w:r w:rsidRPr="00F37BA4">
          <w:rPr>
            <w:rStyle w:val="Hyperlink"/>
            <w:rFonts w:eastAsiaTheme="majorEastAsia"/>
            <w:color w:val="33618F"/>
          </w:rPr>
          <w:t>:  Unit</w:t>
        </w:r>
        <w:proofErr w:type="gramEnd"/>
        <w:r w:rsidRPr="00F37BA4">
          <w:rPr>
            <w:rStyle w:val="Hyperlink"/>
            <w:rFonts w:eastAsiaTheme="majorEastAsia"/>
            <w:color w:val="33618F"/>
          </w:rPr>
          <w:t xml:space="preserve"> 23 muskrat; extend trapping season to </w:t>
        </w:r>
        <w:proofErr w:type="gramStart"/>
        <w:r w:rsidRPr="00F37BA4">
          <w:rPr>
            <w:rStyle w:val="Hyperlink"/>
            <w:rFonts w:eastAsiaTheme="majorEastAsia"/>
            <w:color w:val="33618F"/>
          </w:rPr>
          <w:t>year round</w:t>
        </w:r>
        <w:proofErr w:type="gramEnd"/>
      </w:hyperlink>
    </w:p>
    <w:p w14:paraId="77D77FD5" w14:textId="77777777" w:rsidR="00007F5B" w:rsidRPr="00F37BA4" w:rsidRDefault="00007F5B" w:rsidP="00007F5B">
      <w:pPr>
        <w:pStyle w:val="paragraph"/>
        <w:numPr>
          <w:ilvl w:val="2"/>
          <w:numId w:val="11"/>
        </w:numPr>
        <w:spacing w:before="0" w:beforeAutospacing="0" w:after="0" w:afterAutospacing="0"/>
        <w:textAlignment w:val="baseline"/>
        <w:rPr>
          <w:rFonts w:eastAsiaTheme="majorEastAsia"/>
        </w:rPr>
      </w:pPr>
      <w:hyperlink r:id="rId12" w:tooltip="WP26-68:  Unit 23 ptarmigan; increase harvest and possession limits and modify season dates" w:history="1">
        <w:r w:rsidRPr="00F37BA4">
          <w:rPr>
            <w:rStyle w:val="Hyperlink"/>
            <w:rFonts w:eastAsiaTheme="majorEastAsia"/>
            <w:color w:val="33618F"/>
          </w:rPr>
          <w:t>WP26-68</w:t>
        </w:r>
        <w:proofErr w:type="gramStart"/>
        <w:r w:rsidRPr="00F37BA4">
          <w:rPr>
            <w:rStyle w:val="Hyperlink"/>
            <w:rFonts w:eastAsiaTheme="majorEastAsia"/>
            <w:color w:val="33618F"/>
          </w:rPr>
          <w:t>:  Unit</w:t>
        </w:r>
        <w:proofErr w:type="gramEnd"/>
        <w:r w:rsidRPr="00F37BA4">
          <w:rPr>
            <w:rStyle w:val="Hyperlink"/>
            <w:rFonts w:eastAsiaTheme="majorEastAsia"/>
            <w:color w:val="33618F"/>
          </w:rPr>
          <w:t xml:space="preserve"> 23 ptarmigan; increase harvest and possession limits and modify season dates</w:t>
        </w:r>
      </w:hyperlink>
    </w:p>
    <w:p w14:paraId="214FF7A8" w14:textId="77777777" w:rsidR="00007F5B" w:rsidRPr="00F37BA4" w:rsidRDefault="00007F5B" w:rsidP="00007F5B">
      <w:pPr>
        <w:pStyle w:val="paragraph"/>
        <w:numPr>
          <w:ilvl w:val="2"/>
          <w:numId w:val="11"/>
        </w:numPr>
        <w:spacing w:before="0" w:beforeAutospacing="0" w:after="0" w:afterAutospacing="0"/>
        <w:textAlignment w:val="baseline"/>
        <w:rPr>
          <w:rFonts w:eastAsiaTheme="majorEastAsia"/>
        </w:rPr>
      </w:pPr>
      <w:hyperlink r:id="rId13" w:tooltip="WP26-69:  Unit 23 mink/weasel; extend season to close April 15" w:history="1">
        <w:r w:rsidRPr="00F37BA4">
          <w:rPr>
            <w:rStyle w:val="Hyperlink"/>
            <w:rFonts w:eastAsiaTheme="majorEastAsia"/>
            <w:color w:val="33618F"/>
          </w:rPr>
          <w:t>WP26-69</w:t>
        </w:r>
        <w:proofErr w:type="gramStart"/>
        <w:r w:rsidRPr="00F37BA4">
          <w:rPr>
            <w:rStyle w:val="Hyperlink"/>
            <w:rFonts w:eastAsiaTheme="majorEastAsia"/>
            <w:color w:val="33618F"/>
          </w:rPr>
          <w:t>:  Unit</w:t>
        </w:r>
        <w:proofErr w:type="gramEnd"/>
        <w:r w:rsidRPr="00F37BA4">
          <w:rPr>
            <w:rStyle w:val="Hyperlink"/>
            <w:rFonts w:eastAsiaTheme="majorEastAsia"/>
            <w:color w:val="33618F"/>
          </w:rPr>
          <w:t xml:space="preserve"> 23 mink/weasel; extend season to close April 15</w:t>
        </w:r>
      </w:hyperlink>
    </w:p>
    <w:p w14:paraId="13DCA374" w14:textId="77777777" w:rsidR="00007F5B" w:rsidRPr="00F37BA4" w:rsidRDefault="00007F5B" w:rsidP="00007F5B">
      <w:pPr>
        <w:pStyle w:val="paragraph"/>
        <w:numPr>
          <w:ilvl w:val="2"/>
          <w:numId w:val="11"/>
        </w:numPr>
        <w:spacing w:before="0" w:beforeAutospacing="0" w:after="0" w:afterAutospacing="0"/>
        <w:textAlignment w:val="baseline"/>
        <w:rPr>
          <w:rFonts w:eastAsiaTheme="majorEastAsia"/>
        </w:rPr>
      </w:pPr>
      <w:hyperlink r:id="rId14" w:tooltip="WCR26-18:  Unit 23 sheep" w:history="1">
        <w:r w:rsidRPr="00F37BA4">
          <w:rPr>
            <w:rStyle w:val="Hyperlink"/>
            <w:rFonts w:eastAsiaTheme="majorEastAsia"/>
            <w:color w:val="33618F"/>
          </w:rPr>
          <w:t>WCR26-18</w:t>
        </w:r>
        <w:proofErr w:type="gramStart"/>
        <w:r w:rsidRPr="00F37BA4">
          <w:rPr>
            <w:rStyle w:val="Hyperlink"/>
            <w:rFonts w:eastAsiaTheme="majorEastAsia"/>
            <w:color w:val="33618F"/>
          </w:rPr>
          <w:t>:  Unit</w:t>
        </w:r>
        <w:proofErr w:type="gramEnd"/>
        <w:r w:rsidRPr="00F37BA4">
          <w:rPr>
            <w:rStyle w:val="Hyperlink"/>
            <w:rFonts w:eastAsiaTheme="majorEastAsia"/>
            <w:color w:val="33618F"/>
          </w:rPr>
          <w:t xml:space="preserve"> 23 sheep</w:t>
        </w:r>
      </w:hyperlink>
    </w:p>
    <w:p w14:paraId="12774E31" w14:textId="77777777" w:rsidR="00007F5B" w:rsidRPr="00F37BA4" w:rsidRDefault="00007F5B" w:rsidP="00007F5B">
      <w:pPr>
        <w:pStyle w:val="paragraph"/>
        <w:numPr>
          <w:ilvl w:val="2"/>
          <w:numId w:val="11"/>
        </w:numPr>
        <w:spacing w:before="0" w:beforeAutospacing="0" w:after="0" w:afterAutospacing="0"/>
        <w:textAlignment w:val="baseline"/>
        <w:rPr>
          <w:rFonts w:eastAsiaTheme="majorEastAsia"/>
        </w:rPr>
      </w:pPr>
      <w:hyperlink r:id="rId15">
        <w:r w:rsidRPr="255A6145">
          <w:rPr>
            <w:rStyle w:val="Hyperlink"/>
            <w:rFonts w:eastAsiaTheme="majorEastAsia"/>
            <w:color w:val="33618F"/>
          </w:rPr>
          <w:t>WCR26-45</w:t>
        </w:r>
        <w:proofErr w:type="gramStart"/>
        <w:r w:rsidRPr="255A6145">
          <w:rPr>
            <w:rStyle w:val="Hyperlink"/>
            <w:rFonts w:eastAsiaTheme="majorEastAsia"/>
            <w:color w:val="33618F"/>
          </w:rPr>
          <w:t>:  Unit</w:t>
        </w:r>
        <w:proofErr w:type="gramEnd"/>
        <w:r w:rsidRPr="255A6145">
          <w:rPr>
            <w:rStyle w:val="Hyperlink"/>
            <w:rFonts w:eastAsiaTheme="majorEastAsia"/>
            <w:color w:val="33618F"/>
          </w:rPr>
          <w:t xml:space="preserve"> 23 caribou</w:t>
        </w:r>
      </w:hyperlink>
    </w:p>
    <w:p w14:paraId="0198D599" w14:textId="4675E1E3" w:rsidR="255A6145" w:rsidRDefault="255A6145" w:rsidP="255A6145">
      <w:pPr>
        <w:pStyle w:val="paragraph"/>
        <w:spacing w:before="0" w:beforeAutospacing="0" w:after="0" w:afterAutospacing="0"/>
        <w:ind w:left="2160"/>
        <w:rPr>
          <w:rFonts w:eastAsiaTheme="majorEastAsia"/>
        </w:rPr>
      </w:pPr>
    </w:p>
    <w:p w14:paraId="7542ABEB" w14:textId="4F659568" w:rsidR="004E7CB7" w:rsidRDefault="007D5748" w:rsidP="00007F5B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255A6145">
        <w:rPr>
          <w:rFonts w:ascii="Times New Roman" w:hAnsi="Times New Roman" w:cs="Times New Roman"/>
          <w:sz w:val="24"/>
          <w:szCs w:val="24"/>
        </w:rPr>
        <w:t>Comment on Federal Subsistence Program Programmatic Review</w:t>
      </w:r>
      <w:r w:rsidR="00360AFA" w:rsidRPr="255A6145">
        <w:rPr>
          <w:rFonts w:ascii="Times New Roman" w:hAnsi="Times New Roman" w:cs="Times New Roman"/>
          <w:sz w:val="24"/>
          <w:szCs w:val="24"/>
        </w:rPr>
        <w:t xml:space="preserve"> (Action Item) </w:t>
      </w:r>
    </w:p>
    <w:p w14:paraId="54A2E49A" w14:textId="1E8D8285" w:rsidR="255A6145" w:rsidRDefault="255A6145" w:rsidP="255A614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68FF48E" w14:textId="11F99975" w:rsidR="04E6EE1E" w:rsidRDefault="04E6EE1E" w:rsidP="255A6145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5A61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Caribou </w:t>
      </w:r>
    </w:p>
    <w:p w14:paraId="15854A1A" w14:textId="7DAEFC59" w:rsidR="04E6EE1E" w:rsidRDefault="04E6EE1E" w:rsidP="255A6145">
      <w:pPr>
        <w:pStyle w:val="ListParagraph"/>
        <w:numPr>
          <w:ilvl w:val="2"/>
          <w:numId w:val="1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5A61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Update on Herd Status and WACHWG management plan</w:t>
      </w:r>
      <w:r w:rsidR="0E8E492D" w:rsidRPr="255A61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Annie Carlson </w:t>
      </w:r>
    </w:p>
    <w:p w14:paraId="6EE3DDF7" w14:textId="0A28D514" w:rsidR="04E6EE1E" w:rsidRDefault="04E6EE1E" w:rsidP="255A6145">
      <w:pPr>
        <w:pStyle w:val="ListParagraph"/>
        <w:numPr>
          <w:ilvl w:val="2"/>
          <w:numId w:val="1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5A61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Outreach: formulate discussion points that NPS </w:t>
      </w:r>
      <w:r w:rsidR="5F70459F" w:rsidRPr="255A61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</w:t>
      </w:r>
      <w:r w:rsidRPr="255A61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ould use this year.</w:t>
      </w:r>
    </w:p>
    <w:p w14:paraId="14D71051" w14:textId="51F1E5C2" w:rsidR="04E6EE1E" w:rsidRDefault="04E6EE1E" w:rsidP="255A6145">
      <w:pPr>
        <w:pStyle w:val="ListParagraph"/>
        <w:numPr>
          <w:ilvl w:val="2"/>
          <w:numId w:val="1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5A61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Proposal Writing: Emily facilitate</w:t>
      </w:r>
    </w:p>
    <w:p w14:paraId="10EE18E7" w14:textId="4967EB2F" w:rsidR="04E6EE1E" w:rsidRDefault="04E6EE1E" w:rsidP="255A6145">
      <w:pPr>
        <w:pStyle w:val="ListParagraph"/>
        <w:numPr>
          <w:ilvl w:val="3"/>
          <w:numId w:val="1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5A61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BOG or FSB Special Action proposal</w:t>
      </w:r>
      <w:r w:rsidR="6818764B" w:rsidRPr="255A61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</w:p>
    <w:p w14:paraId="2F3E16A3" w14:textId="509B8C71" w:rsidR="255A6145" w:rsidRDefault="255A6145" w:rsidP="255A6145">
      <w:pPr>
        <w:pStyle w:val="ListParagraph"/>
        <w:ind w:left="28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F5B602" w14:textId="4D796BAD" w:rsidR="00007F5B" w:rsidRDefault="00007F5B" w:rsidP="008777DD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255A6145">
        <w:rPr>
          <w:rFonts w:ascii="Times New Roman" w:hAnsi="Times New Roman" w:cs="Times New Roman"/>
          <w:sz w:val="24"/>
          <w:szCs w:val="24"/>
        </w:rPr>
        <w:t>Letter to SOI from SRC</w:t>
      </w:r>
      <w:r w:rsidR="00360AFA" w:rsidRPr="255A6145">
        <w:rPr>
          <w:rFonts w:ascii="Times New Roman" w:hAnsi="Times New Roman" w:cs="Times New Roman"/>
          <w:sz w:val="24"/>
          <w:szCs w:val="24"/>
        </w:rPr>
        <w:t xml:space="preserve"> (Action Item)</w:t>
      </w:r>
    </w:p>
    <w:p w14:paraId="5DFD458C" w14:textId="1754D705" w:rsidR="007D5748" w:rsidRDefault="007D5748" w:rsidP="255A6145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255A6145">
        <w:rPr>
          <w:rFonts w:ascii="Times New Roman" w:hAnsi="Times New Roman" w:cs="Times New Roman"/>
          <w:sz w:val="24"/>
          <w:szCs w:val="24"/>
        </w:rPr>
        <w:t>Review draft and add additional examples and comments in.</w:t>
      </w:r>
    </w:p>
    <w:p w14:paraId="3AF3A421" w14:textId="054CFEBB" w:rsidR="255A6145" w:rsidRDefault="255A6145" w:rsidP="255A6145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14:paraId="4A28055E" w14:textId="5A8C1511" w:rsidR="00360AFA" w:rsidRDefault="00360AFA" w:rsidP="00360AFA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Permitted Projects Review: Martha </w:t>
      </w:r>
      <w:proofErr w:type="spellStart"/>
      <w:r>
        <w:rPr>
          <w:rFonts w:ascii="Times New Roman" w:hAnsi="Times New Roman" w:cs="Times New Roman"/>
          <w:sz w:val="24"/>
          <w:szCs w:val="24"/>
        </w:rPr>
        <w:t>Fronstin</w:t>
      </w:r>
      <w:proofErr w:type="spellEnd"/>
    </w:p>
    <w:p w14:paraId="70ABFF76" w14:textId="77777777" w:rsidR="00360AFA" w:rsidRPr="00F37BA4" w:rsidRDefault="00360AFA" w:rsidP="00360AF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F5458A6" w14:textId="77777777" w:rsidR="00007F5B" w:rsidRPr="00F37BA4" w:rsidRDefault="00007F5B" w:rsidP="008777D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255A6145">
        <w:rPr>
          <w:rFonts w:ascii="Times New Roman" w:hAnsi="Times New Roman" w:cs="Times New Roman"/>
          <w:sz w:val="24"/>
          <w:szCs w:val="24"/>
        </w:rPr>
        <w:t>Old Business: Emily Creek facilitate</w:t>
      </w:r>
    </w:p>
    <w:p w14:paraId="6053DE8B" w14:textId="3AA9D865" w:rsidR="255A6145" w:rsidRDefault="255A6145" w:rsidP="255A61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D99DB1" w14:textId="77777777" w:rsidR="00007F5B" w:rsidRPr="00F37BA4" w:rsidRDefault="00007F5B" w:rsidP="00007F5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37BA4">
        <w:rPr>
          <w:rFonts w:ascii="Times New Roman" w:hAnsi="Times New Roman" w:cs="Times New Roman"/>
          <w:sz w:val="24"/>
          <w:szCs w:val="24"/>
        </w:rPr>
        <w:t>Park updates</w:t>
      </w:r>
    </w:p>
    <w:p w14:paraId="14834A6C" w14:textId="77777777" w:rsidR="00007F5B" w:rsidRPr="00F37BA4" w:rsidRDefault="00007F5B" w:rsidP="00007F5B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37BA4">
        <w:rPr>
          <w:rFonts w:ascii="Times New Roman" w:hAnsi="Times New Roman" w:cs="Times New Roman"/>
          <w:sz w:val="24"/>
          <w:szCs w:val="24"/>
        </w:rPr>
        <w:t>Cultural Resources: Brendan Doucet</w:t>
      </w:r>
    </w:p>
    <w:p w14:paraId="0BCAD0C8" w14:textId="77777777" w:rsidR="00007F5B" w:rsidRPr="00F37BA4" w:rsidRDefault="00007F5B" w:rsidP="00007F5B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37BA4">
        <w:rPr>
          <w:rFonts w:ascii="Times New Roman" w:hAnsi="Times New Roman" w:cs="Times New Roman"/>
          <w:sz w:val="24"/>
          <w:szCs w:val="24"/>
        </w:rPr>
        <w:t>Subsistence and Anthropology: Emily Creek</w:t>
      </w:r>
    </w:p>
    <w:p w14:paraId="7EB82DF8" w14:textId="77777777" w:rsidR="00007F5B" w:rsidRPr="00F37BA4" w:rsidRDefault="00007F5B" w:rsidP="00007F5B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37BA4">
        <w:rPr>
          <w:rFonts w:ascii="Times New Roman" w:hAnsi="Times New Roman" w:cs="Times New Roman"/>
          <w:sz w:val="24"/>
          <w:szCs w:val="24"/>
        </w:rPr>
        <w:t xml:space="preserve">Natural Resources: Raime </w:t>
      </w:r>
      <w:proofErr w:type="spellStart"/>
      <w:r w:rsidRPr="00F37BA4">
        <w:rPr>
          <w:rFonts w:ascii="Times New Roman" w:hAnsi="Times New Roman" w:cs="Times New Roman"/>
          <w:sz w:val="24"/>
          <w:szCs w:val="24"/>
        </w:rPr>
        <w:t>Fronstin</w:t>
      </w:r>
      <w:proofErr w:type="spellEnd"/>
    </w:p>
    <w:p w14:paraId="7AC86E76" w14:textId="77777777" w:rsidR="00007F5B" w:rsidRPr="00F37BA4" w:rsidRDefault="00007F5B" w:rsidP="00007F5B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37BA4">
        <w:rPr>
          <w:rFonts w:ascii="Times New Roman" w:hAnsi="Times New Roman" w:cs="Times New Roman"/>
          <w:sz w:val="24"/>
          <w:szCs w:val="24"/>
        </w:rPr>
        <w:t>Interpretation and Education: Jon Nicholson</w:t>
      </w:r>
    </w:p>
    <w:p w14:paraId="7642B04E" w14:textId="77777777" w:rsidR="00007F5B" w:rsidRPr="00F37BA4" w:rsidRDefault="00007F5B" w:rsidP="00007F5B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255A6145">
        <w:rPr>
          <w:rFonts w:ascii="Times New Roman" w:hAnsi="Times New Roman" w:cs="Times New Roman"/>
          <w:sz w:val="24"/>
          <w:szCs w:val="24"/>
        </w:rPr>
        <w:t xml:space="preserve">Visitor Resource Protection: Scott Sample </w:t>
      </w:r>
    </w:p>
    <w:p w14:paraId="0F116302" w14:textId="7563FBBF" w:rsidR="255A6145" w:rsidRDefault="255A6145" w:rsidP="255A6145">
      <w:pPr>
        <w:pStyle w:val="ListParagraph"/>
        <w:ind w:left="2340"/>
        <w:rPr>
          <w:rFonts w:ascii="Times New Roman" w:hAnsi="Times New Roman" w:cs="Times New Roman"/>
          <w:sz w:val="24"/>
          <w:szCs w:val="24"/>
        </w:rPr>
      </w:pPr>
    </w:p>
    <w:p w14:paraId="7772A1E2" w14:textId="77777777" w:rsidR="00007F5B" w:rsidRPr="00F37BA4" w:rsidRDefault="00007F5B" w:rsidP="00007F5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255A6145">
        <w:rPr>
          <w:rFonts w:ascii="Times New Roman" w:hAnsi="Times New Roman" w:cs="Times New Roman"/>
          <w:sz w:val="24"/>
          <w:szCs w:val="24"/>
        </w:rPr>
        <w:t>Regional Office update: Eva Patton</w:t>
      </w:r>
    </w:p>
    <w:p w14:paraId="4B84B345" w14:textId="34A7A458" w:rsidR="255A6145" w:rsidRDefault="255A6145" w:rsidP="255A614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946CD33" w14:textId="77777777" w:rsidR="00007F5B" w:rsidRPr="00F37BA4" w:rsidRDefault="00007F5B" w:rsidP="00007F5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37BA4">
        <w:rPr>
          <w:rFonts w:ascii="Times New Roman" w:hAnsi="Times New Roman" w:cs="Times New Roman"/>
          <w:sz w:val="24"/>
          <w:szCs w:val="24"/>
        </w:rPr>
        <w:t xml:space="preserve">Other agency updates </w:t>
      </w:r>
    </w:p>
    <w:p w14:paraId="2C3B1BB5" w14:textId="77777777" w:rsidR="00007F5B" w:rsidRPr="00F37BA4" w:rsidRDefault="00007F5B" w:rsidP="00007F5B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37BA4">
        <w:rPr>
          <w:rFonts w:ascii="Times New Roman" w:hAnsi="Times New Roman" w:cs="Times New Roman"/>
          <w:sz w:val="24"/>
          <w:szCs w:val="24"/>
        </w:rPr>
        <w:t xml:space="preserve">Fish and Wildlife Service – </w:t>
      </w:r>
      <w:proofErr w:type="spellStart"/>
      <w:r w:rsidRPr="00F37BA4">
        <w:rPr>
          <w:rFonts w:ascii="Times New Roman" w:hAnsi="Times New Roman" w:cs="Times New Roman"/>
          <w:sz w:val="24"/>
          <w:szCs w:val="24"/>
        </w:rPr>
        <w:t>Selawik</w:t>
      </w:r>
      <w:proofErr w:type="spellEnd"/>
      <w:r w:rsidRPr="00F37BA4">
        <w:rPr>
          <w:rFonts w:ascii="Times New Roman" w:hAnsi="Times New Roman" w:cs="Times New Roman"/>
          <w:sz w:val="24"/>
          <w:szCs w:val="24"/>
        </w:rPr>
        <w:t xml:space="preserve"> Refuge</w:t>
      </w:r>
    </w:p>
    <w:p w14:paraId="72A2C418" w14:textId="77777777" w:rsidR="00007F5B" w:rsidRPr="00F37BA4" w:rsidRDefault="00007F5B" w:rsidP="00007F5B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37BA4">
        <w:rPr>
          <w:rFonts w:ascii="Times New Roman" w:hAnsi="Times New Roman" w:cs="Times New Roman"/>
          <w:sz w:val="24"/>
          <w:szCs w:val="24"/>
        </w:rPr>
        <w:t>Alaska Department Fish and Game – Kotzebue Office</w:t>
      </w:r>
    </w:p>
    <w:p w14:paraId="6949C8A6" w14:textId="77777777" w:rsidR="00007F5B" w:rsidRPr="00F37BA4" w:rsidRDefault="00007F5B" w:rsidP="00007F5B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37BA4">
        <w:rPr>
          <w:rFonts w:ascii="Times New Roman" w:hAnsi="Times New Roman" w:cs="Times New Roman"/>
          <w:sz w:val="24"/>
          <w:szCs w:val="24"/>
        </w:rPr>
        <w:t>NANA</w:t>
      </w:r>
    </w:p>
    <w:p w14:paraId="4EA372ED" w14:textId="503BE5B7" w:rsidR="00007F5B" w:rsidRPr="00F37BA4" w:rsidRDefault="00007F5B" w:rsidP="00007F5B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255A6145">
        <w:rPr>
          <w:rFonts w:ascii="Times New Roman" w:hAnsi="Times New Roman" w:cs="Times New Roman"/>
          <w:sz w:val="24"/>
          <w:szCs w:val="24"/>
        </w:rPr>
        <w:t>Maniilaq</w:t>
      </w:r>
    </w:p>
    <w:p w14:paraId="360DEE5C" w14:textId="1868421E" w:rsidR="255A6145" w:rsidRDefault="255A6145" w:rsidP="255A6145">
      <w:pPr>
        <w:pStyle w:val="ListParagraph"/>
        <w:ind w:left="2340"/>
        <w:rPr>
          <w:rFonts w:ascii="Times New Roman" w:hAnsi="Times New Roman" w:cs="Times New Roman"/>
          <w:sz w:val="24"/>
          <w:szCs w:val="24"/>
        </w:rPr>
      </w:pPr>
    </w:p>
    <w:p w14:paraId="23C9946F" w14:textId="77777777" w:rsidR="00007F5B" w:rsidRPr="00F37BA4" w:rsidRDefault="00007F5B" w:rsidP="00007F5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37BA4">
        <w:rPr>
          <w:rFonts w:ascii="Times New Roman" w:hAnsi="Times New Roman" w:cs="Times New Roman"/>
          <w:sz w:val="24"/>
          <w:szCs w:val="24"/>
        </w:rPr>
        <w:t>Public comment</w:t>
      </w:r>
    </w:p>
    <w:p w14:paraId="07503BD2" w14:textId="77777777" w:rsidR="00007F5B" w:rsidRPr="00F37BA4" w:rsidRDefault="00007F5B" w:rsidP="00007F5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C13A46F" w14:textId="5831CF75" w:rsidR="00007F5B" w:rsidRPr="00F37BA4" w:rsidRDefault="00007F5B" w:rsidP="008777D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37BA4">
        <w:rPr>
          <w:rFonts w:ascii="Times New Roman" w:hAnsi="Times New Roman" w:cs="Times New Roman"/>
          <w:sz w:val="24"/>
          <w:szCs w:val="24"/>
        </w:rPr>
        <w:t>Adjourn: Chair</w:t>
      </w:r>
      <w:r w:rsidR="00360AFA">
        <w:rPr>
          <w:rFonts w:ascii="Times New Roman" w:hAnsi="Times New Roman" w:cs="Times New Roman"/>
          <w:sz w:val="24"/>
          <w:szCs w:val="24"/>
        </w:rPr>
        <w:t xml:space="preserve"> Tristen Pattee</w:t>
      </w:r>
    </w:p>
    <w:p w14:paraId="0897F232" w14:textId="77777777" w:rsidR="00007F5B" w:rsidRDefault="00007F5B" w:rsidP="00007F5B"/>
    <w:p w14:paraId="483320A9" w14:textId="77777777" w:rsidR="00007F5B" w:rsidRDefault="00007F5B" w:rsidP="00007F5B"/>
    <w:p w14:paraId="4379DD90" w14:textId="1B716544" w:rsidR="00007F5B" w:rsidRDefault="00007F5B" w:rsidP="255A6145"/>
    <w:sectPr w:rsidR="00007F5B" w:rsidSect="00007F5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2576" w14:textId="77777777" w:rsidR="00880890" w:rsidRDefault="00880890">
      <w:pPr>
        <w:spacing w:after="0" w:line="240" w:lineRule="auto"/>
      </w:pPr>
      <w:r>
        <w:separator/>
      </w:r>
    </w:p>
  </w:endnote>
  <w:endnote w:type="continuationSeparator" w:id="0">
    <w:p w14:paraId="6672B897" w14:textId="77777777" w:rsidR="00880890" w:rsidRDefault="00880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903A" w14:textId="77777777" w:rsidR="005259C3" w:rsidRDefault="005259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718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DBD9D5" w14:textId="77777777" w:rsidR="005259C3" w:rsidRDefault="004E7CB7">
        <w:pPr>
          <w:pStyle w:val="Footer"/>
          <w:jc w:val="right"/>
        </w:pPr>
        <w:r>
          <w:t xml:space="preserve">Page,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408C0F" w14:textId="77777777" w:rsidR="005259C3" w:rsidRDefault="005259C3" w:rsidP="0077534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5568" w14:textId="77777777" w:rsidR="005259C3" w:rsidRDefault="00525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E3AF0" w14:textId="77777777" w:rsidR="00880890" w:rsidRDefault="00880890">
      <w:pPr>
        <w:spacing w:after="0" w:line="240" w:lineRule="auto"/>
      </w:pPr>
      <w:r>
        <w:separator/>
      </w:r>
    </w:p>
  </w:footnote>
  <w:footnote w:type="continuationSeparator" w:id="0">
    <w:p w14:paraId="7EEC520D" w14:textId="77777777" w:rsidR="00880890" w:rsidRDefault="00880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0D9C" w14:textId="4D2FF6AD" w:rsidR="005259C3" w:rsidRDefault="00114F9B">
    <w:pPr>
      <w:pStyle w:val="Header"/>
    </w:pPr>
    <w:r>
      <w:rPr>
        <w:noProof/>
      </w:rPr>
      <w:pict w14:anchorId="438129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986641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2A2B" w14:textId="5A58FB0B" w:rsidR="005259C3" w:rsidRDefault="00114F9B">
    <w:pPr>
      <w:pStyle w:val="Header"/>
    </w:pPr>
    <w:r>
      <w:rPr>
        <w:noProof/>
      </w:rPr>
      <w:pict w14:anchorId="39645D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986642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C85F" w14:textId="24B3ABD2" w:rsidR="005259C3" w:rsidRDefault="00114F9B">
    <w:pPr>
      <w:pStyle w:val="Header"/>
    </w:pPr>
    <w:r>
      <w:rPr>
        <w:noProof/>
      </w:rPr>
      <w:pict w14:anchorId="79614C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986640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0EF"/>
    <w:multiLevelType w:val="multilevel"/>
    <w:tmpl w:val="DF2C53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978DD"/>
    <w:multiLevelType w:val="multilevel"/>
    <w:tmpl w:val="3418C4E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CF414F6"/>
    <w:multiLevelType w:val="multilevel"/>
    <w:tmpl w:val="A1D263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D1F7C"/>
    <w:multiLevelType w:val="multilevel"/>
    <w:tmpl w:val="26887C72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22024EAB"/>
    <w:multiLevelType w:val="hybridMultilevel"/>
    <w:tmpl w:val="0FFEC6D6"/>
    <w:lvl w:ilvl="0" w:tplc="C64E450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424F88">
      <w:start w:val="1"/>
      <w:numFmt w:val="upperLetter"/>
      <w:lvlText w:val="%2."/>
      <w:lvlJc w:val="left"/>
      <w:pPr>
        <w:ind w:left="1440" w:hanging="360"/>
      </w:pPr>
    </w:lvl>
    <w:lvl w:ilvl="2" w:tplc="6F023154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C6A3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2B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564B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FAD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CAC4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920E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0E7625"/>
    <w:multiLevelType w:val="multilevel"/>
    <w:tmpl w:val="55ECC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3131FE"/>
    <w:multiLevelType w:val="hybridMultilevel"/>
    <w:tmpl w:val="5448BB9C"/>
    <w:lvl w:ilvl="0" w:tplc="25B299E2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C7021820">
      <w:start w:val="1"/>
      <w:numFmt w:val="lowerLetter"/>
      <w:lvlText w:val="%2."/>
      <w:lvlJc w:val="left"/>
      <w:pPr>
        <w:ind w:left="2340" w:hanging="360"/>
      </w:pPr>
      <w:rPr>
        <w:rFonts w:ascii="Times New Roman" w:eastAsiaTheme="minorHAnsi" w:hAnsi="Times New Roman" w:cs="Times New Roman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205526"/>
    <w:multiLevelType w:val="multilevel"/>
    <w:tmpl w:val="42A4DE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C9268F"/>
    <w:multiLevelType w:val="multilevel"/>
    <w:tmpl w:val="CA747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7920B7"/>
    <w:multiLevelType w:val="multilevel"/>
    <w:tmpl w:val="7D349F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BF4622"/>
    <w:multiLevelType w:val="multilevel"/>
    <w:tmpl w:val="7730F5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768418">
    <w:abstractNumId w:val="8"/>
  </w:num>
  <w:num w:numId="2" w16cid:durableId="455485128">
    <w:abstractNumId w:val="5"/>
  </w:num>
  <w:num w:numId="3" w16cid:durableId="2056587028">
    <w:abstractNumId w:val="1"/>
  </w:num>
  <w:num w:numId="4" w16cid:durableId="717702694">
    <w:abstractNumId w:val="2"/>
  </w:num>
  <w:num w:numId="5" w16cid:durableId="1724480971">
    <w:abstractNumId w:val="3"/>
  </w:num>
  <w:num w:numId="6" w16cid:durableId="952438603">
    <w:abstractNumId w:val="10"/>
  </w:num>
  <w:num w:numId="7" w16cid:durableId="1439835077">
    <w:abstractNumId w:val="0"/>
  </w:num>
  <w:num w:numId="8" w16cid:durableId="1967081028">
    <w:abstractNumId w:val="9"/>
  </w:num>
  <w:num w:numId="9" w16cid:durableId="1763069997">
    <w:abstractNumId w:val="7"/>
  </w:num>
  <w:num w:numId="10" w16cid:durableId="368727611">
    <w:abstractNumId w:val="6"/>
  </w:num>
  <w:num w:numId="11" w16cid:durableId="1594246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5B"/>
    <w:rsid w:val="00007F5B"/>
    <w:rsid w:val="000541E2"/>
    <w:rsid w:val="000D1DCC"/>
    <w:rsid w:val="00114F9B"/>
    <w:rsid w:val="001434FF"/>
    <w:rsid w:val="00360AFA"/>
    <w:rsid w:val="003C52A3"/>
    <w:rsid w:val="003F6F1C"/>
    <w:rsid w:val="004E7CB7"/>
    <w:rsid w:val="005259C3"/>
    <w:rsid w:val="00547520"/>
    <w:rsid w:val="005818FD"/>
    <w:rsid w:val="0076633D"/>
    <w:rsid w:val="007D5748"/>
    <w:rsid w:val="008777DD"/>
    <w:rsid w:val="00880890"/>
    <w:rsid w:val="00B16E4A"/>
    <w:rsid w:val="00B80650"/>
    <w:rsid w:val="00D01399"/>
    <w:rsid w:val="00D0572F"/>
    <w:rsid w:val="00E513E8"/>
    <w:rsid w:val="00F37BA4"/>
    <w:rsid w:val="00FC0CC0"/>
    <w:rsid w:val="00FD1CA1"/>
    <w:rsid w:val="00FF494D"/>
    <w:rsid w:val="04E6EE1E"/>
    <w:rsid w:val="057160B1"/>
    <w:rsid w:val="07098510"/>
    <w:rsid w:val="0E8E492D"/>
    <w:rsid w:val="0EBC55E2"/>
    <w:rsid w:val="114EE5C4"/>
    <w:rsid w:val="157B77D6"/>
    <w:rsid w:val="255A6145"/>
    <w:rsid w:val="29C2A355"/>
    <w:rsid w:val="3AA2DAA7"/>
    <w:rsid w:val="3FB3A451"/>
    <w:rsid w:val="3FBADE5B"/>
    <w:rsid w:val="4A2FD9CC"/>
    <w:rsid w:val="4E14F253"/>
    <w:rsid w:val="503ABBEE"/>
    <w:rsid w:val="5397132F"/>
    <w:rsid w:val="587A4BD7"/>
    <w:rsid w:val="5EAA4129"/>
    <w:rsid w:val="5F70459F"/>
    <w:rsid w:val="6818764B"/>
    <w:rsid w:val="76DF1560"/>
    <w:rsid w:val="77CE0032"/>
    <w:rsid w:val="78F112E0"/>
    <w:rsid w:val="7AA018F4"/>
    <w:rsid w:val="7AB622AE"/>
    <w:rsid w:val="7F65E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D1AC5"/>
  <w15:chartTrackingRefBased/>
  <w15:docId w15:val="{1B22B47C-80CF-4654-9FB7-227D9B3C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F5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F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F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F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F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F5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07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07F5B"/>
  </w:style>
  <w:style w:type="character" w:customStyle="1" w:styleId="eop">
    <w:name w:val="eop"/>
    <w:basedOn w:val="DefaultParagraphFont"/>
    <w:rsid w:val="00007F5B"/>
  </w:style>
  <w:style w:type="paragraph" w:styleId="Footer">
    <w:name w:val="footer"/>
    <w:basedOn w:val="Normal"/>
    <w:link w:val="FooterChar"/>
    <w:uiPriority w:val="99"/>
    <w:unhideWhenUsed/>
    <w:rsid w:val="00007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F5B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07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F5B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07F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doi.gov/sites/default/files/documents/2025-04/nwaracminkweasel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g"/><Relationship Id="rId12" Type="http://schemas.openxmlformats.org/officeDocument/2006/relationships/hyperlink" Target="https://www.doi.gov/sites/default/files/documents/2025-04/nwaracptarmigan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oi.gov/sites/default/files/documents/2025-04/nwaracmuskrattrapping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oi.gov/sites/default/files/documents/2025-04/wcr26-45-web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oi.gov/sites/default/files/documents/2025-04/nwaracwolfhunting.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doi.gov/sites/default/files/documents/2025-04/nwarac-proposals-muskoxv2.pdf" TargetMode="External"/><Relationship Id="rId14" Type="http://schemas.openxmlformats.org/officeDocument/2006/relationships/hyperlink" Target="https://www.doi.gov/sites/default/files/documents/2025-04/wcr26-18web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2167</Characters>
  <Application>Microsoft Office Word</Application>
  <DocSecurity>0</DocSecurity>
  <Lines>85</Lines>
  <Paragraphs>53</Paragraphs>
  <ScaleCrop>false</ScaleCrop>
  <Company>Department of the Interior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Creek, Emily E</dc:creator>
  <cp:keywords/>
  <dc:description/>
  <cp:lastModifiedBy>Creek, Emily E</cp:lastModifiedBy>
  <cp:revision>15</cp:revision>
  <dcterms:created xsi:type="dcterms:W3CDTF">2025-09-04T16:23:00Z</dcterms:created>
  <dcterms:modified xsi:type="dcterms:W3CDTF">2026-02-10T23:15:00Z</dcterms:modified>
</cp:coreProperties>
</file>