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BD6E7" w14:textId="71DD1392" w:rsidR="00AF150A" w:rsidRPr="00065693" w:rsidRDefault="00D56F38" w:rsidP="0010579D">
      <w:pPr>
        <w:pStyle w:val="Heading1"/>
      </w:pPr>
      <w:r w:rsidRPr="00065693">
        <w:t xml:space="preserve">Coming to America: </w:t>
      </w:r>
      <w:r w:rsidR="00CD23EC" w:rsidRPr="00065693">
        <w:t xml:space="preserve">Social </w:t>
      </w:r>
      <w:r w:rsidR="00C313B7" w:rsidRPr="00065693">
        <w:t xml:space="preserve">Change </w:t>
      </w:r>
      <w:r w:rsidR="008D560A" w:rsidRPr="00065693">
        <w:t>i</w:t>
      </w:r>
      <w:r w:rsidR="00C313B7" w:rsidRPr="00065693">
        <w:t xml:space="preserve">n America </w:t>
      </w:r>
      <w:r w:rsidR="00CD23EC" w:rsidRPr="00065693">
        <w:t>During the Gilded Age</w:t>
      </w:r>
    </w:p>
    <w:p w14:paraId="300030C2" w14:textId="20F2B70F" w:rsidR="00AF150A" w:rsidRPr="008D560A" w:rsidRDefault="00AF150A">
      <w:pPr>
        <w:rPr>
          <w:rFonts w:ascii="Arial" w:hAnsi="Arial" w:cs="Arial"/>
          <w:sz w:val="24"/>
          <w:szCs w:val="24"/>
        </w:rPr>
      </w:pPr>
      <w:r w:rsidRPr="008D560A">
        <w:rPr>
          <w:rFonts w:ascii="Arial" w:hAnsi="Arial" w:cs="Arial"/>
          <w:sz w:val="24"/>
          <w:szCs w:val="24"/>
        </w:rPr>
        <w:t>Cathy Hill</w:t>
      </w:r>
      <w:r w:rsidRPr="008D560A">
        <w:rPr>
          <w:rFonts w:ascii="Arial" w:hAnsi="Arial" w:cs="Arial"/>
          <w:sz w:val="24"/>
          <w:szCs w:val="24"/>
        </w:rPr>
        <w:tab/>
      </w:r>
      <w:r w:rsidRPr="008D560A">
        <w:rPr>
          <w:rFonts w:ascii="Arial" w:hAnsi="Arial" w:cs="Arial"/>
          <w:sz w:val="24"/>
          <w:szCs w:val="24"/>
        </w:rPr>
        <w:tab/>
      </w:r>
      <w:hyperlink r:id="rId7" w:history="1">
        <w:r w:rsidRPr="008D560A">
          <w:rPr>
            <w:rStyle w:val="Hyperlink"/>
            <w:rFonts w:ascii="Arial" w:hAnsi="Arial" w:cs="Arial"/>
            <w:sz w:val="24"/>
            <w:szCs w:val="24"/>
          </w:rPr>
          <w:t>hillc@dollarbay.k12.mi.us</w:t>
        </w:r>
      </w:hyperlink>
    </w:p>
    <w:p w14:paraId="4C503F24" w14:textId="02FA36A4" w:rsidR="00AF150A" w:rsidRPr="008D560A" w:rsidRDefault="00AF150A">
      <w:pPr>
        <w:rPr>
          <w:rFonts w:ascii="Arial" w:hAnsi="Arial" w:cs="Arial"/>
          <w:sz w:val="24"/>
          <w:szCs w:val="24"/>
        </w:rPr>
      </w:pPr>
      <w:r w:rsidRPr="008D560A">
        <w:rPr>
          <w:rFonts w:ascii="Arial" w:hAnsi="Arial" w:cs="Arial"/>
          <w:b/>
          <w:sz w:val="24"/>
          <w:szCs w:val="24"/>
        </w:rPr>
        <w:t>Target Grade lev</w:t>
      </w:r>
      <w:r w:rsidR="0054140F" w:rsidRPr="008D560A">
        <w:rPr>
          <w:rFonts w:ascii="Arial" w:hAnsi="Arial" w:cs="Arial"/>
          <w:b/>
          <w:sz w:val="24"/>
          <w:szCs w:val="24"/>
        </w:rPr>
        <w:t>e</w:t>
      </w:r>
      <w:r w:rsidRPr="008D560A">
        <w:rPr>
          <w:rFonts w:ascii="Arial" w:hAnsi="Arial" w:cs="Arial"/>
          <w:b/>
          <w:sz w:val="24"/>
          <w:szCs w:val="24"/>
        </w:rPr>
        <w:t xml:space="preserve">l(s): </w:t>
      </w:r>
      <w:r w:rsidR="0054140F" w:rsidRPr="008D560A">
        <w:rPr>
          <w:rFonts w:ascii="Arial" w:hAnsi="Arial" w:cs="Arial"/>
          <w:bCs/>
          <w:sz w:val="24"/>
          <w:szCs w:val="24"/>
        </w:rPr>
        <w:t xml:space="preserve">Grades </w:t>
      </w:r>
      <w:r w:rsidR="00C2390D">
        <w:rPr>
          <w:rFonts w:ascii="Arial" w:hAnsi="Arial" w:cs="Arial"/>
          <w:bCs/>
          <w:sz w:val="24"/>
          <w:szCs w:val="24"/>
        </w:rPr>
        <w:t>9</w:t>
      </w:r>
      <w:r w:rsidR="0054140F" w:rsidRPr="008D560A">
        <w:rPr>
          <w:rFonts w:ascii="Arial" w:hAnsi="Arial" w:cs="Arial"/>
          <w:bCs/>
          <w:sz w:val="24"/>
          <w:szCs w:val="24"/>
        </w:rPr>
        <w:t xml:space="preserve">-12. Approximate length of instruction </w:t>
      </w:r>
      <w:r w:rsidR="00C2390D">
        <w:rPr>
          <w:rFonts w:ascii="Arial" w:hAnsi="Arial" w:cs="Arial"/>
          <w:bCs/>
          <w:sz w:val="24"/>
          <w:szCs w:val="24"/>
        </w:rPr>
        <w:t>3</w:t>
      </w:r>
      <w:r w:rsidR="0054140F" w:rsidRPr="008D560A">
        <w:rPr>
          <w:rFonts w:ascii="Arial" w:hAnsi="Arial" w:cs="Arial"/>
          <w:bCs/>
          <w:sz w:val="24"/>
          <w:szCs w:val="24"/>
        </w:rPr>
        <w:t xml:space="preserve"> class periods</w:t>
      </w:r>
    </w:p>
    <w:p w14:paraId="522882EC" w14:textId="108385B6" w:rsidR="00AF150A" w:rsidRDefault="00AF150A" w:rsidP="00AF150A">
      <w:pPr>
        <w:pStyle w:val="BodyText3"/>
        <w:rPr>
          <w:rFonts w:ascii="Arial" w:hAnsi="Arial" w:cs="Arial"/>
          <w:b w:val="0"/>
          <w:szCs w:val="24"/>
        </w:rPr>
      </w:pPr>
      <w:r w:rsidRPr="0010579D">
        <w:rPr>
          <w:rStyle w:val="Heading2Char"/>
        </w:rPr>
        <w:t xml:space="preserve">LESSON OVERVIEW: </w:t>
      </w:r>
      <w:r w:rsidRPr="008D560A">
        <w:rPr>
          <w:rFonts w:ascii="Arial" w:hAnsi="Arial" w:cs="Arial"/>
          <w:b w:val="0"/>
          <w:szCs w:val="24"/>
        </w:rPr>
        <w:t xml:space="preserve"> </w:t>
      </w:r>
      <w:r w:rsidR="0054140F" w:rsidRPr="008D560A">
        <w:rPr>
          <w:rFonts w:ascii="Arial" w:hAnsi="Arial" w:cs="Arial"/>
          <w:b w:val="0"/>
          <w:szCs w:val="24"/>
        </w:rPr>
        <w:t xml:space="preserve">Students will </w:t>
      </w:r>
      <w:r w:rsidR="00FF0E51" w:rsidRPr="008D560A">
        <w:rPr>
          <w:rFonts w:ascii="Arial" w:hAnsi="Arial" w:cs="Arial"/>
          <w:b w:val="0"/>
          <w:szCs w:val="24"/>
        </w:rPr>
        <w:t>explore</w:t>
      </w:r>
      <w:r w:rsidR="0054140F" w:rsidRPr="008D560A">
        <w:rPr>
          <w:rFonts w:ascii="Arial" w:hAnsi="Arial" w:cs="Arial"/>
          <w:b w:val="0"/>
          <w:szCs w:val="24"/>
        </w:rPr>
        <w:t xml:space="preserve"> the </w:t>
      </w:r>
      <w:r w:rsidR="00FF0E51" w:rsidRPr="008D560A">
        <w:rPr>
          <w:rFonts w:ascii="Arial" w:hAnsi="Arial" w:cs="Arial"/>
          <w:b w:val="0"/>
          <w:szCs w:val="24"/>
        </w:rPr>
        <w:t xml:space="preserve">immigrant experience </w:t>
      </w:r>
      <w:r w:rsidR="0054140F" w:rsidRPr="008D560A">
        <w:rPr>
          <w:rFonts w:ascii="Arial" w:hAnsi="Arial" w:cs="Arial"/>
          <w:b w:val="0"/>
          <w:szCs w:val="24"/>
        </w:rPr>
        <w:t xml:space="preserve">by </w:t>
      </w:r>
      <w:r w:rsidR="00FF0E51" w:rsidRPr="008D560A">
        <w:rPr>
          <w:rFonts w:ascii="Arial" w:hAnsi="Arial" w:cs="Arial"/>
          <w:b w:val="0"/>
          <w:szCs w:val="24"/>
        </w:rPr>
        <w:t>investigating</w:t>
      </w:r>
      <w:r w:rsidR="00932989" w:rsidRPr="008D560A">
        <w:rPr>
          <w:rFonts w:ascii="Arial" w:hAnsi="Arial" w:cs="Arial"/>
          <w:b w:val="0"/>
          <w:szCs w:val="24"/>
        </w:rPr>
        <w:t xml:space="preserve"> </w:t>
      </w:r>
      <w:r w:rsidR="0054140F" w:rsidRPr="008D560A">
        <w:rPr>
          <w:rFonts w:ascii="Arial" w:hAnsi="Arial" w:cs="Arial"/>
          <w:b w:val="0"/>
          <w:szCs w:val="24"/>
        </w:rPr>
        <w:t>problems</w:t>
      </w:r>
      <w:r w:rsidR="00C313B7" w:rsidRPr="008D560A">
        <w:rPr>
          <w:rFonts w:ascii="Arial" w:hAnsi="Arial" w:cs="Arial"/>
          <w:b w:val="0"/>
          <w:szCs w:val="24"/>
        </w:rPr>
        <w:t xml:space="preserve"> created by industrialization, urbanization and immigration.</w:t>
      </w:r>
      <w:r w:rsidR="0054140F" w:rsidRPr="008D560A">
        <w:rPr>
          <w:rFonts w:ascii="Arial" w:hAnsi="Arial" w:cs="Arial"/>
          <w:b w:val="0"/>
          <w:szCs w:val="24"/>
        </w:rPr>
        <w:t xml:space="preserve"> </w:t>
      </w:r>
      <w:r w:rsidR="00C313B7" w:rsidRPr="008D560A">
        <w:rPr>
          <w:rFonts w:ascii="Arial" w:hAnsi="Arial" w:cs="Arial"/>
          <w:b w:val="0"/>
          <w:szCs w:val="24"/>
        </w:rPr>
        <w:t xml:space="preserve">They will use a variety of primary </w:t>
      </w:r>
      <w:r w:rsidR="00932989" w:rsidRPr="008D560A">
        <w:rPr>
          <w:rFonts w:ascii="Arial" w:hAnsi="Arial" w:cs="Arial"/>
          <w:b w:val="0"/>
          <w:szCs w:val="24"/>
        </w:rPr>
        <w:t xml:space="preserve">and secondary </w:t>
      </w:r>
      <w:r w:rsidR="00C313B7" w:rsidRPr="008D560A">
        <w:rPr>
          <w:rFonts w:ascii="Arial" w:hAnsi="Arial" w:cs="Arial"/>
          <w:b w:val="0"/>
          <w:szCs w:val="24"/>
        </w:rPr>
        <w:t>sources to identify different issues that caught the attention of the reformers. Students will explore the role of Jacob Riis and his efforts to increase public awareness of the plight of immigrant conditions in New York City.</w:t>
      </w:r>
      <w:r w:rsidR="005B53E6" w:rsidRPr="008D560A">
        <w:rPr>
          <w:rFonts w:ascii="Arial" w:hAnsi="Arial" w:cs="Arial"/>
          <w:b w:val="0"/>
          <w:szCs w:val="24"/>
        </w:rPr>
        <w:t xml:space="preserve"> </w:t>
      </w:r>
      <w:r w:rsidR="006A226C" w:rsidRPr="008D560A">
        <w:rPr>
          <w:rFonts w:ascii="Arial" w:hAnsi="Arial" w:cs="Arial"/>
          <w:b w:val="0"/>
          <w:szCs w:val="24"/>
        </w:rPr>
        <w:t xml:space="preserve">This lesson will </w:t>
      </w:r>
      <w:r w:rsidR="00792E80" w:rsidRPr="008D560A">
        <w:rPr>
          <w:rFonts w:ascii="Arial" w:hAnsi="Arial" w:cs="Arial"/>
          <w:b w:val="0"/>
          <w:szCs w:val="24"/>
        </w:rPr>
        <w:t xml:space="preserve">connect with the </w:t>
      </w:r>
      <w:r w:rsidR="005B53E6" w:rsidRPr="008D560A">
        <w:rPr>
          <w:rFonts w:ascii="Arial" w:hAnsi="Arial" w:cs="Arial"/>
          <w:b w:val="0"/>
          <w:szCs w:val="24"/>
        </w:rPr>
        <w:t xml:space="preserve">prior </w:t>
      </w:r>
      <w:r w:rsidR="00792E80" w:rsidRPr="008D560A">
        <w:rPr>
          <w:rFonts w:ascii="Arial" w:hAnsi="Arial" w:cs="Arial"/>
          <w:b w:val="0"/>
          <w:szCs w:val="24"/>
        </w:rPr>
        <w:t xml:space="preserve">industrialization unit and </w:t>
      </w:r>
      <w:r w:rsidR="0054140F" w:rsidRPr="008D560A">
        <w:rPr>
          <w:rFonts w:ascii="Arial" w:hAnsi="Arial" w:cs="Arial"/>
          <w:b w:val="0"/>
          <w:szCs w:val="24"/>
        </w:rPr>
        <w:t>lead into the</w:t>
      </w:r>
      <w:r w:rsidR="00792E80" w:rsidRPr="008D560A">
        <w:rPr>
          <w:rFonts w:ascii="Arial" w:hAnsi="Arial" w:cs="Arial"/>
          <w:b w:val="0"/>
          <w:szCs w:val="24"/>
        </w:rPr>
        <w:t xml:space="preserve"> progressive </w:t>
      </w:r>
      <w:r w:rsidR="005C255F">
        <w:rPr>
          <w:rFonts w:ascii="Arial" w:hAnsi="Arial" w:cs="Arial"/>
          <w:b w:val="0"/>
          <w:szCs w:val="24"/>
        </w:rPr>
        <w:t>movement</w:t>
      </w:r>
      <w:r w:rsidR="00487578">
        <w:rPr>
          <w:rFonts w:ascii="Arial" w:hAnsi="Arial" w:cs="Arial"/>
          <w:b w:val="0"/>
          <w:szCs w:val="24"/>
        </w:rPr>
        <w:t>’</w:t>
      </w:r>
    </w:p>
    <w:p w14:paraId="2BF639BE" w14:textId="20120B03" w:rsidR="004773FF" w:rsidRDefault="004773FF" w:rsidP="00AF150A">
      <w:pPr>
        <w:pStyle w:val="BodyText3"/>
        <w:rPr>
          <w:rFonts w:ascii="Arial" w:hAnsi="Arial" w:cs="Arial"/>
          <w:b w:val="0"/>
          <w:szCs w:val="24"/>
        </w:rPr>
      </w:pPr>
    </w:p>
    <w:p w14:paraId="6F3D3586" w14:textId="15CF8D52" w:rsidR="004773FF" w:rsidRDefault="002A4E5E" w:rsidP="00AF150A">
      <w:pPr>
        <w:pStyle w:val="BodyText3"/>
        <w:rPr>
          <w:rFonts w:ascii="Arial" w:hAnsi="Arial" w:cs="Arial"/>
          <w:b w:val="0"/>
          <w:szCs w:val="24"/>
        </w:rPr>
      </w:pPr>
      <w:r w:rsidRPr="0010579D">
        <w:rPr>
          <w:rStyle w:val="Heading2Char"/>
        </w:rPr>
        <w:t>OBJECTIVE</w:t>
      </w:r>
      <w:r w:rsidR="004773FF" w:rsidRPr="0010579D">
        <w:rPr>
          <w:rStyle w:val="Heading2Char"/>
        </w:rPr>
        <w:t>:</w:t>
      </w:r>
      <w:r w:rsidR="004773FF">
        <w:rPr>
          <w:rFonts w:ascii="Arial" w:hAnsi="Arial" w:cs="Arial"/>
          <w:b w:val="0"/>
          <w:szCs w:val="24"/>
        </w:rPr>
        <w:t xml:space="preserve"> At the end of this lesson students will be able to</w:t>
      </w:r>
      <w:r w:rsidR="00CA4B93">
        <w:rPr>
          <w:rFonts w:ascii="Arial" w:hAnsi="Arial" w:cs="Arial"/>
          <w:b w:val="0"/>
          <w:szCs w:val="24"/>
        </w:rPr>
        <w:t xml:space="preserve"> describe at least three significant problems or issues created by America’s transformation between the 18</w:t>
      </w:r>
      <w:r w:rsidR="00487578">
        <w:rPr>
          <w:rFonts w:ascii="Arial" w:hAnsi="Arial" w:cs="Arial"/>
          <w:b w:val="0"/>
          <w:szCs w:val="24"/>
        </w:rPr>
        <w:t>50</w:t>
      </w:r>
      <w:r w:rsidR="00CA4B93">
        <w:rPr>
          <w:rFonts w:ascii="Arial" w:hAnsi="Arial" w:cs="Arial"/>
          <w:b w:val="0"/>
          <w:szCs w:val="24"/>
        </w:rPr>
        <w:t xml:space="preserve"> and 19</w:t>
      </w:r>
      <w:r w:rsidR="00487578">
        <w:rPr>
          <w:rFonts w:ascii="Arial" w:hAnsi="Arial" w:cs="Arial"/>
          <w:b w:val="0"/>
          <w:szCs w:val="24"/>
        </w:rPr>
        <w:t>14</w:t>
      </w:r>
      <w:r w:rsidR="00CA4B93">
        <w:rPr>
          <w:rFonts w:ascii="Arial" w:hAnsi="Arial" w:cs="Arial"/>
          <w:b w:val="0"/>
          <w:szCs w:val="24"/>
        </w:rPr>
        <w:t xml:space="preserve">. Students will be able to </w:t>
      </w:r>
      <w:r w:rsidR="006C36C7">
        <w:rPr>
          <w:rFonts w:ascii="Arial" w:hAnsi="Arial" w:cs="Arial"/>
          <w:b w:val="0"/>
          <w:szCs w:val="24"/>
        </w:rPr>
        <w:t>describe why people immigrated to the United States and why they stayed and migrated to the cities. Students will also be able to describe</w:t>
      </w:r>
      <w:r w:rsidR="00487578">
        <w:rPr>
          <w:rFonts w:ascii="Arial" w:hAnsi="Arial" w:cs="Arial"/>
          <w:b w:val="0"/>
          <w:szCs w:val="24"/>
        </w:rPr>
        <w:t xml:space="preserve"> problems or issues that immigrants faced in this time period.</w:t>
      </w:r>
    </w:p>
    <w:p w14:paraId="46346A2D" w14:textId="77777777" w:rsidR="00997F84" w:rsidRDefault="00997F84" w:rsidP="00AF150A">
      <w:pPr>
        <w:pStyle w:val="BodyText3"/>
        <w:rPr>
          <w:rFonts w:ascii="Arial" w:hAnsi="Arial" w:cs="Arial"/>
          <w:b w:val="0"/>
          <w:szCs w:val="24"/>
        </w:rPr>
      </w:pPr>
    </w:p>
    <w:p w14:paraId="3EFAF973" w14:textId="04F3053B" w:rsidR="00B94772" w:rsidRDefault="002A4E5E" w:rsidP="001C47E9">
      <w:pPr>
        <w:pStyle w:val="BodyText3"/>
        <w:rPr>
          <w:rFonts w:ascii="Arial" w:hAnsi="Arial" w:cs="Arial"/>
          <w:b w:val="0"/>
          <w:szCs w:val="24"/>
        </w:rPr>
      </w:pPr>
      <w:r w:rsidRPr="0010579D">
        <w:rPr>
          <w:rStyle w:val="Heading2Char"/>
        </w:rPr>
        <w:t>BACKGROUND</w:t>
      </w:r>
      <w:r w:rsidR="00997F84" w:rsidRPr="0010579D">
        <w:rPr>
          <w:rStyle w:val="Heading2Char"/>
        </w:rPr>
        <w:t>:</w:t>
      </w:r>
      <w:r w:rsidR="00B94772">
        <w:rPr>
          <w:rFonts w:ascii="Arial" w:hAnsi="Arial" w:cs="Arial"/>
          <w:b w:val="0"/>
          <w:szCs w:val="24"/>
        </w:rPr>
        <w:t xml:space="preserve"> Jacob Riis (1849-1914) was an American social reformer and writer, born Denmark. Riis came to the U.S. as a carpenter. He spent his early years in the United States as an immigrant and itinerant laborer, barely surviving on his carpentry skills until he landed a job as a muckraking reporter. These early experiences left Riis with empathy for the live</w:t>
      </w:r>
      <w:r w:rsidR="002F5B4F">
        <w:rPr>
          <w:rFonts w:ascii="Arial" w:hAnsi="Arial" w:cs="Arial"/>
          <w:b w:val="0"/>
          <w:szCs w:val="24"/>
        </w:rPr>
        <w:t>s of the immigrants that would shine through his photos. By the late 1880s, he began to photograph the interiors and exteriors of New York slums</w:t>
      </w:r>
      <w:r w:rsidR="001C47E9">
        <w:rPr>
          <w:rFonts w:ascii="Arial" w:hAnsi="Arial" w:cs="Arial"/>
          <w:b w:val="0"/>
          <w:szCs w:val="24"/>
        </w:rPr>
        <w:t xml:space="preserve">. </w:t>
      </w:r>
      <w:r w:rsidR="001C47E9" w:rsidRPr="001C47E9">
        <w:rPr>
          <w:rFonts w:ascii="Arial" w:hAnsi="Arial" w:cs="Arial"/>
          <w:b w:val="0"/>
          <w:szCs w:val="24"/>
        </w:rPr>
        <w:t>Since Riis worked at night and in darkly lit conditions, he utilized a</w:t>
      </w:r>
      <w:r w:rsidR="001C47E9">
        <w:rPr>
          <w:rFonts w:ascii="Arial" w:hAnsi="Arial" w:cs="Arial"/>
          <w:b w:val="0"/>
          <w:szCs w:val="24"/>
        </w:rPr>
        <w:t xml:space="preserve"> magnesium flash-it contained a highly flammable powder that when lit would create a flash bright enough to light the darkest place. </w:t>
      </w:r>
      <w:r w:rsidR="002F5B4F">
        <w:rPr>
          <w:rFonts w:ascii="Arial" w:hAnsi="Arial" w:cs="Arial"/>
          <w:b w:val="0"/>
          <w:szCs w:val="24"/>
        </w:rPr>
        <w:t xml:space="preserve">His </w:t>
      </w:r>
      <w:r w:rsidR="002F5B4F" w:rsidRPr="001C47E9">
        <w:rPr>
          <w:rFonts w:ascii="Arial" w:hAnsi="Arial" w:cs="Arial"/>
          <w:b w:val="0"/>
          <w:i/>
          <w:iCs/>
          <w:szCs w:val="24"/>
        </w:rPr>
        <w:t>How the Other Half Lives</w:t>
      </w:r>
      <w:r w:rsidR="002F5B4F">
        <w:rPr>
          <w:rFonts w:ascii="Arial" w:hAnsi="Arial" w:cs="Arial"/>
          <w:b w:val="0"/>
          <w:szCs w:val="24"/>
        </w:rPr>
        <w:t xml:space="preserve"> (1890) was one of the earliest popular social documentary books in America, instigating reform legislation in New York City. The book attracted the attention of the then New York City Police commissioner Theodore Roosevelt,</w:t>
      </w:r>
      <w:r w:rsidR="001C47E9">
        <w:rPr>
          <w:rFonts w:ascii="Arial" w:hAnsi="Arial" w:cs="Arial"/>
          <w:b w:val="0"/>
          <w:szCs w:val="24"/>
        </w:rPr>
        <w:t xml:space="preserve"> (later President)</w:t>
      </w:r>
      <w:r w:rsidR="002F5B4F">
        <w:rPr>
          <w:rFonts w:ascii="Arial" w:hAnsi="Arial" w:cs="Arial"/>
          <w:b w:val="0"/>
          <w:szCs w:val="24"/>
        </w:rPr>
        <w:t xml:space="preserve"> who was later to cooperate with Riis on reform programs. Riis actively sought reforms in tenement housing and schools and was influential in introducing parks and playgrounds in congested neighborhoods.</w:t>
      </w:r>
    </w:p>
    <w:p w14:paraId="7111EFE6" w14:textId="057BE875" w:rsidR="00B1493C" w:rsidRDefault="00B1493C" w:rsidP="001C47E9">
      <w:pPr>
        <w:pStyle w:val="BodyText3"/>
        <w:rPr>
          <w:rFonts w:ascii="Arial" w:hAnsi="Arial" w:cs="Arial"/>
          <w:b w:val="0"/>
          <w:szCs w:val="24"/>
        </w:rPr>
      </w:pPr>
      <w:r>
        <w:rPr>
          <w:rFonts w:ascii="Arial" w:hAnsi="Arial" w:cs="Arial"/>
          <w:b w:val="0"/>
          <w:szCs w:val="24"/>
        </w:rPr>
        <w:t>In the half-century after the Civil War, some 26 million immigrants arrived in the United States.</w:t>
      </w:r>
    </w:p>
    <w:p w14:paraId="2C4A65C2" w14:textId="3D2E8A22" w:rsidR="002F5B4F" w:rsidRDefault="002F5B4F" w:rsidP="00AF150A">
      <w:pPr>
        <w:pStyle w:val="BodyText3"/>
        <w:rPr>
          <w:rFonts w:ascii="Arial" w:hAnsi="Arial" w:cs="Arial"/>
          <w:b w:val="0"/>
          <w:szCs w:val="24"/>
        </w:rPr>
      </w:pPr>
    </w:p>
    <w:p w14:paraId="65538010" w14:textId="5DB04A1C" w:rsidR="00932989" w:rsidRPr="002A4E5E" w:rsidRDefault="002A4E5E" w:rsidP="0010579D">
      <w:pPr>
        <w:pStyle w:val="Heading2"/>
        <w:rPr>
          <w:b/>
          <w:bCs/>
        </w:rPr>
      </w:pPr>
      <w:r>
        <w:rPr>
          <w:b/>
          <w:bCs/>
        </w:rPr>
        <w:t>KEY VOCABULARY</w:t>
      </w:r>
    </w:p>
    <w:p w14:paraId="37234BC4" w14:textId="7214C30F" w:rsidR="00932989" w:rsidRPr="001C47E9" w:rsidRDefault="00932989" w:rsidP="00B37788">
      <w:pPr>
        <w:pStyle w:val="NormalWeb"/>
        <w:shd w:val="clear" w:color="auto" w:fill="FFFFFF"/>
        <w:spacing w:before="0" w:beforeAutospacing="0" w:after="0" w:afterAutospacing="0"/>
        <w:textAlignment w:val="baseline"/>
        <w:rPr>
          <w:rFonts w:ascii="Arial" w:hAnsi="Arial" w:cs="Arial"/>
          <w:color w:val="000000"/>
        </w:rPr>
      </w:pPr>
      <w:r w:rsidRPr="001C47E9">
        <w:rPr>
          <w:rFonts w:ascii="Arial" w:hAnsi="Arial" w:cs="Arial"/>
          <w:b/>
          <w:bCs/>
          <w:color w:val="000000"/>
        </w:rPr>
        <w:t>Tenement:</w:t>
      </w:r>
      <w:r w:rsidRPr="001C47E9">
        <w:rPr>
          <w:rFonts w:ascii="Arial" w:hAnsi="Arial" w:cs="Arial"/>
          <w:color w:val="000000"/>
        </w:rPr>
        <w:t xml:space="preserve"> a crowded apartment building housing immigrants or impoverished people</w:t>
      </w:r>
    </w:p>
    <w:p w14:paraId="218C1023" w14:textId="28237F1A" w:rsidR="00932989" w:rsidRPr="001C47E9" w:rsidRDefault="00932989" w:rsidP="00B37788">
      <w:pPr>
        <w:pStyle w:val="NormalWeb"/>
        <w:shd w:val="clear" w:color="auto" w:fill="FFFFFF"/>
        <w:spacing w:before="0" w:beforeAutospacing="0" w:after="0" w:afterAutospacing="0"/>
        <w:textAlignment w:val="baseline"/>
        <w:rPr>
          <w:rFonts w:ascii="Arial" w:hAnsi="Arial" w:cs="Arial"/>
          <w:color w:val="000000"/>
        </w:rPr>
      </w:pPr>
      <w:r w:rsidRPr="001C47E9">
        <w:rPr>
          <w:rFonts w:ascii="Arial" w:hAnsi="Arial" w:cs="Arial"/>
          <w:b/>
          <w:bCs/>
          <w:color w:val="000000"/>
        </w:rPr>
        <w:t>Boarder:</w:t>
      </w:r>
      <w:r w:rsidRPr="001C47E9">
        <w:rPr>
          <w:rFonts w:ascii="Arial" w:hAnsi="Arial" w:cs="Arial"/>
          <w:color w:val="000000"/>
        </w:rPr>
        <w:t xml:space="preserve"> A person who pays cash in exchange for meals and a bed</w:t>
      </w:r>
    </w:p>
    <w:p w14:paraId="74CFDF36" w14:textId="4E86BCCA" w:rsidR="00932989" w:rsidRPr="001C47E9" w:rsidRDefault="00932989" w:rsidP="00B37788">
      <w:pPr>
        <w:pStyle w:val="NormalWeb"/>
        <w:shd w:val="clear" w:color="auto" w:fill="FFFFFF"/>
        <w:spacing w:before="0" w:beforeAutospacing="0" w:after="0" w:afterAutospacing="0"/>
        <w:textAlignment w:val="baseline"/>
        <w:rPr>
          <w:rFonts w:ascii="Arial" w:hAnsi="Arial" w:cs="Arial"/>
          <w:color w:val="000000"/>
        </w:rPr>
      </w:pPr>
      <w:r w:rsidRPr="001C47E9">
        <w:rPr>
          <w:rFonts w:ascii="Arial" w:hAnsi="Arial" w:cs="Arial"/>
          <w:b/>
          <w:bCs/>
          <w:color w:val="000000"/>
        </w:rPr>
        <w:t>Immigrant:</w:t>
      </w:r>
      <w:r w:rsidR="008D560A" w:rsidRPr="001C47E9">
        <w:rPr>
          <w:rFonts w:ascii="Arial" w:hAnsi="Arial" w:cs="Arial"/>
          <w:color w:val="000000"/>
        </w:rPr>
        <w:t xml:space="preserve"> A person who comes to live permanently in a foreign country</w:t>
      </w:r>
    </w:p>
    <w:p w14:paraId="1C68E29C" w14:textId="13BDA4E5" w:rsidR="00932989" w:rsidRPr="001C47E9" w:rsidRDefault="008D560A" w:rsidP="00B37788">
      <w:pPr>
        <w:pStyle w:val="NormalWeb"/>
        <w:shd w:val="clear" w:color="auto" w:fill="FFFFFF"/>
        <w:spacing w:before="0" w:beforeAutospacing="0" w:after="0" w:afterAutospacing="0"/>
        <w:textAlignment w:val="baseline"/>
        <w:rPr>
          <w:rFonts w:ascii="Arial" w:hAnsi="Arial" w:cs="Arial"/>
          <w:color w:val="222222"/>
          <w:shd w:val="clear" w:color="auto" w:fill="FFFFFF"/>
        </w:rPr>
      </w:pPr>
      <w:r w:rsidRPr="001C47E9">
        <w:rPr>
          <w:rFonts w:ascii="Arial" w:hAnsi="Arial" w:cs="Arial"/>
          <w:b/>
          <w:bCs/>
          <w:color w:val="000000"/>
        </w:rPr>
        <w:t xml:space="preserve">The </w:t>
      </w:r>
      <w:r w:rsidR="00932989" w:rsidRPr="001C47E9">
        <w:rPr>
          <w:rFonts w:ascii="Arial" w:hAnsi="Arial" w:cs="Arial"/>
          <w:b/>
          <w:bCs/>
          <w:color w:val="000000"/>
        </w:rPr>
        <w:t xml:space="preserve">Gilded </w:t>
      </w:r>
      <w:r w:rsidRPr="001C47E9">
        <w:rPr>
          <w:rFonts w:ascii="Arial" w:hAnsi="Arial" w:cs="Arial"/>
          <w:b/>
          <w:bCs/>
          <w:color w:val="000000"/>
        </w:rPr>
        <w:t>Age</w:t>
      </w:r>
      <w:r w:rsidRPr="001C47E9">
        <w:rPr>
          <w:rFonts w:ascii="Arial" w:hAnsi="Arial" w:cs="Arial"/>
          <w:b/>
          <w:bCs/>
          <w:color w:val="222222"/>
          <w:shd w:val="clear" w:color="auto" w:fill="FFFFFF"/>
        </w:rPr>
        <w:t>:</w:t>
      </w:r>
      <w:r w:rsidRPr="001C47E9">
        <w:rPr>
          <w:rFonts w:ascii="Arial" w:hAnsi="Arial" w:cs="Arial"/>
          <w:color w:val="222222"/>
          <w:shd w:val="clear" w:color="auto" w:fill="FFFFFF"/>
        </w:rPr>
        <w:t xml:space="preserve"> The time between the Civil War and World War I during which the U.S. population and economy grew quickly, there was a lot of political corruption and corporate financial misdealings and many wealthy people lived very fancy lives.</w:t>
      </w:r>
    </w:p>
    <w:p w14:paraId="6D6BA0FB" w14:textId="3C012925" w:rsidR="001C47E9" w:rsidRPr="001C47E9" w:rsidRDefault="001C47E9" w:rsidP="00B37788">
      <w:pPr>
        <w:pStyle w:val="NormalWeb"/>
        <w:shd w:val="clear" w:color="auto" w:fill="FFFFFF"/>
        <w:spacing w:before="0" w:beforeAutospacing="0" w:after="0" w:afterAutospacing="0"/>
        <w:textAlignment w:val="baseline"/>
        <w:rPr>
          <w:rFonts w:ascii="Arial" w:hAnsi="Arial" w:cs="Arial"/>
          <w:b/>
          <w:bCs/>
          <w:color w:val="000000"/>
        </w:rPr>
      </w:pPr>
      <w:r w:rsidRPr="001C47E9">
        <w:rPr>
          <w:rFonts w:ascii="Arial" w:hAnsi="Arial" w:cs="Arial"/>
          <w:b/>
          <w:bCs/>
          <w:color w:val="000000" w:themeColor="text1"/>
          <w:shd w:val="clear" w:color="auto" w:fill="FFFFFF"/>
        </w:rPr>
        <w:t>Muckraker</w:t>
      </w:r>
      <w:r w:rsidR="00997F84">
        <w:rPr>
          <w:rFonts w:ascii="Arial" w:hAnsi="Arial" w:cs="Arial"/>
          <w:b/>
          <w:bCs/>
          <w:color w:val="000000" w:themeColor="text1"/>
          <w:shd w:val="clear" w:color="auto" w:fill="FFFFFF"/>
        </w:rPr>
        <w:t>:</w:t>
      </w:r>
      <w:r w:rsidRPr="001C47E9">
        <w:rPr>
          <w:rFonts w:ascii="Arial" w:hAnsi="Arial" w:cs="Arial"/>
          <w:b/>
          <w:bCs/>
          <w:color w:val="000000" w:themeColor="text1"/>
          <w:shd w:val="clear" w:color="auto" w:fill="FFFFFF"/>
        </w:rPr>
        <w:t xml:space="preserve"> </w:t>
      </w:r>
      <w:r w:rsidR="00997F84" w:rsidRPr="00997F84">
        <w:rPr>
          <w:rFonts w:ascii="Arial" w:hAnsi="Arial" w:cs="Arial"/>
          <w:color w:val="545454"/>
          <w:shd w:val="clear" w:color="auto" w:fill="FFFFFF"/>
        </w:rPr>
        <w:t xml:space="preserve"> </w:t>
      </w:r>
      <w:r w:rsidR="00997F84" w:rsidRPr="00997F84">
        <w:rPr>
          <w:rFonts w:ascii="Arial" w:hAnsi="Arial" w:cs="Arial"/>
          <w:color w:val="000000" w:themeColor="text1"/>
          <w:shd w:val="clear" w:color="auto" w:fill="FFFFFF"/>
        </w:rPr>
        <w:t>reform-minded American journalists who attacked established institutions and leaders as corrupt prior to World War 1</w:t>
      </w:r>
      <w:r>
        <w:rPr>
          <w:rFonts w:ascii="Arial" w:hAnsi="Arial" w:cs="Arial"/>
          <w:color w:val="000000"/>
          <w:shd w:val="clear" w:color="auto" w:fill="FFFFFF"/>
        </w:rPr>
        <w:t>.</w:t>
      </w:r>
      <w:r w:rsidR="00997F84">
        <w:rPr>
          <w:rFonts w:ascii="Arial" w:hAnsi="Arial" w:cs="Arial"/>
          <w:color w:val="000000"/>
          <w:shd w:val="clear" w:color="auto" w:fill="FFFFFF"/>
        </w:rPr>
        <w:t xml:space="preserve"> </w:t>
      </w:r>
      <w:r w:rsidRPr="001C47E9">
        <w:rPr>
          <w:rFonts w:ascii="Arial" w:hAnsi="Arial" w:cs="Arial"/>
          <w:color w:val="000000"/>
          <w:shd w:val="clear" w:color="auto" w:fill="FFFFFF"/>
        </w:rPr>
        <w:t>The muckrakers provided detailed, accurate</w:t>
      </w:r>
      <w:r w:rsidRPr="00997F84">
        <w:rPr>
          <w:rFonts w:ascii="Arial" w:hAnsi="Arial" w:cs="Arial"/>
          <w:color w:val="000000" w:themeColor="text1"/>
          <w:shd w:val="clear" w:color="auto" w:fill="FFFFFF"/>
        </w:rPr>
        <w:t> </w:t>
      </w:r>
      <w:r w:rsidR="00997F84">
        <w:rPr>
          <w:rFonts w:ascii="Arial" w:hAnsi="Arial" w:cs="Arial"/>
          <w:color w:val="000000" w:themeColor="text1"/>
        </w:rPr>
        <w:t xml:space="preserve">journalist </w:t>
      </w:r>
      <w:r w:rsidR="00997F84">
        <w:rPr>
          <w:rFonts w:ascii="Arial" w:hAnsi="Arial" w:cs="Arial"/>
          <w:color w:val="000000" w:themeColor="text1"/>
        </w:rPr>
        <w:lastRenderedPageBreak/>
        <w:t>accounts</w:t>
      </w:r>
      <w:r w:rsidR="00997F84" w:rsidRPr="001C47E9">
        <w:rPr>
          <w:rFonts w:ascii="Arial" w:hAnsi="Arial" w:cs="Arial"/>
          <w:color w:val="000000"/>
          <w:shd w:val="clear" w:color="auto" w:fill="FFFFFF"/>
        </w:rPr>
        <w:t xml:space="preserve"> </w:t>
      </w:r>
      <w:r w:rsidRPr="001C47E9">
        <w:rPr>
          <w:rFonts w:ascii="Arial" w:hAnsi="Arial" w:cs="Arial"/>
          <w:color w:val="000000"/>
          <w:shd w:val="clear" w:color="auto" w:fill="FFFFFF"/>
        </w:rPr>
        <w:t>of the political and economic corruption and social hardships caused by the power of big business in a rapidly industrializing </w:t>
      </w:r>
      <w:r w:rsidR="00997F84">
        <w:rPr>
          <w:rFonts w:ascii="Arial" w:hAnsi="Arial" w:cs="Arial"/>
        </w:rPr>
        <w:t>United States.</w:t>
      </w:r>
    </w:p>
    <w:p w14:paraId="36AAA40A" w14:textId="77777777" w:rsidR="00C87C0B" w:rsidRPr="001C47E9" w:rsidRDefault="008D560A" w:rsidP="00C87C0B">
      <w:pPr>
        <w:pStyle w:val="NormalWeb"/>
        <w:shd w:val="clear" w:color="auto" w:fill="FFFFFF"/>
        <w:spacing w:before="0" w:beforeAutospacing="0" w:after="0" w:afterAutospacing="0"/>
        <w:textAlignment w:val="baseline"/>
        <w:rPr>
          <w:rFonts w:ascii="Arial" w:hAnsi="Arial" w:cs="Arial"/>
          <w:color w:val="21242C"/>
          <w:shd w:val="clear" w:color="auto" w:fill="FFFFFF"/>
        </w:rPr>
      </w:pPr>
      <w:r w:rsidRPr="001C47E9">
        <w:rPr>
          <w:rFonts w:ascii="Arial" w:hAnsi="Arial" w:cs="Arial"/>
          <w:b/>
          <w:bCs/>
          <w:color w:val="000000"/>
        </w:rPr>
        <w:t xml:space="preserve">The </w:t>
      </w:r>
      <w:r w:rsidR="00932989" w:rsidRPr="001C47E9">
        <w:rPr>
          <w:rFonts w:ascii="Arial" w:hAnsi="Arial" w:cs="Arial"/>
          <w:b/>
          <w:bCs/>
          <w:color w:val="000000"/>
        </w:rPr>
        <w:t>Progressive</w:t>
      </w:r>
      <w:r w:rsidR="00C87C0B" w:rsidRPr="001C47E9">
        <w:rPr>
          <w:rFonts w:ascii="Arial" w:hAnsi="Arial" w:cs="Arial"/>
          <w:b/>
          <w:bCs/>
          <w:color w:val="000000"/>
        </w:rPr>
        <w:t xml:space="preserve"> Era</w:t>
      </w:r>
      <w:r w:rsidR="00932989" w:rsidRPr="001C47E9">
        <w:rPr>
          <w:rFonts w:ascii="Arial" w:hAnsi="Arial" w:cs="Arial"/>
          <w:b/>
          <w:bCs/>
          <w:color w:val="000000"/>
        </w:rPr>
        <w:t>:</w:t>
      </w:r>
      <w:r w:rsidRPr="001C47E9">
        <w:rPr>
          <w:rFonts w:ascii="Arial" w:hAnsi="Arial" w:cs="Arial"/>
          <w:b/>
          <w:bCs/>
          <w:color w:val="000000"/>
        </w:rPr>
        <w:t xml:space="preserve"> </w:t>
      </w:r>
      <w:r w:rsidR="00C87C0B" w:rsidRPr="001C47E9">
        <w:rPr>
          <w:rFonts w:ascii="Arial" w:hAnsi="Arial" w:cs="Arial"/>
          <w:color w:val="21242C"/>
          <w:shd w:val="clear" w:color="auto" w:fill="FFFFFF"/>
        </w:rPr>
        <w:t>The period of US history from the 1890s to the 1920s, which was an era of intense social and political reform aimed at making progress toward a better society.</w:t>
      </w:r>
    </w:p>
    <w:p w14:paraId="42081E81" w14:textId="2C294445" w:rsidR="00CD23EC" w:rsidRDefault="00C87C0B" w:rsidP="00C87C0B">
      <w:pPr>
        <w:pStyle w:val="NormalWeb"/>
        <w:shd w:val="clear" w:color="auto" w:fill="FFFFFF"/>
        <w:spacing w:before="0" w:beforeAutospacing="0" w:after="0" w:afterAutospacing="0"/>
        <w:textAlignment w:val="baseline"/>
        <w:rPr>
          <w:rFonts w:ascii="Arial" w:hAnsi="Arial" w:cs="Arial"/>
          <w:color w:val="000000" w:themeColor="text1"/>
          <w:shd w:val="clear" w:color="auto" w:fill="FFFFFF"/>
        </w:rPr>
      </w:pPr>
      <w:r w:rsidRPr="001C47E9">
        <w:rPr>
          <w:rFonts w:ascii="Arial" w:hAnsi="Arial" w:cs="Arial"/>
          <w:b/>
          <w:bCs/>
          <w:color w:val="000000" w:themeColor="text1"/>
          <w:shd w:val="clear" w:color="auto" w:fill="FFFFFF"/>
        </w:rPr>
        <w:t>Social Darwinism</w:t>
      </w:r>
      <w:r w:rsidR="00AD6D8C" w:rsidRPr="001C47E9">
        <w:rPr>
          <w:rFonts w:ascii="Arial" w:hAnsi="Arial" w:cs="Arial"/>
          <w:b/>
          <w:bCs/>
          <w:color w:val="000000" w:themeColor="text1"/>
          <w:shd w:val="clear" w:color="auto" w:fill="FFFFFF"/>
        </w:rPr>
        <w:t>:</w:t>
      </w:r>
      <w:r w:rsidR="00AD6D8C" w:rsidRPr="001C47E9">
        <w:rPr>
          <w:rFonts w:ascii="Arial" w:hAnsi="Arial" w:cs="Arial"/>
          <w:color w:val="000000" w:themeColor="text1"/>
          <w:shd w:val="clear" w:color="auto" w:fill="FFFFFF"/>
        </w:rPr>
        <w:t xml:space="preserve"> the theory that individuals, groups, and peoples are subject to the same Darwinian laws of natural selection as plants and animals.</w:t>
      </w:r>
      <w:r w:rsidR="0057499F" w:rsidRPr="001C47E9">
        <w:rPr>
          <w:rFonts w:ascii="Arial" w:hAnsi="Arial" w:cs="Arial"/>
          <w:color w:val="000000" w:themeColor="text1"/>
          <w:shd w:val="clear" w:color="auto" w:fill="FFFFFF"/>
        </w:rPr>
        <w:t xml:space="preserve"> This theory held that the strongest and fittest (rich and powerful) showed through their success that they were best adapted to the social and economic climate at the time. The weak and unfit (poor and less powerful) had demonstrated that they could not adapt and should be allowed to die off. </w:t>
      </w:r>
      <w:r w:rsidR="00AD6D8C" w:rsidRPr="001C47E9">
        <w:rPr>
          <w:rFonts w:ascii="Arial" w:hAnsi="Arial" w:cs="Arial"/>
          <w:color w:val="000000" w:themeColor="text1"/>
          <w:shd w:val="clear" w:color="auto" w:fill="FFFFFF"/>
        </w:rPr>
        <w:t xml:space="preserve"> Now largely discredited, social Darwinism was advocated by Herbert Spencer and others in the late 19th and early 20th centuries and was used to justify political conservatism, imperialism, and racism and to discourage intervention and reform.</w:t>
      </w:r>
    </w:p>
    <w:p w14:paraId="462CDDDD" w14:textId="4248361C" w:rsidR="00997F84" w:rsidRDefault="00997F84" w:rsidP="00C87C0B">
      <w:pPr>
        <w:pStyle w:val="NormalWeb"/>
        <w:shd w:val="clear" w:color="auto" w:fill="FFFFFF"/>
        <w:spacing w:before="0" w:beforeAutospacing="0" w:after="0" w:afterAutospacing="0"/>
        <w:textAlignment w:val="baseline"/>
        <w:rPr>
          <w:rFonts w:ascii="Arial" w:hAnsi="Arial" w:cs="Arial"/>
          <w:color w:val="000000" w:themeColor="text1"/>
          <w:shd w:val="clear" w:color="auto" w:fill="FFFFFF"/>
        </w:rPr>
      </w:pPr>
    </w:p>
    <w:p w14:paraId="1D158113" w14:textId="123E62E7" w:rsidR="00997F84" w:rsidRPr="009F7673" w:rsidRDefault="00065693" w:rsidP="0010579D">
      <w:pPr>
        <w:pStyle w:val="Heading2"/>
        <w:rPr>
          <w:b/>
        </w:rPr>
      </w:pPr>
      <w:r w:rsidRPr="009F7673">
        <w:rPr>
          <w:b/>
        </w:rPr>
        <w:t>BOOKS/SOURCES CONSULTED:</w:t>
      </w:r>
    </w:p>
    <w:p w14:paraId="5D05736B" w14:textId="4F17F3DB" w:rsidR="00997F84" w:rsidRDefault="00997F84" w:rsidP="00997F84">
      <w:pPr>
        <w:pStyle w:val="BodyText3"/>
        <w:rPr>
          <w:rFonts w:ascii="Arial" w:hAnsi="Arial" w:cs="Arial"/>
          <w:b w:val="0"/>
          <w:bCs/>
          <w:szCs w:val="24"/>
          <w:shd w:val="clear" w:color="auto" w:fill="FFFFFF"/>
        </w:rPr>
      </w:pPr>
      <w:r w:rsidRPr="00997F84">
        <w:rPr>
          <w:rFonts w:ascii="Arial" w:hAnsi="Arial" w:cs="Arial"/>
          <w:b w:val="0"/>
          <w:bCs/>
          <w:szCs w:val="24"/>
          <w:shd w:val="clear" w:color="auto" w:fill="FFFFFF"/>
        </w:rPr>
        <w:t>“Riis, Jacob August.” </w:t>
      </w:r>
      <w:r w:rsidRPr="00997F84">
        <w:rPr>
          <w:rStyle w:val="Emphasis"/>
          <w:rFonts w:ascii="Arial" w:hAnsi="Arial" w:cs="Arial"/>
          <w:b w:val="0"/>
          <w:bCs/>
          <w:szCs w:val="24"/>
          <w:bdr w:val="none" w:sz="0" w:space="0" w:color="auto" w:frame="1"/>
          <w:shd w:val="clear" w:color="auto" w:fill="FFFFFF"/>
        </w:rPr>
        <w:t>Discovery Education</w:t>
      </w:r>
      <w:r w:rsidRPr="00997F84">
        <w:rPr>
          <w:rFonts w:ascii="Arial" w:hAnsi="Arial" w:cs="Arial"/>
          <w:b w:val="0"/>
          <w:bCs/>
          <w:szCs w:val="24"/>
          <w:shd w:val="clear" w:color="auto" w:fill="FFFFFF"/>
        </w:rPr>
        <w:t>, Funk &amp; Wagnalls, 2005, </w:t>
      </w:r>
      <w:r w:rsidRPr="00997F84">
        <w:rPr>
          <w:rStyle w:val="dad-metadata-url"/>
          <w:rFonts w:ascii="Arial" w:hAnsi="Arial" w:cs="Arial"/>
          <w:b w:val="0"/>
          <w:bCs/>
          <w:szCs w:val="24"/>
          <w:bdr w:val="none" w:sz="0" w:space="0" w:color="auto" w:frame="1"/>
          <w:shd w:val="clear" w:color="auto" w:fill="FFFFFF"/>
        </w:rPr>
        <w:t>app.discoveryeducation.com/learn/player/70a8c95a-3840-4011-a60c-5b3784fea060</w:t>
      </w:r>
      <w:r w:rsidRPr="00997F84">
        <w:rPr>
          <w:rFonts w:ascii="Arial" w:hAnsi="Arial" w:cs="Arial"/>
          <w:b w:val="0"/>
          <w:bCs/>
          <w:szCs w:val="24"/>
          <w:shd w:val="clear" w:color="auto" w:fill="FFFFFF"/>
        </w:rPr>
        <w:t>. Watched July 2019</w:t>
      </w:r>
    </w:p>
    <w:p w14:paraId="64F2F0AC" w14:textId="77777777" w:rsidR="009F7673" w:rsidRPr="00997F84" w:rsidRDefault="009F7673" w:rsidP="00997F84">
      <w:pPr>
        <w:pStyle w:val="BodyText3"/>
        <w:rPr>
          <w:rFonts w:ascii="Arial" w:hAnsi="Arial" w:cs="Arial"/>
          <w:b w:val="0"/>
          <w:bCs/>
          <w:szCs w:val="24"/>
          <w:bdr w:val="none" w:sz="0" w:space="0" w:color="auto" w:frame="1"/>
          <w:shd w:val="clear" w:color="auto" w:fill="FFFFFF"/>
        </w:rPr>
      </w:pPr>
    </w:p>
    <w:p w14:paraId="3529AE95" w14:textId="5707E7B3" w:rsidR="00997F84" w:rsidRDefault="00997F84" w:rsidP="00997F84">
      <w:pPr>
        <w:pStyle w:val="BodyText3"/>
        <w:rPr>
          <w:rFonts w:ascii="Arial" w:hAnsi="Arial" w:cs="Arial"/>
          <w:b w:val="0"/>
          <w:bCs/>
          <w:color w:val="000000" w:themeColor="text1"/>
          <w:szCs w:val="24"/>
          <w:shd w:val="clear" w:color="auto" w:fill="FFFFFF"/>
        </w:rPr>
      </w:pPr>
      <w:r w:rsidRPr="00997F84">
        <w:rPr>
          <w:rFonts w:ascii="Arial" w:hAnsi="Arial" w:cs="Arial"/>
          <w:b w:val="0"/>
          <w:bCs/>
          <w:color w:val="000000" w:themeColor="text1"/>
          <w:szCs w:val="24"/>
          <w:shd w:val="clear" w:color="auto" w:fill="FFFFFF"/>
        </w:rPr>
        <w:t>“An Italian Mother, Jersey Street, NY, 1890.” </w:t>
      </w:r>
      <w:r w:rsidRPr="00997F84">
        <w:rPr>
          <w:rStyle w:val="Emphasis"/>
          <w:rFonts w:ascii="Arial" w:hAnsi="Arial" w:cs="Arial"/>
          <w:b w:val="0"/>
          <w:bCs/>
          <w:color w:val="000000" w:themeColor="text1"/>
          <w:szCs w:val="24"/>
          <w:bdr w:val="none" w:sz="0" w:space="0" w:color="auto" w:frame="1"/>
          <w:shd w:val="clear" w:color="auto" w:fill="FFFFFF"/>
        </w:rPr>
        <w:t>Discovery Education</w:t>
      </w:r>
      <w:r w:rsidRPr="00997F84">
        <w:rPr>
          <w:rFonts w:ascii="Arial" w:hAnsi="Arial" w:cs="Arial"/>
          <w:b w:val="0"/>
          <w:bCs/>
          <w:color w:val="000000" w:themeColor="text1"/>
          <w:szCs w:val="24"/>
          <w:shd w:val="clear" w:color="auto" w:fill="FFFFFF"/>
        </w:rPr>
        <w:t>, IRC, 2005, </w:t>
      </w:r>
      <w:r w:rsidRPr="00997F84">
        <w:rPr>
          <w:rStyle w:val="dad-metadata-url"/>
          <w:rFonts w:ascii="Arial" w:hAnsi="Arial" w:cs="Arial"/>
          <w:b w:val="0"/>
          <w:bCs/>
          <w:color w:val="000000" w:themeColor="text1"/>
          <w:szCs w:val="24"/>
          <w:bdr w:val="none" w:sz="0" w:space="0" w:color="auto" w:frame="1"/>
          <w:shd w:val="clear" w:color="auto" w:fill="FFFFFF"/>
        </w:rPr>
        <w:t>app.discoveryeducation.com/learn/player/6928ecab-1f38-4016-81e5-37c32d1eb567</w:t>
      </w:r>
      <w:r w:rsidRPr="00997F84">
        <w:rPr>
          <w:rFonts w:ascii="Arial" w:hAnsi="Arial" w:cs="Arial"/>
          <w:b w:val="0"/>
          <w:bCs/>
          <w:color w:val="000000" w:themeColor="text1"/>
          <w:szCs w:val="24"/>
          <w:shd w:val="clear" w:color="auto" w:fill="FFFFFF"/>
        </w:rPr>
        <w:t>.</w:t>
      </w:r>
    </w:p>
    <w:p w14:paraId="6550A979" w14:textId="77777777" w:rsidR="009F7673" w:rsidRPr="00997F84" w:rsidRDefault="009F7673" w:rsidP="00997F84">
      <w:pPr>
        <w:pStyle w:val="BodyText3"/>
        <w:rPr>
          <w:rFonts w:ascii="Arial" w:hAnsi="Arial" w:cs="Arial"/>
          <w:b w:val="0"/>
          <w:bCs/>
          <w:color w:val="000000" w:themeColor="text1"/>
          <w:szCs w:val="24"/>
          <w:shd w:val="clear" w:color="auto" w:fill="FFFFFF"/>
        </w:rPr>
      </w:pPr>
    </w:p>
    <w:p w14:paraId="1B1B5463" w14:textId="628272ED" w:rsidR="00997F84" w:rsidRDefault="00997F84" w:rsidP="00997F84">
      <w:pPr>
        <w:pStyle w:val="BodyText3"/>
        <w:rPr>
          <w:rFonts w:ascii="Arial" w:hAnsi="Arial" w:cs="Arial"/>
          <w:b w:val="0"/>
          <w:bCs/>
          <w:color w:val="000000" w:themeColor="text1"/>
          <w:szCs w:val="24"/>
          <w:shd w:val="clear" w:color="auto" w:fill="FFFFFF"/>
        </w:rPr>
      </w:pPr>
      <w:r w:rsidRPr="00997F84">
        <w:rPr>
          <w:rFonts w:ascii="Arial" w:hAnsi="Arial" w:cs="Arial"/>
          <w:b w:val="0"/>
          <w:bCs/>
          <w:color w:val="000000" w:themeColor="text1"/>
          <w:szCs w:val="24"/>
          <w:shd w:val="clear" w:color="auto" w:fill="FFFFFF"/>
        </w:rPr>
        <w:t>“"Five Cents a Spot" Unauthorized Rental Lodgings.” </w:t>
      </w:r>
      <w:r w:rsidRPr="00997F84">
        <w:rPr>
          <w:rStyle w:val="Emphasis"/>
          <w:rFonts w:ascii="Arial" w:hAnsi="Arial" w:cs="Arial"/>
          <w:b w:val="0"/>
          <w:bCs/>
          <w:color w:val="000000" w:themeColor="text1"/>
          <w:szCs w:val="24"/>
          <w:bdr w:val="none" w:sz="0" w:space="0" w:color="auto" w:frame="1"/>
          <w:shd w:val="clear" w:color="auto" w:fill="FFFFFF"/>
        </w:rPr>
        <w:t>Discovery Education</w:t>
      </w:r>
      <w:r w:rsidRPr="00997F84">
        <w:rPr>
          <w:rFonts w:ascii="Arial" w:hAnsi="Arial" w:cs="Arial"/>
          <w:b w:val="0"/>
          <w:bCs/>
          <w:color w:val="000000" w:themeColor="text1"/>
          <w:szCs w:val="24"/>
          <w:shd w:val="clear" w:color="auto" w:fill="FFFFFF"/>
        </w:rPr>
        <w:t>, IRC, 2005, </w:t>
      </w:r>
      <w:r w:rsidRPr="00997F84">
        <w:rPr>
          <w:rStyle w:val="dad-metadata-url"/>
          <w:rFonts w:ascii="Arial" w:hAnsi="Arial" w:cs="Arial"/>
          <w:b w:val="0"/>
          <w:bCs/>
          <w:color w:val="000000" w:themeColor="text1"/>
          <w:szCs w:val="24"/>
          <w:bdr w:val="none" w:sz="0" w:space="0" w:color="auto" w:frame="1"/>
          <w:shd w:val="clear" w:color="auto" w:fill="FFFFFF"/>
        </w:rPr>
        <w:t>app.discoveryeducation.com/learn/player/c618c530-2417-457c-9c91-e59fd51ebb14</w:t>
      </w:r>
      <w:r w:rsidRPr="00997F84">
        <w:rPr>
          <w:rFonts w:ascii="Arial" w:hAnsi="Arial" w:cs="Arial"/>
          <w:b w:val="0"/>
          <w:bCs/>
          <w:color w:val="000000" w:themeColor="text1"/>
          <w:szCs w:val="24"/>
          <w:shd w:val="clear" w:color="auto" w:fill="FFFFFF"/>
        </w:rPr>
        <w:t>.</w:t>
      </w:r>
    </w:p>
    <w:p w14:paraId="417FE47C" w14:textId="77777777" w:rsidR="009F7673" w:rsidRPr="00997F84" w:rsidRDefault="009F7673" w:rsidP="00997F84">
      <w:pPr>
        <w:pStyle w:val="BodyText3"/>
        <w:rPr>
          <w:rFonts w:ascii="Arial" w:hAnsi="Arial" w:cs="Arial"/>
          <w:b w:val="0"/>
          <w:bCs/>
          <w:color w:val="000000" w:themeColor="text1"/>
          <w:szCs w:val="24"/>
          <w:shd w:val="clear" w:color="auto" w:fill="FFFFFF"/>
        </w:rPr>
      </w:pPr>
    </w:p>
    <w:p w14:paraId="02810DAB" w14:textId="626D4296" w:rsidR="00997F84" w:rsidRDefault="00997F84" w:rsidP="00997F84">
      <w:pPr>
        <w:pStyle w:val="BodyText3"/>
        <w:rPr>
          <w:rFonts w:ascii="Arial" w:hAnsi="Arial" w:cs="Arial"/>
          <w:b w:val="0"/>
          <w:bCs/>
          <w:color w:val="000000" w:themeColor="text1"/>
          <w:szCs w:val="24"/>
          <w:shd w:val="clear" w:color="auto" w:fill="FFFFFF"/>
        </w:rPr>
      </w:pPr>
      <w:r w:rsidRPr="00997F84">
        <w:rPr>
          <w:rFonts w:ascii="Arial" w:hAnsi="Arial" w:cs="Arial"/>
          <w:b w:val="0"/>
          <w:bCs/>
          <w:color w:val="000000" w:themeColor="text1"/>
          <w:szCs w:val="24"/>
          <w:shd w:val="clear" w:color="auto" w:fill="FFFFFF"/>
        </w:rPr>
        <w:t>“Bohemian Cigarmakers at Work in Their Tenement.” </w:t>
      </w:r>
      <w:r w:rsidRPr="00997F84">
        <w:rPr>
          <w:rStyle w:val="Emphasis"/>
          <w:rFonts w:ascii="Arial" w:hAnsi="Arial" w:cs="Arial"/>
          <w:b w:val="0"/>
          <w:bCs/>
          <w:color w:val="000000" w:themeColor="text1"/>
          <w:szCs w:val="24"/>
          <w:bdr w:val="none" w:sz="0" w:space="0" w:color="auto" w:frame="1"/>
          <w:shd w:val="clear" w:color="auto" w:fill="FFFFFF"/>
        </w:rPr>
        <w:t>Discovery Education</w:t>
      </w:r>
      <w:r w:rsidRPr="00997F84">
        <w:rPr>
          <w:rFonts w:ascii="Arial" w:hAnsi="Arial" w:cs="Arial"/>
          <w:b w:val="0"/>
          <w:bCs/>
          <w:color w:val="000000" w:themeColor="text1"/>
          <w:szCs w:val="24"/>
          <w:shd w:val="clear" w:color="auto" w:fill="FFFFFF"/>
        </w:rPr>
        <w:t>, IRC, 2005, </w:t>
      </w:r>
      <w:r w:rsidRPr="00997F84">
        <w:rPr>
          <w:rStyle w:val="dad-metadata-url"/>
          <w:rFonts w:ascii="Arial" w:hAnsi="Arial" w:cs="Arial"/>
          <w:b w:val="0"/>
          <w:bCs/>
          <w:color w:val="000000" w:themeColor="text1"/>
          <w:szCs w:val="24"/>
          <w:bdr w:val="none" w:sz="0" w:space="0" w:color="auto" w:frame="1"/>
          <w:shd w:val="clear" w:color="auto" w:fill="FFFFFF"/>
        </w:rPr>
        <w:t>app.discoveryeducation.com/learn/player/8caf62dd-1c10-432c-a97c-6e4cc3c5f333</w:t>
      </w:r>
      <w:r w:rsidRPr="00997F84">
        <w:rPr>
          <w:rFonts w:ascii="Arial" w:hAnsi="Arial" w:cs="Arial"/>
          <w:b w:val="0"/>
          <w:bCs/>
          <w:color w:val="000000" w:themeColor="text1"/>
          <w:szCs w:val="24"/>
          <w:shd w:val="clear" w:color="auto" w:fill="FFFFFF"/>
        </w:rPr>
        <w:t>.</w:t>
      </w:r>
    </w:p>
    <w:p w14:paraId="14A050A8" w14:textId="77777777" w:rsidR="009F7673" w:rsidRPr="00997F84" w:rsidRDefault="009F7673" w:rsidP="00997F84">
      <w:pPr>
        <w:pStyle w:val="BodyText3"/>
        <w:rPr>
          <w:rFonts w:ascii="Arial" w:hAnsi="Arial" w:cs="Arial"/>
          <w:b w:val="0"/>
          <w:bCs/>
          <w:color w:val="000000" w:themeColor="text1"/>
          <w:szCs w:val="24"/>
          <w:shd w:val="clear" w:color="auto" w:fill="FFFFFF"/>
        </w:rPr>
      </w:pPr>
    </w:p>
    <w:p w14:paraId="2BF61956" w14:textId="5678A139" w:rsidR="00997F84" w:rsidRDefault="0043608B" w:rsidP="00997F84">
      <w:pPr>
        <w:pStyle w:val="BodyText3"/>
        <w:rPr>
          <w:rFonts w:ascii="Arial" w:hAnsi="Arial" w:cs="Arial"/>
          <w:b w:val="0"/>
          <w:bCs/>
          <w:szCs w:val="24"/>
        </w:rPr>
      </w:pPr>
      <w:hyperlink r:id="rId8" w:history="1">
        <w:r w:rsidR="00944D2B">
          <w:rPr>
            <w:rStyle w:val="Hyperlink"/>
            <w:rFonts w:ascii="Arial" w:hAnsi="Arial" w:cs="Arial"/>
            <w:b w:val="0"/>
            <w:bCs/>
            <w:szCs w:val="24"/>
          </w:rPr>
          <w:t>Britannica Jacob Riis</w:t>
        </w:r>
      </w:hyperlink>
      <w:r w:rsidR="00B97AFF">
        <w:rPr>
          <w:rFonts w:ascii="Arial" w:hAnsi="Arial" w:cs="Arial"/>
          <w:b w:val="0"/>
          <w:bCs/>
          <w:szCs w:val="24"/>
        </w:rPr>
        <w:t xml:space="preserve"> visited 30</w:t>
      </w:r>
      <w:r w:rsidR="009F7673">
        <w:rPr>
          <w:rFonts w:ascii="Arial" w:hAnsi="Arial" w:cs="Arial"/>
          <w:b w:val="0"/>
          <w:bCs/>
          <w:szCs w:val="24"/>
        </w:rPr>
        <w:t xml:space="preserve"> </w:t>
      </w:r>
      <w:r w:rsidR="00B97AFF">
        <w:rPr>
          <w:rFonts w:ascii="Arial" w:hAnsi="Arial" w:cs="Arial"/>
          <w:b w:val="0"/>
          <w:bCs/>
          <w:szCs w:val="24"/>
        </w:rPr>
        <w:t>July 2019</w:t>
      </w:r>
    </w:p>
    <w:p w14:paraId="6CCDE18B" w14:textId="77777777" w:rsidR="009F7673" w:rsidRPr="00997F84" w:rsidRDefault="009F7673" w:rsidP="00997F84">
      <w:pPr>
        <w:pStyle w:val="BodyText3"/>
        <w:rPr>
          <w:rFonts w:ascii="Arial" w:hAnsi="Arial" w:cs="Arial"/>
          <w:b w:val="0"/>
          <w:bCs/>
          <w:szCs w:val="24"/>
        </w:rPr>
      </w:pPr>
    </w:p>
    <w:p w14:paraId="1B36C546" w14:textId="4672FFF2" w:rsidR="00997F84" w:rsidRDefault="0043608B" w:rsidP="00997F84">
      <w:pPr>
        <w:pStyle w:val="BodyText3"/>
        <w:rPr>
          <w:rFonts w:ascii="Arial" w:hAnsi="Arial" w:cs="Arial"/>
          <w:b w:val="0"/>
          <w:bCs/>
          <w:szCs w:val="24"/>
        </w:rPr>
      </w:pPr>
      <w:hyperlink r:id="rId9" w:history="1">
        <w:r w:rsidR="00944D2B">
          <w:rPr>
            <w:rStyle w:val="Hyperlink"/>
            <w:rFonts w:ascii="Arial" w:hAnsi="Arial" w:cs="Arial"/>
            <w:b w:val="0"/>
            <w:bCs/>
            <w:szCs w:val="24"/>
          </w:rPr>
          <w:t>Khan Academy History of the Gilded Age</w:t>
        </w:r>
      </w:hyperlink>
      <w:r w:rsidR="00997F84" w:rsidRPr="00997F84">
        <w:rPr>
          <w:rFonts w:ascii="Arial" w:hAnsi="Arial" w:cs="Arial"/>
          <w:b w:val="0"/>
          <w:bCs/>
          <w:szCs w:val="24"/>
        </w:rPr>
        <w:t xml:space="preserve"> Khan Academy search gilded age</w:t>
      </w:r>
    </w:p>
    <w:p w14:paraId="40ED2F71" w14:textId="77777777" w:rsidR="00B97AFF" w:rsidRPr="00997F84" w:rsidRDefault="00B97AFF" w:rsidP="00997F84">
      <w:pPr>
        <w:pStyle w:val="BodyText3"/>
        <w:rPr>
          <w:rFonts w:ascii="Arial" w:hAnsi="Arial" w:cs="Arial"/>
          <w:b w:val="0"/>
          <w:bCs/>
          <w:szCs w:val="24"/>
        </w:rPr>
      </w:pPr>
    </w:p>
    <w:p w14:paraId="1F3ACE6C" w14:textId="17E7827F" w:rsidR="00997F84" w:rsidRDefault="00997F84" w:rsidP="00997F84">
      <w:pPr>
        <w:pStyle w:val="BodyText3"/>
        <w:rPr>
          <w:rFonts w:ascii="Arial" w:hAnsi="Arial" w:cs="Arial"/>
          <w:b w:val="0"/>
          <w:bCs/>
          <w:szCs w:val="24"/>
        </w:rPr>
      </w:pPr>
      <w:r w:rsidRPr="00997F84">
        <w:rPr>
          <w:rFonts w:ascii="Arial" w:hAnsi="Arial" w:cs="Arial"/>
          <w:b w:val="0"/>
          <w:bCs/>
          <w:szCs w:val="24"/>
        </w:rPr>
        <w:t xml:space="preserve">“Immigration and Migration in the  Gilded Age” Khan Academy </w:t>
      </w:r>
      <w:hyperlink r:id="rId10" w:history="1">
        <w:r w:rsidR="00944D2B">
          <w:rPr>
            <w:rStyle w:val="Hyperlink"/>
            <w:rFonts w:ascii="Arial" w:hAnsi="Arial" w:cs="Arial"/>
            <w:b w:val="0"/>
            <w:bCs/>
            <w:szCs w:val="24"/>
          </w:rPr>
          <w:t>Khan Academy Immigration and Migration in the Gilded Age</w:t>
        </w:r>
      </w:hyperlink>
      <w:r w:rsidRPr="00997F84">
        <w:rPr>
          <w:rFonts w:ascii="Arial" w:hAnsi="Arial" w:cs="Arial"/>
          <w:b w:val="0"/>
          <w:bCs/>
          <w:szCs w:val="24"/>
        </w:rPr>
        <w:t xml:space="preserve"> watched </w:t>
      </w:r>
      <w:r w:rsidR="00B97AFF">
        <w:rPr>
          <w:rFonts w:ascii="Arial" w:hAnsi="Arial" w:cs="Arial"/>
          <w:b w:val="0"/>
          <w:bCs/>
          <w:szCs w:val="24"/>
        </w:rPr>
        <w:t>31</w:t>
      </w:r>
      <w:r w:rsidRPr="00997F84">
        <w:rPr>
          <w:rFonts w:ascii="Arial" w:hAnsi="Arial" w:cs="Arial"/>
          <w:b w:val="0"/>
          <w:bCs/>
          <w:szCs w:val="24"/>
        </w:rPr>
        <w:t>July 201</w:t>
      </w:r>
      <w:r w:rsidR="00B97AFF">
        <w:rPr>
          <w:rFonts w:ascii="Arial" w:hAnsi="Arial" w:cs="Arial"/>
          <w:b w:val="0"/>
          <w:bCs/>
          <w:szCs w:val="24"/>
        </w:rPr>
        <w:t>9</w:t>
      </w:r>
    </w:p>
    <w:p w14:paraId="20E86057" w14:textId="0DC4BB35" w:rsidR="00B97AFF" w:rsidRDefault="00B97AFF" w:rsidP="00997F84">
      <w:pPr>
        <w:pStyle w:val="BodyText3"/>
        <w:rPr>
          <w:rFonts w:ascii="Arial" w:hAnsi="Arial" w:cs="Arial"/>
          <w:b w:val="0"/>
          <w:bCs/>
          <w:szCs w:val="24"/>
        </w:rPr>
      </w:pPr>
    </w:p>
    <w:p w14:paraId="539D6891" w14:textId="44D1C313" w:rsidR="00816E18" w:rsidRPr="00997F84" w:rsidRDefault="00816E18" w:rsidP="00816E18">
      <w:pPr>
        <w:pStyle w:val="BodyText3"/>
        <w:rPr>
          <w:rFonts w:ascii="Arial" w:hAnsi="Arial" w:cs="Arial"/>
          <w:b w:val="0"/>
          <w:bCs/>
          <w:szCs w:val="24"/>
        </w:rPr>
      </w:pPr>
      <w:r>
        <w:rPr>
          <w:rFonts w:ascii="Arial" w:hAnsi="Arial" w:cs="Arial"/>
          <w:b w:val="0"/>
          <w:bCs/>
          <w:szCs w:val="24"/>
        </w:rPr>
        <w:t>Hakim, Joy. Freedom: History of US. Oxford University Press. 2003 pages 194-201</w:t>
      </w:r>
    </w:p>
    <w:p w14:paraId="0826CD44" w14:textId="77777777" w:rsidR="00816E18" w:rsidRDefault="00816E18" w:rsidP="00997F84">
      <w:pPr>
        <w:pStyle w:val="BodyText3"/>
        <w:rPr>
          <w:rFonts w:ascii="Arial" w:hAnsi="Arial" w:cs="Arial"/>
          <w:b w:val="0"/>
          <w:bCs/>
          <w:szCs w:val="24"/>
        </w:rPr>
      </w:pPr>
    </w:p>
    <w:p w14:paraId="0DCB4F5C" w14:textId="3E3599C7" w:rsidR="00B1493C" w:rsidRDefault="00B1493C" w:rsidP="00997F84">
      <w:pPr>
        <w:pStyle w:val="BodyText3"/>
        <w:rPr>
          <w:rFonts w:ascii="Arial" w:hAnsi="Arial" w:cs="Arial"/>
          <w:b w:val="0"/>
          <w:bCs/>
          <w:szCs w:val="24"/>
        </w:rPr>
      </w:pPr>
      <w:r>
        <w:rPr>
          <w:rFonts w:ascii="Arial" w:hAnsi="Arial" w:cs="Arial"/>
          <w:b w:val="0"/>
          <w:bCs/>
          <w:szCs w:val="24"/>
        </w:rPr>
        <w:t xml:space="preserve">Lankton, Larry. Hallowed Ground: copper mining and community building on Lake Superior 1840s-1990s. Wayne State University Press 2010 </w:t>
      </w:r>
    </w:p>
    <w:p w14:paraId="41196A50" w14:textId="77777777" w:rsidR="009D535D" w:rsidRDefault="009D535D" w:rsidP="00997F84">
      <w:pPr>
        <w:pStyle w:val="BodyText3"/>
        <w:rPr>
          <w:rFonts w:ascii="Arial" w:hAnsi="Arial" w:cs="Arial"/>
          <w:b w:val="0"/>
          <w:bCs/>
          <w:szCs w:val="24"/>
        </w:rPr>
      </w:pPr>
    </w:p>
    <w:p w14:paraId="7511275C" w14:textId="05E55CEE" w:rsidR="009D535D" w:rsidRDefault="009D535D" w:rsidP="00997F84">
      <w:pPr>
        <w:pStyle w:val="BodyText3"/>
        <w:rPr>
          <w:rFonts w:ascii="Arial" w:hAnsi="Arial" w:cs="Arial"/>
          <w:b w:val="0"/>
          <w:bCs/>
          <w:szCs w:val="24"/>
        </w:rPr>
      </w:pPr>
      <w:r>
        <w:rPr>
          <w:rFonts w:ascii="Arial" w:hAnsi="Arial" w:cs="Arial"/>
          <w:b w:val="0"/>
          <w:bCs/>
          <w:szCs w:val="24"/>
        </w:rPr>
        <w:t>Lankton, Larry. Cradle to Grave: life, work and death at the Lake Superior copper mines. Oxford University Press.1991</w:t>
      </w:r>
    </w:p>
    <w:p w14:paraId="6B2AF60E" w14:textId="77777777" w:rsidR="00816E18" w:rsidRDefault="00816E18" w:rsidP="00997F84">
      <w:pPr>
        <w:pStyle w:val="BodyText3"/>
        <w:rPr>
          <w:rFonts w:ascii="Arial" w:hAnsi="Arial" w:cs="Arial"/>
          <w:b w:val="0"/>
          <w:bCs/>
          <w:szCs w:val="24"/>
        </w:rPr>
      </w:pPr>
    </w:p>
    <w:p w14:paraId="030AACD4" w14:textId="77777777" w:rsidR="00816E18" w:rsidRDefault="00816E18" w:rsidP="00816E18">
      <w:pPr>
        <w:pStyle w:val="BodyText3"/>
        <w:rPr>
          <w:rFonts w:ascii="Arial" w:hAnsi="Arial" w:cs="Arial"/>
          <w:b w:val="0"/>
          <w:bCs/>
          <w:szCs w:val="24"/>
        </w:rPr>
      </w:pPr>
      <w:r>
        <w:rPr>
          <w:rFonts w:ascii="Arial" w:hAnsi="Arial" w:cs="Arial"/>
          <w:b w:val="0"/>
          <w:bCs/>
          <w:szCs w:val="24"/>
        </w:rPr>
        <w:t>Yochelson, Bonnie and Czitrom, Daniel. Rediscovering Jacob Riis. University of Chicago Press. 2014</w:t>
      </w:r>
    </w:p>
    <w:p w14:paraId="149B4076" w14:textId="6F1B7074" w:rsidR="00816E18" w:rsidRPr="00997F84" w:rsidRDefault="00816E18" w:rsidP="00997F84">
      <w:pPr>
        <w:pStyle w:val="BodyText3"/>
        <w:rPr>
          <w:rFonts w:ascii="Arial" w:hAnsi="Arial" w:cs="Arial"/>
          <w:b w:val="0"/>
          <w:bCs/>
          <w:szCs w:val="24"/>
        </w:rPr>
      </w:pPr>
    </w:p>
    <w:p w14:paraId="2E0DBD5B" w14:textId="77777777" w:rsidR="00997F84" w:rsidRPr="00997F84" w:rsidRDefault="00997F84" w:rsidP="00997F84">
      <w:pPr>
        <w:pStyle w:val="BodyText3"/>
        <w:rPr>
          <w:rFonts w:ascii="Arial" w:hAnsi="Arial" w:cs="Arial"/>
          <w:b w:val="0"/>
          <w:bCs/>
          <w:szCs w:val="24"/>
        </w:rPr>
      </w:pPr>
    </w:p>
    <w:p w14:paraId="602627C5" w14:textId="34BC8889" w:rsidR="00997F84" w:rsidRDefault="00997F84" w:rsidP="00997F84">
      <w:pPr>
        <w:pStyle w:val="BodyText3"/>
        <w:rPr>
          <w:rFonts w:ascii="Arial" w:hAnsi="Arial" w:cs="Arial"/>
          <w:b w:val="0"/>
          <w:bCs/>
          <w:szCs w:val="24"/>
        </w:rPr>
      </w:pPr>
      <w:r w:rsidRPr="00997F84">
        <w:rPr>
          <w:rFonts w:ascii="Arial" w:hAnsi="Arial" w:cs="Arial"/>
          <w:b w:val="0"/>
          <w:bCs/>
          <w:szCs w:val="24"/>
        </w:rPr>
        <w:lastRenderedPageBreak/>
        <w:t xml:space="preserve">Photo Analysis Worksheet </w:t>
      </w:r>
      <w:hyperlink r:id="rId11" w:history="1">
        <w:r w:rsidR="00944D2B">
          <w:rPr>
            <w:rStyle w:val="Hyperlink"/>
            <w:rFonts w:ascii="Arial" w:hAnsi="Arial" w:cs="Arial"/>
            <w:b w:val="0"/>
            <w:bCs/>
            <w:szCs w:val="24"/>
          </w:rPr>
          <w:t>Archives Photo Analysis Worksheet</w:t>
        </w:r>
      </w:hyperlink>
      <w:r w:rsidRPr="00997F84">
        <w:rPr>
          <w:rFonts w:ascii="Arial" w:hAnsi="Arial" w:cs="Arial"/>
          <w:b w:val="0"/>
          <w:bCs/>
          <w:szCs w:val="24"/>
        </w:rPr>
        <w:t xml:space="preserve"> </w:t>
      </w:r>
    </w:p>
    <w:p w14:paraId="36C4C081" w14:textId="77777777" w:rsidR="007F70A8" w:rsidRDefault="007F70A8" w:rsidP="000E4C61">
      <w:pPr>
        <w:pStyle w:val="BodyText3"/>
        <w:rPr>
          <w:rFonts w:ascii="Arial" w:hAnsi="Arial" w:cs="Arial"/>
          <w:b w:val="0"/>
          <w:bCs/>
          <w:szCs w:val="24"/>
        </w:rPr>
      </w:pPr>
    </w:p>
    <w:p w14:paraId="34E56648" w14:textId="566D3630" w:rsidR="000E4C61" w:rsidRPr="009F7673" w:rsidRDefault="000E4C61" w:rsidP="0010579D">
      <w:pPr>
        <w:pStyle w:val="Heading2"/>
        <w:rPr>
          <w:b/>
        </w:rPr>
      </w:pPr>
      <w:r w:rsidRPr="009F7673">
        <w:rPr>
          <w:b/>
        </w:rPr>
        <w:t xml:space="preserve">MDE Social Studies Content Standards Addressed </w:t>
      </w:r>
    </w:p>
    <w:p w14:paraId="5F9199A4" w14:textId="77777777" w:rsidR="000E4C61" w:rsidRPr="000E4C61" w:rsidRDefault="000E4C61" w:rsidP="000E4C61">
      <w:pPr>
        <w:pStyle w:val="BodyText3"/>
        <w:rPr>
          <w:rFonts w:ascii="Arial" w:hAnsi="Arial" w:cs="Arial"/>
          <w:bCs/>
          <w:szCs w:val="24"/>
        </w:rPr>
      </w:pPr>
      <w:r w:rsidRPr="000E4C61">
        <w:rPr>
          <w:rFonts w:ascii="Arial" w:hAnsi="Arial" w:cs="Arial"/>
          <w:bCs/>
          <w:szCs w:val="24"/>
        </w:rPr>
        <w:t>World History</w:t>
      </w:r>
    </w:p>
    <w:p w14:paraId="6FC01F56" w14:textId="77777777" w:rsidR="000E4C61" w:rsidRPr="000E4C61" w:rsidRDefault="000E4C61" w:rsidP="000E4C61">
      <w:pPr>
        <w:pStyle w:val="BodyText3"/>
        <w:rPr>
          <w:rFonts w:ascii="Arial" w:hAnsi="Arial" w:cs="Arial"/>
          <w:b w:val="0"/>
          <w:szCs w:val="24"/>
        </w:rPr>
      </w:pPr>
      <w:r w:rsidRPr="000E4C61">
        <w:rPr>
          <w:rFonts w:ascii="Arial" w:hAnsi="Arial" w:cs="Arial"/>
          <w:b w:val="0"/>
          <w:szCs w:val="24"/>
        </w:rPr>
        <w:t xml:space="preserve">WHG 6 .1 .2  Worldwide Migrations and Population Changes – </w:t>
      </w:r>
      <w:r w:rsidRPr="000E4C61">
        <w:rPr>
          <w:rFonts w:ascii="Arial" w:hAnsi="Arial" w:cs="Arial"/>
          <w:bCs/>
          <w:szCs w:val="24"/>
        </w:rPr>
        <w:t xml:space="preserve">analyze the causes and consequences of shifts in world population </w:t>
      </w:r>
      <w:r w:rsidRPr="000E4C61">
        <w:rPr>
          <w:rFonts w:ascii="Arial" w:hAnsi="Arial" w:cs="Arial"/>
          <w:b w:val="0"/>
          <w:szCs w:val="24"/>
        </w:rPr>
        <w:t xml:space="preserve">and major patterns of long-distance migrations, including </w:t>
      </w:r>
      <w:r w:rsidRPr="000E4C61">
        <w:rPr>
          <w:rFonts w:ascii="Arial" w:hAnsi="Arial" w:cs="Arial"/>
          <w:bCs/>
          <w:szCs w:val="24"/>
        </w:rPr>
        <w:t>the impact of industrialism</w:t>
      </w:r>
      <w:r w:rsidRPr="000E4C61">
        <w:rPr>
          <w:rFonts w:ascii="Arial" w:hAnsi="Arial" w:cs="Arial"/>
          <w:b w:val="0"/>
          <w:szCs w:val="24"/>
        </w:rPr>
        <w:t>, imperialism, changing diets, and scientific advances .</w:t>
      </w:r>
    </w:p>
    <w:p w14:paraId="675EF70E" w14:textId="3ED3D4BB" w:rsidR="00487578" w:rsidRDefault="000E4C61" w:rsidP="000E4C61">
      <w:pPr>
        <w:pStyle w:val="BodyText3"/>
        <w:rPr>
          <w:rFonts w:ascii="Arial" w:hAnsi="Arial" w:cs="Arial"/>
          <w:b w:val="0"/>
          <w:szCs w:val="24"/>
        </w:rPr>
      </w:pPr>
      <w:r w:rsidRPr="000E4C61">
        <w:rPr>
          <w:rFonts w:ascii="Arial" w:hAnsi="Arial" w:cs="Arial"/>
          <w:b w:val="0"/>
          <w:szCs w:val="24"/>
        </w:rPr>
        <w:t xml:space="preserve">WHG 6 .2 .3 Industrialization – compare and contrast the causes and </w:t>
      </w:r>
      <w:r w:rsidRPr="000E4C61">
        <w:rPr>
          <w:rFonts w:ascii="Arial" w:hAnsi="Arial" w:cs="Arial"/>
          <w:bCs/>
          <w:szCs w:val="24"/>
        </w:rPr>
        <w:t>consequences of industrialization around the world, including social, economic</w:t>
      </w:r>
      <w:r w:rsidRPr="000E4C61">
        <w:rPr>
          <w:rFonts w:ascii="Arial" w:hAnsi="Arial" w:cs="Arial"/>
          <w:b w:val="0"/>
          <w:szCs w:val="24"/>
        </w:rPr>
        <w:t>, and environmental impacts</w:t>
      </w:r>
      <w:r w:rsidR="007F70A8">
        <w:rPr>
          <w:rFonts w:ascii="Arial" w:hAnsi="Arial" w:cs="Arial"/>
          <w:b w:val="0"/>
          <w:szCs w:val="24"/>
        </w:rPr>
        <w:t>.</w:t>
      </w:r>
    </w:p>
    <w:p w14:paraId="5F94F00F" w14:textId="77777777" w:rsidR="007F70A8" w:rsidRPr="000E4C61" w:rsidRDefault="007F70A8" w:rsidP="000E4C61">
      <w:pPr>
        <w:pStyle w:val="BodyText3"/>
        <w:rPr>
          <w:rFonts w:ascii="Arial" w:hAnsi="Arial" w:cs="Arial"/>
          <w:b w:val="0"/>
          <w:szCs w:val="24"/>
        </w:rPr>
      </w:pPr>
    </w:p>
    <w:p w14:paraId="00601BB0" w14:textId="77777777" w:rsidR="000E4C61" w:rsidRPr="000E4C61" w:rsidRDefault="000E4C61" w:rsidP="000E4C61">
      <w:pPr>
        <w:pStyle w:val="BodyText3"/>
        <w:rPr>
          <w:rFonts w:ascii="Arial" w:hAnsi="Arial" w:cs="Arial"/>
          <w:bCs/>
          <w:szCs w:val="24"/>
        </w:rPr>
      </w:pPr>
      <w:r w:rsidRPr="000E4C61">
        <w:rPr>
          <w:rFonts w:ascii="Arial" w:hAnsi="Arial" w:cs="Arial"/>
          <w:bCs/>
          <w:szCs w:val="24"/>
        </w:rPr>
        <w:t>United States History</w:t>
      </w:r>
    </w:p>
    <w:p w14:paraId="0212CDF6" w14:textId="061BED2B" w:rsidR="000E4C61" w:rsidRPr="000E4C61" w:rsidRDefault="000E4C61" w:rsidP="000E4C61">
      <w:pPr>
        <w:pStyle w:val="BodyText3"/>
        <w:rPr>
          <w:rFonts w:ascii="Arial" w:hAnsi="Arial" w:cs="Arial"/>
          <w:b w:val="0"/>
          <w:szCs w:val="24"/>
        </w:rPr>
      </w:pPr>
      <w:r w:rsidRPr="000E4C61">
        <w:rPr>
          <w:rFonts w:ascii="Arial" w:hAnsi="Arial" w:cs="Arial"/>
          <w:b w:val="0"/>
          <w:szCs w:val="24"/>
        </w:rPr>
        <w:t xml:space="preserve">USHG 6 .1 .3  Urbanization – </w:t>
      </w:r>
      <w:r w:rsidRPr="000E4C61">
        <w:rPr>
          <w:rFonts w:ascii="Arial" w:hAnsi="Arial" w:cs="Arial"/>
          <w:bCs/>
          <w:szCs w:val="24"/>
        </w:rPr>
        <w:t>explain the causes and consequences of urbanization</w:t>
      </w:r>
      <w:r w:rsidRPr="000E4C61">
        <w:rPr>
          <w:rFonts w:ascii="Arial" w:hAnsi="Arial" w:cs="Arial"/>
          <w:b w:val="0"/>
          <w:szCs w:val="24"/>
        </w:rPr>
        <w:t xml:space="preserve">  </w:t>
      </w:r>
    </w:p>
    <w:p w14:paraId="2674117D" w14:textId="6115FF3C" w:rsidR="000E4C61" w:rsidRPr="000E4C61" w:rsidRDefault="000E4C61" w:rsidP="000E4C61">
      <w:pPr>
        <w:pStyle w:val="BodyText3"/>
        <w:rPr>
          <w:rFonts w:ascii="Arial" w:hAnsi="Arial" w:cs="Arial"/>
          <w:bCs/>
          <w:szCs w:val="24"/>
        </w:rPr>
      </w:pPr>
      <w:r w:rsidRPr="000E4C61">
        <w:rPr>
          <w:rFonts w:ascii="Arial" w:hAnsi="Arial" w:cs="Arial"/>
          <w:b w:val="0"/>
          <w:szCs w:val="24"/>
        </w:rPr>
        <w:t xml:space="preserve">USHG 6 .1 .4  Growth and Change – </w:t>
      </w:r>
      <w:r w:rsidRPr="000E4C61">
        <w:rPr>
          <w:rFonts w:ascii="Arial" w:hAnsi="Arial" w:cs="Arial"/>
          <w:bCs/>
          <w:szCs w:val="24"/>
        </w:rPr>
        <w:t>explain the social, political, economic, and cultural shifts taking place in the United States at the end of the 19th century and beginning of the 20th century</w:t>
      </w:r>
    </w:p>
    <w:p w14:paraId="4DCFB653" w14:textId="1BA1CE56" w:rsidR="000E4C61" w:rsidRDefault="000E4C61" w:rsidP="000E4C61">
      <w:pPr>
        <w:pStyle w:val="BodyText3"/>
        <w:rPr>
          <w:rFonts w:ascii="Arial" w:hAnsi="Arial" w:cs="Arial"/>
          <w:b w:val="0"/>
          <w:szCs w:val="24"/>
        </w:rPr>
      </w:pPr>
      <w:r w:rsidRPr="000E4C61">
        <w:rPr>
          <w:rFonts w:ascii="Arial" w:hAnsi="Arial" w:cs="Arial"/>
          <w:b w:val="0"/>
          <w:szCs w:val="24"/>
        </w:rPr>
        <w:t xml:space="preserve">USHG 6 .3 .1  </w:t>
      </w:r>
      <w:r w:rsidRPr="000E4C61">
        <w:rPr>
          <w:rFonts w:ascii="Arial" w:hAnsi="Arial" w:cs="Arial"/>
          <w:bCs/>
          <w:szCs w:val="24"/>
        </w:rPr>
        <w:t>Describe the extent to which industrialization and urbanization between 1895 and 1930 created the need for progressive reform</w:t>
      </w:r>
      <w:r w:rsidR="00B1493C">
        <w:rPr>
          <w:rFonts w:ascii="Arial" w:hAnsi="Arial" w:cs="Arial"/>
          <w:b w:val="0"/>
          <w:szCs w:val="24"/>
        </w:rPr>
        <w:t>.</w:t>
      </w:r>
    </w:p>
    <w:p w14:paraId="34926482" w14:textId="77777777" w:rsidR="000E4C61" w:rsidRPr="000E4C61" w:rsidRDefault="000E4C61" w:rsidP="000E4C61">
      <w:pPr>
        <w:shd w:val="clear" w:color="auto" w:fill="FFFFFF"/>
        <w:spacing w:after="0" w:line="240" w:lineRule="auto"/>
        <w:rPr>
          <w:rFonts w:ascii="Arial" w:eastAsia="Times New Roman" w:hAnsi="Arial" w:cs="Arial"/>
          <w:b/>
          <w:bCs/>
          <w:color w:val="333333"/>
          <w:sz w:val="24"/>
          <w:szCs w:val="24"/>
        </w:rPr>
      </w:pPr>
      <w:r w:rsidRPr="00B1493C">
        <w:rPr>
          <w:rFonts w:ascii="Arial" w:eastAsia="Times New Roman" w:hAnsi="Arial" w:cs="Arial"/>
          <w:b/>
          <w:bCs/>
          <w:color w:val="333333"/>
          <w:sz w:val="24"/>
          <w:szCs w:val="24"/>
        </w:rPr>
        <w:t>C6 Citizenship in Action</w:t>
      </w:r>
      <w:r w:rsidRPr="000E4C61">
        <w:rPr>
          <w:rFonts w:ascii="Arial" w:eastAsia="Times New Roman" w:hAnsi="Arial" w:cs="Arial"/>
          <w:b/>
          <w:bCs/>
          <w:color w:val="333333"/>
          <w:sz w:val="24"/>
          <w:szCs w:val="24"/>
        </w:rPr>
        <w:t> </w:t>
      </w:r>
      <w:r w:rsidRPr="000E4C61">
        <w:rPr>
          <w:rFonts w:ascii="Arial" w:eastAsia="Times New Roman" w:hAnsi="Arial" w:cs="Arial"/>
          <w:b/>
          <w:bCs/>
          <w:color w:val="333333"/>
          <w:sz w:val="24"/>
          <w:szCs w:val="24"/>
        </w:rPr>
        <w:br/>
      </w:r>
      <w:r w:rsidRPr="000E4C61">
        <w:rPr>
          <w:rFonts w:ascii="Arial" w:eastAsia="Times New Roman" w:hAnsi="Arial" w:cs="Arial"/>
          <w:color w:val="333333"/>
          <w:sz w:val="24"/>
          <w:szCs w:val="24"/>
        </w:rPr>
        <w:t>6.1 Civic Inquiry and Public Discourse Use forms of inquiry and construct reasoned arguments to engage in public discourse around policy and public issues by investigating the question: How can citizens acquire information, solve problems, make decisions, and defend positions about public policy issues?</w:t>
      </w:r>
    </w:p>
    <w:p w14:paraId="6F26A2FE" w14:textId="77777777" w:rsidR="000E4C61" w:rsidRPr="000E4C61" w:rsidRDefault="000E4C61" w:rsidP="000E4C61">
      <w:pPr>
        <w:shd w:val="clear" w:color="auto" w:fill="FFFFFF"/>
        <w:spacing w:after="0" w:line="240" w:lineRule="auto"/>
        <w:rPr>
          <w:rFonts w:ascii="Arial" w:eastAsia="Times New Roman" w:hAnsi="Arial" w:cs="Arial"/>
          <w:color w:val="333333"/>
          <w:sz w:val="24"/>
          <w:szCs w:val="24"/>
        </w:rPr>
      </w:pPr>
      <w:r w:rsidRPr="000E4C61">
        <w:rPr>
          <w:rFonts w:ascii="Arial" w:eastAsia="Times New Roman" w:hAnsi="Arial" w:cs="Arial"/>
          <w:color w:val="333333"/>
          <w:sz w:val="24"/>
          <w:szCs w:val="24"/>
        </w:rPr>
        <w:t xml:space="preserve">6.1.1 </w:t>
      </w:r>
      <w:r w:rsidRPr="00B1493C">
        <w:rPr>
          <w:rFonts w:ascii="Arial" w:eastAsia="Times New Roman" w:hAnsi="Arial" w:cs="Arial"/>
          <w:b/>
          <w:bCs/>
          <w:color w:val="333333"/>
          <w:sz w:val="24"/>
          <w:szCs w:val="24"/>
        </w:rPr>
        <w:t>Identify and research various viewpoints on significant public policy issues</w:t>
      </w:r>
      <w:r w:rsidRPr="000E4C61">
        <w:rPr>
          <w:rFonts w:ascii="Arial" w:eastAsia="Times New Roman" w:hAnsi="Arial" w:cs="Arial"/>
          <w:color w:val="333333"/>
          <w:sz w:val="24"/>
          <w:szCs w:val="24"/>
        </w:rPr>
        <w:t>.</w:t>
      </w:r>
    </w:p>
    <w:p w14:paraId="3847ED53" w14:textId="77777777" w:rsidR="000E4C61" w:rsidRPr="000E4C61" w:rsidRDefault="000E4C61" w:rsidP="000E4C61">
      <w:pPr>
        <w:shd w:val="clear" w:color="auto" w:fill="FFFFFF"/>
        <w:spacing w:after="0" w:line="240" w:lineRule="auto"/>
        <w:rPr>
          <w:rFonts w:ascii="Arial" w:eastAsia="Times New Roman" w:hAnsi="Arial" w:cs="Arial"/>
          <w:color w:val="333333"/>
          <w:sz w:val="24"/>
          <w:szCs w:val="24"/>
        </w:rPr>
      </w:pPr>
      <w:r w:rsidRPr="000E4C61">
        <w:rPr>
          <w:rFonts w:ascii="Arial" w:eastAsia="Times New Roman" w:hAnsi="Arial" w:cs="Arial"/>
          <w:color w:val="333333"/>
          <w:sz w:val="24"/>
          <w:szCs w:val="24"/>
        </w:rPr>
        <w:t xml:space="preserve">6.1.4 </w:t>
      </w:r>
      <w:r w:rsidRPr="00816E18">
        <w:rPr>
          <w:rFonts w:ascii="Arial" w:eastAsia="Times New Roman" w:hAnsi="Arial" w:cs="Arial"/>
          <w:b/>
          <w:bCs/>
          <w:color w:val="333333"/>
          <w:sz w:val="24"/>
          <w:szCs w:val="24"/>
        </w:rPr>
        <w:t>Address a public issue by suggesting alternative solutions or courses of action, evaluating the consequences of each, and proposing an action to address the issue or resolve the problem.</w:t>
      </w:r>
    </w:p>
    <w:p w14:paraId="4FE45061" w14:textId="77777777" w:rsidR="000E4C61" w:rsidRPr="00792E80" w:rsidRDefault="000E4C61" w:rsidP="000E4C61">
      <w:pPr>
        <w:pStyle w:val="BodyText3"/>
        <w:rPr>
          <w:rFonts w:asciiTheme="minorHAnsi" w:hAnsiTheme="minorHAnsi" w:cstheme="minorHAnsi"/>
          <w:b w:val="0"/>
          <w:szCs w:val="24"/>
        </w:rPr>
      </w:pPr>
    </w:p>
    <w:p w14:paraId="04EC7195" w14:textId="77777777" w:rsidR="000E4C61" w:rsidRPr="000E4C61" w:rsidRDefault="000E4C61" w:rsidP="000E4C61">
      <w:pPr>
        <w:shd w:val="clear" w:color="auto" w:fill="FFFFFF"/>
        <w:spacing w:after="0" w:line="240" w:lineRule="auto"/>
        <w:rPr>
          <w:rFonts w:ascii="Arial" w:eastAsia="Times New Roman" w:hAnsi="Arial" w:cs="Arial"/>
          <w:b/>
          <w:bCs/>
          <w:sz w:val="24"/>
          <w:szCs w:val="24"/>
        </w:rPr>
      </w:pPr>
      <w:r w:rsidRPr="000E4C61">
        <w:rPr>
          <w:rFonts w:ascii="Arial" w:eastAsia="Times New Roman" w:hAnsi="Arial" w:cs="Arial"/>
          <w:b/>
          <w:bCs/>
          <w:sz w:val="24"/>
          <w:szCs w:val="24"/>
        </w:rPr>
        <w:t>Economics</w:t>
      </w:r>
    </w:p>
    <w:p w14:paraId="66DC65C3" w14:textId="77777777" w:rsidR="000E4C61" w:rsidRPr="000E4C61" w:rsidRDefault="000E4C61" w:rsidP="000E4C61">
      <w:pPr>
        <w:shd w:val="clear" w:color="auto" w:fill="FFFFFF"/>
        <w:spacing w:after="0" w:line="240" w:lineRule="auto"/>
        <w:rPr>
          <w:rFonts w:ascii="Arial" w:eastAsia="Times New Roman" w:hAnsi="Arial" w:cs="Arial"/>
          <w:sz w:val="24"/>
          <w:szCs w:val="24"/>
        </w:rPr>
      </w:pPr>
      <w:r w:rsidRPr="000E4C61">
        <w:rPr>
          <w:rFonts w:ascii="Arial" w:eastAsia="Times New Roman" w:hAnsi="Arial" w:cs="Arial"/>
          <w:sz w:val="24"/>
          <w:szCs w:val="24"/>
        </w:rPr>
        <w:t xml:space="preserve">1.4.4 Functions of Government – Explain the various functions of government in a market economy including the provision of public goods and services, the creation of currency, the establishment of property rights, the enforcement of contracts, correcting for externalities and market failures, the redistribution of income and wealth, </w:t>
      </w:r>
      <w:r w:rsidRPr="00B23204">
        <w:rPr>
          <w:rFonts w:ascii="Arial" w:eastAsia="Times New Roman" w:hAnsi="Arial" w:cs="Arial"/>
          <w:b/>
          <w:bCs/>
          <w:sz w:val="24"/>
          <w:szCs w:val="24"/>
        </w:rPr>
        <w:t>regulation of labor (e.g., minimum wage, child labor, working conditions),</w:t>
      </w:r>
      <w:r w:rsidRPr="000E4C61">
        <w:rPr>
          <w:rFonts w:ascii="Arial" w:eastAsia="Times New Roman" w:hAnsi="Arial" w:cs="Arial"/>
          <w:sz w:val="24"/>
          <w:szCs w:val="24"/>
        </w:rPr>
        <w:t xml:space="preserve"> and the promotion of economic growth and security.</w:t>
      </w:r>
    </w:p>
    <w:p w14:paraId="3038D703" w14:textId="77777777" w:rsidR="000E4C61" w:rsidRDefault="000E4C61" w:rsidP="000E4C61">
      <w:pPr>
        <w:pStyle w:val="BodyText3"/>
        <w:rPr>
          <w:b w:val="0"/>
          <w:szCs w:val="24"/>
        </w:rPr>
      </w:pPr>
      <w:r w:rsidRPr="00F55EEF">
        <w:rPr>
          <w:b w:val="0"/>
          <w:szCs w:val="24"/>
        </w:rPr>
        <w:t xml:space="preserve"> </w:t>
      </w:r>
    </w:p>
    <w:p w14:paraId="480F900F" w14:textId="71054AA1" w:rsidR="0026131A" w:rsidRDefault="00487578" w:rsidP="000E4C61">
      <w:pPr>
        <w:pStyle w:val="BodyText3"/>
        <w:rPr>
          <w:rFonts w:ascii="Arial" w:hAnsi="Arial" w:cs="Arial"/>
          <w:szCs w:val="24"/>
        </w:rPr>
      </w:pPr>
      <w:r>
        <w:rPr>
          <w:rFonts w:ascii="Arial" w:hAnsi="Arial" w:cs="Arial"/>
          <w:szCs w:val="24"/>
        </w:rPr>
        <w:t>English</w:t>
      </w:r>
      <w:r w:rsidR="002A4E5E">
        <w:rPr>
          <w:rFonts w:ascii="Arial" w:hAnsi="Arial" w:cs="Arial"/>
          <w:szCs w:val="24"/>
        </w:rPr>
        <w:t xml:space="preserve"> 9-</w:t>
      </w:r>
      <w:r>
        <w:rPr>
          <w:rFonts w:ascii="Arial" w:hAnsi="Arial" w:cs="Arial"/>
          <w:szCs w:val="24"/>
        </w:rPr>
        <w:t>10</w:t>
      </w:r>
    </w:p>
    <w:p w14:paraId="25775B49" w14:textId="2F194E55" w:rsidR="000D60E6" w:rsidRDefault="002A4E5E" w:rsidP="000E4C61">
      <w:pPr>
        <w:pStyle w:val="BodyText3"/>
        <w:rPr>
          <w:rFonts w:ascii="Arial" w:hAnsi="Arial" w:cs="Arial"/>
          <w:szCs w:val="24"/>
        </w:rPr>
      </w:pPr>
      <w:r>
        <w:rPr>
          <w:rFonts w:ascii="Arial" w:hAnsi="Arial" w:cs="Arial"/>
          <w:b w:val="0"/>
          <w:bCs/>
          <w:szCs w:val="24"/>
        </w:rPr>
        <w:t xml:space="preserve">W.9-10.4 </w:t>
      </w:r>
      <w:r w:rsidRPr="002A4E5E">
        <w:rPr>
          <w:rFonts w:ascii="Arial" w:hAnsi="Arial" w:cs="Arial"/>
          <w:szCs w:val="24"/>
        </w:rPr>
        <w:t>Produce clear and coherent writing in which the development, organization and style are appropriate to task, purpose and audience.</w:t>
      </w:r>
    </w:p>
    <w:p w14:paraId="78DEEAC4" w14:textId="1AE163E1" w:rsidR="007F70A8" w:rsidRDefault="007F70A8" w:rsidP="000E4C61">
      <w:pPr>
        <w:pStyle w:val="BodyText3"/>
        <w:rPr>
          <w:rFonts w:ascii="Arial" w:hAnsi="Arial" w:cs="Arial"/>
          <w:szCs w:val="24"/>
        </w:rPr>
      </w:pPr>
    </w:p>
    <w:p w14:paraId="53C1802F" w14:textId="2D05B935" w:rsidR="007F70A8" w:rsidRPr="009F7673" w:rsidRDefault="007F70A8" w:rsidP="0010579D">
      <w:pPr>
        <w:pStyle w:val="Heading2"/>
        <w:rPr>
          <w:b/>
        </w:rPr>
      </w:pPr>
      <w:r w:rsidRPr="009F7673">
        <w:rPr>
          <w:b/>
        </w:rPr>
        <w:t>ASSESSMENT</w:t>
      </w:r>
    </w:p>
    <w:p w14:paraId="25D6617D" w14:textId="3B9A8D67" w:rsidR="007F70A8" w:rsidRDefault="007F70A8" w:rsidP="000E4C61">
      <w:pPr>
        <w:pStyle w:val="BodyText3"/>
        <w:rPr>
          <w:rFonts w:ascii="Arial" w:hAnsi="Arial" w:cs="Arial"/>
          <w:szCs w:val="24"/>
        </w:rPr>
      </w:pPr>
      <w:r w:rsidRPr="007F70A8">
        <w:rPr>
          <w:rFonts w:ascii="Arial" w:hAnsi="Arial" w:cs="Arial"/>
          <w:b w:val="0"/>
          <w:bCs/>
          <w:szCs w:val="24"/>
        </w:rPr>
        <w:t>Include</w:t>
      </w:r>
      <w:r>
        <w:rPr>
          <w:rFonts w:ascii="Arial" w:hAnsi="Arial" w:cs="Arial"/>
          <w:b w:val="0"/>
          <w:bCs/>
          <w:szCs w:val="24"/>
        </w:rPr>
        <w:t>d in supplemental materials: Immigration and the Gilded Age and the Letter Home.</w:t>
      </w:r>
      <w:r w:rsidR="00662423">
        <w:rPr>
          <w:rFonts w:ascii="Arial" w:hAnsi="Arial" w:cs="Arial"/>
          <w:szCs w:val="24"/>
        </w:rPr>
        <w:t xml:space="preserve"> </w:t>
      </w:r>
    </w:p>
    <w:p w14:paraId="332F6D6E" w14:textId="77777777" w:rsidR="00F2467F" w:rsidRDefault="00F2467F" w:rsidP="000E4C61">
      <w:pPr>
        <w:pStyle w:val="BodyText3"/>
        <w:rPr>
          <w:rFonts w:ascii="Arial" w:hAnsi="Arial" w:cs="Arial"/>
          <w:szCs w:val="24"/>
        </w:rPr>
      </w:pPr>
    </w:p>
    <w:p w14:paraId="0F9D5A85" w14:textId="4A8F7E05" w:rsidR="00662423" w:rsidRPr="00F2467F" w:rsidRDefault="00065693" w:rsidP="00F2467F">
      <w:pPr>
        <w:pStyle w:val="Heading2"/>
        <w:rPr>
          <w:b/>
          <w:bCs/>
        </w:rPr>
      </w:pPr>
      <w:r w:rsidRPr="00F2467F">
        <w:rPr>
          <w:b/>
        </w:rPr>
        <w:t>CLASSROOM ACTIVI</w:t>
      </w:r>
      <w:r w:rsidR="00311E93" w:rsidRPr="00F2467F">
        <w:rPr>
          <w:b/>
        </w:rPr>
        <w:t>TIES</w:t>
      </w:r>
    </w:p>
    <w:p w14:paraId="56F052F4" w14:textId="06E3D424" w:rsidR="000E4C61" w:rsidRPr="00F2467F" w:rsidRDefault="000E4C61" w:rsidP="00311E93">
      <w:pPr>
        <w:pStyle w:val="BodyText3"/>
        <w:rPr>
          <w:rFonts w:ascii="Arial" w:hAnsi="Arial" w:cs="Arial"/>
          <w:b w:val="0"/>
          <w:szCs w:val="24"/>
        </w:rPr>
      </w:pPr>
      <w:r w:rsidRPr="00311E93">
        <w:rPr>
          <w:rFonts w:ascii="Arial" w:hAnsi="Arial" w:cs="Arial"/>
          <w:bCs/>
          <w:szCs w:val="24"/>
        </w:rPr>
        <w:t>Activity</w:t>
      </w:r>
      <w:r w:rsidR="00F2467F">
        <w:rPr>
          <w:rFonts w:ascii="Arial" w:hAnsi="Arial" w:cs="Arial"/>
          <w:bCs/>
          <w:szCs w:val="24"/>
        </w:rPr>
        <w:t xml:space="preserve"> </w:t>
      </w:r>
      <w:r w:rsidRPr="00311E93">
        <w:rPr>
          <w:rFonts w:ascii="Arial" w:hAnsi="Arial" w:cs="Arial"/>
          <w:bCs/>
          <w:szCs w:val="24"/>
        </w:rPr>
        <w:t>1.</w:t>
      </w:r>
      <w:r>
        <w:rPr>
          <w:rFonts w:ascii="Arial" w:hAnsi="Arial" w:cs="Arial"/>
          <w:b w:val="0"/>
          <w:szCs w:val="24"/>
        </w:rPr>
        <w:t xml:space="preserve"> </w:t>
      </w:r>
      <w:r w:rsidRPr="00F2467F">
        <w:rPr>
          <w:rFonts w:ascii="Arial" w:hAnsi="Arial" w:cs="Arial"/>
          <w:b w:val="0"/>
          <w:color w:val="000000"/>
          <w:szCs w:val="24"/>
        </w:rPr>
        <w:t>Prior to the lesson, have students read about the immigrant experience in their textbook and the handout</w:t>
      </w:r>
      <w:r w:rsidRPr="00CD762E">
        <w:rPr>
          <w:rFonts w:ascii="Arial" w:hAnsi="Arial" w:cs="Arial"/>
          <w:color w:val="000000"/>
          <w:szCs w:val="24"/>
        </w:rPr>
        <w:t xml:space="preserve"> “</w:t>
      </w:r>
      <w:r w:rsidRPr="00EC6C6B">
        <w:rPr>
          <w:rFonts w:ascii="Arial" w:hAnsi="Arial" w:cs="Arial"/>
          <w:b w:val="0"/>
          <w:bCs/>
          <w:color w:val="000000"/>
          <w:szCs w:val="24"/>
        </w:rPr>
        <w:t>Arrival</w:t>
      </w:r>
      <w:r w:rsidRPr="00F2467F">
        <w:rPr>
          <w:rFonts w:ascii="Arial" w:hAnsi="Arial" w:cs="Arial"/>
          <w:b w:val="0"/>
          <w:bCs/>
          <w:color w:val="000000"/>
          <w:szCs w:val="24"/>
        </w:rPr>
        <w:t>”.</w:t>
      </w:r>
      <w:r w:rsidR="00F2467F">
        <w:rPr>
          <w:rFonts w:ascii="Arial" w:hAnsi="Arial" w:cs="Arial"/>
          <w:b w:val="0"/>
          <w:bCs/>
          <w:color w:val="000000"/>
          <w:szCs w:val="24"/>
        </w:rPr>
        <w:t xml:space="preserve"> </w:t>
      </w:r>
      <w:r w:rsidR="00463103" w:rsidRPr="00F2467F">
        <w:rPr>
          <w:rFonts w:ascii="Arial" w:hAnsi="Arial" w:cs="Arial"/>
          <w:b w:val="0"/>
          <w:color w:val="000000"/>
          <w:szCs w:val="24"/>
        </w:rPr>
        <w:t>(with materials)</w:t>
      </w:r>
    </w:p>
    <w:p w14:paraId="2DC732D7" w14:textId="610DB5C0" w:rsidR="000E4C61" w:rsidRDefault="000E4C61" w:rsidP="000E4C61">
      <w:pPr>
        <w:pStyle w:val="BodyText3"/>
        <w:rPr>
          <w:rFonts w:ascii="Arial" w:hAnsi="Arial" w:cs="Arial"/>
          <w:b w:val="0"/>
          <w:szCs w:val="24"/>
        </w:rPr>
      </w:pPr>
      <w:r w:rsidRPr="00AB4528">
        <w:rPr>
          <w:rFonts w:ascii="Arial" w:hAnsi="Arial" w:cs="Arial"/>
          <w:b w:val="0"/>
          <w:szCs w:val="24"/>
        </w:rPr>
        <w:lastRenderedPageBreak/>
        <w:t>Start the lesson by writing the word “immigration” on the board have students reflect on their meaning of the word. What is the first word that comes to mind when you hear the word “Immigration”? The teacher or student should wr</w:t>
      </w:r>
      <w:bookmarkStart w:id="0" w:name="_GoBack"/>
      <w:bookmarkEnd w:id="0"/>
      <w:r w:rsidRPr="00AB4528">
        <w:rPr>
          <w:rFonts w:ascii="Arial" w:hAnsi="Arial" w:cs="Arial"/>
          <w:b w:val="0"/>
          <w:szCs w:val="24"/>
        </w:rPr>
        <w:t>ite these words on the board. The teacher should lead a classroom discussion about immigration, asking why certain words were chosen. This discussion could include current issues with immigration, the student’s individual ancestry, why people leave an area and decide to settle in a particular place, and the immigration history of the local area.</w:t>
      </w:r>
      <w:r w:rsidR="00662423">
        <w:rPr>
          <w:rFonts w:ascii="Arial" w:hAnsi="Arial" w:cs="Arial"/>
          <w:b w:val="0"/>
          <w:szCs w:val="24"/>
        </w:rPr>
        <w:t xml:space="preserve"> </w:t>
      </w:r>
    </w:p>
    <w:p w14:paraId="66027232" w14:textId="77777777" w:rsidR="00F2467F" w:rsidRDefault="00F2467F" w:rsidP="000E4C61">
      <w:pPr>
        <w:pStyle w:val="BodyText3"/>
        <w:rPr>
          <w:rFonts w:ascii="Arial" w:hAnsi="Arial" w:cs="Arial"/>
          <w:b w:val="0"/>
          <w:szCs w:val="24"/>
        </w:rPr>
      </w:pPr>
    </w:p>
    <w:p w14:paraId="33189C13" w14:textId="52284245" w:rsidR="00311E93" w:rsidRDefault="000E4C61" w:rsidP="000E4C61">
      <w:pPr>
        <w:pStyle w:val="BodyText3"/>
        <w:rPr>
          <w:rFonts w:ascii="Arial" w:hAnsi="Arial" w:cs="Arial"/>
          <w:b w:val="0"/>
          <w:szCs w:val="24"/>
        </w:rPr>
      </w:pPr>
      <w:r>
        <w:rPr>
          <w:rFonts w:ascii="Arial" w:hAnsi="Arial" w:cs="Arial"/>
          <w:bCs/>
          <w:szCs w:val="24"/>
        </w:rPr>
        <w:t>Activity</w:t>
      </w:r>
      <w:r w:rsidRPr="00E85676">
        <w:rPr>
          <w:rFonts w:ascii="Arial" w:hAnsi="Arial" w:cs="Arial"/>
          <w:bCs/>
          <w:szCs w:val="24"/>
        </w:rPr>
        <w:t xml:space="preserve"> 2</w:t>
      </w:r>
      <w:r>
        <w:rPr>
          <w:rFonts w:ascii="Arial" w:hAnsi="Arial" w:cs="Arial"/>
          <w:b w:val="0"/>
          <w:szCs w:val="24"/>
        </w:rPr>
        <w:t>.</w:t>
      </w:r>
      <w:r w:rsidR="00311E93" w:rsidRPr="00311E93">
        <w:rPr>
          <w:rFonts w:ascii="Arial" w:hAnsi="Arial" w:cs="Arial"/>
          <w:b w:val="0"/>
          <w:szCs w:val="24"/>
        </w:rPr>
        <w:t xml:space="preserve"> </w:t>
      </w:r>
      <w:r w:rsidR="00311E93">
        <w:rPr>
          <w:rFonts w:ascii="Arial" w:hAnsi="Arial" w:cs="Arial"/>
          <w:b w:val="0"/>
          <w:szCs w:val="24"/>
        </w:rPr>
        <w:t>Preparation: Have the following controversial quotes on printed on poster boards and placed on the walls around the classroom.</w:t>
      </w:r>
    </w:p>
    <w:p w14:paraId="4DF63CB1" w14:textId="6731B633" w:rsidR="000E4C61" w:rsidRDefault="00065693" w:rsidP="000E4C61">
      <w:pPr>
        <w:pStyle w:val="BodyText3"/>
        <w:rPr>
          <w:rFonts w:ascii="Arial" w:hAnsi="Arial" w:cs="Arial"/>
          <w:b w:val="0"/>
          <w:szCs w:val="24"/>
        </w:rPr>
      </w:pPr>
      <w:r>
        <w:rPr>
          <w:rFonts w:ascii="Arial" w:hAnsi="Arial" w:cs="Arial"/>
          <w:b w:val="0"/>
          <w:szCs w:val="24"/>
        </w:rPr>
        <w:t>Explain to students that</w:t>
      </w:r>
      <w:r w:rsidR="00311E93">
        <w:rPr>
          <w:rFonts w:ascii="Arial" w:hAnsi="Arial" w:cs="Arial"/>
          <w:b w:val="0"/>
          <w:szCs w:val="24"/>
        </w:rPr>
        <w:t xml:space="preserve"> the between 1820 and 1924, no less than 36 million people migrated to the United States. The country has been an immigrant destination throughout its history, including today. There were fears over immigration then as there are today.   Read the following quotes (some would be considered racist at todays standards)</w:t>
      </w:r>
      <w:r w:rsidR="000E4C61">
        <w:rPr>
          <w:rFonts w:ascii="Arial" w:hAnsi="Arial" w:cs="Arial"/>
          <w:b w:val="0"/>
          <w:szCs w:val="24"/>
        </w:rPr>
        <w:t>. Have students read quotes and stand next to the one that interests them the most. The teacher will then ask each group about their quote and what they think it means</w:t>
      </w:r>
      <w:r w:rsidR="00BE7C0D">
        <w:rPr>
          <w:rFonts w:ascii="Arial" w:hAnsi="Arial" w:cs="Arial"/>
          <w:b w:val="0"/>
          <w:szCs w:val="24"/>
        </w:rPr>
        <w:t xml:space="preserve"> and lead a class discussion.</w:t>
      </w:r>
    </w:p>
    <w:p w14:paraId="6C7FB7A6" w14:textId="7AB54E77" w:rsidR="00B23204" w:rsidRDefault="00B23204" w:rsidP="000E4C61">
      <w:pPr>
        <w:pStyle w:val="BodyText3"/>
        <w:rPr>
          <w:rFonts w:ascii="Arial" w:hAnsi="Arial" w:cs="Arial"/>
          <w:b w:val="0"/>
          <w:szCs w:val="24"/>
        </w:rPr>
      </w:pPr>
    </w:p>
    <w:p w14:paraId="1890327B" w14:textId="561156F4" w:rsidR="00B23204" w:rsidRDefault="00B23204" w:rsidP="000E4C61">
      <w:pPr>
        <w:pStyle w:val="BodyText3"/>
        <w:rPr>
          <w:rFonts w:ascii="Arial" w:hAnsi="Arial" w:cs="Arial"/>
          <w:b w:val="0"/>
          <w:szCs w:val="24"/>
        </w:rPr>
      </w:pPr>
      <w:r>
        <w:rPr>
          <w:rFonts w:ascii="Arial" w:hAnsi="Arial" w:cs="Arial"/>
          <w:b w:val="0"/>
          <w:szCs w:val="24"/>
        </w:rPr>
        <w:t>“MacNaughton wanted fresh immigrants from specific locales that he believed provided men who were strong in stature, industrious, and compliant. He preferred Swedes, Germans, Northern Italians and Austrians. These are ‘just the people we want’.” Lankton</w:t>
      </w:r>
      <w:r w:rsidR="00BE7C0D">
        <w:rPr>
          <w:rFonts w:ascii="Arial" w:hAnsi="Arial" w:cs="Arial"/>
          <w:b w:val="0"/>
          <w:szCs w:val="24"/>
        </w:rPr>
        <w:t>.</w:t>
      </w:r>
      <w:r>
        <w:rPr>
          <w:rFonts w:ascii="Arial" w:hAnsi="Arial" w:cs="Arial"/>
          <w:b w:val="0"/>
          <w:szCs w:val="24"/>
        </w:rPr>
        <w:t xml:space="preserve"> </w:t>
      </w:r>
      <w:r w:rsidRPr="00BE7C0D">
        <w:rPr>
          <w:rFonts w:ascii="Arial" w:hAnsi="Arial" w:cs="Arial"/>
          <w:b w:val="0"/>
          <w:i/>
          <w:iCs/>
          <w:szCs w:val="24"/>
        </w:rPr>
        <w:t>Cradle to Grave</w:t>
      </w:r>
      <w:r w:rsidR="00BE7C0D">
        <w:rPr>
          <w:rFonts w:ascii="Arial" w:hAnsi="Arial" w:cs="Arial"/>
          <w:b w:val="0"/>
          <w:szCs w:val="24"/>
        </w:rPr>
        <w:t xml:space="preserve">, Social Control at Calumet and Hecla page 211 </w:t>
      </w:r>
    </w:p>
    <w:p w14:paraId="040BA3D3" w14:textId="4D988A24" w:rsidR="00BE7C0D" w:rsidRDefault="00BE7C0D" w:rsidP="000E4C61">
      <w:pPr>
        <w:pStyle w:val="BodyText3"/>
        <w:rPr>
          <w:rFonts w:ascii="Arial" w:hAnsi="Arial" w:cs="Arial"/>
          <w:b w:val="0"/>
          <w:szCs w:val="24"/>
        </w:rPr>
      </w:pPr>
    </w:p>
    <w:p w14:paraId="6FF856E9" w14:textId="51A3E3F4" w:rsidR="00BE7C0D" w:rsidRDefault="00BE7C0D" w:rsidP="000E4C61">
      <w:pPr>
        <w:pStyle w:val="BodyText3"/>
        <w:rPr>
          <w:rFonts w:ascii="Arial" w:hAnsi="Arial" w:cs="Arial"/>
          <w:b w:val="0"/>
          <w:szCs w:val="24"/>
        </w:rPr>
      </w:pPr>
      <w:r>
        <w:rPr>
          <w:rFonts w:ascii="Arial" w:hAnsi="Arial" w:cs="Arial"/>
          <w:b w:val="0"/>
          <w:szCs w:val="24"/>
        </w:rPr>
        <w:t xml:space="preserve">“Like the Chinese, the Italian is a born gambler. His soul is in the game from the moment the cards are on the table, and very frequently his knife is in it too before the game is ended.” Jacob Riis. </w:t>
      </w:r>
      <w:r w:rsidRPr="00BE7C0D">
        <w:rPr>
          <w:rFonts w:ascii="Arial" w:hAnsi="Arial" w:cs="Arial"/>
          <w:b w:val="0"/>
          <w:i/>
          <w:iCs/>
          <w:szCs w:val="24"/>
        </w:rPr>
        <w:t>How the Other Half Lives</w:t>
      </w:r>
      <w:r>
        <w:rPr>
          <w:rFonts w:ascii="Arial" w:hAnsi="Arial" w:cs="Arial"/>
          <w:b w:val="0"/>
          <w:szCs w:val="24"/>
        </w:rPr>
        <w:t>.</w:t>
      </w:r>
    </w:p>
    <w:p w14:paraId="176CEF45" w14:textId="4923E58F" w:rsidR="00BE7C0D" w:rsidRDefault="00BE7C0D" w:rsidP="000E4C61">
      <w:pPr>
        <w:pStyle w:val="BodyText3"/>
        <w:rPr>
          <w:rFonts w:ascii="Arial" w:hAnsi="Arial" w:cs="Arial"/>
          <w:b w:val="0"/>
          <w:szCs w:val="24"/>
        </w:rPr>
      </w:pPr>
    </w:p>
    <w:p w14:paraId="012A8156" w14:textId="0DA0AE52" w:rsidR="00BE7C0D" w:rsidRDefault="00BE7C0D" w:rsidP="000E4C61">
      <w:pPr>
        <w:pStyle w:val="BodyText3"/>
        <w:rPr>
          <w:rFonts w:ascii="Arial" w:hAnsi="Arial" w:cs="Arial"/>
          <w:b w:val="0"/>
          <w:szCs w:val="24"/>
        </w:rPr>
      </w:pPr>
      <w:r>
        <w:rPr>
          <w:rFonts w:ascii="Arial" w:hAnsi="Arial" w:cs="Arial"/>
          <w:b w:val="0"/>
          <w:szCs w:val="24"/>
        </w:rPr>
        <w:t>“At the risk of distressing some well-meaning, but, I fear too trustful people, I state in advance as my opinion, bases on the steady observation of years, that all attempts to make an effective Christian of John Chinaman will remain abortive in this generation…”</w:t>
      </w:r>
    </w:p>
    <w:p w14:paraId="5EEE8591" w14:textId="684C2EFE" w:rsidR="00BE7C0D" w:rsidRDefault="00BE7C0D" w:rsidP="000E4C61">
      <w:pPr>
        <w:pStyle w:val="BodyText3"/>
        <w:rPr>
          <w:rFonts w:ascii="Arial" w:hAnsi="Arial" w:cs="Arial"/>
          <w:b w:val="0"/>
          <w:szCs w:val="24"/>
        </w:rPr>
      </w:pPr>
      <w:r>
        <w:rPr>
          <w:rFonts w:ascii="Arial" w:hAnsi="Arial" w:cs="Arial"/>
          <w:b w:val="0"/>
          <w:szCs w:val="24"/>
        </w:rPr>
        <w:t xml:space="preserve">Jacob Riis. </w:t>
      </w:r>
      <w:r w:rsidRPr="00BE7C0D">
        <w:rPr>
          <w:rFonts w:ascii="Arial" w:hAnsi="Arial" w:cs="Arial"/>
          <w:b w:val="0"/>
          <w:i/>
          <w:iCs/>
          <w:szCs w:val="24"/>
        </w:rPr>
        <w:t>How the Other Half Lives</w:t>
      </w:r>
      <w:r>
        <w:rPr>
          <w:rFonts w:ascii="Arial" w:hAnsi="Arial" w:cs="Arial"/>
          <w:b w:val="0"/>
          <w:szCs w:val="24"/>
        </w:rPr>
        <w:t>.</w:t>
      </w:r>
    </w:p>
    <w:p w14:paraId="4DB3B0BF" w14:textId="01906D80" w:rsidR="00BE7C0D" w:rsidRDefault="00BE7C0D" w:rsidP="000E4C61">
      <w:pPr>
        <w:pStyle w:val="BodyText3"/>
        <w:rPr>
          <w:rFonts w:ascii="Arial" w:hAnsi="Arial" w:cs="Arial"/>
          <w:b w:val="0"/>
          <w:szCs w:val="24"/>
        </w:rPr>
      </w:pPr>
    </w:p>
    <w:p w14:paraId="1CC58060" w14:textId="20848666" w:rsidR="00BE7C0D" w:rsidRDefault="00BE7C0D" w:rsidP="000E4C61">
      <w:pPr>
        <w:pStyle w:val="BodyText3"/>
        <w:rPr>
          <w:rFonts w:ascii="Arial" w:hAnsi="Arial" w:cs="Arial"/>
          <w:b w:val="0"/>
          <w:szCs w:val="24"/>
        </w:rPr>
      </w:pPr>
      <w:r>
        <w:rPr>
          <w:rFonts w:ascii="Arial" w:hAnsi="Arial" w:cs="Arial"/>
          <w:b w:val="0"/>
          <w:szCs w:val="24"/>
        </w:rPr>
        <w:t xml:space="preserve">“Thrift is the watchword of Jewtown….Money is their God. Life itself is of little value compared with </w:t>
      </w:r>
      <w:r w:rsidR="00A857DE">
        <w:rPr>
          <w:rFonts w:ascii="Arial" w:hAnsi="Arial" w:cs="Arial"/>
          <w:b w:val="0"/>
          <w:szCs w:val="24"/>
        </w:rPr>
        <w:t xml:space="preserve">even the leanest bank account.” Jacob Riis. </w:t>
      </w:r>
      <w:r w:rsidR="00A857DE" w:rsidRPr="00BE7C0D">
        <w:rPr>
          <w:rFonts w:ascii="Arial" w:hAnsi="Arial" w:cs="Arial"/>
          <w:b w:val="0"/>
          <w:i/>
          <w:iCs/>
          <w:szCs w:val="24"/>
        </w:rPr>
        <w:t>How the Other Half Lives</w:t>
      </w:r>
      <w:r w:rsidR="00A857DE">
        <w:rPr>
          <w:rFonts w:ascii="Arial" w:hAnsi="Arial" w:cs="Arial"/>
          <w:b w:val="0"/>
          <w:szCs w:val="24"/>
        </w:rPr>
        <w:t>.</w:t>
      </w:r>
    </w:p>
    <w:p w14:paraId="496BA795" w14:textId="4208DE10" w:rsidR="00A857DE" w:rsidRDefault="00A857DE" w:rsidP="000E4C61">
      <w:pPr>
        <w:pStyle w:val="BodyText3"/>
        <w:rPr>
          <w:rFonts w:ascii="Arial" w:hAnsi="Arial" w:cs="Arial"/>
          <w:b w:val="0"/>
          <w:szCs w:val="24"/>
        </w:rPr>
      </w:pPr>
    </w:p>
    <w:p w14:paraId="693BEAF8" w14:textId="1E0ECBB9" w:rsidR="00A857DE" w:rsidRDefault="00A857DE" w:rsidP="000E4C61">
      <w:pPr>
        <w:pStyle w:val="BodyText3"/>
        <w:rPr>
          <w:rFonts w:ascii="Arial" w:hAnsi="Arial" w:cs="Arial"/>
          <w:b w:val="0"/>
          <w:szCs w:val="24"/>
        </w:rPr>
      </w:pPr>
      <w:r>
        <w:rPr>
          <w:rFonts w:ascii="Arial" w:hAnsi="Arial" w:cs="Arial"/>
          <w:b w:val="0"/>
          <w:szCs w:val="24"/>
        </w:rPr>
        <w:t>“Especially them Italians around here. They were always sucking around MacNaughton. In fact them, some of them, I know one - every Sunday morning when MacNaughton go to church….this one Italian, he’d go there and same time MacNaughton be coming church…’Good Morning, Mr. MacNaughton’.” Michael Medved (oral history) July 1, 2003</w:t>
      </w:r>
    </w:p>
    <w:p w14:paraId="38AA3DBE" w14:textId="760F6B13" w:rsidR="00A857DE" w:rsidRDefault="00A857DE" w:rsidP="000E4C61">
      <w:pPr>
        <w:pStyle w:val="BodyText3"/>
        <w:rPr>
          <w:rFonts w:ascii="Arial" w:hAnsi="Arial" w:cs="Arial"/>
          <w:b w:val="0"/>
          <w:szCs w:val="24"/>
        </w:rPr>
      </w:pPr>
    </w:p>
    <w:p w14:paraId="488BBBED" w14:textId="18783AB2" w:rsidR="00A857DE" w:rsidRDefault="00A857DE" w:rsidP="000E4C61">
      <w:pPr>
        <w:pStyle w:val="BodyText3"/>
        <w:rPr>
          <w:rFonts w:ascii="Arial" w:hAnsi="Arial" w:cs="Arial"/>
          <w:b w:val="0"/>
          <w:szCs w:val="24"/>
        </w:rPr>
      </w:pPr>
      <w:r>
        <w:rPr>
          <w:rFonts w:ascii="Arial" w:hAnsi="Arial" w:cs="Arial"/>
          <w:b w:val="0"/>
          <w:szCs w:val="24"/>
        </w:rPr>
        <w:t>“And they used to say he was partial to the Scotch (Scottish) for hiring. So one man went to see him for a job, and MacNaughton said, “Are you a mechanic?” and the guy said, “No, I’m not a mechanic, I’m a MacDonald.” And he said, “Well come to work in the morning.” John Wilson (oral history) July 12, 2001</w:t>
      </w:r>
    </w:p>
    <w:p w14:paraId="75A9C46A" w14:textId="77777777" w:rsidR="00BE7C0D" w:rsidRPr="00AB4528" w:rsidRDefault="00BE7C0D" w:rsidP="000E4C61">
      <w:pPr>
        <w:pStyle w:val="BodyText3"/>
        <w:rPr>
          <w:rFonts w:ascii="Arial" w:hAnsi="Arial" w:cs="Arial"/>
          <w:b w:val="0"/>
          <w:szCs w:val="24"/>
        </w:rPr>
      </w:pPr>
    </w:p>
    <w:p w14:paraId="7A83434A" w14:textId="4F4223F5" w:rsidR="000E4C61" w:rsidRPr="00932E8B" w:rsidRDefault="00932E8B" w:rsidP="000E4C61">
      <w:pPr>
        <w:pStyle w:val="BodyText3"/>
        <w:rPr>
          <w:rFonts w:ascii="Arial" w:hAnsi="Arial" w:cs="Arial"/>
          <w:b w:val="0"/>
          <w:szCs w:val="24"/>
        </w:rPr>
      </w:pPr>
      <w:r w:rsidRPr="00932E8B">
        <w:rPr>
          <w:rFonts w:ascii="Arial" w:hAnsi="Arial" w:cs="Arial"/>
          <w:b w:val="0"/>
          <w:szCs w:val="24"/>
        </w:rPr>
        <w:t>“The ‘best families</w:t>
      </w:r>
      <w:r>
        <w:rPr>
          <w:rFonts w:ascii="Arial" w:hAnsi="Arial" w:cs="Arial"/>
          <w:b w:val="0"/>
          <w:szCs w:val="24"/>
        </w:rPr>
        <w:t xml:space="preserve">’ at the Champion Mine included the Americans, Englishmen, Cornishmen, Irishmen, Swedes, Scots and Germans, but not the Finns, Austrians, Italians, Armenians, or </w:t>
      </w:r>
      <w:r>
        <w:rPr>
          <w:rFonts w:ascii="Arial" w:hAnsi="Arial" w:cs="Arial"/>
          <w:b w:val="0"/>
          <w:szCs w:val="24"/>
        </w:rPr>
        <w:lastRenderedPageBreak/>
        <w:t>Lithuanians” F. W. Denton to W. A. Payne. 14 April 1916, Van Pelt Collection, Box 1, MTU</w:t>
      </w:r>
      <w:r w:rsidR="00B1493C">
        <w:rPr>
          <w:rFonts w:ascii="Arial" w:hAnsi="Arial" w:cs="Arial"/>
          <w:b w:val="0"/>
          <w:szCs w:val="24"/>
        </w:rPr>
        <w:t xml:space="preserve"> (This letter states explicitly that some ethnic groups do not need housing as good as the more favored groups) Lankton. </w:t>
      </w:r>
      <w:r w:rsidR="00B1493C" w:rsidRPr="00B1493C">
        <w:rPr>
          <w:rFonts w:ascii="Arial" w:hAnsi="Arial" w:cs="Arial"/>
          <w:b w:val="0"/>
          <w:i/>
          <w:iCs/>
          <w:szCs w:val="24"/>
        </w:rPr>
        <w:t>Hollowed Ground</w:t>
      </w:r>
      <w:r w:rsidR="00B1493C">
        <w:rPr>
          <w:rFonts w:ascii="Arial" w:hAnsi="Arial" w:cs="Arial"/>
          <w:b w:val="0"/>
          <w:szCs w:val="24"/>
        </w:rPr>
        <w:t xml:space="preserve"> page 165</w:t>
      </w:r>
    </w:p>
    <w:p w14:paraId="1C42996F" w14:textId="00028FB0" w:rsidR="000E4C61" w:rsidRPr="00E85676" w:rsidRDefault="000E4C61" w:rsidP="000E4C61">
      <w:pPr>
        <w:spacing w:before="100" w:beforeAutospacing="1" w:after="100" w:afterAutospacing="1" w:line="240" w:lineRule="auto"/>
        <w:rPr>
          <w:rFonts w:ascii="Arial" w:eastAsia="Times New Roman" w:hAnsi="Arial" w:cs="Arial"/>
          <w:color w:val="000000"/>
          <w:sz w:val="24"/>
          <w:szCs w:val="24"/>
        </w:rPr>
      </w:pPr>
      <w:r w:rsidRPr="00E85676">
        <w:rPr>
          <w:rFonts w:ascii="Arial" w:hAnsi="Arial" w:cs="Arial"/>
          <w:b/>
          <w:sz w:val="24"/>
          <w:szCs w:val="24"/>
        </w:rPr>
        <w:t>Activity</w:t>
      </w:r>
      <w:r w:rsidRPr="00E85676">
        <w:rPr>
          <w:rFonts w:ascii="Arial" w:eastAsia="Times New Roman" w:hAnsi="Arial" w:cs="Arial"/>
          <w:b/>
          <w:color w:val="000000"/>
          <w:sz w:val="24"/>
          <w:szCs w:val="24"/>
        </w:rPr>
        <w:t xml:space="preserve"> 3</w:t>
      </w:r>
      <w:r w:rsidR="00F2467F">
        <w:rPr>
          <w:rFonts w:ascii="Arial" w:eastAsia="Times New Roman" w:hAnsi="Arial" w:cs="Arial"/>
          <w:b/>
          <w:color w:val="000000"/>
          <w:sz w:val="24"/>
          <w:szCs w:val="24"/>
        </w:rPr>
        <w:t>.</w:t>
      </w:r>
      <w:r w:rsidRPr="00E85676">
        <w:rPr>
          <w:rFonts w:ascii="Arial" w:eastAsia="Times New Roman" w:hAnsi="Arial" w:cs="Arial"/>
          <w:color w:val="000000"/>
          <w:sz w:val="24"/>
          <w:szCs w:val="24"/>
        </w:rPr>
        <w:t xml:space="preserve"> Assign students to watch “Immigration and Migration in the Gilded Age” Khan Academy </w:t>
      </w:r>
      <w:hyperlink r:id="rId12" w:history="1">
        <w:r w:rsidR="00944D2B">
          <w:rPr>
            <w:rStyle w:val="Hyperlink"/>
            <w:rFonts w:ascii="Arial" w:hAnsi="Arial" w:cs="Arial"/>
            <w:color w:val="000000" w:themeColor="text1"/>
            <w:sz w:val="24"/>
            <w:szCs w:val="24"/>
          </w:rPr>
          <w:t>Khan Academy Immigration and Migration in the Gilded Age</w:t>
        </w:r>
      </w:hyperlink>
      <w:r w:rsidRPr="00D56F38">
        <w:rPr>
          <w:rFonts w:ascii="Arial" w:hAnsi="Arial" w:cs="Arial"/>
          <w:color w:val="000000" w:themeColor="text1"/>
          <w:sz w:val="24"/>
          <w:szCs w:val="24"/>
          <w:u w:val="single"/>
        </w:rPr>
        <w:t xml:space="preserve"> . </w:t>
      </w:r>
      <w:r w:rsidRPr="00E85676">
        <w:rPr>
          <w:rFonts w:ascii="Arial" w:eastAsia="Times New Roman" w:hAnsi="Arial" w:cs="Arial"/>
          <w:color w:val="000000"/>
          <w:sz w:val="24"/>
          <w:szCs w:val="24"/>
        </w:rPr>
        <w:t xml:space="preserve">This video is easily inserted in Google classroom for each student to view. Assign </w:t>
      </w:r>
      <w:r w:rsidRPr="00EC6C6B">
        <w:rPr>
          <w:rFonts w:ascii="Arial" w:eastAsia="Times New Roman" w:hAnsi="Arial" w:cs="Arial"/>
          <w:b/>
          <w:bCs/>
          <w:color w:val="000000"/>
          <w:sz w:val="24"/>
          <w:szCs w:val="24"/>
        </w:rPr>
        <w:t>“Immigration and Migration in the Gilded Age questions</w:t>
      </w:r>
      <w:r w:rsidRPr="00E85676">
        <w:rPr>
          <w:rFonts w:ascii="Arial" w:eastAsia="Times New Roman" w:hAnsi="Arial" w:cs="Arial"/>
          <w:color w:val="000000"/>
          <w:sz w:val="24"/>
          <w:szCs w:val="24"/>
        </w:rPr>
        <w:t xml:space="preserve"> A discussion can be centered on  why people leave a place and why they decide to settle in a particular place (push and pull factors of migration) based upon their readings and the Immigration and Migration in the Gilded Age video. </w:t>
      </w:r>
    </w:p>
    <w:p w14:paraId="4204E6D4" w14:textId="59267FAB" w:rsidR="000E4C61" w:rsidRPr="00E85676" w:rsidRDefault="000E4C61" w:rsidP="000E4C61">
      <w:pPr>
        <w:spacing w:before="100" w:beforeAutospacing="1" w:after="100" w:afterAutospacing="1" w:line="240" w:lineRule="auto"/>
        <w:rPr>
          <w:rFonts w:ascii="Arial" w:eastAsia="Times New Roman" w:hAnsi="Arial" w:cs="Arial"/>
          <w:color w:val="000000"/>
          <w:sz w:val="24"/>
          <w:szCs w:val="24"/>
        </w:rPr>
      </w:pPr>
      <w:r w:rsidRPr="00E85676">
        <w:rPr>
          <w:rFonts w:ascii="Arial" w:eastAsia="Times New Roman" w:hAnsi="Arial" w:cs="Arial"/>
          <w:color w:val="000000"/>
          <w:sz w:val="24"/>
          <w:szCs w:val="24"/>
        </w:rPr>
        <w:t>Continue the lesson by having students reflect upon the status of the newly arrived immigrants. What were living conditions like for the new arrivals? If students have difficulty answering the question, have them read the two immigration handouts Instruct students to interact with the text by underlining and circling things that interest them, and to write notes in the margin summarizing what they are reading. Encourage students to consider how bewildering things must have been for many immigrants. Some native born Americans welcomed them, others ignored them, and still others resented and exploited the immigrants.</w:t>
      </w:r>
      <w:r w:rsidR="00F2467F">
        <w:rPr>
          <w:rFonts w:ascii="Arial" w:eastAsia="Times New Roman" w:hAnsi="Arial" w:cs="Arial"/>
          <w:color w:val="000000"/>
          <w:sz w:val="24"/>
          <w:szCs w:val="24"/>
        </w:rPr>
        <w:t xml:space="preserve"> (adapted from </w:t>
      </w:r>
      <w:r w:rsidRPr="00E85676">
        <w:rPr>
          <w:rFonts w:ascii="Arial" w:hAnsi="Arial" w:cs="Arial"/>
          <w:color w:val="000000"/>
          <w:sz w:val="24"/>
          <w:szCs w:val="24"/>
        </w:rPr>
        <w:t xml:space="preserve">Michigan Citizenship Collaborative Curriculum </w:t>
      </w:r>
      <w:hyperlink r:id="rId13" w:history="1">
        <w:r w:rsidR="00944D2B">
          <w:rPr>
            <w:rStyle w:val="Hyperlink"/>
            <w:rFonts w:ascii="Arial" w:hAnsi="Arial" w:cs="Arial"/>
            <w:color w:val="auto"/>
            <w:sz w:val="24"/>
            <w:szCs w:val="24"/>
            <w:u w:val="none"/>
          </w:rPr>
          <w:t>Michigan Citizenship Curriculum</w:t>
        </w:r>
      </w:hyperlink>
      <w:r>
        <w:rPr>
          <w:rFonts w:ascii="Arial" w:hAnsi="Arial" w:cs="Arial"/>
          <w:sz w:val="24"/>
          <w:szCs w:val="24"/>
        </w:rPr>
        <w:t>)</w:t>
      </w:r>
    </w:p>
    <w:p w14:paraId="569ABA14" w14:textId="34FC96F8" w:rsidR="000E4C61" w:rsidRDefault="000E4C61" w:rsidP="000E4C61">
      <w:pPr>
        <w:spacing w:before="100" w:beforeAutospacing="1" w:after="100" w:afterAutospacing="1" w:line="240" w:lineRule="auto"/>
        <w:rPr>
          <w:rFonts w:ascii="Arial" w:eastAsia="Times New Roman" w:hAnsi="Arial" w:cs="Arial"/>
          <w:color w:val="000000"/>
          <w:sz w:val="24"/>
          <w:szCs w:val="24"/>
        </w:rPr>
      </w:pPr>
      <w:r w:rsidRPr="006F0CF1">
        <w:rPr>
          <w:rFonts w:ascii="Arial" w:eastAsia="Times New Roman" w:hAnsi="Arial" w:cs="Arial"/>
          <w:b/>
          <w:bCs/>
          <w:color w:val="000000"/>
          <w:sz w:val="24"/>
          <w:szCs w:val="24"/>
        </w:rPr>
        <w:t xml:space="preserve">Activity </w:t>
      </w:r>
      <w:r w:rsidR="00EC6C0D">
        <w:rPr>
          <w:rFonts w:ascii="Arial" w:eastAsia="Times New Roman" w:hAnsi="Arial" w:cs="Arial"/>
          <w:b/>
          <w:bCs/>
          <w:color w:val="000000"/>
          <w:sz w:val="24"/>
          <w:szCs w:val="24"/>
        </w:rPr>
        <w:t>4</w:t>
      </w:r>
      <w:r w:rsidRPr="006F0CF1">
        <w:rPr>
          <w:rFonts w:ascii="Arial" w:eastAsia="Times New Roman" w:hAnsi="Arial" w:cs="Arial"/>
          <w:color w:val="000000"/>
          <w:sz w:val="24"/>
          <w:szCs w:val="24"/>
        </w:rPr>
        <w:t xml:space="preserve"> Analyzing Jacob Riis Photos</w:t>
      </w:r>
    </w:p>
    <w:p w14:paraId="506B10F6" w14:textId="29985DEA" w:rsidR="00EC6C0D" w:rsidRDefault="00EC6C0D" w:rsidP="000E4C61">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Show the students the following videos</w:t>
      </w:r>
    </w:p>
    <w:p w14:paraId="1B431B11" w14:textId="30799731" w:rsidR="00EC6C0D" w:rsidRPr="00EC6C0D" w:rsidRDefault="00EC6C0D" w:rsidP="00EC6C0D">
      <w:pPr>
        <w:rPr>
          <w:rFonts w:ascii="Arial" w:hAnsi="Arial" w:cs="Arial"/>
          <w:sz w:val="24"/>
          <w:szCs w:val="24"/>
        </w:rPr>
      </w:pPr>
      <w:r w:rsidRPr="00EC6C0D">
        <w:rPr>
          <w:rFonts w:ascii="Arial" w:hAnsi="Arial" w:cs="Arial"/>
          <w:sz w:val="24"/>
          <w:szCs w:val="24"/>
        </w:rPr>
        <w:t xml:space="preserve">NHD Documentary Jacob Riis </w:t>
      </w:r>
      <w:hyperlink r:id="rId14" w:history="1">
        <w:r w:rsidR="00944D2B">
          <w:rPr>
            <w:rStyle w:val="Hyperlink"/>
            <w:rFonts w:ascii="Arial" w:hAnsi="Arial" w:cs="Arial"/>
            <w:sz w:val="24"/>
            <w:szCs w:val="24"/>
          </w:rPr>
          <w:t>NHD Documentary Jacob Riis</w:t>
        </w:r>
      </w:hyperlink>
      <w:r w:rsidRPr="00EC6C0D">
        <w:rPr>
          <w:rFonts w:ascii="Arial" w:hAnsi="Arial" w:cs="Arial"/>
          <w:sz w:val="24"/>
          <w:szCs w:val="24"/>
        </w:rPr>
        <w:t xml:space="preserve">  10:00</w:t>
      </w:r>
    </w:p>
    <w:p w14:paraId="7872134B" w14:textId="55A9372E" w:rsidR="00EC6C0D" w:rsidRPr="00EC6C0D" w:rsidRDefault="00EC6C0D" w:rsidP="00EC6C0D">
      <w:pPr>
        <w:rPr>
          <w:rFonts w:ascii="Arial" w:hAnsi="Arial" w:cs="Arial"/>
          <w:sz w:val="24"/>
          <w:szCs w:val="24"/>
        </w:rPr>
      </w:pPr>
      <w:r w:rsidRPr="00EC6C0D">
        <w:rPr>
          <w:rFonts w:ascii="Arial" w:hAnsi="Arial" w:cs="Arial"/>
          <w:sz w:val="24"/>
          <w:szCs w:val="24"/>
        </w:rPr>
        <w:t xml:space="preserve">Tenement Life through the eyes of Jacob Riis </w:t>
      </w:r>
      <w:hyperlink r:id="rId15" w:history="1">
        <w:r w:rsidR="00944D2B">
          <w:rPr>
            <w:rStyle w:val="Hyperlink"/>
            <w:rFonts w:ascii="Arial" w:hAnsi="Arial" w:cs="Arial"/>
            <w:sz w:val="24"/>
            <w:szCs w:val="24"/>
          </w:rPr>
          <w:t>Tenement Life through the Eyes of Jacob Riis</w:t>
        </w:r>
      </w:hyperlink>
      <w:r w:rsidRPr="00EC6C0D">
        <w:rPr>
          <w:rFonts w:ascii="Arial" w:hAnsi="Arial" w:cs="Arial"/>
          <w:sz w:val="24"/>
          <w:szCs w:val="24"/>
        </w:rPr>
        <w:t xml:space="preserve"> 2:05</w:t>
      </w:r>
    </w:p>
    <w:p w14:paraId="08E1748D" w14:textId="3D70F0C6" w:rsidR="000E4C61" w:rsidRPr="00CD23EC" w:rsidRDefault="000E4C61" w:rsidP="000E4C61">
      <w:pPr>
        <w:pStyle w:val="BodyText3"/>
        <w:rPr>
          <w:rFonts w:ascii="Arial" w:hAnsi="Arial" w:cs="Arial"/>
          <w:b w:val="0"/>
          <w:sz w:val="22"/>
        </w:rPr>
      </w:pPr>
      <w:r w:rsidRPr="00F2467F">
        <w:rPr>
          <w:rFonts w:ascii="Arial" w:hAnsi="Arial" w:cs="Arial"/>
          <w:b w:val="0"/>
          <w:color w:val="000000"/>
          <w:szCs w:val="24"/>
        </w:rPr>
        <w:t>Use the</w:t>
      </w:r>
      <w:r w:rsidRPr="00CD23EC">
        <w:rPr>
          <w:rFonts w:ascii="Arial" w:hAnsi="Arial" w:cs="Arial"/>
          <w:color w:val="000000"/>
          <w:szCs w:val="24"/>
        </w:rPr>
        <w:t xml:space="preserve"> </w:t>
      </w:r>
      <w:r w:rsidRPr="00CD23EC">
        <w:rPr>
          <w:rFonts w:ascii="Arial" w:hAnsi="Arial" w:cs="Arial"/>
          <w:b w:val="0"/>
          <w:szCs w:val="24"/>
        </w:rPr>
        <w:t>Photo Analysis Worksheet</w:t>
      </w:r>
      <w:r>
        <w:rPr>
          <w:rFonts w:ascii="Arial" w:hAnsi="Arial" w:cs="Arial"/>
          <w:b w:val="0"/>
          <w:szCs w:val="24"/>
        </w:rPr>
        <w:t xml:space="preserve"> (One for each photo) </w:t>
      </w:r>
      <w:hyperlink r:id="rId16" w:history="1">
        <w:r w:rsidR="00944D2B">
          <w:rPr>
            <w:rStyle w:val="Hyperlink"/>
            <w:rFonts w:ascii="Arial" w:hAnsi="Arial" w:cs="Arial"/>
          </w:rPr>
          <w:t>Archives Photo Analysis Worksheet</w:t>
        </w:r>
      </w:hyperlink>
      <w:r w:rsidRPr="00CD23EC">
        <w:rPr>
          <w:rFonts w:ascii="Arial" w:hAnsi="Arial" w:cs="Arial"/>
          <w:b w:val="0"/>
          <w:sz w:val="22"/>
        </w:rPr>
        <w:t xml:space="preserve"> </w:t>
      </w:r>
    </w:p>
    <w:p w14:paraId="4C40EC2F" w14:textId="3C08A73B" w:rsidR="000E4C61" w:rsidRPr="006F0CF1" w:rsidRDefault="00311E93" w:rsidP="000E4C61">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This can be scaffolded by picking one of the photos and complete this together as a class.</w:t>
      </w:r>
      <w:r w:rsidR="00EC6C0D">
        <w:rPr>
          <w:rFonts w:ascii="Arial" w:eastAsia="Times New Roman" w:hAnsi="Arial" w:cs="Arial"/>
          <w:color w:val="000000"/>
          <w:sz w:val="24"/>
          <w:szCs w:val="24"/>
        </w:rPr>
        <w:t>Copy and print the following Jacob Riis photos and have the students working in groups of 3 analyze each photo using a copy of the Photo Analysis worksheet for each photo. When the students have completed the assignment, the teacher can lead a classroom discussion.</w:t>
      </w:r>
      <w:r w:rsidR="00816E18" w:rsidRPr="00816E18">
        <w:rPr>
          <w:rFonts w:ascii="Arial" w:eastAsia="Times New Roman" w:hAnsi="Arial" w:cs="Arial"/>
          <w:color w:val="000000"/>
          <w:sz w:val="24"/>
          <w:szCs w:val="24"/>
        </w:rPr>
        <w:t xml:space="preserve"> </w:t>
      </w:r>
      <w:r w:rsidR="002A6EAB">
        <w:rPr>
          <w:rFonts w:ascii="Arial" w:eastAsia="Times New Roman" w:hAnsi="Arial" w:cs="Arial"/>
          <w:color w:val="000000"/>
          <w:sz w:val="24"/>
          <w:szCs w:val="24"/>
        </w:rPr>
        <w:t xml:space="preserve">Possible questions: </w:t>
      </w:r>
      <w:r w:rsidR="00816E18">
        <w:rPr>
          <w:rFonts w:ascii="Arial" w:eastAsia="Times New Roman" w:hAnsi="Arial" w:cs="Arial"/>
          <w:color w:val="000000"/>
          <w:sz w:val="24"/>
          <w:szCs w:val="24"/>
        </w:rPr>
        <w:t xml:space="preserve">What do these photos tell you about urban life in the 1890s? What problems do you see? What are some </w:t>
      </w:r>
      <w:r w:rsidR="002A6EAB">
        <w:rPr>
          <w:rFonts w:ascii="Arial" w:eastAsia="Times New Roman" w:hAnsi="Arial" w:cs="Arial"/>
          <w:color w:val="000000"/>
          <w:sz w:val="24"/>
          <w:szCs w:val="24"/>
        </w:rPr>
        <w:t xml:space="preserve">alternative </w:t>
      </w:r>
      <w:r w:rsidR="00816E18">
        <w:rPr>
          <w:rFonts w:ascii="Arial" w:eastAsia="Times New Roman" w:hAnsi="Arial" w:cs="Arial"/>
          <w:color w:val="000000"/>
          <w:sz w:val="24"/>
          <w:szCs w:val="24"/>
        </w:rPr>
        <w:t>solutions</w:t>
      </w:r>
      <w:r w:rsidR="002A6EAB">
        <w:rPr>
          <w:rFonts w:ascii="Arial" w:eastAsia="Times New Roman" w:hAnsi="Arial" w:cs="Arial"/>
          <w:color w:val="000000"/>
          <w:sz w:val="24"/>
          <w:szCs w:val="24"/>
        </w:rPr>
        <w:t xml:space="preserve"> to these problems? What are consequences of these actions? What, if any, are the consequences if nothing is done to deal with these problems?</w:t>
      </w:r>
      <w:r w:rsidR="00662423" w:rsidRPr="006F0CF1">
        <w:rPr>
          <w:rFonts w:ascii="Arial" w:eastAsia="Times New Roman" w:hAnsi="Arial" w:cs="Arial"/>
          <w:color w:val="000000"/>
          <w:sz w:val="24"/>
          <w:szCs w:val="24"/>
        </w:rPr>
        <w:t xml:space="preserve"> </w:t>
      </w:r>
    </w:p>
    <w:p w14:paraId="71B1B24B" w14:textId="669FD8CE" w:rsidR="000E4C61" w:rsidRPr="006F0CF1" w:rsidRDefault="000E4C61" w:rsidP="000E4C61">
      <w:pPr>
        <w:spacing w:before="100" w:beforeAutospacing="1" w:after="100" w:afterAutospacing="1" w:line="240" w:lineRule="auto"/>
        <w:rPr>
          <w:rFonts w:ascii="Arial" w:eastAsia="Times New Roman" w:hAnsi="Arial" w:cs="Arial"/>
          <w:color w:val="000000"/>
          <w:sz w:val="24"/>
          <w:szCs w:val="24"/>
        </w:rPr>
      </w:pPr>
      <w:r w:rsidRPr="006F0CF1">
        <w:rPr>
          <w:rFonts w:ascii="Arial" w:eastAsia="Times New Roman" w:hAnsi="Arial" w:cs="Arial"/>
          <w:b/>
          <w:bCs/>
          <w:color w:val="000000"/>
          <w:sz w:val="24"/>
          <w:szCs w:val="24"/>
        </w:rPr>
        <w:t xml:space="preserve">Activity </w:t>
      </w:r>
      <w:r w:rsidR="00EC6C0D">
        <w:rPr>
          <w:rFonts w:ascii="Arial" w:eastAsia="Times New Roman" w:hAnsi="Arial" w:cs="Arial"/>
          <w:b/>
          <w:bCs/>
          <w:color w:val="000000"/>
          <w:sz w:val="24"/>
          <w:szCs w:val="24"/>
        </w:rPr>
        <w:t>5</w:t>
      </w:r>
      <w:r w:rsidRPr="006F0CF1">
        <w:rPr>
          <w:rFonts w:ascii="Arial" w:eastAsia="Times New Roman" w:hAnsi="Arial" w:cs="Arial"/>
          <w:color w:val="000000"/>
          <w:sz w:val="24"/>
          <w:szCs w:val="24"/>
        </w:rPr>
        <w:t xml:space="preserve"> Analyzing Political Cartoons</w:t>
      </w:r>
    </w:p>
    <w:p w14:paraId="1D342004" w14:textId="1332EDD1" w:rsidR="00F2467F" w:rsidRDefault="000E4C61" w:rsidP="000D60E6">
      <w:pPr>
        <w:rPr>
          <w:rFonts w:ascii="Arial" w:eastAsia="Times New Roman" w:hAnsi="Arial" w:cs="Arial"/>
          <w:color w:val="000000"/>
          <w:sz w:val="24"/>
          <w:szCs w:val="24"/>
        </w:rPr>
      </w:pPr>
      <w:r w:rsidRPr="000D60E6">
        <w:rPr>
          <w:rFonts w:ascii="Arial" w:eastAsia="Times New Roman" w:hAnsi="Arial" w:cs="Arial"/>
          <w:color w:val="000000"/>
          <w:sz w:val="24"/>
          <w:szCs w:val="24"/>
        </w:rPr>
        <w:t>Analyze the</w:t>
      </w:r>
      <w:r w:rsidR="00F2467F">
        <w:rPr>
          <w:rFonts w:ascii="Arial" w:eastAsia="Times New Roman" w:hAnsi="Arial" w:cs="Arial"/>
          <w:color w:val="000000"/>
          <w:sz w:val="24"/>
          <w:szCs w:val="24"/>
        </w:rPr>
        <w:t>se</w:t>
      </w:r>
      <w:r w:rsidRPr="000D60E6">
        <w:rPr>
          <w:rFonts w:ascii="Arial" w:eastAsia="Times New Roman" w:hAnsi="Arial" w:cs="Arial"/>
          <w:color w:val="000000"/>
          <w:sz w:val="24"/>
          <w:szCs w:val="24"/>
        </w:rPr>
        <w:t xml:space="preserve"> Political Cartoons</w:t>
      </w:r>
      <w:r w:rsidR="00F2467F">
        <w:rPr>
          <w:rFonts w:ascii="Arial" w:eastAsia="Times New Roman" w:hAnsi="Arial" w:cs="Arial"/>
          <w:color w:val="000000"/>
          <w:sz w:val="24"/>
          <w:szCs w:val="24"/>
        </w:rPr>
        <w:t>:</w:t>
      </w:r>
      <w:r w:rsidRPr="000D60E6">
        <w:rPr>
          <w:rFonts w:ascii="Arial" w:eastAsia="Times New Roman" w:hAnsi="Arial" w:cs="Arial"/>
          <w:color w:val="000000"/>
          <w:sz w:val="24"/>
          <w:szCs w:val="24"/>
        </w:rPr>
        <w:t xml:space="preserve"> </w:t>
      </w:r>
    </w:p>
    <w:p w14:paraId="37DD0F0F" w14:textId="18A56C30" w:rsidR="000D60E6" w:rsidRDefault="000E4C61" w:rsidP="000D60E6">
      <w:pPr>
        <w:rPr>
          <w:rFonts w:ascii="Arial" w:eastAsia="Times New Roman" w:hAnsi="Arial" w:cs="Arial"/>
          <w:color w:val="000000"/>
          <w:sz w:val="24"/>
          <w:szCs w:val="24"/>
        </w:rPr>
      </w:pPr>
      <w:r w:rsidRPr="000D60E6">
        <w:rPr>
          <w:rFonts w:ascii="Arial" w:eastAsia="Times New Roman" w:hAnsi="Arial" w:cs="Arial"/>
          <w:color w:val="000000"/>
          <w:sz w:val="24"/>
          <w:szCs w:val="24"/>
        </w:rPr>
        <w:t>#1 The First Illegal Immigrants</w:t>
      </w:r>
    </w:p>
    <w:p w14:paraId="6F88FD92" w14:textId="77777777" w:rsidR="000D60E6" w:rsidRDefault="000E4C61" w:rsidP="000D60E6">
      <w:pPr>
        <w:rPr>
          <w:rFonts w:ascii="Arial" w:eastAsia="Times New Roman" w:hAnsi="Arial" w:cs="Arial"/>
          <w:sz w:val="24"/>
          <w:szCs w:val="24"/>
          <w:shd w:val="clear" w:color="auto" w:fill="FFFFFF"/>
        </w:rPr>
      </w:pPr>
      <w:r w:rsidRPr="000D60E6">
        <w:rPr>
          <w:rFonts w:ascii="Arial" w:eastAsia="Times New Roman" w:hAnsi="Arial" w:cs="Arial"/>
          <w:color w:val="000000"/>
          <w:sz w:val="24"/>
          <w:szCs w:val="24"/>
        </w:rPr>
        <w:lastRenderedPageBreak/>
        <w:t>#2</w:t>
      </w:r>
      <w:r w:rsidRPr="000D60E6">
        <w:rPr>
          <w:rFonts w:ascii="Arial" w:eastAsia="Times New Roman" w:hAnsi="Arial" w:cs="Arial"/>
          <w:i/>
          <w:iCs/>
          <w:color w:val="555555"/>
          <w:sz w:val="24"/>
          <w:szCs w:val="24"/>
          <w:shd w:val="clear" w:color="auto" w:fill="FFFFFF"/>
        </w:rPr>
        <w:t xml:space="preserve"> </w:t>
      </w:r>
      <w:r w:rsidRPr="000D60E6">
        <w:rPr>
          <w:rFonts w:ascii="Arial" w:eastAsia="Times New Roman" w:hAnsi="Arial" w:cs="Arial"/>
          <w:sz w:val="24"/>
          <w:szCs w:val="24"/>
          <w:shd w:val="clear" w:color="auto" w:fill="FFFFFF"/>
        </w:rPr>
        <w:t>A 1921 political cartoon portrays America’s new immigration quotas, influenced by popular anti-immigrant and nativist sentiment stemming from World War I conflict</w:t>
      </w:r>
    </w:p>
    <w:p w14:paraId="1D2DC882" w14:textId="639650C4" w:rsidR="000D60E6" w:rsidRPr="000D60E6" w:rsidRDefault="000D60E6" w:rsidP="000D60E6">
      <w:pPr>
        <w:rPr>
          <w:rFonts w:ascii="Arial" w:eastAsia="Times New Roman" w:hAnsi="Arial" w:cs="Arial"/>
          <w:color w:val="000000"/>
          <w:sz w:val="24"/>
          <w:szCs w:val="24"/>
        </w:rPr>
      </w:pPr>
      <w:r w:rsidRPr="000D60E6">
        <w:rPr>
          <w:rFonts w:ascii="Arial" w:eastAsia="Times New Roman" w:hAnsi="Arial" w:cs="Arial"/>
          <w:sz w:val="24"/>
          <w:szCs w:val="24"/>
          <w:shd w:val="clear" w:color="auto" w:fill="FFFFFF"/>
        </w:rPr>
        <w:t>#3</w:t>
      </w:r>
      <w:r w:rsidRPr="000D60E6">
        <w:rPr>
          <w:rFonts w:ascii="Arial" w:eastAsia="Times New Roman" w:hAnsi="Arial" w:cs="Arial"/>
          <w:color w:val="000000"/>
          <w:sz w:val="24"/>
          <w:szCs w:val="24"/>
        </w:rPr>
        <w:t xml:space="preserve"> In this political cartoon, the artist is stressing how negatively the native born citizens looked at Irish immigration. As immigration increased the population of Catholics increased as well because the majority of Irish and Italians were Catholic, In the cartoon, what seems to be alligators are actually Catholic popes symbolizing all the Irish, invading America and destroying society and Christianity.</w:t>
      </w:r>
    </w:p>
    <w:p w14:paraId="4E7E9D62" w14:textId="23DA1B2F" w:rsidR="000E4C61" w:rsidRPr="006F0CF1" w:rsidRDefault="000E4C61" w:rsidP="000E4C61">
      <w:pPr>
        <w:spacing w:before="100" w:beforeAutospacing="1" w:after="100" w:afterAutospacing="1" w:line="240" w:lineRule="auto"/>
        <w:rPr>
          <w:rFonts w:ascii="Arial" w:eastAsia="Times New Roman" w:hAnsi="Arial" w:cs="Arial"/>
          <w:color w:val="000000"/>
          <w:sz w:val="24"/>
          <w:szCs w:val="24"/>
        </w:rPr>
      </w:pPr>
      <w:r w:rsidRPr="006F0CF1">
        <w:rPr>
          <w:rFonts w:ascii="Arial" w:eastAsia="Times New Roman" w:hAnsi="Arial" w:cs="Arial"/>
          <w:color w:val="000000"/>
          <w:sz w:val="24"/>
          <w:szCs w:val="24"/>
        </w:rPr>
        <w:t xml:space="preserve">Use the </w:t>
      </w:r>
      <w:r w:rsidRPr="006F0CF1">
        <w:rPr>
          <w:rFonts w:ascii="Arial" w:eastAsia="Times New Roman" w:hAnsi="Arial" w:cs="Arial"/>
          <w:b/>
          <w:bCs/>
          <w:color w:val="000000"/>
          <w:sz w:val="24"/>
          <w:szCs w:val="24"/>
        </w:rPr>
        <w:t>Analyzing Political Cartoons</w:t>
      </w:r>
      <w:r w:rsidRPr="006F0CF1">
        <w:rPr>
          <w:rFonts w:ascii="Arial" w:eastAsia="Times New Roman" w:hAnsi="Arial" w:cs="Arial"/>
          <w:color w:val="000000"/>
          <w:sz w:val="24"/>
          <w:szCs w:val="24"/>
        </w:rPr>
        <w:t xml:space="preserve"> worksheet</w:t>
      </w:r>
      <w:r w:rsidR="000D60E6">
        <w:rPr>
          <w:rFonts w:ascii="Arial" w:eastAsia="Times New Roman" w:hAnsi="Arial" w:cs="Arial"/>
          <w:color w:val="000000"/>
          <w:sz w:val="24"/>
          <w:szCs w:val="24"/>
        </w:rPr>
        <w:t xml:space="preserve"> for each political cartoon.</w:t>
      </w:r>
    </w:p>
    <w:p w14:paraId="6C0EA1A9" w14:textId="7F52E500" w:rsidR="00463103" w:rsidRDefault="000E4C61" w:rsidP="002A6EAB">
      <w:pPr>
        <w:spacing w:before="100" w:beforeAutospacing="1" w:after="100" w:afterAutospacing="1" w:line="240" w:lineRule="auto"/>
        <w:rPr>
          <w:rFonts w:ascii="Arial" w:hAnsi="Arial" w:cs="Arial"/>
          <w:color w:val="000000"/>
          <w:sz w:val="24"/>
          <w:szCs w:val="24"/>
        </w:rPr>
      </w:pPr>
      <w:r w:rsidRPr="006F0CF1">
        <w:rPr>
          <w:rFonts w:ascii="Arial" w:hAnsi="Arial" w:cs="Arial"/>
          <w:b/>
          <w:bCs/>
          <w:color w:val="000000"/>
          <w:sz w:val="24"/>
          <w:szCs w:val="24"/>
        </w:rPr>
        <w:t xml:space="preserve">Activity </w:t>
      </w:r>
      <w:r w:rsidR="00D56F38">
        <w:rPr>
          <w:rFonts w:ascii="Arial" w:hAnsi="Arial" w:cs="Arial"/>
          <w:b/>
          <w:bCs/>
          <w:color w:val="000000"/>
          <w:sz w:val="24"/>
          <w:szCs w:val="24"/>
        </w:rPr>
        <w:t>6</w:t>
      </w:r>
      <w:r w:rsidRPr="006F0CF1">
        <w:rPr>
          <w:rFonts w:ascii="Arial" w:hAnsi="Arial" w:cs="Arial"/>
          <w:color w:val="000000"/>
          <w:sz w:val="24"/>
          <w:szCs w:val="24"/>
        </w:rPr>
        <w:t xml:space="preserve"> Have students pretend they are an immigrant who has recently arrived in the U.S., now writing (or possibly dictating if illiterate) a letter home to their family in the “old country.” What is life like in the U.S.? Is it what they expected? Why or why not? Have students be specific in immigrant identity – for example, </w:t>
      </w:r>
      <w:r w:rsidR="00311E93" w:rsidRPr="006F0CF1">
        <w:rPr>
          <w:rFonts w:ascii="Arial" w:hAnsi="Arial" w:cs="Arial"/>
          <w:color w:val="000000"/>
          <w:sz w:val="24"/>
          <w:szCs w:val="24"/>
        </w:rPr>
        <w:t>20-year-old</w:t>
      </w:r>
      <w:r w:rsidRPr="006F0CF1">
        <w:rPr>
          <w:rFonts w:ascii="Arial" w:hAnsi="Arial" w:cs="Arial"/>
          <w:color w:val="000000"/>
          <w:sz w:val="24"/>
          <w:szCs w:val="24"/>
        </w:rPr>
        <w:t xml:space="preserve"> Italian man in 1898. If they </w:t>
      </w:r>
      <w:r w:rsidR="00311E93">
        <w:rPr>
          <w:rFonts w:ascii="Arial" w:hAnsi="Arial" w:cs="Arial"/>
          <w:color w:val="000000"/>
          <w:sz w:val="24"/>
          <w:szCs w:val="24"/>
        </w:rPr>
        <w:t>know</w:t>
      </w:r>
      <w:r w:rsidRPr="006F0CF1">
        <w:rPr>
          <w:rFonts w:ascii="Arial" w:hAnsi="Arial" w:cs="Arial"/>
          <w:color w:val="000000"/>
          <w:sz w:val="24"/>
          <w:szCs w:val="24"/>
        </w:rPr>
        <w:t xml:space="preserve"> of an immigrant ancestor in their own family, they could choose that identity. </w:t>
      </w:r>
    </w:p>
    <w:p w14:paraId="14E5DA90" w14:textId="45DC8310" w:rsidR="007F70A8" w:rsidRDefault="000E4C61" w:rsidP="00662423">
      <w:pPr>
        <w:spacing w:before="100" w:beforeAutospacing="1" w:after="100" w:afterAutospacing="1" w:line="240" w:lineRule="auto"/>
        <w:rPr>
          <w:rFonts w:ascii="Arial" w:hAnsi="Arial" w:cs="Arial"/>
          <w:b/>
          <w:bCs/>
          <w:color w:val="222222"/>
          <w:shd w:val="clear" w:color="auto" w:fill="FFFFFF"/>
        </w:rPr>
      </w:pPr>
      <w:r w:rsidRPr="00311E93">
        <w:rPr>
          <w:rFonts w:ascii="Arial" w:hAnsi="Arial" w:cs="Arial"/>
          <w:color w:val="000000"/>
          <w:sz w:val="24"/>
          <w:szCs w:val="24"/>
        </w:rPr>
        <w:t>Letter Home worksheet and Rubric</w:t>
      </w:r>
      <w:r w:rsidR="00463103" w:rsidRPr="00311E93">
        <w:rPr>
          <w:rFonts w:ascii="Arial" w:hAnsi="Arial" w:cs="Arial"/>
          <w:color w:val="000000"/>
          <w:sz w:val="24"/>
          <w:szCs w:val="24"/>
        </w:rPr>
        <w:t xml:space="preserve"> with materials</w:t>
      </w:r>
      <w:r w:rsidR="00311E93" w:rsidRPr="00311E93">
        <w:rPr>
          <w:rFonts w:ascii="Arial" w:hAnsi="Arial" w:cs="Arial"/>
          <w:color w:val="000000"/>
          <w:sz w:val="24"/>
          <w:szCs w:val="24"/>
        </w:rPr>
        <w:t xml:space="preserve"> in supplementary materials.</w:t>
      </w:r>
      <w:r w:rsidR="00662423">
        <w:rPr>
          <w:rFonts w:ascii="Arial" w:hAnsi="Arial" w:cs="Arial"/>
          <w:b/>
          <w:bCs/>
          <w:color w:val="222222"/>
          <w:shd w:val="clear" w:color="auto" w:fill="FFFFFF"/>
        </w:rPr>
        <w:t xml:space="preserve"> </w:t>
      </w:r>
    </w:p>
    <w:p w14:paraId="227148BF" w14:textId="63DDEEB6" w:rsidR="0023460E" w:rsidRPr="00F2467F" w:rsidRDefault="007F70A8" w:rsidP="0010579D">
      <w:pPr>
        <w:pStyle w:val="Heading2"/>
        <w:rPr>
          <w:b/>
          <w:shd w:val="clear" w:color="auto" w:fill="FFFFFF"/>
        </w:rPr>
      </w:pPr>
      <w:r w:rsidRPr="00F2467F">
        <w:rPr>
          <w:b/>
          <w:shd w:val="clear" w:color="auto" w:fill="FFFFFF"/>
        </w:rPr>
        <w:t>SUPPLEMENTARY MATERIALS</w:t>
      </w:r>
    </w:p>
    <w:p w14:paraId="5E12732C" w14:textId="77777777" w:rsidR="0023460E" w:rsidRDefault="0023460E" w:rsidP="0023460E">
      <w:pPr>
        <w:pStyle w:val="NormalWeb"/>
        <w:shd w:val="clear" w:color="auto" w:fill="FFFFFF"/>
        <w:spacing w:before="0" w:beforeAutospacing="0" w:after="0" w:afterAutospacing="0"/>
        <w:textAlignment w:val="baseline"/>
        <w:rPr>
          <w:rFonts w:ascii="Arial" w:hAnsi="Arial" w:cs="Arial"/>
          <w:b/>
          <w:bCs/>
          <w:color w:val="222222"/>
          <w:shd w:val="clear" w:color="auto" w:fill="FFFFFF"/>
        </w:rPr>
      </w:pPr>
    </w:p>
    <w:p w14:paraId="52C785AD" w14:textId="5FA39AAA" w:rsidR="00463103" w:rsidRPr="0023460E" w:rsidRDefault="00463103" w:rsidP="0023460E">
      <w:pPr>
        <w:pStyle w:val="NormalWeb"/>
        <w:shd w:val="clear" w:color="auto" w:fill="FFFFFF"/>
        <w:spacing w:before="0" w:beforeAutospacing="0" w:after="0" w:afterAutospacing="0"/>
        <w:textAlignment w:val="baseline"/>
        <w:rPr>
          <w:rFonts w:ascii="Arial" w:hAnsi="Arial" w:cs="Arial"/>
          <w:b/>
          <w:bCs/>
          <w:color w:val="222222"/>
          <w:shd w:val="clear" w:color="auto" w:fill="FFFFFF"/>
        </w:rPr>
      </w:pPr>
      <w:r>
        <w:rPr>
          <w:rFonts w:ascii="Arial" w:hAnsi="Arial" w:cs="Arial"/>
          <w:b/>
          <w:bCs/>
          <w:color w:val="000000"/>
        </w:rPr>
        <w:t xml:space="preserve">Activity 1: </w:t>
      </w:r>
      <w:r w:rsidRPr="00FF0E51">
        <w:rPr>
          <w:rFonts w:ascii="Arial" w:hAnsi="Arial" w:cs="Arial"/>
          <w:b/>
          <w:bCs/>
          <w:color w:val="000000"/>
        </w:rPr>
        <w:t>Arrivals</w:t>
      </w:r>
    </w:p>
    <w:p w14:paraId="4B60277F" w14:textId="77777777" w:rsidR="00463103" w:rsidRPr="00FF0E51" w:rsidRDefault="00463103" w:rsidP="00463103">
      <w:pPr>
        <w:spacing w:before="100" w:beforeAutospacing="1" w:after="100" w:afterAutospacing="1" w:line="240" w:lineRule="auto"/>
        <w:rPr>
          <w:rFonts w:ascii="Arial" w:eastAsia="Times New Roman" w:hAnsi="Arial" w:cs="Arial"/>
          <w:color w:val="000000"/>
          <w:sz w:val="24"/>
          <w:szCs w:val="24"/>
        </w:rPr>
      </w:pPr>
      <w:r w:rsidRPr="00FF0E51">
        <w:rPr>
          <w:rFonts w:ascii="Arial" w:eastAsia="Times New Roman" w:hAnsi="Arial" w:cs="Arial"/>
          <w:color w:val="000000"/>
          <w:sz w:val="24"/>
          <w:szCs w:val="24"/>
        </w:rPr>
        <w:t>There isn’t one immigrant story: famines, wars, persecution, but also economic opportunity and adventure encouraged individuals to leave their homeland. In Ireland, families fled the Great Famine of 1845-51, Jews escaped the Russian pogroms beginning in 1881, and Southern Italians came hoping to earn enough money to return to Italy and buy land. More recently, Haitians have left due to the political/economic collapse of their country. It should be remembered that Africans were forcibly take from their homelands and enslaved in the United States and the colonies that preceded it.</w:t>
      </w:r>
    </w:p>
    <w:p w14:paraId="42D81152" w14:textId="77777777" w:rsidR="00463103" w:rsidRPr="00FF0E51" w:rsidRDefault="00463103" w:rsidP="00463103">
      <w:pPr>
        <w:spacing w:before="100" w:beforeAutospacing="1" w:after="100" w:afterAutospacing="1" w:line="240" w:lineRule="auto"/>
        <w:rPr>
          <w:rFonts w:ascii="Arial" w:eastAsia="Times New Roman" w:hAnsi="Arial" w:cs="Arial"/>
          <w:color w:val="000000"/>
          <w:sz w:val="24"/>
          <w:szCs w:val="24"/>
        </w:rPr>
      </w:pPr>
      <w:r w:rsidRPr="00FF0E51">
        <w:rPr>
          <w:rFonts w:ascii="Arial" w:eastAsia="Times New Roman" w:hAnsi="Arial" w:cs="Arial"/>
          <w:color w:val="000000"/>
          <w:sz w:val="24"/>
          <w:szCs w:val="24"/>
        </w:rPr>
        <w:t>Those who made the journey were not the poorest of the poor, but the ones who could afford to leave, who often had greater job skills or education than those who remained behind. Whatever the reasons for leaving, immigrants came as part of networks of family and communities, whether Poles settling in Polish Hill in Pittsburgh in the late 19th century or Dominicans moving to Washington Heights today. The networks give people an address – a place to go and a friend or family to take them in for a while.</w:t>
      </w:r>
    </w:p>
    <w:p w14:paraId="761D5CFD" w14:textId="77777777" w:rsidR="00463103" w:rsidRPr="00FF0E51" w:rsidRDefault="00463103" w:rsidP="00463103">
      <w:pPr>
        <w:spacing w:before="100" w:beforeAutospacing="1" w:after="100" w:afterAutospacing="1" w:line="240" w:lineRule="auto"/>
        <w:rPr>
          <w:rFonts w:ascii="Arial" w:eastAsia="Times New Roman" w:hAnsi="Arial" w:cs="Arial"/>
          <w:color w:val="000000"/>
          <w:sz w:val="24"/>
          <w:szCs w:val="24"/>
        </w:rPr>
      </w:pPr>
      <w:r w:rsidRPr="00FF0E51">
        <w:rPr>
          <w:rFonts w:ascii="Arial" w:eastAsia="Times New Roman" w:hAnsi="Arial" w:cs="Arial"/>
          <w:color w:val="000000"/>
          <w:sz w:val="24"/>
          <w:szCs w:val="24"/>
        </w:rPr>
        <w:t>Immigration reached its peak at the turn of the 20th century and Ellis Island – organized in 1892 to replace Castle Garden in Manhattan – processed the largest number of immigrants. More than 12 million people came through its doors, most having traveled steerage in a not very sanitary ship. On arrival, they faced a physical examination to ensure they carried no communicable diseases and an interview to determine that they were not illegal contract laborers and would not become a public charge. Two percent of immigrants failed and were sent back.</w:t>
      </w:r>
    </w:p>
    <w:p w14:paraId="10D868D3" w14:textId="17EEEA51" w:rsidR="00463103" w:rsidRDefault="00463103" w:rsidP="00463103">
      <w:pPr>
        <w:spacing w:before="100" w:beforeAutospacing="1" w:after="100" w:afterAutospacing="1" w:line="240" w:lineRule="auto"/>
        <w:rPr>
          <w:rFonts w:ascii="Arial" w:eastAsia="Times New Roman" w:hAnsi="Arial" w:cs="Arial"/>
          <w:color w:val="000000"/>
          <w:sz w:val="24"/>
          <w:szCs w:val="24"/>
        </w:rPr>
      </w:pPr>
      <w:r w:rsidRPr="00FF0E51">
        <w:rPr>
          <w:rFonts w:ascii="Arial" w:eastAsia="Times New Roman" w:hAnsi="Arial" w:cs="Arial"/>
          <w:color w:val="000000"/>
          <w:sz w:val="24"/>
          <w:szCs w:val="24"/>
        </w:rPr>
        <w:lastRenderedPageBreak/>
        <w:t>The passage of the National Origins Act in 1924 slashed the number of immigrants, especially those from Southern and Eastern Europe. The Hart-Celler Act of 1965 changed that by allowing entrance from countries earlier excluded, especially in Asia. But the era of the steamship had ended. Immigrants from overseas now arrive in airports – still drawn by a network of family and community connected between the homeland and the United States.</w:t>
      </w:r>
      <w:r w:rsidR="00662423">
        <w:rPr>
          <w:rFonts w:ascii="Arial" w:eastAsia="Times New Roman" w:hAnsi="Arial" w:cs="Arial"/>
          <w:color w:val="000000"/>
          <w:sz w:val="24"/>
          <w:szCs w:val="24"/>
        </w:rPr>
        <w:t xml:space="preserve"> </w:t>
      </w:r>
    </w:p>
    <w:p w14:paraId="593A30D5" w14:textId="67DEDDD7" w:rsidR="00463103" w:rsidRPr="00F2467F" w:rsidRDefault="00463103" w:rsidP="00463103">
      <w:pPr>
        <w:spacing w:before="100" w:beforeAutospacing="1" w:after="100" w:afterAutospacing="1" w:line="240" w:lineRule="auto"/>
        <w:rPr>
          <w:rFonts w:ascii="Arial" w:eastAsia="Times New Roman" w:hAnsi="Arial" w:cs="Arial"/>
          <w:color w:val="000000"/>
          <w:sz w:val="24"/>
          <w:szCs w:val="24"/>
        </w:rPr>
      </w:pPr>
      <w:r w:rsidRPr="00F2467F">
        <w:rPr>
          <w:rFonts w:ascii="Arial" w:eastAsia="Times New Roman" w:hAnsi="Arial" w:cs="Arial"/>
          <w:color w:val="000000"/>
          <w:sz w:val="24"/>
          <w:szCs w:val="24"/>
        </w:rPr>
        <w:t xml:space="preserve">Source: Arrival. A Nation of Immigrants. The City University of New York. 13 February 2009 </w:t>
      </w:r>
      <w:hyperlink r:id="rId17" w:history="1">
        <w:r w:rsidR="00662423" w:rsidRPr="00F2467F">
          <w:rPr>
            <w:rStyle w:val="Hyperlink"/>
            <w:rFonts w:ascii="Arial" w:eastAsia="Times New Roman" w:hAnsi="Arial" w:cs="Arial"/>
            <w:color w:val="auto"/>
            <w:sz w:val="24"/>
            <w:szCs w:val="24"/>
            <w:u w:val="none"/>
          </w:rPr>
          <w:t>CUNY Nation of Immigrants</w:t>
        </w:r>
      </w:hyperlink>
    </w:p>
    <w:p w14:paraId="28702E7A" w14:textId="6BB5E841" w:rsidR="00463103" w:rsidRPr="00F2467F" w:rsidRDefault="00463103" w:rsidP="00463103">
      <w:pPr>
        <w:spacing w:before="100" w:beforeAutospacing="1" w:after="100" w:afterAutospacing="1" w:line="240" w:lineRule="auto"/>
        <w:rPr>
          <w:rFonts w:ascii="Arial" w:hAnsi="Arial" w:cs="Arial"/>
          <w:sz w:val="24"/>
          <w:szCs w:val="24"/>
        </w:rPr>
      </w:pPr>
      <w:r w:rsidRPr="00F2467F">
        <w:rPr>
          <w:rFonts w:ascii="Arial" w:hAnsi="Arial" w:cs="Arial"/>
          <w:color w:val="000000"/>
          <w:sz w:val="24"/>
          <w:szCs w:val="24"/>
        </w:rPr>
        <w:t xml:space="preserve">Michigan Citizenship Collaborative Curriculum </w:t>
      </w:r>
      <w:hyperlink r:id="rId18" w:history="1">
        <w:r w:rsidR="00662423" w:rsidRPr="00F2467F">
          <w:rPr>
            <w:rStyle w:val="Hyperlink"/>
            <w:rFonts w:ascii="Arial" w:hAnsi="Arial" w:cs="Arial"/>
            <w:color w:val="auto"/>
            <w:sz w:val="24"/>
            <w:szCs w:val="24"/>
            <w:u w:val="none"/>
          </w:rPr>
          <w:t>Michigan Citizenship Curriculum</w:t>
        </w:r>
      </w:hyperlink>
    </w:p>
    <w:p w14:paraId="3ECD07CA" w14:textId="4643D2E5" w:rsidR="0023460E" w:rsidRPr="0023460E" w:rsidRDefault="0023460E" w:rsidP="0023460E">
      <w:pPr>
        <w:spacing w:before="100" w:beforeAutospacing="1" w:after="100" w:afterAutospacing="1" w:line="240" w:lineRule="auto"/>
        <w:rPr>
          <w:rFonts w:ascii="Arial" w:eastAsia="Times New Roman" w:hAnsi="Arial" w:cs="Arial"/>
          <w:b/>
          <w:bCs/>
          <w:color w:val="000000"/>
          <w:sz w:val="24"/>
          <w:szCs w:val="24"/>
        </w:rPr>
      </w:pPr>
      <w:r w:rsidRPr="0023460E">
        <w:rPr>
          <w:rFonts w:ascii="Arial" w:eastAsia="Times New Roman" w:hAnsi="Arial" w:cs="Arial"/>
          <w:b/>
          <w:bCs/>
          <w:color w:val="000000"/>
          <w:sz w:val="24"/>
          <w:szCs w:val="24"/>
        </w:rPr>
        <w:t>Activity 3: Immigration and Migration in the Gilde</w:t>
      </w:r>
      <w:r w:rsidR="00311E93">
        <w:rPr>
          <w:rFonts w:ascii="Arial" w:eastAsia="Times New Roman" w:hAnsi="Arial" w:cs="Arial"/>
          <w:b/>
          <w:bCs/>
          <w:color w:val="000000"/>
          <w:sz w:val="24"/>
          <w:szCs w:val="24"/>
        </w:rPr>
        <w:t>d</w:t>
      </w:r>
      <w:r w:rsidRPr="0023460E">
        <w:rPr>
          <w:rFonts w:ascii="Arial" w:eastAsia="Times New Roman" w:hAnsi="Arial" w:cs="Arial"/>
          <w:b/>
          <w:bCs/>
          <w:color w:val="000000"/>
          <w:sz w:val="24"/>
          <w:szCs w:val="24"/>
        </w:rPr>
        <w:t xml:space="preserve"> Age </w:t>
      </w:r>
    </w:p>
    <w:p w14:paraId="5AB0A3B4" w14:textId="77777777" w:rsidR="0023460E" w:rsidRPr="00BA230F" w:rsidRDefault="0023460E" w:rsidP="0023460E">
      <w:pPr>
        <w:pStyle w:val="ListParagraph"/>
        <w:numPr>
          <w:ilvl w:val="1"/>
          <w:numId w:val="7"/>
        </w:numPr>
        <w:spacing w:before="100" w:beforeAutospacing="1" w:after="100" w:afterAutospacing="1" w:line="240" w:lineRule="auto"/>
        <w:rPr>
          <w:rFonts w:ascii="Arial" w:eastAsia="Times New Roman" w:hAnsi="Arial" w:cs="Arial"/>
          <w:color w:val="000000"/>
          <w:sz w:val="24"/>
          <w:szCs w:val="24"/>
        </w:rPr>
      </w:pPr>
      <w:r w:rsidRPr="00BA230F">
        <w:rPr>
          <w:rFonts w:ascii="Arial" w:eastAsia="Times New Roman" w:hAnsi="Arial" w:cs="Arial"/>
          <w:color w:val="000000"/>
          <w:sz w:val="24"/>
          <w:szCs w:val="24"/>
        </w:rPr>
        <w:t>List reasons caused people to immigrate to the United States(push)</w:t>
      </w:r>
    </w:p>
    <w:p w14:paraId="458509A1" w14:textId="7FFD81DA" w:rsidR="0023460E" w:rsidRPr="00BA230F" w:rsidRDefault="0023460E" w:rsidP="0023460E">
      <w:pPr>
        <w:pStyle w:val="ListParagraph"/>
        <w:spacing w:before="100" w:beforeAutospacing="1" w:after="100" w:afterAutospacing="1" w:line="240" w:lineRule="auto"/>
        <w:ind w:left="1440"/>
        <w:rPr>
          <w:rFonts w:ascii="Arial" w:eastAsia="Times New Roman" w:hAnsi="Arial" w:cs="Arial"/>
          <w:color w:val="000000"/>
          <w:sz w:val="24"/>
          <w:szCs w:val="24"/>
        </w:rPr>
      </w:pPr>
      <w:r w:rsidRPr="00BA230F">
        <w:rPr>
          <w:rFonts w:ascii="Arial" w:eastAsia="Times New Roman" w:hAnsi="Arial" w:cs="Arial"/>
          <w:color w:val="000000"/>
          <w:sz w:val="24"/>
          <w:szCs w:val="24"/>
        </w:rPr>
        <w:t>List reasons that caused the i</w:t>
      </w:r>
      <w:r w:rsidR="006A5913">
        <w:rPr>
          <w:rFonts w:ascii="Arial" w:eastAsia="Times New Roman" w:hAnsi="Arial" w:cs="Arial"/>
          <w:color w:val="000000"/>
          <w:sz w:val="24"/>
          <w:szCs w:val="24"/>
        </w:rPr>
        <w:t>mmigrants to stay in the cities</w:t>
      </w:r>
      <w:r w:rsidRPr="00BA230F">
        <w:rPr>
          <w:rFonts w:ascii="Arial" w:eastAsia="Times New Roman" w:hAnsi="Arial" w:cs="Arial"/>
          <w:color w:val="000000"/>
          <w:sz w:val="24"/>
          <w:szCs w:val="24"/>
        </w:rPr>
        <w:t>(pull)</w:t>
      </w:r>
    </w:p>
    <w:tbl>
      <w:tblPr>
        <w:tblStyle w:val="TableGrid"/>
        <w:tblW w:w="10080" w:type="dxa"/>
        <w:tblInd w:w="85" w:type="dxa"/>
        <w:tblLook w:val="04A0" w:firstRow="1" w:lastRow="0" w:firstColumn="1" w:lastColumn="0" w:noHBand="0" w:noVBand="1"/>
        <w:tblCaption w:val="Push &amp; Pull Factors"/>
        <w:tblDescription w:val="A table in which to write down different push and pull factors affecting immigration to the Untied States."/>
      </w:tblPr>
      <w:tblGrid>
        <w:gridCol w:w="5040"/>
        <w:gridCol w:w="5040"/>
      </w:tblGrid>
      <w:tr w:rsidR="0023460E" w:rsidRPr="00BA230F" w14:paraId="3A030522" w14:textId="77777777" w:rsidTr="000D54A1">
        <w:trPr>
          <w:tblHeader/>
        </w:trPr>
        <w:tc>
          <w:tcPr>
            <w:tcW w:w="5040" w:type="dxa"/>
          </w:tcPr>
          <w:p w14:paraId="1BCF4C24" w14:textId="77777777" w:rsidR="0023460E" w:rsidRPr="00BA230F" w:rsidRDefault="0023460E" w:rsidP="002471CB">
            <w:pPr>
              <w:pStyle w:val="ListParagraph"/>
              <w:spacing w:before="100" w:beforeAutospacing="1" w:after="100" w:afterAutospacing="1"/>
              <w:ind w:left="0"/>
              <w:jc w:val="center"/>
              <w:rPr>
                <w:rFonts w:ascii="Arial" w:eastAsia="Times New Roman" w:hAnsi="Arial" w:cs="Arial"/>
                <w:color w:val="000000"/>
                <w:sz w:val="24"/>
                <w:szCs w:val="24"/>
              </w:rPr>
            </w:pPr>
            <w:r w:rsidRPr="00BA230F">
              <w:rPr>
                <w:rFonts w:ascii="Arial" w:eastAsia="Times New Roman" w:hAnsi="Arial" w:cs="Arial"/>
                <w:color w:val="000000"/>
                <w:sz w:val="24"/>
                <w:szCs w:val="24"/>
              </w:rPr>
              <w:t>Push</w:t>
            </w:r>
          </w:p>
        </w:tc>
        <w:tc>
          <w:tcPr>
            <w:tcW w:w="5040" w:type="dxa"/>
          </w:tcPr>
          <w:p w14:paraId="7AA8D512" w14:textId="77777777" w:rsidR="0023460E" w:rsidRPr="00BA230F" w:rsidRDefault="0023460E" w:rsidP="002471CB">
            <w:pPr>
              <w:pStyle w:val="ListParagraph"/>
              <w:spacing w:before="100" w:beforeAutospacing="1" w:after="100" w:afterAutospacing="1"/>
              <w:ind w:left="0"/>
              <w:jc w:val="center"/>
              <w:rPr>
                <w:rFonts w:ascii="Arial" w:eastAsia="Times New Roman" w:hAnsi="Arial" w:cs="Arial"/>
                <w:color w:val="000000"/>
                <w:sz w:val="24"/>
                <w:szCs w:val="24"/>
              </w:rPr>
            </w:pPr>
            <w:r w:rsidRPr="00BA230F">
              <w:rPr>
                <w:rFonts w:ascii="Arial" w:eastAsia="Times New Roman" w:hAnsi="Arial" w:cs="Arial"/>
                <w:color w:val="000000"/>
                <w:sz w:val="24"/>
                <w:szCs w:val="24"/>
              </w:rPr>
              <w:t>Pull</w:t>
            </w:r>
          </w:p>
        </w:tc>
      </w:tr>
      <w:tr w:rsidR="0023460E" w:rsidRPr="00BA230F" w14:paraId="3F11F7AE" w14:textId="77777777" w:rsidTr="002471CB">
        <w:tc>
          <w:tcPr>
            <w:tcW w:w="5040" w:type="dxa"/>
          </w:tcPr>
          <w:p w14:paraId="20E8AAEB"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p w14:paraId="18F1AA60"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p w14:paraId="0A21F6C6"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p w14:paraId="5404D1DC"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tc>
        <w:tc>
          <w:tcPr>
            <w:tcW w:w="5040" w:type="dxa"/>
          </w:tcPr>
          <w:p w14:paraId="57F3CD25"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tc>
      </w:tr>
      <w:tr w:rsidR="0023460E" w:rsidRPr="00BA230F" w14:paraId="784E7206" w14:textId="77777777" w:rsidTr="00F2467F">
        <w:trPr>
          <w:trHeight w:val="1268"/>
        </w:trPr>
        <w:tc>
          <w:tcPr>
            <w:tcW w:w="5040" w:type="dxa"/>
          </w:tcPr>
          <w:p w14:paraId="1C7E3719" w14:textId="77777777" w:rsidR="0023460E" w:rsidRPr="00BA230F" w:rsidRDefault="0023460E" w:rsidP="00662423">
            <w:pPr>
              <w:pStyle w:val="ListParagraph"/>
              <w:spacing w:before="100" w:beforeAutospacing="1" w:after="100" w:afterAutospacing="1"/>
              <w:ind w:left="0"/>
              <w:rPr>
                <w:rFonts w:ascii="Arial" w:eastAsia="Times New Roman" w:hAnsi="Arial" w:cs="Arial"/>
                <w:color w:val="000000"/>
                <w:sz w:val="24"/>
                <w:szCs w:val="24"/>
              </w:rPr>
            </w:pPr>
          </w:p>
        </w:tc>
        <w:tc>
          <w:tcPr>
            <w:tcW w:w="5040" w:type="dxa"/>
          </w:tcPr>
          <w:p w14:paraId="31147161"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tc>
      </w:tr>
      <w:tr w:rsidR="0023460E" w:rsidRPr="00BA230F" w14:paraId="6CE1A1D2" w14:textId="77777777" w:rsidTr="006A5913">
        <w:trPr>
          <w:trHeight w:val="1250"/>
        </w:trPr>
        <w:tc>
          <w:tcPr>
            <w:tcW w:w="5040" w:type="dxa"/>
          </w:tcPr>
          <w:p w14:paraId="54580E6B" w14:textId="77777777" w:rsidR="0023460E" w:rsidRPr="00BA230F" w:rsidRDefault="0023460E" w:rsidP="00662423">
            <w:pPr>
              <w:pStyle w:val="ListParagraph"/>
              <w:spacing w:before="100" w:beforeAutospacing="1" w:after="100" w:afterAutospacing="1"/>
              <w:ind w:left="0"/>
              <w:rPr>
                <w:rFonts w:ascii="Arial" w:eastAsia="Times New Roman" w:hAnsi="Arial" w:cs="Arial"/>
                <w:color w:val="000000"/>
                <w:sz w:val="24"/>
                <w:szCs w:val="24"/>
              </w:rPr>
            </w:pPr>
          </w:p>
        </w:tc>
        <w:tc>
          <w:tcPr>
            <w:tcW w:w="5040" w:type="dxa"/>
          </w:tcPr>
          <w:p w14:paraId="512E00CD" w14:textId="77777777" w:rsidR="0023460E" w:rsidRPr="00BA230F" w:rsidRDefault="0023460E" w:rsidP="002471CB">
            <w:pPr>
              <w:pStyle w:val="ListParagraph"/>
              <w:spacing w:before="100" w:beforeAutospacing="1" w:after="100" w:afterAutospacing="1"/>
              <w:ind w:left="0"/>
              <w:rPr>
                <w:rFonts w:ascii="Arial" w:eastAsia="Times New Roman" w:hAnsi="Arial" w:cs="Arial"/>
                <w:color w:val="000000"/>
                <w:sz w:val="24"/>
                <w:szCs w:val="24"/>
              </w:rPr>
            </w:pPr>
          </w:p>
        </w:tc>
      </w:tr>
    </w:tbl>
    <w:p w14:paraId="2709DDF7" w14:textId="77777777" w:rsidR="0023460E" w:rsidRPr="00BA230F" w:rsidRDefault="0023460E" w:rsidP="0023460E">
      <w:pPr>
        <w:pStyle w:val="ListParagraph"/>
        <w:spacing w:before="100" w:beforeAutospacing="1" w:after="100" w:afterAutospacing="1" w:line="240" w:lineRule="auto"/>
        <w:ind w:left="1440"/>
        <w:rPr>
          <w:rFonts w:ascii="Arial" w:eastAsia="Times New Roman" w:hAnsi="Arial" w:cs="Arial"/>
          <w:color w:val="000000"/>
          <w:sz w:val="24"/>
          <w:szCs w:val="24"/>
        </w:rPr>
      </w:pPr>
    </w:p>
    <w:p w14:paraId="7AD05156" w14:textId="616C946E" w:rsidR="0023460E" w:rsidRPr="00BA230F" w:rsidRDefault="0023460E" w:rsidP="00662423">
      <w:pPr>
        <w:pStyle w:val="ListParagraph"/>
        <w:numPr>
          <w:ilvl w:val="1"/>
          <w:numId w:val="7"/>
        </w:numPr>
        <w:spacing w:before="100" w:beforeAutospacing="1" w:after="100" w:afterAutospacing="1" w:line="240" w:lineRule="auto"/>
        <w:rPr>
          <w:rFonts w:ascii="Arial" w:eastAsia="Times New Roman" w:hAnsi="Arial" w:cs="Arial"/>
          <w:color w:val="000000"/>
          <w:sz w:val="24"/>
          <w:szCs w:val="24"/>
        </w:rPr>
      </w:pPr>
      <w:r w:rsidRPr="00BA230F">
        <w:rPr>
          <w:rFonts w:ascii="Arial" w:eastAsia="Times New Roman" w:hAnsi="Arial" w:cs="Arial"/>
          <w:color w:val="000000"/>
          <w:sz w:val="24"/>
          <w:szCs w:val="24"/>
        </w:rPr>
        <w:t>Name 3 differences and  3 similarities between the immigration experiences of  Lee Chew and Mary Ant</w:t>
      </w:r>
      <w:r>
        <w:rPr>
          <w:rFonts w:ascii="Arial" w:eastAsia="Times New Roman" w:hAnsi="Arial" w:cs="Arial"/>
          <w:color w:val="000000"/>
          <w:sz w:val="24"/>
          <w:szCs w:val="24"/>
        </w:rPr>
        <w:t>i</w:t>
      </w:r>
      <w:r w:rsidRPr="00BA230F">
        <w:rPr>
          <w:rFonts w:ascii="Arial" w:eastAsia="Times New Roman" w:hAnsi="Arial" w:cs="Arial"/>
          <w:color w:val="000000"/>
          <w:sz w:val="24"/>
          <w:szCs w:val="24"/>
        </w:rPr>
        <w:t>n.</w:t>
      </w:r>
      <w:r w:rsidR="00662423" w:rsidRPr="00BA230F">
        <w:rPr>
          <w:rFonts w:ascii="Arial" w:eastAsia="Times New Roman" w:hAnsi="Arial" w:cs="Arial"/>
          <w:color w:val="000000"/>
          <w:sz w:val="24"/>
          <w:szCs w:val="24"/>
        </w:rPr>
        <w:t xml:space="preserve"> </w:t>
      </w:r>
    </w:p>
    <w:p w14:paraId="124DD593" w14:textId="664878DD" w:rsidR="0023460E" w:rsidRPr="00BA230F" w:rsidRDefault="0023460E" w:rsidP="00662423">
      <w:pPr>
        <w:pStyle w:val="ListParagraph"/>
        <w:numPr>
          <w:ilvl w:val="1"/>
          <w:numId w:val="7"/>
        </w:numPr>
        <w:spacing w:before="100" w:beforeAutospacing="1" w:after="100" w:afterAutospacing="1" w:line="240" w:lineRule="auto"/>
        <w:rPr>
          <w:rFonts w:ascii="Arial" w:eastAsia="Times New Roman" w:hAnsi="Arial" w:cs="Arial"/>
          <w:color w:val="000000"/>
          <w:sz w:val="24"/>
          <w:szCs w:val="24"/>
        </w:rPr>
      </w:pPr>
      <w:r w:rsidRPr="00BA230F">
        <w:rPr>
          <w:rFonts w:ascii="Arial" w:eastAsia="Times New Roman" w:hAnsi="Arial" w:cs="Arial"/>
          <w:color w:val="000000"/>
          <w:sz w:val="24"/>
          <w:szCs w:val="24"/>
        </w:rPr>
        <w:t xml:space="preserve">Why </w:t>
      </w:r>
      <w:r>
        <w:rPr>
          <w:rFonts w:ascii="Arial" w:eastAsia="Times New Roman" w:hAnsi="Arial" w:cs="Arial"/>
          <w:color w:val="000000"/>
          <w:sz w:val="24"/>
          <w:szCs w:val="24"/>
        </w:rPr>
        <w:t>do you think</w:t>
      </w:r>
      <w:r w:rsidRPr="00BA230F">
        <w:rPr>
          <w:rFonts w:ascii="Arial" w:eastAsia="Times New Roman" w:hAnsi="Arial" w:cs="Arial"/>
          <w:color w:val="000000"/>
          <w:sz w:val="24"/>
          <w:szCs w:val="24"/>
        </w:rPr>
        <w:t xml:space="preserve"> Lee Chew and Mary Ant</w:t>
      </w:r>
      <w:r>
        <w:rPr>
          <w:rFonts w:ascii="Arial" w:eastAsia="Times New Roman" w:hAnsi="Arial" w:cs="Arial"/>
          <w:color w:val="000000"/>
          <w:sz w:val="24"/>
          <w:szCs w:val="24"/>
        </w:rPr>
        <w:t>i</w:t>
      </w:r>
      <w:r w:rsidRPr="00BA230F">
        <w:rPr>
          <w:rFonts w:ascii="Arial" w:eastAsia="Times New Roman" w:hAnsi="Arial" w:cs="Arial"/>
          <w:color w:val="000000"/>
          <w:sz w:val="24"/>
          <w:szCs w:val="24"/>
        </w:rPr>
        <w:t>n immigrate</w:t>
      </w:r>
      <w:r>
        <w:rPr>
          <w:rFonts w:ascii="Arial" w:eastAsia="Times New Roman" w:hAnsi="Arial" w:cs="Arial"/>
          <w:color w:val="000000"/>
          <w:sz w:val="24"/>
          <w:szCs w:val="24"/>
        </w:rPr>
        <w:t>d</w:t>
      </w:r>
      <w:r w:rsidRPr="00BA230F">
        <w:rPr>
          <w:rFonts w:ascii="Arial" w:eastAsia="Times New Roman" w:hAnsi="Arial" w:cs="Arial"/>
          <w:color w:val="000000"/>
          <w:sz w:val="24"/>
          <w:szCs w:val="24"/>
        </w:rPr>
        <w:t xml:space="preserve"> to the United States?</w:t>
      </w:r>
      <w:r w:rsidR="00662423">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Activity 3: </w:t>
      </w:r>
      <w:r w:rsidRPr="00BA230F">
        <w:rPr>
          <w:rFonts w:ascii="Arial" w:eastAsia="Times New Roman" w:hAnsi="Arial" w:cs="Arial"/>
          <w:color w:val="000000"/>
          <w:sz w:val="24"/>
          <w:szCs w:val="24"/>
        </w:rPr>
        <w:t>Immigration and Migration in the Gilde</w:t>
      </w:r>
      <w:r>
        <w:rPr>
          <w:rFonts w:ascii="Arial" w:eastAsia="Times New Roman" w:hAnsi="Arial" w:cs="Arial"/>
          <w:color w:val="000000"/>
          <w:sz w:val="24"/>
          <w:szCs w:val="24"/>
        </w:rPr>
        <w:t xml:space="preserve">d Age </w:t>
      </w:r>
      <w:r w:rsidRPr="00BA230F">
        <w:rPr>
          <w:rFonts w:ascii="Arial" w:eastAsia="Times New Roman" w:hAnsi="Arial" w:cs="Arial"/>
          <w:color w:val="FF0000"/>
          <w:sz w:val="24"/>
          <w:szCs w:val="24"/>
        </w:rPr>
        <w:t xml:space="preserve">(Answer Key) </w:t>
      </w:r>
    </w:p>
    <w:p w14:paraId="4F072FCF" w14:textId="77777777" w:rsidR="0023460E" w:rsidRPr="00BA230F" w:rsidRDefault="0023460E" w:rsidP="0023460E">
      <w:pPr>
        <w:pStyle w:val="ListParagraph"/>
        <w:numPr>
          <w:ilvl w:val="1"/>
          <w:numId w:val="10"/>
        </w:numPr>
        <w:spacing w:before="100" w:beforeAutospacing="1" w:after="100" w:afterAutospacing="1" w:line="240" w:lineRule="auto"/>
        <w:rPr>
          <w:rFonts w:ascii="Arial" w:eastAsia="Times New Roman" w:hAnsi="Arial" w:cs="Arial"/>
          <w:color w:val="000000"/>
          <w:sz w:val="24"/>
          <w:szCs w:val="24"/>
        </w:rPr>
      </w:pPr>
      <w:r w:rsidRPr="00BA230F">
        <w:rPr>
          <w:rFonts w:ascii="Arial" w:eastAsia="Times New Roman" w:hAnsi="Arial" w:cs="Arial"/>
          <w:color w:val="000000"/>
          <w:sz w:val="24"/>
          <w:szCs w:val="24"/>
        </w:rPr>
        <w:t>List reasons caused people to immigrate</w:t>
      </w:r>
      <w:r>
        <w:rPr>
          <w:rFonts w:ascii="Arial" w:eastAsia="Times New Roman" w:hAnsi="Arial" w:cs="Arial"/>
          <w:color w:val="000000"/>
          <w:sz w:val="24"/>
          <w:szCs w:val="24"/>
        </w:rPr>
        <w:t xml:space="preserve"> or migrate</w:t>
      </w:r>
      <w:r w:rsidRPr="00BA230F">
        <w:rPr>
          <w:rFonts w:ascii="Arial" w:eastAsia="Times New Roman" w:hAnsi="Arial" w:cs="Arial"/>
          <w:color w:val="000000"/>
          <w:sz w:val="24"/>
          <w:szCs w:val="24"/>
        </w:rPr>
        <w:t xml:space="preserve"> to the United States</w:t>
      </w:r>
      <w:r>
        <w:rPr>
          <w:rFonts w:ascii="Arial" w:eastAsia="Times New Roman" w:hAnsi="Arial" w:cs="Arial"/>
          <w:color w:val="000000"/>
          <w:sz w:val="24"/>
          <w:szCs w:val="24"/>
        </w:rPr>
        <w:t xml:space="preserve"> Cities</w:t>
      </w:r>
      <w:r w:rsidRPr="00BA230F">
        <w:rPr>
          <w:rFonts w:ascii="Arial" w:eastAsia="Times New Roman" w:hAnsi="Arial" w:cs="Arial"/>
          <w:color w:val="000000"/>
          <w:sz w:val="24"/>
          <w:szCs w:val="24"/>
        </w:rPr>
        <w:t>(push)</w:t>
      </w:r>
    </w:p>
    <w:p w14:paraId="61C1F602" w14:textId="77777777" w:rsidR="0023460E" w:rsidRPr="00BA230F" w:rsidRDefault="0023460E" w:rsidP="0023460E">
      <w:pPr>
        <w:pStyle w:val="ListParagraph"/>
        <w:spacing w:before="100" w:beforeAutospacing="1" w:after="100" w:afterAutospacing="1" w:line="240" w:lineRule="auto"/>
        <w:ind w:left="1440"/>
        <w:rPr>
          <w:rFonts w:ascii="Arial" w:eastAsia="Times New Roman" w:hAnsi="Arial" w:cs="Arial"/>
          <w:color w:val="000000"/>
          <w:sz w:val="24"/>
          <w:szCs w:val="24"/>
        </w:rPr>
      </w:pPr>
      <w:r w:rsidRPr="00BA230F">
        <w:rPr>
          <w:rFonts w:ascii="Arial" w:eastAsia="Times New Roman" w:hAnsi="Arial" w:cs="Arial"/>
          <w:color w:val="000000"/>
          <w:sz w:val="24"/>
          <w:szCs w:val="24"/>
        </w:rPr>
        <w:t>List reasons that caused the immigrants</w:t>
      </w:r>
      <w:r>
        <w:rPr>
          <w:rFonts w:ascii="Arial" w:eastAsia="Times New Roman" w:hAnsi="Arial" w:cs="Arial"/>
          <w:color w:val="000000"/>
          <w:sz w:val="24"/>
          <w:szCs w:val="24"/>
        </w:rPr>
        <w:t xml:space="preserve"> or migrants</w:t>
      </w:r>
      <w:r w:rsidRPr="00BA230F">
        <w:rPr>
          <w:rFonts w:ascii="Arial" w:eastAsia="Times New Roman" w:hAnsi="Arial" w:cs="Arial"/>
          <w:color w:val="000000"/>
          <w:sz w:val="24"/>
          <w:szCs w:val="24"/>
        </w:rPr>
        <w:t xml:space="preserve"> to stay in the cities.(pull)</w:t>
      </w:r>
    </w:p>
    <w:tbl>
      <w:tblPr>
        <w:tblStyle w:val="TableGrid"/>
        <w:tblW w:w="9990" w:type="dxa"/>
        <w:tblInd w:w="85" w:type="dxa"/>
        <w:tblLook w:val="04A0" w:firstRow="1" w:lastRow="0" w:firstColumn="1" w:lastColumn="0" w:noHBand="0" w:noVBand="1"/>
        <w:tblCaption w:val="Push &amp; Pull Factors Answer Key"/>
        <w:tblDescription w:val="Answers for the push and pull factors that brought immigrants to the United States."/>
      </w:tblPr>
      <w:tblGrid>
        <w:gridCol w:w="5323"/>
        <w:gridCol w:w="4667"/>
      </w:tblGrid>
      <w:tr w:rsidR="0023460E" w:rsidRPr="00BA230F" w14:paraId="6919608A" w14:textId="77777777" w:rsidTr="000D54A1">
        <w:trPr>
          <w:tblHeader/>
        </w:trPr>
        <w:tc>
          <w:tcPr>
            <w:tcW w:w="5323" w:type="dxa"/>
          </w:tcPr>
          <w:p w14:paraId="69079473" w14:textId="77777777" w:rsidR="0023460E" w:rsidRPr="00BA230F" w:rsidRDefault="0023460E" w:rsidP="002471CB">
            <w:pPr>
              <w:pStyle w:val="ListParagraph"/>
              <w:spacing w:before="100" w:beforeAutospacing="1" w:after="100" w:afterAutospacing="1"/>
              <w:ind w:left="0"/>
              <w:jc w:val="center"/>
              <w:rPr>
                <w:rFonts w:ascii="Arial" w:eastAsia="Times New Roman" w:hAnsi="Arial" w:cs="Arial"/>
                <w:color w:val="000000"/>
                <w:sz w:val="24"/>
                <w:szCs w:val="24"/>
              </w:rPr>
            </w:pPr>
            <w:r w:rsidRPr="00BA230F">
              <w:rPr>
                <w:rFonts w:ascii="Arial" w:eastAsia="Times New Roman" w:hAnsi="Arial" w:cs="Arial"/>
                <w:color w:val="000000"/>
                <w:sz w:val="24"/>
                <w:szCs w:val="24"/>
              </w:rPr>
              <w:t>Push</w:t>
            </w:r>
          </w:p>
        </w:tc>
        <w:tc>
          <w:tcPr>
            <w:tcW w:w="4667" w:type="dxa"/>
          </w:tcPr>
          <w:p w14:paraId="62D6E4EE" w14:textId="77777777" w:rsidR="0023460E" w:rsidRPr="00BA230F" w:rsidRDefault="0023460E" w:rsidP="002471CB">
            <w:pPr>
              <w:pStyle w:val="ListParagraph"/>
              <w:spacing w:before="100" w:beforeAutospacing="1" w:after="100" w:afterAutospacing="1"/>
              <w:ind w:left="0"/>
              <w:jc w:val="center"/>
              <w:rPr>
                <w:rFonts w:ascii="Arial" w:eastAsia="Times New Roman" w:hAnsi="Arial" w:cs="Arial"/>
                <w:color w:val="000000"/>
                <w:sz w:val="24"/>
                <w:szCs w:val="24"/>
              </w:rPr>
            </w:pPr>
            <w:r w:rsidRPr="00BA230F">
              <w:rPr>
                <w:rFonts w:ascii="Arial" w:eastAsia="Times New Roman" w:hAnsi="Arial" w:cs="Arial"/>
                <w:color w:val="000000"/>
                <w:sz w:val="24"/>
                <w:szCs w:val="24"/>
              </w:rPr>
              <w:t>Pull</w:t>
            </w:r>
          </w:p>
        </w:tc>
      </w:tr>
      <w:tr w:rsidR="0023460E" w:rsidRPr="00BA230F" w14:paraId="6A7852D0" w14:textId="77777777" w:rsidTr="002471CB">
        <w:tc>
          <w:tcPr>
            <w:tcW w:w="5323" w:type="dxa"/>
          </w:tcPr>
          <w:p w14:paraId="0D99856C"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55A03A4E"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Mechanisms of Agriculture</w:t>
            </w:r>
          </w:p>
          <w:p w14:paraId="7EE99368"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Crop failures, famine</w:t>
            </w:r>
          </w:p>
          <w:p w14:paraId="61C8EB26"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73F20012"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tc>
        <w:tc>
          <w:tcPr>
            <w:tcW w:w="4667" w:type="dxa"/>
          </w:tcPr>
          <w:p w14:paraId="25F9A8A1"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75C6E627"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Lacked funding to leave the city of arrival</w:t>
            </w:r>
          </w:p>
        </w:tc>
      </w:tr>
      <w:tr w:rsidR="0023460E" w:rsidRPr="00BA230F" w14:paraId="1DA80C94" w14:textId="77777777" w:rsidTr="002471CB">
        <w:tc>
          <w:tcPr>
            <w:tcW w:w="5323" w:type="dxa"/>
          </w:tcPr>
          <w:p w14:paraId="250DDE17"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5CC1D505" w14:textId="05519779" w:rsidR="0023460E" w:rsidRPr="00ED5FD5" w:rsidRDefault="0023460E" w:rsidP="00662423">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Persecution and Discrimination</w:t>
            </w:r>
          </w:p>
        </w:tc>
        <w:tc>
          <w:tcPr>
            <w:tcW w:w="4667" w:type="dxa"/>
          </w:tcPr>
          <w:p w14:paraId="13161795"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51935EC8"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Jobs were located in the cities</w:t>
            </w:r>
          </w:p>
        </w:tc>
      </w:tr>
      <w:tr w:rsidR="0023460E" w:rsidRPr="00BA230F" w14:paraId="5591F192" w14:textId="77777777" w:rsidTr="002471CB">
        <w:tc>
          <w:tcPr>
            <w:tcW w:w="5323" w:type="dxa"/>
          </w:tcPr>
          <w:p w14:paraId="52F74F26"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74A44649"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Poverty</w:t>
            </w:r>
          </w:p>
          <w:p w14:paraId="494FC837" w14:textId="7C9B7F75" w:rsidR="0023460E" w:rsidRPr="00ED5FD5" w:rsidRDefault="0023460E" w:rsidP="00662423">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Job shortages, rising taxes</w:t>
            </w:r>
          </w:p>
        </w:tc>
        <w:tc>
          <w:tcPr>
            <w:tcW w:w="4667" w:type="dxa"/>
          </w:tcPr>
          <w:p w14:paraId="14C0C61E"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427D2219"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Communities of support were located in the cities. Immigrants tended to live in areas with the same ethnicity.</w:t>
            </w:r>
          </w:p>
        </w:tc>
      </w:tr>
      <w:tr w:rsidR="0023460E" w:rsidRPr="00BA230F" w14:paraId="63C5C626" w14:textId="77777777" w:rsidTr="002471CB">
        <w:tc>
          <w:tcPr>
            <w:tcW w:w="5323" w:type="dxa"/>
          </w:tcPr>
          <w:p w14:paraId="5AED5BBC"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5EE51223"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r w:rsidRPr="00ED5FD5">
              <w:rPr>
                <w:rFonts w:ascii="Arial" w:eastAsia="Times New Roman" w:hAnsi="Arial" w:cs="Arial"/>
                <w:color w:val="FF0000"/>
                <w:sz w:val="24"/>
                <w:szCs w:val="24"/>
              </w:rPr>
              <w:t>The United States was perceived as the land of opportunity</w:t>
            </w:r>
          </w:p>
          <w:p w14:paraId="14F5B690"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316970BB"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p w14:paraId="3516752D" w14:textId="77777777" w:rsidR="0023460E" w:rsidRPr="00ED5FD5" w:rsidRDefault="0023460E" w:rsidP="002471CB">
            <w:pPr>
              <w:pStyle w:val="ListParagraph"/>
              <w:spacing w:before="100" w:beforeAutospacing="1" w:after="100" w:afterAutospacing="1"/>
              <w:ind w:left="0"/>
              <w:rPr>
                <w:rFonts w:ascii="Arial" w:eastAsia="Times New Roman" w:hAnsi="Arial" w:cs="Arial"/>
                <w:color w:val="FF0000"/>
                <w:sz w:val="24"/>
                <w:szCs w:val="24"/>
              </w:rPr>
            </w:pPr>
          </w:p>
        </w:tc>
        <w:tc>
          <w:tcPr>
            <w:tcW w:w="4667" w:type="dxa"/>
          </w:tcPr>
          <w:p w14:paraId="3999FE83" w14:textId="77777777" w:rsidR="0023460E" w:rsidRDefault="0023460E" w:rsidP="002471CB">
            <w:pPr>
              <w:pStyle w:val="ListParagraph"/>
              <w:spacing w:before="100" w:beforeAutospacing="1" w:after="100" w:afterAutospacing="1"/>
              <w:ind w:left="0"/>
              <w:rPr>
                <w:rFonts w:ascii="Arial" w:eastAsia="Times New Roman" w:hAnsi="Arial" w:cs="Arial"/>
                <w:color w:val="000000"/>
                <w:sz w:val="24"/>
                <w:szCs w:val="24"/>
              </w:rPr>
            </w:pPr>
          </w:p>
        </w:tc>
      </w:tr>
    </w:tbl>
    <w:p w14:paraId="354F827C" w14:textId="77777777" w:rsidR="0023460E" w:rsidRPr="00BA230F" w:rsidRDefault="0023460E" w:rsidP="0023460E">
      <w:pPr>
        <w:pStyle w:val="ListParagraph"/>
        <w:spacing w:before="100" w:beforeAutospacing="1" w:after="100" w:afterAutospacing="1" w:line="240" w:lineRule="auto"/>
        <w:ind w:left="1440"/>
        <w:rPr>
          <w:rFonts w:ascii="Arial" w:eastAsia="Times New Roman" w:hAnsi="Arial" w:cs="Arial"/>
          <w:color w:val="000000"/>
          <w:sz w:val="24"/>
          <w:szCs w:val="24"/>
        </w:rPr>
      </w:pPr>
    </w:p>
    <w:p w14:paraId="464DB15A" w14:textId="77777777" w:rsidR="0023460E" w:rsidRDefault="0023460E" w:rsidP="0023460E">
      <w:pPr>
        <w:pStyle w:val="ListParagraph"/>
        <w:numPr>
          <w:ilvl w:val="1"/>
          <w:numId w:val="10"/>
        </w:numPr>
        <w:spacing w:before="100" w:beforeAutospacing="1" w:after="100" w:afterAutospacing="1" w:line="240" w:lineRule="auto"/>
        <w:rPr>
          <w:rFonts w:ascii="Arial" w:eastAsia="Times New Roman" w:hAnsi="Arial" w:cs="Arial"/>
          <w:color w:val="000000"/>
          <w:sz w:val="24"/>
          <w:szCs w:val="24"/>
        </w:rPr>
      </w:pPr>
      <w:r w:rsidRPr="00BA230F">
        <w:rPr>
          <w:rFonts w:ascii="Arial" w:eastAsia="Times New Roman" w:hAnsi="Arial" w:cs="Arial"/>
          <w:color w:val="000000"/>
          <w:sz w:val="24"/>
          <w:szCs w:val="24"/>
        </w:rPr>
        <w:t>Name 3 differences and 3 similarities between the immigration experiences of Lee Chew and Mary Ant</w:t>
      </w:r>
      <w:r>
        <w:rPr>
          <w:rFonts w:ascii="Arial" w:eastAsia="Times New Roman" w:hAnsi="Arial" w:cs="Arial"/>
          <w:color w:val="000000"/>
          <w:sz w:val="24"/>
          <w:szCs w:val="24"/>
        </w:rPr>
        <w:t>i</w:t>
      </w:r>
      <w:r w:rsidRPr="00BA230F">
        <w:rPr>
          <w:rFonts w:ascii="Arial" w:eastAsia="Times New Roman" w:hAnsi="Arial" w:cs="Arial"/>
          <w:color w:val="000000"/>
          <w:sz w:val="24"/>
          <w:szCs w:val="24"/>
        </w:rPr>
        <w:t>n.</w:t>
      </w:r>
    </w:p>
    <w:p w14:paraId="2D99AF86" w14:textId="77777777" w:rsidR="0023460E" w:rsidRPr="000D47E2" w:rsidRDefault="0023460E" w:rsidP="0023460E">
      <w:pPr>
        <w:pStyle w:val="ListParagraph"/>
        <w:spacing w:before="100" w:beforeAutospacing="1" w:after="100" w:afterAutospacing="1" w:line="240" w:lineRule="auto"/>
        <w:ind w:left="1440"/>
        <w:rPr>
          <w:rFonts w:ascii="Arial" w:eastAsia="Times New Roman" w:hAnsi="Arial" w:cs="Arial"/>
          <w:color w:val="FF0000"/>
          <w:sz w:val="24"/>
          <w:szCs w:val="24"/>
        </w:rPr>
      </w:pPr>
      <w:r w:rsidRPr="000D47E2">
        <w:rPr>
          <w:rFonts w:ascii="Arial" w:eastAsia="Times New Roman" w:hAnsi="Arial" w:cs="Arial"/>
          <w:color w:val="FF0000"/>
          <w:sz w:val="24"/>
          <w:szCs w:val="24"/>
        </w:rPr>
        <w:t>Similarities: Both immigrants who did not know English, American food was very different. Both had little job skills.</w:t>
      </w:r>
    </w:p>
    <w:p w14:paraId="7BEF7BBF" w14:textId="77777777" w:rsidR="0023460E" w:rsidRDefault="0023460E" w:rsidP="0023460E">
      <w:pPr>
        <w:pStyle w:val="ListParagraph"/>
        <w:spacing w:before="100" w:beforeAutospacing="1" w:after="100" w:afterAutospacing="1" w:line="240" w:lineRule="auto"/>
        <w:ind w:left="1440"/>
        <w:rPr>
          <w:rFonts w:ascii="Arial" w:eastAsia="Times New Roman" w:hAnsi="Arial" w:cs="Arial"/>
          <w:color w:val="FF0000"/>
          <w:sz w:val="24"/>
          <w:szCs w:val="24"/>
        </w:rPr>
      </w:pPr>
      <w:r w:rsidRPr="000D47E2">
        <w:rPr>
          <w:rFonts w:ascii="Arial" w:eastAsia="Times New Roman" w:hAnsi="Arial" w:cs="Arial"/>
          <w:color w:val="FF0000"/>
          <w:sz w:val="24"/>
          <w:szCs w:val="24"/>
        </w:rPr>
        <w:t>Differences: Chew immigrated to San Francisco, Antin to Boston. Antin had her name changed. Chew worked and sent most of the money home to his parents in China.</w:t>
      </w:r>
    </w:p>
    <w:p w14:paraId="2D6B46F3" w14:textId="77777777" w:rsidR="0023460E" w:rsidRPr="000D47E2" w:rsidRDefault="0023460E" w:rsidP="0023460E">
      <w:pPr>
        <w:pStyle w:val="ListParagraph"/>
        <w:spacing w:before="100" w:beforeAutospacing="1" w:after="100" w:afterAutospacing="1" w:line="240" w:lineRule="auto"/>
        <w:ind w:left="1440"/>
        <w:rPr>
          <w:rFonts w:ascii="Arial" w:eastAsia="Times New Roman" w:hAnsi="Arial" w:cs="Arial"/>
          <w:color w:val="FF0000"/>
          <w:sz w:val="24"/>
          <w:szCs w:val="24"/>
        </w:rPr>
      </w:pPr>
    </w:p>
    <w:p w14:paraId="078D95CC" w14:textId="77777777" w:rsidR="0023460E" w:rsidRDefault="0023460E" w:rsidP="0023460E">
      <w:pPr>
        <w:pStyle w:val="ListParagraph"/>
        <w:numPr>
          <w:ilvl w:val="1"/>
          <w:numId w:val="10"/>
        </w:numPr>
        <w:spacing w:before="100" w:beforeAutospacing="1" w:after="100" w:afterAutospacing="1" w:line="240" w:lineRule="auto"/>
        <w:rPr>
          <w:rFonts w:ascii="Arial" w:eastAsia="Times New Roman" w:hAnsi="Arial" w:cs="Arial"/>
          <w:color w:val="000000"/>
          <w:sz w:val="24"/>
          <w:szCs w:val="24"/>
        </w:rPr>
      </w:pPr>
      <w:r w:rsidRPr="00BA230F">
        <w:rPr>
          <w:rFonts w:ascii="Arial" w:eastAsia="Times New Roman" w:hAnsi="Arial" w:cs="Arial"/>
          <w:color w:val="000000"/>
          <w:sz w:val="24"/>
          <w:szCs w:val="24"/>
        </w:rPr>
        <w:t xml:space="preserve">Why </w:t>
      </w:r>
      <w:r>
        <w:rPr>
          <w:rFonts w:ascii="Arial" w:eastAsia="Times New Roman" w:hAnsi="Arial" w:cs="Arial"/>
          <w:color w:val="000000"/>
          <w:sz w:val="24"/>
          <w:szCs w:val="24"/>
        </w:rPr>
        <w:t>do you think</w:t>
      </w:r>
      <w:r w:rsidRPr="00BA230F">
        <w:rPr>
          <w:rFonts w:ascii="Arial" w:eastAsia="Times New Roman" w:hAnsi="Arial" w:cs="Arial"/>
          <w:color w:val="000000"/>
          <w:sz w:val="24"/>
          <w:szCs w:val="24"/>
        </w:rPr>
        <w:t xml:space="preserve"> Lee Chew and Mary Anton immigrate</w:t>
      </w:r>
      <w:r>
        <w:rPr>
          <w:rFonts w:ascii="Arial" w:eastAsia="Times New Roman" w:hAnsi="Arial" w:cs="Arial"/>
          <w:color w:val="000000"/>
          <w:sz w:val="24"/>
          <w:szCs w:val="24"/>
        </w:rPr>
        <w:t>d</w:t>
      </w:r>
      <w:r w:rsidRPr="00BA230F">
        <w:rPr>
          <w:rFonts w:ascii="Arial" w:eastAsia="Times New Roman" w:hAnsi="Arial" w:cs="Arial"/>
          <w:color w:val="000000"/>
          <w:sz w:val="24"/>
          <w:szCs w:val="24"/>
        </w:rPr>
        <w:t xml:space="preserve"> to the United States?</w:t>
      </w:r>
      <w:r>
        <w:rPr>
          <w:rFonts w:ascii="Arial" w:eastAsia="Times New Roman" w:hAnsi="Arial" w:cs="Arial"/>
          <w:color w:val="000000"/>
          <w:sz w:val="24"/>
          <w:szCs w:val="24"/>
        </w:rPr>
        <w:t xml:space="preserve"> </w:t>
      </w:r>
      <w:r w:rsidRPr="000D47E2">
        <w:rPr>
          <w:rFonts w:ascii="Arial" w:eastAsia="Times New Roman" w:hAnsi="Arial" w:cs="Arial"/>
          <w:color w:val="FF0000"/>
          <w:sz w:val="24"/>
          <w:szCs w:val="24"/>
        </w:rPr>
        <w:t>Student opinion, could include  opportunities, to earn money, to have a better life.</w:t>
      </w:r>
    </w:p>
    <w:p w14:paraId="28571EBC" w14:textId="3EF01331" w:rsidR="0023460E" w:rsidRPr="006D0672" w:rsidRDefault="0023460E" w:rsidP="0023460E">
      <w:pPr>
        <w:spacing w:before="100" w:beforeAutospacing="1" w:after="100" w:afterAutospacing="1"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Activity 3:</w:t>
      </w:r>
      <w:r w:rsidR="00331E89">
        <w:rPr>
          <w:rFonts w:ascii="Arial" w:eastAsia="Times New Roman" w:hAnsi="Arial" w:cs="Arial"/>
          <w:b/>
          <w:bCs/>
          <w:color w:val="000000"/>
          <w:sz w:val="24"/>
          <w:szCs w:val="24"/>
        </w:rPr>
        <w:t xml:space="preserve"> </w:t>
      </w:r>
      <w:r w:rsidRPr="006D0672">
        <w:rPr>
          <w:rFonts w:ascii="Arial" w:eastAsia="Times New Roman" w:hAnsi="Arial" w:cs="Arial"/>
          <w:b/>
          <w:bCs/>
          <w:color w:val="000000"/>
          <w:sz w:val="24"/>
          <w:szCs w:val="24"/>
        </w:rPr>
        <w:t>Immigration Handout: Immigration to the United States: 1851 – 1900</w:t>
      </w:r>
    </w:p>
    <w:p w14:paraId="3142DE93" w14:textId="77777777" w:rsidR="0023460E" w:rsidRPr="006D0672" w:rsidRDefault="0023460E" w:rsidP="0023460E">
      <w:pPr>
        <w:spacing w:before="100" w:beforeAutospacing="1" w:after="100" w:afterAutospacing="1" w:line="240" w:lineRule="auto"/>
        <w:rPr>
          <w:rFonts w:ascii="Arial" w:eastAsia="Times New Roman" w:hAnsi="Arial" w:cs="Arial"/>
          <w:color w:val="000000"/>
          <w:sz w:val="24"/>
          <w:szCs w:val="24"/>
        </w:rPr>
      </w:pPr>
      <w:r w:rsidRPr="006D0672">
        <w:rPr>
          <w:rFonts w:ascii="Arial" w:eastAsia="Times New Roman" w:hAnsi="Arial" w:cs="Arial"/>
          <w:color w:val="000000"/>
          <w:sz w:val="24"/>
          <w:szCs w:val="24"/>
        </w:rPr>
        <w:t>In the late 1800s, people in many parts of the world decided to leave their homes and immigrate to the United States. Fleeing crop failure, land and job shortages, rising taxes, and famine, many came to the U. S. because it was perceived as the land of economic opportunity. Others came seeking personal freedom or relief from political and religious persecution. With hope for a brighter future, nearly 12 million immigrants arrived in the United States between 1870 and 1900. During the 1870s and 1880s, the vast majority of these people were from Germany, Ireland, and England--the principal sources of immigration before the Civil War. That would change drastically in the next three decades.</w:t>
      </w:r>
    </w:p>
    <w:p w14:paraId="6D6183CB" w14:textId="77777777" w:rsidR="0023460E" w:rsidRPr="006D0672" w:rsidRDefault="0023460E" w:rsidP="0023460E">
      <w:pPr>
        <w:spacing w:before="100" w:beforeAutospacing="1" w:after="100" w:afterAutospacing="1" w:line="240" w:lineRule="auto"/>
        <w:rPr>
          <w:rFonts w:ascii="Arial" w:eastAsia="Times New Roman" w:hAnsi="Arial" w:cs="Arial"/>
          <w:color w:val="000000"/>
          <w:sz w:val="24"/>
          <w:szCs w:val="24"/>
        </w:rPr>
      </w:pPr>
      <w:r w:rsidRPr="006D0672">
        <w:rPr>
          <w:rFonts w:ascii="Arial" w:eastAsia="Times New Roman" w:hAnsi="Arial" w:cs="Arial"/>
          <w:color w:val="000000"/>
          <w:sz w:val="24"/>
          <w:szCs w:val="24"/>
        </w:rPr>
        <w:t>Immigrants entered the United States through several ports. Those from Europe generally came through East Coast facilities, while those from Asia generally entered through West Coast centers. More than 70 percent of all immigrants, however, entered through New York City, which came to be known as the "Golden Door." Throughout the late 1800s, most immigrants arriving in New York entered at the Castle Garden depot near the tip of Manhattan. In 1892, the federal government opened a new immigration processing center on Ellis Island in New York harbor.</w:t>
      </w:r>
    </w:p>
    <w:p w14:paraId="5109ED25" w14:textId="77777777" w:rsidR="0023460E" w:rsidRPr="006D0672" w:rsidRDefault="0023460E" w:rsidP="0023460E">
      <w:pPr>
        <w:spacing w:before="100" w:beforeAutospacing="1" w:after="100" w:afterAutospacing="1" w:line="240" w:lineRule="auto"/>
        <w:rPr>
          <w:rFonts w:ascii="Arial" w:eastAsia="Times New Roman" w:hAnsi="Arial" w:cs="Arial"/>
          <w:color w:val="000000"/>
          <w:sz w:val="24"/>
          <w:szCs w:val="24"/>
        </w:rPr>
      </w:pPr>
      <w:r w:rsidRPr="006D0672">
        <w:rPr>
          <w:rFonts w:ascii="Arial" w:eastAsia="Times New Roman" w:hAnsi="Arial" w:cs="Arial"/>
          <w:color w:val="000000"/>
          <w:sz w:val="24"/>
          <w:szCs w:val="24"/>
        </w:rPr>
        <w:t xml:space="preserve">Although immigrants often settled near ports of entry, a large number did find their way inland. Many states, especially those with sparse populations, actively sought to attract immigrants by </w:t>
      </w:r>
      <w:r w:rsidRPr="006D0672">
        <w:rPr>
          <w:rFonts w:ascii="Arial" w:eastAsia="Times New Roman" w:hAnsi="Arial" w:cs="Arial"/>
          <w:color w:val="000000"/>
          <w:sz w:val="24"/>
          <w:szCs w:val="24"/>
        </w:rPr>
        <w:lastRenderedPageBreak/>
        <w:t>offering jobs or land for farming. Many immigrants wanted to move to communities established by previous settlers from their homelands.</w:t>
      </w:r>
    </w:p>
    <w:p w14:paraId="04DB7B96" w14:textId="77777777" w:rsidR="0023460E" w:rsidRPr="006D0672" w:rsidRDefault="0023460E" w:rsidP="0023460E">
      <w:pPr>
        <w:spacing w:before="100" w:beforeAutospacing="1" w:after="100" w:afterAutospacing="1" w:line="240" w:lineRule="auto"/>
        <w:rPr>
          <w:rFonts w:ascii="Arial" w:eastAsia="Times New Roman" w:hAnsi="Arial" w:cs="Arial"/>
          <w:color w:val="000000"/>
          <w:sz w:val="24"/>
          <w:szCs w:val="24"/>
        </w:rPr>
      </w:pPr>
      <w:r w:rsidRPr="006D0672">
        <w:rPr>
          <w:rFonts w:ascii="Arial" w:eastAsia="Times New Roman" w:hAnsi="Arial" w:cs="Arial"/>
          <w:color w:val="000000"/>
          <w:sz w:val="24"/>
          <w:szCs w:val="24"/>
        </w:rPr>
        <w:t>Once settled, immigrants looked for work. There were never enough jobs, and employers often took advantage of the immigrants. Men were generally paid less than other workers, and women less than men. Social tensions were also part of the immigrant experience. Often stereotyped and discriminated against, many immigrants suffered verbal and physical abuse because they were "different." While large-scale immigration created many social tensions, it also produced a new vitality in the cities and states in which the immigrants settled. The newcomers helped transform American society and culture, demonstrating that diversity, as well as unity, is a source of national strength.</w:t>
      </w:r>
    </w:p>
    <w:p w14:paraId="25B9F611" w14:textId="484C85F9" w:rsidR="0023460E" w:rsidRPr="006A5913" w:rsidRDefault="0023460E" w:rsidP="0023460E">
      <w:pPr>
        <w:spacing w:before="100" w:beforeAutospacing="1" w:after="100" w:afterAutospacing="1" w:line="240" w:lineRule="auto"/>
        <w:rPr>
          <w:rFonts w:ascii="Arial" w:hAnsi="Arial" w:cs="Arial"/>
          <w:color w:val="000000"/>
          <w:sz w:val="24"/>
          <w:szCs w:val="20"/>
        </w:rPr>
      </w:pPr>
      <w:r w:rsidRPr="006A5913">
        <w:rPr>
          <w:rFonts w:ascii="Arial" w:hAnsi="Arial" w:cs="Arial"/>
          <w:color w:val="000000"/>
          <w:sz w:val="24"/>
          <w:szCs w:val="20"/>
        </w:rPr>
        <w:t>Source: Overview: Immigration to the United States 1851-1900. Rise of Industrial America, 1876-1900. The Learning Page. Library of Congress. 13 February 2009 &lt;http://lcweb2.loc.gov/learn/features/timeline/riseind/immgnts/immgrnts.html</w:t>
      </w:r>
    </w:p>
    <w:p w14:paraId="6A21BEEB" w14:textId="3ABC6DF6" w:rsidR="0023460E" w:rsidRPr="006A5913" w:rsidRDefault="0023460E" w:rsidP="0023460E">
      <w:pPr>
        <w:spacing w:before="100" w:beforeAutospacing="1" w:after="100" w:afterAutospacing="1" w:line="240" w:lineRule="auto"/>
        <w:rPr>
          <w:rFonts w:ascii="Arial" w:hAnsi="Arial" w:cs="Arial"/>
          <w:color w:val="000000"/>
          <w:sz w:val="24"/>
          <w:szCs w:val="20"/>
        </w:rPr>
      </w:pPr>
      <w:r w:rsidRPr="006A5913">
        <w:rPr>
          <w:rFonts w:ascii="Arial" w:hAnsi="Arial" w:cs="Arial"/>
          <w:color w:val="000000"/>
          <w:sz w:val="24"/>
          <w:szCs w:val="20"/>
        </w:rPr>
        <w:t>Michigan Citizenship Collaborative Curriculum www.micitizenshipcurriculum.org</w:t>
      </w:r>
    </w:p>
    <w:p w14:paraId="2BA627EC" w14:textId="77777777" w:rsidR="0023460E" w:rsidRPr="006D0672" w:rsidRDefault="0023460E" w:rsidP="0023460E">
      <w:pPr>
        <w:spacing w:before="100" w:beforeAutospacing="1" w:after="100" w:afterAutospacing="1"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Activity 3: </w:t>
      </w:r>
      <w:r w:rsidRPr="006D0672">
        <w:rPr>
          <w:rFonts w:ascii="Arial" w:eastAsia="Times New Roman" w:hAnsi="Arial" w:cs="Arial"/>
          <w:b/>
          <w:bCs/>
          <w:color w:val="000000"/>
          <w:sz w:val="24"/>
          <w:szCs w:val="24"/>
        </w:rPr>
        <w:t>Immigration Handout: The Peopling of America, 1880-1930</w:t>
      </w:r>
    </w:p>
    <w:p w14:paraId="20564774" w14:textId="77777777" w:rsidR="0023460E" w:rsidRPr="006D0672" w:rsidRDefault="0023460E" w:rsidP="0023460E">
      <w:pPr>
        <w:spacing w:before="100" w:beforeAutospacing="1" w:after="100" w:afterAutospacing="1" w:line="240" w:lineRule="auto"/>
        <w:rPr>
          <w:rFonts w:ascii="Arial" w:eastAsia="Times New Roman" w:hAnsi="Arial" w:cs="Arial"/>
          <w:color w:val="000000"/>
          <w:sz w:val="24"/>
          <w:szCs w:val="24"/>
        </w:rPr>
      </w:pPr>
      <w:r w:rsidRPr="006D0672">
        <w:rPr>
          <w:rFonts w:ascii="Arial" w:eastAsia="Times New Roman" w:hAnsi="Arial" w:cs="Arial"/>
          <w:color w:val="000000"/>
          <w:sz w:val="24"/>
          <w:szCs w:val="24"/>
        </w:rPr>
        <w:t>By the 1880's, steam power had shortened the journey to America dramatically. Immigrants poured in from around the world: from the Middle East, the Mediterranean, Southern and Eastern Europe, and down from Canada. The door was wide open for Europeans - In the 1880s alone, 9% of the total population of Norway emigrated to America. After 1892 nearly all immigrants came in through the newly opened Ellis Island. One immigrant recalled arriving at Ellis Island: "The boat anchored at mid-bay and then they tendered us on the ship to Ellis Island… We got off the boat…you got your bag in your hand and went right into the building Ah, that day must have been about five to six thousand people. Jammed, I remember it was August. Hot as a pistol, and I'm wearing my long johns, and my heavy Irish tweed suit." Families often immigrated together during this era, although young men frequently came first to find work. Some of these then sent for their wives, children, and siblings; others returned to their families in Europe with their saved wages.</w:t>
      </w:r>
    </w:p>
    <w:p w14:paraId="28FFE1E4" w14:textId="77777777" w:rsidR="0023460E" w:rsidRDefault="0023460E" w:rsidP="0023460E">
      <w:pPr>
        <w:spacing w:before="100" w:beforeAutospacing="1" w:after="100" w:afterAutospacing="1" w:line="240" w:lineRule="auto"/>
        <w:rPr>
          <w:rFonts w:ascii="Arial" w:eastAsia="Times New Roman" w:hAnsi="Arial" w:cs="Arial"/>
          <w:color w:val="000000"/>
          <w:sz w:val="24"/>
          <w:szCs w:val="24"/>
        </w:rPr>
      </w:pPr>
      <w:r w:rsidRPr="006D0672">
        <w:rPr>
          <w:rFonts w:ascii="Arial" w:eastAsia="Times New Roman" w:hAnsi="Arial" w:cs="Arial"/>
          <w:color w:val="000000"/>
          <w:sz w:val="24"/>
          <w:szCs w:val="24"/>
        </w:rPr>
        <w:t xml:space="preserve">The experience for Asian immigrants in this period was quite different. In 1882 Congress passed the Chinese Exclusion Act, severely restricting immigration from China. Since earlier laws made it difficult for those Chinese immigrants who were already here to bring over their wives and families, most Chinese communities remained "bachelor societies." The 1907 "Gentlemen's Agreement" with Japan extended the government's hostility towards Asian workers and families. For thousands, the Angel Island Immigration Station in San Francisco Bay would be as close as they would ever get to the American mainland. For Mexicans victimized by the Revolution, Jews fleeing the pogroms in Eastern Europe and Russia, and Armenians escaping the massacres in Turkey, America provided refuge. And for millions of immigrants, New York provided opportunity. In Lower New York, one could find the whole world in a single neighborhood. Between 1880 and 1930 over 27 million people entered the United States - about 20 million through Ellis Island. But after outbreak of World War I in 1914, American attitudes toward immigration began to shift. Nationalism and suspicion of foreigners </w:t>
      </w:r>
      <w:r w:rsidRPr="006D0672">
        <w:rPr>
          <w:rFonts w:ascii="Arial" w:eastAsia="Times New Roman" w:hAnsi="Arial" w:cs="Arial"/>
          <w:color w:val="000000"/>
          <w:sz w:val="24"/>
          <w:szCs w:val="24"/>
        </w:rPr>
        <w:lastRenderedPageBreak/>
        <w:t>were on the rise, and immigrants' loyalties were often called into question. Through the early 20s, a series of laws was passed to limit the flow of immigrants.</w:t>
      </w:r>
    </w:p>
    <w:p w14:paraId="4CF36248" w14:textId="6796D701" w:rsidR="0023460E" w:rsidRPr="006A5913" w:rsidRDefault="0023460E" w:rsidP="0023460E">
      <w:pPr>
        <w:spacing w:before="100" w:beforeAutospacing="1" w:after="100" w:afterAutospacing="1" w:line="240" w:lineRule="auto"/>
        <w:rPr>
          <w:rFonts w:ascii="Arial" w:eastAsia="Times New Roman" w:hAnsi="Arial" w:cs="Arial"/>
          <w:color w:val="000000"/>
          <w:sz w:val="24"/>
          <w:szCs w:val="20"/>
        </w:rPr>
      </w:pPr>
      <w:r w:rsidRPr="006A5913">
        <w:rPr>
          <w:rFonts w:ascii="Arial" w:eastAsia="Times New Roman" w:hAnsi="Arial" w:cs="Arial"/>
          <w:color w:val="000000"/>
          <w:sz w:val="24"/>
          <w:szCs w:val="20"/>
        </w:rPr>
        <w:t>Source: The Peopling of America. 1880-1930. Ellis Island Foundation, Inc. 13 February 2009 &lt;http://www.ellisislandrecords.org/immexp/wseix_5_3.asp&gt;.</w:t>
      </w:r>
    </w:p>
    <w:p w14:paraId="3FD4E4FB" w14:textId="66A440AE" w:rsidR="0023460E" w:rsidRPr="006A5913" w:rsidRDefault="0023460E" w:rsidP="00463103">
      <w:pPr>
        <w:spacing w:before="100" w:beforeAutospacing="1" w:after="100" w:afterAutospacing="1" w:line="240" w:lineRule="auto"/>
        <w:rPr>
          <w:rFonts w:ascii="Arial" w:eastAsia="Times New Roman" w:hAnsi="Arial" w:cs="Arial"/>
          <w:color w:val="000000"/>
          <w:sz w:val="24"/>
          <w:szCs w:val="20"/>
        </w:rPr>
      </w:pPr>
      <w:r w:rsidRPr="006A5913">
        <w:rPr>
          <w:rFonts w:ascii="Arial" w:hAnsi="Arial" w:cs="Arial"/>
          <w:color w:val="000000"/>
          <w:sz w:val="24"/>
          <w:szCs w:val="20"/>
        </w:rPr>
        <w:t>Michigan Citizenship Collaborative Curriculum www.micitizenshipcurriculum.org</w:t>
      </w:r>
    </w:p>
    <w:p w14:paraId="76CFFC70" w14:textId="0BBABDD3" w:rsidR="00CD23EC" w:rsidRPr="00D56851" w:rsidRDefault="002A6EAB" w:rsidP="00C87C0B">
      <w:pPr>
        <w:pStyle w:val="NormalWeb"/>
        <w:shd w:val="clear" w:color="auto" w:fill="FFFFFF"/>
        <w:spacing w:before="0" w:beforeAutospacing="0" w:after="0" w:afterAutospacing="0"/>
        <w:textAlignment w:val="baseline"/>
        <w:rPr>
          <w:rFonts w:ascii="Arial" w:hAnsi="Arial" w:cs="Arial"/>
          <w:b/>
          <w:bCs/>
          <w:color w:val="222222"/>
          <w:shd w:val="clear" w:color="auto" w:fill="FFFFFF"/>
        </w:rPr>
      </w:pPr>
      <w:r w:rsidRPr="00D56851">
        <w:rPr>
          <w:rFonts w:ascii="Arial" w:hAnsi="Arial" w:cs="Arial"/>
          <w:b/>
          <w:bCs/>
          <w:color w:val="222222"/>
          <w:shd w:val="clear" w:color="auto" w:fill="FFFFFF"/>
        </w:rPr>
        <w:t>Jacob Riis Photos Activity 4</w:t>
      </w:r>
    </w:p>
    <w:p w14:paraId="4872B605" w14:textId="73BDAF56" w:rsidR="000D47E2" w:rsidRDefault="000D47E2" w:rsidP="00C87C0B">
      <w:pPr>
        <w:pStyle w:val="NormalWeb"/>
        <w:shd w:val="clear" w:color="auto" w:fill="FFFFFF"/>
        <w:spacing w:before="0" w:beforeAutospacing="0" w:after="0" w:afterAutospacing="0"/>
        <w:textAlignment w:val="baseline"/>
        <w:rPr>
          <w:rFonts w:ascii="Arial" w:hAnsi="Arial" w:cs="Arial"/>
          <w:color w:val="222222"/>
          <w:shd w:val="clear" w:color="auto" w:fill="FFFFFF"/>
        </w:rPr>
      </w:pPr>
    </w:p>
    <w:p w14:paraId="4EFC680F" w14:textId="6D22F888" w:rsidR="000D47E2" w:rsidRDefault="000D47E2" w:rsidP="00C87C0B">
      <w:pPr>
        <w:pStyle w:val="NormalWeb"/>
        <w:shd w:val="clear" w:color="auto" w:fill="FFFFFF"/>
        <w:spacing w:before="0" w:beforeAutospacing="0" w:after="0" w:afterAutospacing="0"/>
        <w:textAlignment w:val="baseline"/>
        <w:rPr>
          <w:rFonts w:ascii="Arial" w:hAnsi="Arial" w:cs="Arial"/>
          <w:color w:val="222222"/>
          <w:shd w:val="clear" w:color="auto" w:fill="FFFFFF"/>
        </w:rPr>
      </w:pPr>
      <w:r>
        <w:rPr>
          <w:noProof/>
        </w:rPr>
        <w:drawing>
          <wp:inline distT="0" distB="0" distL="0" distR="0" wp14:anchorId="6789018B" wp14:editId="6778AF88">
            <wp:extent cx="5943600" cy="4855845"/>
            <wp:effectExtent l="0" t="0" r="0" b="1905"/>
            <wp:docPr id="8" name="Picture 8" descr="Jacob Riis How the Other Half Lives Jacob Riis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cob Riis How the Other Half Lives Jacob Riis Photograp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55845"/>
                    </a:xfrm>
                    <a:prstGeom prst="rect">
                      <a:avLst/>
                    </a:prstGeom>
                    <a:noFill/>
                    <a:ln>
                      <a:noFill/>
                    </a:ln>
                  </pic:spPr>
                </pic:pic>
              </a:graphicData>
            </a:graphic>
          </wp:inline>
        </w:drawing>
      </w:r>
    </w:p>
    <w:p w14:paraId="3F890F12" w14:textId="504A4DE9" w:rsidR="00D56851" w:rsidRDefault="00D56851" w:rsidP="00D56851">
      <w:pPr>
        <w:pStyle w:val="NormalWeb"/>
        <w:shd w:val="clear" w:color="auto" w:fill="FFFFFF"/>
        <w:spacing w:before="0" w:beforeAutospacing="0" w:after="0" w:afterAutospacing="0"/>
        <w:jc w:val="center"/>
        <w:textAlignment w:val="baseline"/>
        <w:rPr>
          <w:rFonts w:ascii="Arial" w:hAnsi="Arial" w:cs="Arial"/>
          <w:color w:val="000000"/>
          <w:sz w:val="27"/>
          <w:szCs w:val="27"/>
        </w:rPr>
      </w:pPr>
      <w:r>
        <w:rPr>
          <w:rFonts w:ascii="Arial" w:hAnsi="Arial" w:cs="Arial"/>
          <w:color w:val="000000"/>
          <w:sz w:val="27"/>
          <w:szCs w:val="27"/>
        </w:rPr>
        <w:t>Italian Mother. Photo by Jacob Riis.</w:t>
      </w:r>
    </w:p>
    <w:p w14:paraId="0814078D" w14:textId="3E72AC57" w:rsidR="00D56851" w:rsidRPr="00D56851" w:rsidRDefault="00D56851" w:rsidP="00D56851">
      <w:pPr>
        <w:pStyle w:val="BodyText3"/>
        <w:rPr>
          <w:b w:val="0"/>
          <w:bCs/>
          <w:sz w:val="22"/>
        </w:rPr>
      </w:pPr>
      <w:r w:rsidRPr="00D56851">
        <w:rPr>
          <w:rFonts w:ascii="Arial" w:hAnsi="Arial" w:cs="Arial"/>
          <w:b w:val="0"/>
          <w:bCs/>
          <w:shd w:val="clear" w:color="auto" w:fill="FFFFFF"/>
        </w:rPr>
        <w:t xml:space="preserve">An Italian mother and her baby on Jersey Street in New York City about 1890. Many immigrants brought their families, or sent for them as soon as they had earned enough money to buy their passage. For such women from rural backgrounds, the American cities were noisy and confusing worlds, with strange customs and an unfamiliar language. Many clung to the traditional dress and child rearing patterns of their homeland. Crowded living conditions helped to cause high infant mortality. </w:t>
      </w:r>
    </w:p>
    <w:p w14:paraId="7B826C75" w14:textId="00650BF9" w:rsidR="00B37788" w:rsidRDefault="00B37788" w:rsidP="00C87C0B">
      <w:pPr>
        <w:pStyle w:val="NormalWeb"/>
        <w:shd w:val="clear" w:color="auto" w:fill="FFFFFF"/>
        <w:spacing w:before="0" w:beforeAutospacing="0" w:after="0" w:afterAutospacing="0"/>
        <w:textAlignment w:val="baseline"/>
        <w:rPr>
          <w:rStyle w:val="Hyperlink"/>
          <w:u w:val="none"/>
        </w:rPr>
      </w:pPr>
      <w:r>
        <w:rPr>
          <w:rFonts w:ascii="Arial" w:hAnsi="Arial" w:cs="Arial"/>
          <w:color w:val="000000"/>
          <w:sz w:val="27"/>
          <w:szCs w:val="27"/>
        </w:rPr>
        <w:fldChar w:fldCharType="begin"/>
      </w:r>
      <w:r>
        <w:rPr>
          <w:rFonts w:ascii="Arial" w:hAnsi="Arial" w:cs="Arial"/>
          <w:color w:val="000000"/>
          <w:sz w:val="27"/>
          <w:szCs w:val="27"/>
        </w:rPr>
        <w:instrText xml:space="preserve"> HYPERLINK "https://www.britannica.com/biography/Jacob-Riis/media/1/503662/122457" </w:instrText>
      </w:r>
      <w:r>
        <w:rPr>
          <w:rFonts w:ascii="Arial" w:hAnsi="Arial" w:cs="Arial"/>
          <w:color w:val="000000"/>
          <w:sz w:val="27"/>
          <w:szCs w:val="27"/>
        </w:rPr>
        <w:fldChar w:fldCharType="separate"/>
      </w:r>
    </w:p>
    <w:p w14:paraId="5587BD4A" w14:textId="143A2BBD" w:rsidR="00B37788" w:rsidRDefault="00B37788" w:rsidP="00B37788">
      <w:pPr>
        <w:jc w:val="center"/>
        <w:textAlignment w:val="baseline"/>
      </w:pPr>
      <w:r>
        <w:rPr>
          <w:rFonts w:ascii="Arial" w:hAnsi="Arial" w:cs="Arial"/>
          <w:noProof/>
          <w:color w:val="0000FF"/>
          <w:sz w:val="27"/>
          <w:szCs w:val="27"/>
        </w:rPr>
        <w:lastRenderedPageBreak/>
        <w:drawing>
          <wp:inline distT="0" distB="0" distL="0" distR="0" wp14:anchorId="5E45FEE1" wp14:editId="2AEAFEB5">
            <wp:extent cx="5238750" cy="4171950"/>
            <wp:effectExtent l="0" t="0" r="0" b="0"/>
            <wp:docPr id="7" name="Picture 7" descr="Shelter for immigrants in a New York City tenement, photograph by Jacob Riis, 188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lter for immigrants in a New York City tenement, photograph by Jacob Riis, 188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4171950"/>
                    </a:xfrm>
                    <a:prstGeom prst="rect">
                      <a:avLst/>
                    </a:prstGeom>
                    <a:noFill/>
                    <a:ln>
                      <a:noFill/>
                    </a:ln>
                  </pic:spPr>
                </pic:pic>
              </a:graphicData>
            </a:graphic>
          </wp:inline>
        </w:drawing>
      </w:r>
    </w:p>
    <w:p w14:paraId="1726B8B4" w14:textId="5B98884A" w:rsidR="002A6EAB" w:rsidRDefault="00B37788" w:rsidP="00997F84">
      <w:pPr>
        <w:shd w:val="clear" w:color="auto" w:fill="FFFFFF"/>
        <w:jc w:val="center"/>
        <w:textAlignment w:val="baseline"/>
        <w:rPr>
          <w:rFonts w:ascii="Arial" w:hAnsi="Arial" w:cs="Arial"/>
          <w:color w:val="000000"/>
          <w:sz w:val="27"/>
          <w:szCs w:val="27"/>
        </w:rPr>
      </w:pPr>
      <w:r>
        <w:rPr>
          <w:rFonts w:ascii="Arial" w:hAnsi="Arial" w:cs="Arial"/>
          <w:color w:val="000000"/>
          <w:sz w:val="27"/>
          <w:szCs w:val="27"/>
        </w:rPr>
        <w:fldChar w:fldCharType="end"/>
      </w:r>
      <w:r w:rsidR="002A6EAB">
        <w:rPr>
          <w:rFonts w:ascii="Arial" w:hAnsi="Arial" w:cs="Arial"/>
          <w:color w:val="000000"/>
          <w:sz w:val="27"/>
          <w:szCs w:val="27"/>
        </w:rPr>
        <w:t xml:space="preserve">Lodgers in Tenement. </w:t>
      </w:r>
      <w:r w:rsidR="00D56851">
        <w:rPr>
          <w:rFonts w:ascii="Arial" w:hAnsi="Arial" w:cs="Arial"/>
          <w:color w:val="000000"/>
          <w:sz w:val="27"/>
          <w:szCs w:val="27"/>
        </w:rPr>
        <w:t>“</w:t>
      </w:r>
      <w:r w:rsidR="002A6EAB">
        <w:rPr>
          <w:rFonts w:ascii="Arial" w:hAnsi="Arial" w:cs="Arial"/>
          <w:color w:val="000000"/>
          <w:sz w:val="27"/>
          <w:szCs w:val="27"/>
        </w:rPr>
        <w:t>5 cents a spot</w:t>
      </w:r>
      <w:r w:rsidR="00D56851">
        <w:rPr>
          <w:rFonts w:ascii="Arial" w:hAnsi="Arial" w:cs="Arial"/>
          <w:color w:val="000000"/>
          <w:sz w:val="27"/>
          <w:szCs w:val="27"/>
        </w:rPr>
        <w:t>” Photo by Jacob Riis</w:t>
      </w:r>
    </w:p>
    <w:p w14:paraId="5C63927F" w14:textId="01C30A05" w:rsidR="0045584C" w:rsidRDefault="0043608B" w:rsidP="00997F84">
      <w:pPr>
        <w:shd w:val="clear" w:color="auto" w:fill="FFFFFF"/>
        <w:jc w:val="center"/>
        <w:textAlignment w:val="baseline"/>
      </w:pPr>
      <w:hyperlink r:id="rId22" w:history="1">
        <w:r w:rsidR="00662423">
          <w:rPr>
            <w:rStyle w:val="Hyperlink"/>
          </w:rPr>
          <w:t>Brittanica Biography Jacob Riis</w:t>
        </w:r>
      </w:hyperlink>
    </w:p>
    <w:p w14:paraId="2475028D" w14:textId="77777777" w:rsidR="00D56851" w:rsidRPr="00D56851" w:rsidRDefault="00D56851" w:rsidP="00D56851">
      <w:pPr>
        <w:pStyle w:val="BodyText3"/>
        <w:rPr>
          <w:rFonts w:ascii="Arial" w:hAnsi="Arial" w:cs="Arial"/>
          <w:b w:val="0"/>
          <w:bCs/>
          <w:shd w:val="clear" w:color="auto" w:fill="FFFFFF"/>
        </w:rPr>
      </w:pPr>
      <w:r w:rsidRPr="00D56851">
        <w:rPr>
          <w:rFonts w:ascii="Arial" w:hAnsi="Arial" w:cs="Arial"/>
          <w:b w:val="0"/>
          <w:bCs/>
          <w:shd w:val="clear" w:color="auto" w:fill="FFFFFF"/>
        </w:rPr>
        <w:t>"Five cents a spot" was the title reforming photographer Jacob Riis (1849-1914) gave to this image of unauthorized rental lodgings in a Bayard Street, New York City, tenement about 1890. The welcome many immigrants received was meagre at best. For "Birds of Passage" (men who came without their families, hoping to earn enough to return to their native countries with sufficient savings to live better lives there), inexpensive lodgings without comfort were endurable if it meant saving money. Tenements such as this one might even rent out beds in eight-hour shifts to get a maximum return.</w:t>
      </w:r>
    </w:p>
    <w:p w14:paraId="1F308BEF" w14:textId="77777777" w:rsidR="00D56851" w:rsidRPr="00997F84" w:rsidRDefault="00D56851" w:rsidP="00997F84">
      <w:pPr>
        <w:shd w:val="clear" w:color="auto" w:fill="FFFFFF"/>
        <w:jc w:val="center"/>
        <w:textAlignment w:val="baseline"/>
        <w:rPr>
          <w:rFonts w:ascii="Arial" w:hAnsi="Arial" w:cs="Arial"/>
          <w:color w:val="000000"/>
          <w:sz w:val="27"/>
          <w:szCs w:val="27"/>
        </w:rPr>
      </w:pPr>
    </w:p>
    <w:p w14:paraId="1031ADB9" w14:textId="4957FE5E" w:rsidR="00B37788" w:rsidRPr="00F928E6" w:rsidRDefault="00D56851" w:rsidP="00AF150A">
      <w:pPr>
        <w:pStyle w:val="BodyText3"/>
        <w:rPr>
          <w:rFonts w:asciiTheme="minorHAnsi" w:hAnsiTheme="minorHAnsi" w:cstheme="minorHAnsi"/>
          <w:b w:val="0"/>
          <w:bCs/>
          <w:sz w:val="22"/>
        </w:rPr>
      </w:pPr>
      <w:r>
        <w:rPr>
          <w:noProof/>
        </w:rPr>
        <w:lastRenderedPageBreak/>
        <w:drawing>
          <wp:inline distT="0" distB="0" distL="0" distR="0" wp14:anchorId="184DE919" wp14:editId="2493FF55">
            <wp:extent cx="5943600" cy="4484370"/>
            <wp:effectExtent l="0" t="0" r="0" b="0"/>
            <wp:docPr id="9" name="Picture 9" descr="Jacob Riis How the Other Half Lives Jacob Riis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cob Riis How the Other Half Lives Jacob Riis Photograph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84370"/>
                    </a:xfrm>
                    <a:prstGeom prst="rect">
                      <a:avLst/>
                    </a:prstGeom>
                    <a:noFill/>
                    <a:ln>
                      <a:noFill/>
                    </a:ln>
                  </pic:spPr>
                </pic:pic>
              </a:graphicData>
            </a:graphic>
          </wp:inline>
        </w:drawing>
      </w:r>
    </w:p>
    <w:p w14:paraId="4C5088EA" w14:textId="48A15A7D" w:rsidR="00CD23EC" w:rsidRDefault="00CD23EC" w:rsidP="00AF150A">
      <w:pPr>
        <w:pStyle w:val="BodyText3"/>
        <w:rPr>
          <w:b w:val="0"/>
          <w:sz w:val="22"/>
        </w:rPr>
      </w:pPr>
    </w:p>
    <w:p w14:paraId="7119534F" w14:textId="072132F2" w:rsidR="00CD23EC" w:rsidRDefault="00D56851" w:rsidP="00AF150A">
      <w:pPr>
        <w:pStyle w:val="BodyText3"/>
        <w:rPr>
          <w:rFonts w:ascii="Arial" w:hAnsi="Arial" w:cs="Arial"/>
          <w:b w:val="0"/>
          <w:szCs w:val="24"/>
        </w:rPr>
      </w:pPr>
      <w:r>
        <w:rPr>
          <w:b w:val="0"/>
          <w:sz w:val="22"/>
        </w:rPr>
        <w:t>R</w:t>
      </w:r>
      <w:r>
        <w:rPr>
          <w:rFonts w:ascii="Arial" w:hAnsi="Arial" w:cs="Arial"/>
          <w:b w:val="0"/>
          <w:szCs w:val="24"/>
        </w:rPr>
        <w:t>oom in a tenement. Photo by Jacob Riis</w:t>
      </w:r>
    </w:p>
    <w:p w14:paraId="1FAC20F1" w14:textId="29788BC7" w:rsidR="00142DD2" w:rsidRDefault="00142DD2" w:rsidP="00AF150A">
      <w:pPr>
        <w:pStyle w:val="BodyText3"/>
        <w:rPr>
          <w:rFonts w:ascii="Arial" w:hAnsi="Arial" w:cs="Arial"/>
          <w:b w:val="0"/>
          <w:szCs w:val="24"/>
        </w:rPr>
      </w:pPr>
    </w:p>
    <w:p w14:paraId="10971D0C" w14:textId="1479A73D" w:rsidR="00142DD2" w:rsidRPr="00D56851" w:rsidRDefault="00142DD2" w:rsidP="00AF150A">
      <w:pPr>
        <w:pStyle w:val="BodyText3"/>
        <w:rPr>
          <w:rFonts w:ascii="Arial" w:hAnsi="Arial" w:cs="Arial"/>
          <w:b w:val="0"/>
          <w:szCs w:val="24"/>
        </w:rPr>
      </w:pPr>
      <w:r>
        <w:rPr>
          <w:noProof/>
        </w:rPr>
        <w:lastRenderedPageBreak/>
        <w:drawing>
          <wp:inline distT="0" distB="0" distL="0" distR="0" wp14:anchorId="25672305" wp14:editId="6A314287">
            <wp:extent cx="5943600" cy="4869815"/>
            <wp:effectExtent l="0" t="0" r="0" b="6985"/>
            <wp:docPr id="11" name="Picture 11" descr="A family sits around their living room together rolling cigars." title="Bohemian Cigarworkers at Work in their Te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cc.newberry.org/system/artifacts/489/original/Riis-Bohemian-cigarmakers-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869815"/>
                    </a:xfrm>
                    <a:prstGeom prst="rect">
                      <a:avLst/>
                    </a:prstGeom>
                    <a:noFill/>
                    <a:ln>
                      <a:noFill/>
                    </a:ln>
                  </pic:spPr>
                </pic:pic>
              </a:graphicData>
            </a:graphic>
          </wp:inline>
        </w:drawing>
      </w:r>
    </w:p>
    <w:p w14:paraId="1CB8EFF8" w14:textId="2820860A" w:rsidR="0069079D" w:rsidRDefault="0069079D" w:rsidP="00AF150A">
      <w:pPr>
        <w:pStyle w:val="BodyText3"/>
        <w:rPr>
          <w:rFonts w:ascii="Arial" w:hAnsi="Arial" w:cs="Arial"/>
          <w:b w:val="0"/>
          <w:bCs/>
          <w:shd w:val="clear" w:color="auto" w:fill="FFFFFF"/>
        </w:rPr>
      </w:pPr>
      <w:r w:rsidRPr="00142DD2">
        <w:rPr>
          <w:rFonts w:ascii="Arial" w:hAnsi="Arial" w:cs="Arial"/>
          <w:b w:val="0"/>
          <w:bCs/>
          <w:shd w:val="clear" w:color="auto" w:fill="FFFFFF"/>
        </w:rPr>
        <w:t>Bohemian cigarmakers at work in their New York City tenement, about 1889. Many immigrants not only lived in the single room in a tenement apartment that served as their lodging, but whole families also worked there, doing piecework for the garment trade, creating artificial flowers for the Victorian ladies' elaborate hats, or rolling cigars. Childrens' labor was a necessary part of the family income. Photo by Jacob Riis.</w:t>
      </w:r>
    </w:p>
    <w:p w14:paraId="02C2F438" w14:textId="0C1FBFDE" w:rsidR="00142DD2" w:rsidRDefault="00142DD2" w:rsidP="00AF150A">
      <w:pPr>
        <w:pStyle w:val="BodyText3"/>
        <w:rPr>
          <w:rFonts w:ascii="Arial" w:hAnsi="Arial" w:cs="Arial"/>
          <w:b w:val="0"/>
          <w:bCs/>
          <w:shd w:val="clear" w:color="auto" w:fill="FFFFFF"/>
        </w:rPr>
      </w:pPr>
    </w:p>
    <w:p w14:paraId="391071FB" w14:textId="71C61853" w:rsidR="00142DD2" w:rsidRDefault="00142DD2" w:rsidP="00AF150A">
      <w:pPr>
        <w:pStyle w:val="BodyText3"/>
        <w:rPr>
          <w:rFonts w:ascii="Arial" w:hAnsi="Arial" w:cs="Arial"/>
          <w:b w:val="0"/>
          <w:bCs/>
          <w:shd w:val="clear" w:color="auto" w:fill="FFFFFF"/>
        </w:rPr>
      </w:pPr>
      <w:r>
        <w:rPr>
          <w:noProof/>
        </w:rPr>
        <w:lastRenderedPageBreak/>
        <w:drawing>
          <wp:inline distT="0" distB="0" distL="0" distR="0" wp14:anchorId="2784B6DB" wp14:editId="43C3BF9F">
            <wp:extent cx="5943600" cy="4835525"/>
            <wp:effectExtent l="0" t="0" r="0" b="3175"/>
            <wp:docPr id="12" name="Picture 12" descr="Image result for i scrubs jacob r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 scrubs jacob ri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35525"/>
                    </a:xfrm>
                    <a:prstGeom prst="rect">
                      <a:avLst/>
                    </a:prstGeom>
                    <a:noFill/>
                    <a:ln>
                      <a:noFill/>
                    </a:ln>
                  </pic:spPr>
                </pic:pic>
              </a:graphicData>
            </a:graphic>
          </wp:inline>
        </w:drawing>
      </w:r>
    </w:p>
    <w:p w14:paraId="3928FDF0" w14:textId="51BAA00F" w:rsidR="00142DD2" w:rsidRDefault="00142DD2" w:rsidP="00AF150A">
      <w:pPr>
        <w:pStyle w:val="BodyText3"/>
        <w:rPr>
          <w:rFonts w:ascii="Arial" w:hAnsi="Arial" w:cs="Arial"/>
          <w:b w:val="0"/>
          <w:bCs/>
          <w:shd w:val="clear" w:color="auto" w:fill="FFFFFF"/>
        </w:rPr>
      </w:pPr>
      <w:r>
        <w:rPr>
          <w:rFonts w:ascii="Arial" w:hAnsi="Arial" w:cs="Arial"/>
          <w:b w:val="0"/>
          <w:bCs/>
          <w:shd w:val="clear" w:color="auto" w:fill="FFFFFF"/>
        </w:rPr>
        <w:t xml:space="preserve"> </w:t>
      </w:r>
      <w:r w:rsidR="0036065A">
        <w:rPr>
          <w:rFonts w:ascii="Arial" w:hAnsi="Arial" w:cs="Arial"/>
          <w:b w:val="0"/>
          <w:bCs/>
          <w:shd w:val="clear" w:color="auto" w:fill="FFFFFF"/>
        </w:rPr>
        <w:t>“I Scrubs” photo by Jacob Riis</w:t>
      </w:r>
    </w:p>
    <w:p w14:paraId="1C803766" w14:textId="5D2094A8" w:rsidR="00050FB8" w:rsidRDefault="0036065A" w:rsidP="00662423">
      <w:pPr>
        <w:pStyle w:val="BodyText3"/>
      </w:pPr>
      <w:r w:rsidRPr="00463103">
        <w:rPr>
          <w:rFonts w:ascii="Arial" w:hAnsi="Arial" w:cs="Arial"/>
          <w:b w:val="0"/>
          <w:bCs/>
          <w:color w:val="333333"/>
          <w:szCs w:val="24"/>
          <w:shd w:val="clear" w:color="auto" w:fill="FFFFFF"/>
        </w:rPr>
        <w:t>From 1854 to 1874, the Children’s Aid Society in New York City established twenty-one industrial schools, which offered academic and technical classes, medical care, and recreational programs to children who, because of the conditions of their impoverishment, could not attend public school. Riis met nine-year-old Katie at the West 52nd Street Industrial School, where he interviewed her and took her portrait. Riis asked her what type of work she did, and she answered “I scrubs”. Katie and her three older siblings took their own apartment after their mother died and their father remarried. The older children worked in a hammock family and Katie kept house.</w:t>
      </w:r>
      <w:r w:rsidR="00662423">
        <w:t xml:space="preserve"> </w:t>
      </w:r>
    </w:p>
    <w:p w14:paraId="203B01F7" w14:textId="61DC009A" w:rsidR="008706DD" w:rsidRDefault="0029475C" w:rsidP="006949A0">
      <w:r>
        <w:rPr>
          <w:noProof/>
        </w:rPr>
        <w:lastRenderedPageBreak/>
        <w:drawing>
          <wp:inline distT="0" distB="0" distL="0" distR="0" wp14:anchorId="568EDB5F" wp14:editId="0CC44D74">
            <wp:extent cx="5943600" cy="4495165"/>
            <wp:effectExtent l="0" t="0" r="0" b="635"/>
            <wp:docPr id="3" name="Picture 3" descr="American History for Truthdiggers: Wealth, Squalor in the Progressive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 History for Truthdiggers: Wealth, Squalor in the Progressive E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95165"/>
                    </a:xfrm>
                    <a:prstGeom prst="rect">
                      <a:avLst/>
                    </a:prstGeom>
                    <a:noFill/>
                    <a:ln>
                      <a:noFill/>
                    </a:ln>
                  </pic:spPr>
                </pic:pic>
              </a:graphicData>
            </a:graphic>
          </wp:inline>
        </w:drawing>
      </w:r>
    </w:p>
    <w:p w14:paraId="50100D41" w14:textId="133DF37E" w:rsidR="0029475C" w:rsidRDefault="0029475C" w:rsidP="006949A0">
      <w:pPr>
        <w:rPr>
          <w:rFonts w:ascii="Arial" w:hAnsi="Arial" w:cs="Arial"/>
          <w:color w:val="595959"/>
          <w:sz w:val="18"/>
          <w:szCs w:val="18"/>
          <w:shd w:val="clear" w:color="auto" w:fill="FFFFFF"/>
        </w:rPr>
      </w:pPr>
      <w:r>
        <w:rPr>
          <w:rFonts w:ascii="Arial" w:hAnsi="Arial" w:cs="Arial"/>
          <w:color w:val="595959"/>
          <w:sz w:val="18"/>
          <w:szCs w:val="18"/>
          <w:shd w:val="clear" w:color="auto" w:fill="FFFFFF"/>
        </w:rPr>
        <w:t>New York City slum children as depicted in the 1890s by social documentary photographer Jacob Riis.</w:t>
      </w:r>
    </w:p>
    <w:p w14:paraId="4AB2F65D" w14:textId="112CB9F5" w:rsidR="007708D5" w:rsidRDefault="0043608B" w:rsidP="006949A0">
      <w:hyperlink r:id="rId27" w:history="1">
        <w:r w:rsidR="00662423">
          <w:rPr>
            <w:rStyle w:val="Hyperlink"/>
          </w:rPr>
          <w:t>Jacob Riis How the Other Half Lives</w:t>
        </w:r>
      </w:hyperlink>
      <w:r w:rsidR="007708D5">
        <w:t xml:space="preserve">  photos</w:t>
      </w:r>
    </w:p>
    <w:p w14:paraId="7CD1B120" w14:textId="622BD01A" w:rsidR="007708D5" w:rsidRDefault="007708D5" w:rsidP="006949A0">
      <w:r>
        <w:rPr>
          <w:noProof/>
        </w:rPr>
        <w:lastRenderedPageBreak/>
        <w:drawing>
          <wp:inline distT="0" distB="0" distL="0" distR="0" wp14:anchorId="22BB2074" wp14:editId="0B796A0A">
            <wp:extent cx="5943600" cy="4834255"/>
            <wp:effectExtent l="0" t="0" r="0" b="4445"/>
            <wp:docPr id="4" name="Picture 4" descr="Jacob Riis How the Other Half Lives Jacob Riis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ob Riis How the Other Half Lives Jacob Riis Photograph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4255"/>
                    </a:xfrm>
                    <a:prstGeom prst="rect">
                      <a:avLst/>
                    </a:prstGeom>
                    <a:noFill/>
                    <a:ln>
                      <a:noFill/>
                    </a:ln>
                  </pic:spPr>
                </pic:pic>
              </a:graphicData>
            </a:graphic>
          </wp:inline>
        </w:drawing>
      </w:r>
    </w:p>
    <w:p w14:paraId="3A85E245" w14:textId="70DED507" w:rsidR="007708D5" w:rsidRDefault="00463103" w:rsidP="006949A0">
      <w:pPr>
        <w:rPr>
          <w:rFonts w:ascii="Arial" w:hAnsi="Arial" w:cs="Arial"/>
          <w:sz w:val="24"/>
          <w:szCs w:val="24"/>
        </w:rPr>
      </w:pPr>
      <w:r w:rsidRPr="00463103">
        <w:rPr>
          <w:rFonts w:ascii="Arial" w:hAnsi="Arial" w:cs="Arial"/>
          <w:sz w:val="24"/>
          <w:szCs w:val="24"/>
        </w:rPr>
        <w:t>The</w:t>
      </w:r>
      <w:r w:rsidR="007708D5" w:rsidRPr="00463103">
        <w:rPr>
          <w:rFonts w:ascii="Arial" w:hAnsi="Arial" w:cs="Arial"/>
          <w:sz w:val="24"/>
          <w:szCs w:val="24"/>
        </w:rPr>
        <w:t xml:space="preserve"> baby’s playground</w:t>
      </w:r>
      <w:r>
        <w:rPr>
          <w:rFonts w:ascii="Arial" w:hAnsi="Arial" w:cs="Arial"/>
          <w:sz w:val="24"/>
          <w:szCs w:val="24"/>
        </w:rPr>
        <w:t>. Photo by Jacob Riis</w:t>
      </w:r>
    </w:p>
    <w:p w14:paraId="2F9F6428" w14:textId="611F02F9" w:rsidR="00463103" w:rsidRPr="00463103" w:rsidRDefault="00463103" w:rsidP="006949A0">
      <w:pPr>
        <w:rPr>
          <w:rFonts w:ascii="Arial" w:hAnsi="Arial" w:cs="Arial"/>
          <w:sz w:val="24"/>
          <w:szCs w:val="24"/>
        </w:rPr>
      </w:pPr>
      <w:r>
        <w:rPr>
          <w:rFonts w:ascii="Arial" w:hAnsi="Arial" w:cs="Arial"/>
          <w:sz w:val="24"/>
          <w:szCs w:val="24"/>
        </w:rPr>
        <w:t>A photo of  a toddler standing in the filth overflowing from a hall sink at the top of a dark tenement staircase.</w:t>
      </w:r>
    </w:p>
    <w:p w14:paraId="484E4ED3" w14:textId="3B2624E9" w:rsidR="002A6EAB" w:rsidRDefault="00D56851" w:rsidP="006949A0">
      <w:r>
        <w:rPr>
          <w:noProof/>
        </w:rPr>
        <w:lastRenderedPageBreak/>
        <w:drawing>
          <wp:inline distT="0" distB="0" distL="0" distR="0" wp14:anchorId="4A7A8C85" wp14:editId="389805E0">
            <wp:extent cx="5943600" cy="7332345"/>
            <wp:effectExtent l="0" t="0" r="0" b="1905"/>
            <wp:docPr id="10" name="Picture 10" descr="Jacob Riis How the Other Half Lives Jacob Riis Phot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cob Riis How the Other Half Lives Jacob Riis Photograph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32345"/>
                    </a:xfrm>
                    <a:prstGeom prst="rect">
                      <a:avLst/>
                    </a:prstGeom>
                    <a:noFill/>
                    <a:ln>
                      <a:noFill/>
                    </a:ln>
                  </pic:spPr>
                </pic:pic>
              </a:graphicData>
            </a:graphic>
          </wp:inline>
        </w:drawing>
      </w:r>
    </w:p>
    <w:p w14:paraId="4162E3DF" w14:textId="42A64FDB" w:rsidR="00D56851" w:rsidRDefault="00D56851" w:rsidP="006949A0">
      <w:pPr>
        <w:rPr>
          <w:rFonts w:ascii="Arial" w:hAnsi="Arial" w:cs="Arial"/>
          <w:sz w:val="24"/>
          <w:szCs w:val="24"/>
        </w:rPr>
      </w:pPr>
      <w:r w:rsidRPr="00142DD2">
        <w:rPr>
          <w:rFonts w:ascii="Arial" w:hAnsi="Arial" w:cs="Arial"/>
          <w:sz w:val="24"/>
          <w:szCs w:val="24"/>
        </w:rPr>
        <w:t>Bandit’s Roost. Jacob Riis Photo</w:t>
      </w:r>
    </w:p>
    <w:p w14:paraId="01524EBE" w14:textId="641EA808" w:rsidR="00142DD2" w:rsidRPr="00142DD2" w:rsidRDefault="00142DD2" w:rsidP="006949A0">
      <w:pPr>
        <w:rPr>
          <w:rFonts w:ascii="Arial" w:hAnsi="Arial" w:cs="Arial"/>
          <w:sz w:val="24"/>
          <w:szCs w:val="24"/>
        </w:rPr>
      </w:pPr>
      <w:r>
        <w:rPr>
          <w:rFonts w:ascii="Arial" w:hAnsi="Arial" w:cs="Arial"/>
          <w:sz w:val="24"/>
          <w:szCs w:val="24"/>
        </w:rPr>
        <w:t>Bandit’s Roost was a nickname for an alley next to 59 Mulberry Street in the heart of Mulberry Bend, a notorious slum not far from Riis’s newspaper office.</w:t>
      </w:r>
    </w:p>
    <w:p w14:paraId="5BC6A255" w14:textId="19C3CF93" w:rsidR="002A6EAB" w:rsidRDefault="00463103" w:rsidP="006949A0">
      <w:r>
        <w:lastRenderedPageBreak/>
        <w:t>Activity 5</w:t>
      </w:r>
    </w:p>
    <w:p w14:paraId="364E2AF5" w14:textId="36CC9E85" w:rsidR="007708D5" w:rsidRDefault="007708D5" w:rsidP="006949A0">
      <w:r>
        <w:rPr>
          <w:noProof/>
        </w:rPr>
        <w:drawing>
          <wp:inline distT="0" distB="0" distL="0" distR="0" wp14:anchorId="7D12AAD7" wp14:editId="509833FE">
            <wp:extent cx="5807034" cy="7031066"/>
            <wp:effectExtent l="0" t="0" r="3810" b="0"/>
            <wp:docPr id="5" name="Picture 5" descr="C:\Users\19063\AppData\Local\Packages\Microsoft.Office.Desktop_8wekyb3d8bbwe\AC\INetCache\Content.MSO\5F40DB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9063\AppData\Local\Packages\Microsoft.Office.Desktop_8wekyb3d8bbwe\AC\INetCache\Content.MSO\5F40DB6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0918" cy="7108415"/>
                    </a:xfrm>
                    <a:prstGeom prst="rect">
                      <a:avLst/>
                    </a:prstGeom>
                    <a:noFill/>
                    <a:ln>
                      <a:noFill/>
                    </a:ln>
                  </pic:spPr>
                </pic:pic>
              </a:graphicData>
            </a:graphic>
          </wp:inline>
        </w:drawing>
      </w:r>
    </w:p>
    <w:p w14:paraId="62EA2D54" w14:textId="62EC88E4" w:rsidR="0045584C" w:rsidRDefault="0043608B" w:rsidP="006949A0">
      <w:hyperlink r:id="rId31" w:history="1">
        <w:r w:rsidR="00662423">
          <w:rPr>
            <w:rStyle w:val="Hyperlink"/>
          </w:rPr>
          <w:t>Political Cartoons</w:t>
        </w:r>
      </w:hyperlink>
    </w:p>
    <w:p w14:paraId="7DE43DA6" w14:textId="381DF55A" w:rsidR="00B37788" w:rsidRDefault="00B37788" w:rsidP="006949A0"/>
    <w:p w14:paraId="705A54D6" w14:textId="77777777" w:rsidR="00B37788" w:rsidRDefault="00B37788" w:rsidP="006949A0"/>
    <w:p w14:paraId="7D24D4F9" w14:textId="513D1917" w:rsidR="0045584C" w:rsidRDefault="0045584C" w:rsidP="006949A0">
      <w:pPr>
        <w:rPr>
          <w:noProof/>
        </w:rPr>
      </w:pPr>
      <w:r>
        <w:rPr>
          <w:noProof/>
        </w:rPr>
        <w:lastRenderedPageBreak/>
        <w:drawing>
          <wp:inline distT="0" distB="0" distL="0" distR="0" wp14:anchorId="32BAE017" wp14:editId="19363FDF">
            <wp:extent cx="5943600" cy="6684010"/>
            <wp:effectExtent l="0" t="0" r="0" b="2540"/>
            <wp:docPr id="6" name="Picture 6" descr="Image result for political cartoon on immigration with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olitical cartoon on immigration with fun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684010"/>
                    </a:xfrm>
                    <a:prstGeom prst="rect">
                      <a:avLst/>
                    </a:prstGeom>
                    <a:noFill/>
                    <a:ln>
                      <a:noFill/>
                    </a:ln>
                  </pic:spPr>
                </pic:pic>
              </a:graphicData>
            </a:graphic>
          </wp:inline>
        </w:drawing>
      </w:r>
    </w:p>
    <w:p w14:paraId="0DEBD771" w14:textId="77777777" w:rsidR="0045584C" w:rsidRPr="0045584C" w:rsidRDefault="0045584C" w:rsidP="0045584C">
      <w:pPr>
        <w:spacing w:after="0" w:line="240" w:lineRule="auto"/>
        <w:rPr>
          <w:rFonts w:ascii="Times New Roman" w:eastAsia="Times New Roman" w:hAnsi="Times New Roman" w:cs="Times New Roman"/>
          <w:sz w:val="24"/>
          <w:szCs w:val="24"/>
        </w:rPr>
      </w:pPr>
      <w:r w:rsidRPr="0045584C">
        <w:rPr>
          <w:rFonts w:ascii="Arial" w:eastAsia="Times New Roman" w:hAnsi="Arial" w:cs="Arial"/>
          <w:i/>
          <w:iCs/>
          <w:color w:val="555555"/>
          <w:sz w:val="18"/>
          <w:szCs w:val="18"/>
          <w:shd w:val="clear" w:color="auto" w:fill="FFFFFF"/>
        </w:rPr>
        <w:t>A 1921 political cartoon portrays America’s new immigration quotas, influenced by popular anti-immigrant and nativist sentiment stemming from World War I conflict.</w:t>
      </w:r>
    </w:p>
    <w:p w14:paraId="2BB4C086" w14:textId="77777777" w:rsidR="0045584C" w:rsidRPr="0045584C" w:rsidRDefault="0045584C" w:rsidP="0045584C">
      <w:pPr>
        <w:spacing w:before="150" w:after="225" w:line="240" w:lineRule="auto"/>
        <w:rPr>
          <w:rFonts w:ascii="Arial" w:eastAsia="Times New Roman" w:hAnsi="Arial" w:cs="Arial"/>
          <w:i/>
          <w:iCs/>
          <w:color w:val="555555"/>
          <w:sz w:val="18"/>
          <w:szCs w:val="18"/>
        </w:rPr>
      </w:pPr>
      <w:r w:rsidRPr="0045584C">
        <w:rPr>
          <w:rFonts w:ascii="Arial" w:eastAsia="Times New Roman" w:hAnsi="Arial" w:cs="Arial"/>
          <w:i/>
          <w:iCs/>
          <w:color w:val="555555"/>
          <w:sz w:val="18"/>
          <w:szCs w:val="18"/>
        </w:rPr>
        <w:t>Library of Congress</w:t>
      </w:r>
    </w:p>
    <w:p w14:paraId="7A30D124" w14:textId="1E3948C7" w:rsidR="0069521C" w:rsidRDefault="0069521C" w:rsidP="0045584C">
      <w:pPr>
        <w:rPr>
          <w:rFonts w:ascii="Times New Roman" w:eastAsia="Times New Roman" w:hAnsi="Times New Roman" w:cs="Times New Roman"/>
          <w:color w:val="000000"/>
          <w:sz w:val="27"/>
          <w:szCs w:val="27"/>
        </w:rPr>
      </w:pPr>
    </w:p>
    <w:p w14:paraId="16A9B5B7" w14:textId="07ACE289" w:rsidR="0036065A" w:rsidRDefault="0036065A" w:rsidP="0045584C">
      <w:pPr>
        <w:rPr>
          <w:rFonts w:ascii="Times New Roman" w:eastAsia="Times New Roman" w:hAnsi="Times New Roman" w:cs="Times New Roman"/>
          <w:color w:val="000000"/>
          <w:sz w:val="27"/>
          <w:szCs w:val="27"/>
        </w:rPr>
      </w:pPr>
    </w:p>
    <w:p w14:paraId="377E9CA5" w14:textId="1D82717C" w:rsidR="0036065A" w:rsidRDefault="0036065A" w:rsidP="0045584C">
      <w:pPr>
        <w:rPr>
          <w:rFonts w:ascii="Times New Roman" w:eastAsia="Times New Roman" w:hAnsi="Times New Roman" w:cs="Times New Roman"/>
          <w:color w:val="000000"/>
          <w:sz w:val="27"/>
          <w:szCs w:val="27"/>
        </w:rPr>
      </w:pPr>
      <w:r>
        <w:rPr>
          <w:noProof/>
        </w:rPr>
        <w:lastRenderedPageBreak/>
        <w:drawing>
          <wp:inline distT="0" distB="0" distL="0" distR="0" wp14:anchorId="55E5B008" wp14:editId="063F37AF">
            <wp:extent cx="6072211" cy="4306186"/>
            <wp:effectExtent l="0" t="0" r="5080" b="0"/>
            <wp:docPr id="13" name="Picture 13" descr="Image result for political cartoon the gilded age and im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olitical cartoon the gilded age and immigr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167" cy="4324593"/>
                    </a:xfrm>
                    <a:prstGeom prst="rect">
                      <a:avLst/>
                    </a:prstGeom>
                    <a:noFill/>
                    <a:ln>
                      <a:noFill/>
                    </a:ln>
                  </pic:spPr>
                </pic:pic>
              </a:graphicData>
            </a:graphic>
          </wp:inline>
        </w:drawing>
      </w:r>
    </w:p>
    <w:p w14:paraId="5725EE93" w14:textId="5C0F069E" w:rsidR="00E4761F" w:rsidRPr="006A5913" w:rsidRDefault="00E4761F" w:rsidP="00E4761F">
      <w:pPr>
        <w:rPr>
          <w:rFonts w:ascii="Arial" w:eastAsia="Times New Roman" w:hAnsi="Arial" w:cs="Arial"/>
          <w:color w:val="000000"/>
          <w:sz w:val="24"/>
          <w:szCs w:val="27"/>
        </w:rPr>
      </w:pPr>
      <w:r w:rsidRPr="006A5913">
        <w:rPr>
          <w:rFonts w:ascii="Arial" w:eastAsia="Times New Roman" w:hAnsi="Arial" w:cs="Arial"/>
          <w:color w:val="000000"/>
          <w:sz w:val="24"/>
          <w:szCs w:val="27"/>
        </w:rPr>
        <w:t>In this political cartoon, the artist is stressing how negatively the native born citizens looked at Irish immigration. As immigration increased the population of Catholics increased as well because the majority of Irish and Italians were Catholic, In the cartoon, what seems to be alligators are actually Catholic popes symbolizing all the Irish, invading America and dest</w:t>
      </w:r>
      <w:r w:rsidR="00662423" w:rsidRPr="006A5913">
        <w:rPr>
          <w:rFonts w:ascii="Arial" w:eastAsia="Times New Roman" w:hAnsi="Arial" w:cs="Arial"/>
          <w:color w:val="000000"/>
          <w:sz w:val="24"/>
          <w:szCs w:val="27"/>
        </w:rPr>
        <w:t>roying society and Christianity.</w:t>
      </w:r>
    </w:p>
    <w:tbl>
      <w:tblPr>
        <w:tblStyle w:val="TableGrid"/>
        <w:tblW w:w="10980" w:type="dxa"/>
        <w:tblInd w:w="-725" w:type="dxa"/>
        <w:tblLook w:val="04A0" w:firstRow="1" w:lastRow="0" w:firstColumn="1" w:lastColumn="0" w:noHBand="0" w:noVBand="1"/>
        <w:tblCaption w:val="Cartoon Analysis Worksheet"/>
        <w:tblDescription w:val="A table for areas to fill-in after analyzing a political cartoon."/>
      </w:tblPr>
      <w:tblGrid>
        <w:gridCol w:w="10980"/>
      </w:tblGrid>
      <w:tr w:rsidR="00892EDC" w14:paraId="58AE8179" w14:textId="77777777" w:rsidTr="000D54A1">
        <w:trPr>
          <w:tblHeader/>
        </w:trPr>
        <w:tc>
          <w:tcPr>
            <w:tcW w:w="10980" w:type="dxa"/>
          </w:tcPr>
          <w:p w14:paraId="4F0A95D4" w14:textId="77777777" w:rsidR="00892EDC" w:rsidRDefault="00892EDC" w:rsidP="00892EDC">
            <w:pPr>
              <w:pStyle w:val="Heading1"/>
              <w:jc w:val="center"/>
              <w:outlineLvl w:val="0"/>
              <w:rPr>
                <w:rFonts w:ascii="Verdana" w:hAnsi="Verdana"/>
                <w:sz w:val="32"/>
                <w:szCs w:val="32"/>
              </w:rPr>
            </w:pPr>
            <w:r>
              <w:rPr>
                <w:sz w:val="32"/>
                <w:szCs w:val="32"/>
              </w:rPr>
              <w:lastRenderedPageBreak/>
              <w:t>Cartoon Analysis Worksheet</w:t>
            </w:r>
          </w:p>
          <w:tbl>
            <w:tblPr>
              <w:tblW w:w="4950" w:type="pct"/>
              <w:tblBorders>
                <w:top w:val="single" w:sz="6" w:space="0" w:color="555555"/>
                <w:left w:val="single" w:sz="6" w:space="0" w:color="555555"/>
                <w:bottom w:val="single" w:sz="2" w:space="0" w:color="555555"/>
                <w:right w:val="single" w:sz="2" w:space="0" w:color="555555"/>
              </w:tblBorders>
              <w:tblCellMar>
                <w:left w:w="0" w:type="dxa"/>
                <w:right w:w="0" w:type="dxa"/>
              </w:tblCellMar>
              <w:tblLook w:val="04A0" w:firstRow="1" w:lastRow="0" w:firstColumn="1" w:lastColumn="0" w:noHBand="0" w:noVBand="1"/>
            </w:tblPr>
            <w:tblGrid>
              <w:gridCol w:w="5322"/>
              <w:gridCol w:w="5323"/>
            </w:tblGrid>
            <w:tr w:rsidR="00892EDC" w14:paraId="231BB243" w14:textId="77777777" w:rsidTr="00892EDC">
              <w:tc>
                <w:tcPr>
                  <w:tcW w:w="0" w:type="auto"/>
                  <w:gridSpan w:val="2"/>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6422B8E2" w14:textId="77777777" w:rsidR="00892EDC" w:rsidRDefault="00892EDC" w:rsidP="00892EDC">
                  <w:pPr>
                    <w:spacing w:before="240" w:after="240"/>
                    <w:rPr>
                      <w:rFonts w:ascii="Verdana" w:hAnsi="Verdana"/>
                      <w:sz w:val="18"/>
                      <w:szCs w:val="18"/>
                    </w:rPr>
                  </w:pPr>
                  <w:r>
                    <w:rPr>
                      <w:rStyle w:val="Strong"/>
                      <w:rFonts w:ascii="Verdana" w:hAnsi="Verdana"/>
                      <w:sz w:val="18"/>
                      <w:szCs w:val="18"/>
                    </w:rPr>
                    <w:t>Level 1</w:t>
                  </w:r>
                </w:p>
              </w:tc>
            </w:tr>
            <w:tr w:rsidR="00892EDC" w14:paraId="6455D03F" w14:textId="77777777" w:rsidTr="00892ED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789266FD" w14:textId="77777777" w:rsidR="00892EDC" w:rsidRDefault="00892EDC" w:rsidP="00892EDC">
                  <w:pPr>
                    <w:spacing w:before="240" w:after="240"/>
                    <w:rPr>
                      <w:rFonts w:ascii="Verdana" w:hAnsi="Verdana"/>
                      <w:sz w:val="18"/>
                      <w:szCs w:val="18"/>
                    </w:rPr>
                  </w:pPr>
                  <w:r>
                    <w:rPr>
                      <w:rFonts w:ascii="Verdana" w:hAnsi="Verdana"/>
                      <w:sz w:val="18"/>
                      <w:szCs w:val="18"/>
                    </w:rPr>
                    <w:t>Visuals</w:t>
                  </w:r>
                </w:p>
              </w:t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2385F006" w14:textId="77777777" w:rsidR="00892EDC" w:rsidRDefault="00892EDC" w:rsidP="00892EDC">
                  <w:pPr>
                    <w:spacing w:before="240" w:after="240"/>
                    <w:rPr>
                      <w:rFonts w:ascii="Verdana" w:hAnsi="Verdana"/>
                      <w:sz w:val="18"/>
                      <w:szCs w:val="18"/>
                    </w:rPr>
                  </w:pPr>
                  <w:r>
                    <w:rPr>
                      <w:rFonts w:ascii="Verdana" w:hAnsi="Verdana"/>
                      <w:sz w:val="18"/>
                      <w:szCs w:val="18"/>
                    </w:rPr>
                    <w:t xml:space="preserve">Words (not all cartoons include words) </w:t>
                  </w:r>
                </w:p>
              </w:tc>
            </w:tr>
            <w:tr w:rsidR="00892EDC" w14:paraId="5C36054D" w14:textId="77777777" w:rsidTr="00892ED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4B22F852" w14:textId="77777777" w:rsidR="00892EDC" w:rsidRDefault="00892EDC" w:rsidP="00892EDC">
                  <w:pPr>
                    <w:numPr>
                      <w:ilvl w:val="0"/>
                      <w:numId w:val="4"/>
                    </w:numPr>
                    <w:spacing w:before="48" w:after="24" w:line="360" w:lineRule="atLeast"/>
                    <w:rPr>
                      <w:rFonts w:ascii="Verdana" w:hAnsi="Verdana"/>
                      <w:sz w:val="18"/>
                      <w:szCs w:val="18"/>
                    </w:rPr>
                  </w:pPr>
                  <w:r>
                    <w:rPr>
                      <w:rFonts w:ascii="Verdana" w:hAnsi="Verdana"/>
                      <w:sz w:val="18"/>
                      <w:szCs w:val="18"/>
                    </w:rPr>
                    <w:t xml:space="preserve">List the objects or people you see in the cartoon. </w:t>
                  </w:r>
                </w:p>
              </w:t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67CDB1F7" w14:textId="36217C06" w:rsidR="00BA76B5" w:rsidRPr="0069521C" w:rsidRDefault="00892EDC" w:rsidP="0069521C">
                  <w:pPr>
                    <w:numPr>
                      <w:ilvl w:val="0"/>
                      <w:numId w:val="5"/>
                    </w:numPr>
                    <w:spacing w:before="48" w:after="240" w:line="360" w:lineRule="atLeast"/>
                    <w:rPr>
                      <w:rFonts w:ascii="Verdana" w:hAnsi="Verdana"/>
                      <w:sz w:val="18"/>
                      <w:szCs w:val="18"/>
                    </w:rPr>
                  </w:pPr>
                  <w:r>
                    <w:rPr>
                      <w:rFonts w:ascii="Verdana" w:hAnsi="Verdana"/>
                      <w:sz w:val="18"/>
                      <w:szCs w:val="18"/>
                    </w:rPr>
                    <w:t xml:space="preserve">Identify the cartoon caption and/or title. </w:t>
                  </w:r>
                </w:p>
                <w:p w14:paraId="0918FDBA" w14:textId="59312D91" w:rsidR="00892EDC" w:rsidRDefault="00892EDC" w:rsidP="00892EDC">
                  <w:pPr>
                    <w:numPr>
                      <w:ilvl w:val="0"/>
                      <w:numId w:val="5"/>
                    </w:numPr>
                    <w:spacing w:before="48" w:after="240" w:line="360" w:lineRule="atLeast"/>
                    <w:rPr>
                      <w:rFonts w:ascii="Verdana" w:hAnsi="Verdana"/>
                      <w:sz w:val="18"/>
                      <w:szCs w:val="18"/>
                    </w:rPr>
                  </w:pPr>
                  <w:r>
                    <w:rPr>
                      <w:rFonts w:ascii="Verdana" w:hAnsi="Verdana"/>
                      <w:sz w:val="18"/>
                      <w:szCs w:val="18"/>
                    </w:rPr>
                    <w:t>Locate three words or phrases used by the cartoonist to identify objects or people within the cartoon.</w:t>
                  </w:r>
                </w:p>
                <w:p w14:paraId="01CB4F23" w14:textId="77777777" w:rsidR="00BA76B5" w:rsidRDefault="00BA76B5" w:rsidP="00BA76B5">
                  <w:pPr>
                    <w:pStyle w:val="ListParagraph"/>
                    <w:rPr>
                      <w:rFonts w:ascii="Verdana" w:hAnsi="Verdana"/>
                      <w:sz w:val="18"/>
                      <w:szCs w:val="18"/>
                    </w:rPr>
                  </w:pPr>
                </w:p>
                <w:p w14:paraId="4EADEF8A" w14:textId="77777777" w:rsidR="00BA76B5" w:rsidRDefault="00BA76B5" w:rsidP="00BA76B5">
                  <w:pPr>
                    <w:spacing w:before="48" w:after="240" w:line="360" w:lineRule="atLeast"/>
                    <w:ind w:left="720"/>
                    <w:rPr>
                      <w:rFonts w:ascii="Verdana" w:hAnsi="Verdana"/>
                      <w:sz w:val="18"/>
                      <w:szCs w:val="18"/>
                    </w:rPr>
                  </w:pPr>
                </w:p>
                <w:p w14:paraId="0DFA74A9" w14:textId="77777777" w:rsidR="00892EDC" w:rsidRDefault="00892EDC" w:rsidP="00892EDC">
                  <w:pPr>
                    <w:numPr>
                      <w:ilvl w:val="0"/>
                      <w:numId w:val="5"/>
                    </w:numPr>
                    <w:spacing w:before="48" w:after="24" w:line="360" w:lineRule="atLeast"/>
                    <w:rPr>
                      <w:rFonts w:ascii="Verdana" w:hAnsi="Verdana"/>
                      <w:sz w:val="18"/>
                      <w:szCs w:val="18"/>
                    </w:rPr>
                  </w:pPr>
                  <w:r>
                    <w:rPr>
                      <w:rFonts w:ascii="Verdana" w:hAnsi="Verdana"/>
                      <w:sz w:val="18"/>
                      <w:szCs w:val="18"/>
                    </w:rPr>
                    <w:t xml:space="preserve">Record any important dates or numbers that appear in the cartoon. </w:t>
                  </w:r>
                </w:p>
                <w:p w14:paraId="08C14EFB" w14:textId="77777777" w:rsidR="00BA76B5" w:rsidRDefault="00BA76B5" w:rsidP="00BA76B5">
                  <w:pPr>
                    <w:spacing w:before="48" w:after="24" w:line="360" w:lineRule="atLeast"/>
                    <w:rPr>
                      <w:rFonts w:ascii="Verdana" w:hAnsi="Verdana"/>
                      <w:sz w:val="18"/>
                      <w:szCs w:val="18"/>
                    </w:rPr>
                  </w:pPr>
                </w:p>
                <w:p w14:paraId="1ECA9154" w14:textId="5C5A216E" w:rsidR="00BA76B5" w:rsidRDefault="00BA76B5" w:rsidP="00BA76B5">
                  <w:pPr>
                    <w:spacing w:before="48" w:after="24" w:line="360" w:lineRule="atLeast"/>
                    <w:rPr>
                      <w:rFonts w:ascii="Verdana" w:hAnsi="Verdana"/>
                      <w:sz w:val="18"/>
                      <w:szCs w:val="18"/>
                    </w:rPr>
                  </w:pPr>
                </w:p>
              </w:tc>
            </w:tr>
            <w:tr w:rsidR="00892EDC" w14:paraId="1798016C" w14:textId="77777777" w:rsidTr="00892EDC">
              <w:tc>
                <w:tcPr>
                  <w:tcW w:w="0" w:type="auto"/>
                  <w:gridSpan w:val="2"/>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1F76473F" w14:textId="77777777" w:rsidR="00892EDC" w:rsidRDefault="00892EDC" w:rsidP="00892EDC">
                  <w:pPr>
                    <w:rPr>
                      <w:rFonts w:ascii="Verdana" w:hAnsi="Verdana"/>
                      <w:sz w:val="18"/>
                      <w:szCs w:val="18"/>
                    </w:rPr>
                  </w:pPr>
                  <w:r>
                    <w:rPr>
                      <w:rStyle w:val="Strong"/>
                      <w:rFonts w:ascii="Verdana" w:hAnsi="Verdana"/>
                      <w:sz w:val="18"/>
                      <w:szCs w:val="18"/>
                    </w:rPr>
                    <w:t>Level 2</w:t>
                  </w:r>
                </w:p>
              </w:tc>
            </w:tr>
            <w:tr w:rsidR="00892EDC" w14:paraId="3FA41149" w14:textId="77777777" w:rsidTr="00892ED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3D7B554A" w14:textId="77777777" w:rsidR="00892EDC" w:rsidRDefault="00892EDC" w:rsidP="00892EDC">
                  <w:pPr>
                    <w:rPr>
                      <w:rFonts w:ascii="Verdana" w:hAnsi="Verdana"/>
                      <w:sz w:val="18"/>
                      <w:szCs w:val="18"/>
                    </w:rPr>
                  </w:pPr>
                  <w:r>
                    <w:rPr>
                      <w:rFonts w:ascii="Verdana" w:hAnsi="Verdana"/>
                      <w:sz w:val="18"/>
                      <w:szCs w:val="18"/>
                    </w:rPr>
                    <w:t>Visuals</w:t>
                  </w:r>
                </w:p>
              </w:t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3F83D58B" w14:textId="77777777" w:rsidR="00892EDC" w:rsidRDefault="00892EDC" w:rsidP="00892EDC">
                  <w:pPr>
                    <w:rPr>
                      <w:rFonts w:ascii="Verdana" w:hAnsi="Verdana"/>
                      <w:sz w:val="18"/>
                      <w:szCs w:val="18"/>
                    </w:rPr>
                  </w:pPr>
                  <w:r>
                    <w:rPr>
                      <w:rFonts w:ascii="Verdana" w:hAnsi="Verdana"/>
                      <w:sz w:val="18"/>
                      <w:szCs w:val="18"/>
                    </w:rPr>
                    <w:t>Words</w:t>
                  </w:r>
                </w:p>
              </w:tc>
            </w:tr>
            <w:tr w:rsidR="00892EDC" w14:paraId="60581B30" w14:textId="77777777" w:rsidTr="00892ED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1437E48E" w14:textId="477DCBB7" w:rsidR="00892EDC" w:rsidRDefault="00892EDC" w:rsidP="00662423">
                  <w:pPr>
                    <w:numPr>
                      <w:ilvl w:val="0"/>
                      <w:numId w:val="6"/>
                    </w:numPr>
                    <w:spacing w:before="48" w:after="24" w:line="360" w:lineRule="atLeast"/>
                    <w:rPr>
                      <w:rFonts w:ascii="Verdana" w:hAnsi="Verdana"/>
                      <w:sz w:val="18"/>
                      <w:szCs w:val="18"/>
                    </w:rPr>
                  </w:pPr>
                  <w:r>
                    <w:rPr>
                      <w:rFonts w:ascii="Verdana" w:hAnsi="Verdana"/>
                      <w:sz w:val="18"/>
                      <w:szCs w:val="18"/>
                    </w:rPr>
                    <w:t xml:space="preserve">Which of the objects on your list are symbols? </w:t>
                  </w:r>
                </w:p>
                <w:p w14:paraId="3F47D68E" w14:textId="6A5CF9F7" w:rsidR="00BA76B5" w:rsidRDefault="00892EDC" w:rsidP="00662423">
                  <w:pPr>
                    <w:numPr>
                      <w:ilvl w:val="0"/>
                      <w:numId w:val="6"/>
                    </w:numPr>
                    <w:spacing w:before="48" w:after="24" w:line="360" w:lineRule="atLeast"/>
                    <w:rPr>
                      <w:rFonts w:ascii="Verdana" w:hAnsi="Verdana"/>
                      <w:sz w:val="18"/>
                      <w:szCs w:val="18"/>
                    </w:rPr>
                  </w:pPr>
                  <w:r>
                    <w:rPr>
                      <w:rFonts w:ascii="Verdana" w:hAnsi="Verdana"/>
                      <w:sz w:val="18"/>
                      <w:szCs w:val="18"/>
                    </w:rPr>
                    <w:t>What do you think each symbol means?</w:t>
                  </w:r>
                  <w:r w:rsidR="00662423">
                    <w:rPr>
                      <w:rFonts w:ascii="Verdana" w:hAnsi="Verdana"/>
                      <w:sz w:val="18"/>
                      <w:szCs w:val="18"/>
                    </w:rPr>
                    <w:t xml:space="preserve"> </w:t>
                  </w:r>
                </w:p>
              </w:tc>
              <w:tc>
                <w:tcPr>
                  <w:tcW w:w="2500" w:type="pct"/>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56A6EE59" w14:textId="547D3332" w:rsidR="00BA76B5" w:rsidRDefault="00892EDC" w:rsidP="00662423">
                  <w:pPr>
                    <w:numPr>
                      <w:ilvl w:val="0"/>
                      <w:numId w:val="7"/>
                    </w:numPr>
                    <w:spacing w:before="48" w:after="24" w:line="360" w:lineRule="atLeast"/>
                    <w:rPr>
                      <w:rFonts w:ascii="Verdana" w:hAnsi="Verdana"/>
                      <w:sz w:val="18"/>
                      <w:szCs w:val="18"/>
                    </w:rPr>
                  </w:pPr>
                  <w:r>
                    <w:rPr>
                      <w:rFonts w:ascii="Verdana" w:hAnsi="Verdana"/>
                      <w:sz w:val="18"/>
                      <w:szCs w:val="18"/>
                    </w:rPr>
                    <w:t>Which words or phrases in the cartoon appear to be the most significant? Why do you think so?</w:t>
                  </w:r>
                  <w:r w:rsidR="00662423">
                    <w:rPr>
                      <w:rFonts w:ascii="Verdana" w:hAnsi="Verdana"/>
                      <w:sz w:val="18"/>
                      <w:szCs w:val="18"/>
                    </w:rPr>
                    <w:t xml:space="preserve"> </w:t>
                  </w:r>
                </w:p>
                <w:p w14:paraId="69864D80" w14:textId="4B5D798A" w:rsidR="00BA76B5" w:rsidRDefault="00892EDC" w:rsidP="00662423">
                  <w:pPr>
                    <w:numPr>
                      <w:ilvl w:val="0"/>
                      <w:numId w:val="7"/>
                    </w:numPr>
                    <w:spacing w:before="48" w:after="24" w:line="360" w:lineRule="atLeast"/>
                    <w:rPr>
                      <w:rFonts w:ascii="Verdana" w:hAnsi="Verdana"/>
                      <w:sz w:val="18"/>
                      <w:szCs w:val="18"/>
                    </w:rPr>
                  </w:pPr>
                  <w:r>
                    <w:rPr>
                      <w:rFonts w:ascii="Verdana" w:hAnsi="Verdana"/>
                      <w:sz w:val="18"/>
                      <w:szCs w:val="18"/>
                    </w:rPr>
                    <w:t>List adjectives that describe the emotions portrayed in the cartoon.</w:t>
                  </w:r>
                  <w:r w:rsidR="00662423">
                    <w:rPr>
                      <w:rFonts w:ascii="Verdana" w:hAnsi="Verdana"/>
                      <w:sz w:val="18"/>
                      <w:szCs w:val="18"/>
                    </w:rPr>
                    <w:t xml:space="preserve"> </w:t>
                  </w:r>
                </w:p>
              </w:tc>
            </w:tr>
            <w:tr w:rsidR="00892EDC" w14:paraId="43B88976" w14:textId="77777777" w:rsidTr="00892EDC">
              <w:tc>
                <w:tcPr>
                  <w:tcW w:w="0" w:type="auto"/>
                  <w:gridSpan w:val="2"/>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2F17EBA9" w14:textId="77777777" w:rsidR="00892EDC" w:rsidRDefault="00892EDC" w:rsidP="00892EDC">
                  <w:pPr>
                    <w:rPr>
                      <w:rFonts w:ascii="Verdana" w:hAnsi="Verdana"/>
                      <w:sz w:val="18"/>
                      <w:szCs w:val="18"/>
                    </w:rPr>
                  </w:pPr>
                  <w:r>
                    <w:rPr>
                      <w:rStyle w:val="Strong"/>
                      <w:rFonts w:ascii="Verdana" w:hAnsi="Verdana"/>
                      <w:sz w:val="18"/>
                      <w:szCs w:val="18"/>
                    </w:rPr>
                    <w:t>Level 3</w:t>
                  </w:r>
                </w:p>
              </w:tc>
            </w:tr>
            <w:tr w:rsidR="00892EDC" w14:paraId="2C322D04" w14:textId="77777777" w:rsidTr="00892EDC">
              <w:tc>
                <w:tcPr>
                  <w:tcW w:w="0" w:type="auto"/>
                  <w:gridSpan w:val="2"/>
                  <w:tcBorders>
                    <w:top w:val="single" w:sz="2" w:space="0" w:color="555555"/>
                    <w:left w:val="single" w:sz="2" w:space="0" w:color="555555"/>
                    <w:bottom w:val="single" w:sz="6" w:space="0" w:color="555555"/>
                    <w:right w:val="single" w:sz="6" w:space="0" w:color="555555"/>
                  </w:tcBorders>
                  <w:tcMar>
                    <w:top w:w="30" w:type="dxa"/>
                    <w:left w:w="90" w:type="dxa"/>
                    <w:bottom w:w="30" w:type="dxa"/>
                    <w:right w:w="90" w:type="dxa"/>
                  </w:tcMar>
                  <w:hideMark/>
                </w:tcPr>
                <w:p w14:paraId="37A343E1" w14:textId="67178322" w:rsidR="0069521C" w:rsidRDefault="00892EDC" w:rsidP="00662423">
                  <w:pPr>
                    <w:numPr>
                      <w:ilvl w:val="0"/>
                      <w:numId w:val="8"/>
                    </w:numPr>
                    <w:spacing w:before="48" w:after="240" w:line="360" w:lineRule="atLeast"/>
                    <w:rPr>
                      <w:rFonts w:ascii="Verdana" w:hAnsi="Verdana"/>
                      <w:sz w:val="18"/>
                      <w:szCs w:val="18"/>
                    </w:rPr>
                  </w:pPr>
                  <w:r>
                    <w:rPr>
                      <w:rFonts w:ascii="Verdana" w:hAnsi="Verdana"/>
                      <w:sz w:val="18"/>
                      <w:szCs w:val="18"/>
                    </w:rPr>
                    <w:t>Describe the action taking place in the cartoon.</w:t>
                  </w:r>
                  <w:r w:rsidR="00662423">
                    <w:rPr>
                      <w:rFonts w:ascii="Verdana" w:hAnsi="Verdana"/>
                      <w:sz w:val="18"/>
                      <w:szCs w:val="18"/>
                    </w:rPr>
                    <w:t xml:space="preserve"> </w:t>
                  </w:r>
                </w:p>
                <w:p w14:paraId="3FAD98AA" w14:textId="299FD5B3" w:rsidR="0069521C" w:rsidRDefault="00892EDC" w:rsidP="00662423">
                  <w:pPr>
                    <w:numPr>
                      <w:ilvl w:val="0"/>
                      <w:numId w:val="8"/>
                    </w:numPr>
                    <w:spacing w:before="48" w:after="240" w:line="360" w:lineRule="atLeast"/>
                    <w:rPr>
                      <w:rFonts w:ascii="Verdana" w:hAnsi="Verdana"/>
                      <w:sz w:val="18"/>
                      <w:szCs w:val="18"/>
                    </w:rPr>
                  </w:pPr>
                  <w:r>
                    <w:rPr>
                      <w:rFonts w:ascii="Verdana" w:hAnsi="Verdana"/>
                      <w:sz w:val="18"/>
                      <w:szCs w:val="18"/>
                    </w:rPr>
                    <w:t>Explain how the words in the cartoon clarify the symbols.</w:t>
                  </w:r>
                  <w:r w:rsidR="00662423">
                    <w:rPr>
                      <w:rFonts w:ascii="Verdana" w:hAnsi="Verdana"/>
                      <w:sz w:val="18"/>
                      <w:szCs w:val="18"/>
                    </w:rPr>
                    <w:t xml:space="preserve"> </w:t>
                  </w:r>
                </w:p>
                <w:p w14:paraId="279D3DEF" w14:textId="74E4BA92" w:rsidR="0069521C" w:rsidRDefault="00892EDC" w:rsidP="00662423">
                  <w:pPr>
                    <w:numPr>
                      <w:ilvl w:val="0"/>
                      <w:numId w:val="8"/>
                    </w:numPr>
                    <w:spacing w:before="48" w:after="240" w:line="360" w:lineRule="atLeast"/>
                    <w:rPr>
                      <w:rFonts w:ascii="Verdana" w:hAnsi="Verdana"/>
                      <w:sz w:val="18"/>
                      <w:szCs w:val="18"/>
                    </w:rPr>
                  </w:pPr>
                  <w:r>
                    <w:rPr>
                      <w:rFonts w:ascii="Verdana" w:hAnsi="Verdana"/>
                      <w:sz w:val="18"/>
                      <w:szCs w:val="18"/>
                    </w:rPr>
                    <w:t>Explain the message of the cartoon.</w:t>
                  </w:r>
                  <w:r w:rsidR="00662423">
                    <w:rPr>
                      <w:rFonts w:ascii="Verdana" w:hAnsi="Verdana"/>
                      <w:sz w:val="18"/>
                      <w:szCs w:val="18"/>
                    </w:rPr>
                    <w:t xml:space="preserve"> </w:t>
                  </w:r>
                </w:p>
                <w:p w14:paraId="7AABCF07" w14:textId="0B3E8F3F" w:rsidR="0069521C" w:rsidRDefault="00892EDC" w:rsidP="00662423">
                  <w:pPr>
                    <w:numPr>
                      <w:ilvl w:val="0"/>
                      <w:numId w:val="8"/>
                    </w:numPr>
                    <w:spacing w:before="48" w:after="240" w:line="360" w:lineRule="atLeast"/>
                    <w:rPr>
                      <w:rFonts w:ascii="Verdana" w:hAnsi="Verdana"/>
                      <w:sz w:val="18"/>
                      <w:szCs w:val="18"/>
                    </w:rPr>
                  </w:pPr>
                  <w:r>
                    <w:rPr>
                      <w:rFonts w:ascii="Verdana" w:hAnsi="Verdana"/>
                      <w:sz w:val="18"/>
                      <w:szCs w:val="18"/>
                    </w:rPr>
                    <w:t>What special interest groups would agree/disagree with the cartoon's message? Why?</w:t>
                  </w:r>
                  <w:r w:rsidR="00662423">
                    <w:rPr>
                      <w:rFonts w:ascii="Verdana" w:hAnsi="Verdana"/>
                      <w:sz w:val="18"/>
                      <w:szCs w:val="18"/>
                    </w:rPr>
                    <w:t xml:space="preserve"> </w:t>
                  </w:r>
                </w:p>
              </w:tc>
            </w:tr>
          </w:tbl>
          <w:p w14:paraId="0FBFB76A" w14:textId="77777777" w:rsidR="009D411F" w:rsidRDefault="009D411F" w:rsidP="00C47D52">
            <w:pPr>
              <w:spacing w:before="100" w:beforeAutospacing="1" w:after="100" w:afterAutospacing="1"/>
              <w:rPr>
                <w:rFonts w:ascii="Arial" w:hAnsi="Arial" w:cs="Arial"/>
                <w:i/>
                <w:sz w:val="20"/>
                <w:szCs w:val="20"/>
              </w:rPr>
            </w:pPr>
          </w:p>
          <w:p w14:paraId="0A9F2455" w14:textId="60F4082A" w:rsidR="00C47D52" w:rsidRDefault="00C47D52" w:rsidP="00C47D52">
            <w:pPr>
              <w:spacing w:before="100" w:beforeAutospacing="1" w:after="100" w:afterAutospacing="1"/>
              <w:rPr>
                <w:rFonts w:ascii="Arial" w:hAnsi="Arial" w:cs="Arial"/>
                <w:sz w:val="20"/>
                <w:szCs w:val="20"/>
              </w:rPr>
            </w:pPr>
            <w:r>
              <w:rPr>
                <w:rFonts w:ascii="Arial" w:hAnsi="Arial" w:cs="Arial"/>
                <w:i/>
                <w:sz w:val="20"/>
                <w:szCs w:val="20"/>
              </w:rPr>
              <w:t>Cartoon Analysis Worksheet.</w:t>
            </w:r>
            <w:r>
              <w:rPr>
                <w:rFonts w:ascii="Arial" w:hAnsi="Arial" w:cs="Arial"/>
                <w:sz w:val="20"/>
                <w:szCs w:val="20"/>
              </w:rPr>
              <w:t xml:space="preserve"> National Archives and Records Administration. 6 April 2009 &lt;</w:t>
            </w:r>
            <w:hyperlink r:id="rId34" w:history="1">
              <w:r w:rsidR="00662423">
                <w:rPr>
                  <w:rStyle w:val="Hyperlink"/>
                  <w:rFonts w:ascii="Arial" w:hAnsi="Arial" w:cs="Arial"/>
                  <w:color w:val="0000FF"/>
                  <w:sz w:val="20"/>
                  <w:szCs w:val="20"/>
                </w:rPr>
                <w:t>Archives Cartoon Worksheet</w:t>
              </w:r>
            </w:hyperlink>
            <w:r>
              <w:rPr>
                <w:rFonts w:ascii="Arial" w:hAnsi="Arial" w:cs="Arial"/>
                <w:sz w:val="20"/>
                <w:szCs w:val="20"/>
              </w:rPr>
              <w:t xml:space="preserve">&gt;. </w:t>
            </w:r>
          </w:p>
          <w:p w14:paraId="4546858A" w14:textId="18E9C1CA" w:rsidR="006D58F9" w:rsidRPr="006A226C" w:rsidRDefault="006D58F9" w:rsidP="00C47D52">
            <w:pPr>
              <w:spacing w:before="100" w:beforeAutospacing="1" w:after="100" w:afterAutospacing="1"/>
              <w:rPr>
                <w:rFonts w:ascii="Arial" w:hAnsi="Arial" w:cs="Arial"/>
                <w:sz w:val="20"/>
                <w:szCs w:val="20"/>
              </w:rPr>
            </w:pPr>
            <w:r w:rsidRPr="006A226C">
              <w:rPr>
                <w:rFonts w:ascii="Arial" w:hAnsi="Arial" w:cs="Arial"/>
                <w:sz w:val="20"/>
                <w:szCs w:val="20"/>
              </w:rPr>
              <w:t>Adapted from</w:t>
            </w:r>
            <w:r w:rsidR="006A226C" w:rsidRPr="006A226C">
              <w:rPr>
                <w:rFonts w:ascii="Arial" w:hAnsi="Arial" w:cs="Arial"/>
                <w:color w:val="000000"/>
                <w:sz w:val="20"/>
                <w:szCs w:val="20"/>
              </w:rPr>
              <w:t>&lt;www.micitizenshipcurriculum.org&gt;</w:t>
            </w:r>
          </w:p>
          <w:p w14:paraId="090D276F" w14:textId="77777777" w:rsidR="00892EDC" w:rsidRDefault="00892EDC" w:rsidP="00C47D52">
            <w:pPr>
              <w:spacing w:before="100" w:beforeAutospacing="1" w:after="100" w:afterAutospacing="1"/>
            </w:pPr>
          </w:p>
        </w:tc>
      </w:tr>
    </w:tbl>
    <w:p w14:paraId="7D5F96F7" w14:textId="7A0A0B98" w:rsidR="00BA230F" w:rsidRPr="00D56F38" w:rsidRDefault="00D56F38" w:rsidP="00BA230F">
      <w:pPr>
        <w:rPr>
          <w:rFonts w:ascii="Arial" w:hAnsi="Arial" w:cs="Arial"/>
          <w:b/>
          <w:bCs/>
          <w:sz w:val="24"/>
          <w:szCs w:val="24"/>
        </w:rPr>
      </w:pPr>
      <w:r w:rsidRPr="00D56F38">
        <w:rPr>
          <w:rFonts w:ascii="Arial" w:hAnsi="Arial" w:cs="Arial"/>
          <w:b/>
          <w:bCs/>
          <w:sz w:val="24"/>
          <w:szCs w:val="24"/>
        </w:rPr>
        <w:t xml:space="preserve">Activity 6 </w:t>
      </w:r>
      <w:r w:rsidR="000F0022" w:rsidRPr="00D56F38">
        <w:rPr>
          <w:rFonts w:ascii="Arial" w:hAnsi="Arial" w:cs="Arial"/>
          <w:b/>
          <w:bCs/>
          <w:sz w:val="24"/>
          <w:szCs w:val="24"/>
        </w:rPr>
        <w:t>Letter Home</w:t>
      </w:r>
    </w:p>
    <w:p w14:paraId="7B24C437" w14:textId="39349D23" w:rsidR="00065DFF" w:rsidRDefault="0057499F" w:rsidP="00BA230F">
      <w:pPr>
        <w:rPr>
          <w:rFonts w:ascii="Arial" w:hAnsi="Arial" w:cs="Arial"/>
          <w:b/>
          <w:bCs/>
          <w:sz w:val="24"/>
          <w:szCs w:val="24"/>
        </w:rPr>
      </w:pPr>
      <w:r>
        <w:rPr>
          <w:rFonts w:ascii="Arial" w:hAnsi="Arial" w:cs="Arial"/>
          <w:sz w:val="24"/>
          <w:szCs w:val="24"/>
        </w:rPr>
        <w:t>Pretend you an immigrant who has recently arrived in the United States, now writing a letter home to their family in the “old country”. What was life in the U.S.? Is it what they expected? Why or Why not?</w:t>
      </w:r>
      <w:r w:rsidR="0086492D">
        <w:rPr>
          <w:rFonts w:ascii="Arial" w:hAnsi="Arial" w:cs="Arial"/>
          <w:sz w:val="24"/>
          <w:szCs w:val="24"/>
        </w:rPr>
        <w:t xml:space="preserve"> You must have a specific immigrant identity</w:t>
      </w:r>
      <w:r w:rsidR="00065DFF">
        <w:rPr>
          <w:rFonts w:ascii="Arial" w:hAnsi="Arial" w:cs="Arial"/>
          <w:color w:val="000000"/>
          <w:sz w:val="24"/>
          <w:szCs w:val="24"/>
        </w:rPr>
        <w:t>.</w:t>
      </w:r>
      <w:r w:rsidR="00065DFF" w:rsidRPr="006F0CF1">
        <w:rPr>
          <w:rFonts w:ascii="Arial" w:hAnsi="Arial" w:cs="Arial"/>
          <w:color w:val="000000"/>
          <w:sz w:val="24"/>
          <w:szCs w:val="24"/>
        </w:rPr>
        <w:t xml:space="preserve"> </w:t>
      </w:r>
      <w:r w:rsidR="0086492D">
        <w:rPr>
          <w:rFonts w:ascii="Arial" w:hAnsi="Arial" w:cs="Arial"/>
          <w:sz w:val="24"/>
          <w:szCs w:val="24"/>
        </w:rPr>
        <w:t xml:space="preserve"> If you know of an immigrant identity in your own family, you can choose that identity. For example, my identity is Frances Catherine Vanderiet from </w:t>
      </w:r>
      <w:r w:rsidR="00452F68">
        <w:rPr>
          <w:rFonts w:ascii="Arial" w:hAnsi="Arial" w:cs="Arial"/>
          <w:sz w:val="24"/>
          <w:szCs w:val="24"/>
        </w:rPr>
        <w:t>Nieuwpoort, Netherlands</w:t>
      </w:r>
      <w:r w:rsidR="0086492D">
        <w:rPr>
          <w:rFonts w:ascii="Arial" w:hAnsi="Arial" w:cs="Arial"/>
          <w:sz w:val="24"/>
          <w:szCs w:val="24"/>
        </w:rPr>
        <w:t xml:space="preserve"> and I am 18 years</w:t>
      </w:r>
      <w:r w:rsidR="00D56F38">
        <w:rPr>
          <w:rFonts w:ascii="Arial" w:hAnsi="Arial" w:cs="Arial"/>
          <w:sz w:val="24"/>
          <w:szCs w:val="24"/>
        </w:rPr>
        <w:t>.</w:t>
      </w:r>
      <w:r w:rsidR="00662423">
        <w:rPr>
          <w:rFonts w:ascii="Arial" w:hAnsi="Arial" w:cs="Arial"/>
          <w:b/>
          <w:bCs/>
          <w:sz w:val="24"/>
          <w:szCs w:val="24"/>
        </w:rPr>
        <w:t xml:space="preserve"> </w:t>
      </w:r>
    </w:p>
    <w:p w14:paraId="2968AFF4" w14:textId="7AC538E6" w:rsidR="00452F68" w:rsidRPr="00D56F38" w:rsidRDefault="00D56F38" w:rsidP="00BA230F">
      <w:pPr>
        <w:rPr>
          <w:rFonts w:ascii="Arial" w:hAnsi="Arial" w:cs="Arial"/>
          <w:b/>
          <w:bCs/>
          <w:sz w:val="24"/>
          <w:szCs w:val="24"/>
        </w:rPr>
      </w:pPr>
      <w:r w:rsidRPr="00D56F38">
        <w:rPr>
          <w:rFonts w:ascii="Arial" w:hAnsi="Arial" w:cs="Arial"/>
          <w:b/>
          <w:bCs/>
          <w:sz w:val="24"/>
          <w:szCs w:val="24"/>
        </w:rPr>
        <w:t xml:space="preserve">Activity 6  </w:t>
      </w:r>
      <w:r w:rsidR="00452F68" w:rsidRPr="00D56F38">
        <w:rPr>
          <w:rFonts w:ascii="Arial" w:hAnsi="Arial" w:cs="Arial"/>
          <w:b/>
          <w:bCs/>
          <w:sz w:val="24"/>
          <w:szCs w:val="24"/>
        </w:rPr>
        <w:t xml:space="preserve">Letter Home </w:t>
      </w:r>
      <w:r w:rsidRPr="00D56F38">
        <w:rPr>
          <w:rFonts w:ascii="Arial" w:hAnsi="Arial" w:cs="Arial"/>
          <w:b/>
          <w:bCs/>
          <w:sz w:val="24"/>
          <w:szCs w:val="24"/>
        </w:rPr>
        <w:t>Rubric</w:t>
      </w:r>
    </w:p>
    <w:tbl>
      <w:tblPr>
        <w:tblStyle w:val="TableGrid"/>
        <w:tblW w:w="0" w:type="auto"/>
        <w:tblLook w:val="04A0" w:firstRow="1" w:lastRow="0" w:firstColumn="1" w:lastColumn="0" w:noHBand="0" w:noVBand="1"/>
        <w:tblCaption w:val="Letter Home Rubric"/>
        <w:tblDescription w:val="A table with descriptions and points to be given for a letter writing activity."/>
      </w:tblPr>
      <w:tblGrid>
        <w:gridCol w:w="1834"/>
        <w:gridCol w:w="1750"/>
        <w:gridCol w:w="1659"/>
        <w:gridCol w:w="1698"/>
        <w:gridCol w:w="1564"/>
        <w:gridCol w:w="1248"/>
      </w:tblGrid>
      <w:tr w:rsidR="00F844F0" w14:paraId="6CCDD68B" w14:textId="6392FE94" w:rsidTr="000D54A1">
        <w:trPr>
          <w:tblHeader/>
        </w:trPr>
        <w:tc>
          <w:tcPr>
            <w:tcW w:w="1834" w:type="dxa"/>
          </w:tcPr>
          <w:p w14:paraId="41F9C36A" w14:textId="77777777" w:rsidR="00BA76B5" w:rsidRDefault="00BA76B5" w:rsidP="00BA230F">
            <w:pPr>
              <w:rPr>
                <w:rFonts w:ascii="Arial" w:hAnsi="Arial" w:cs="Arial"/>
                <w:sz w:val="24"/>
                <w:szCs w:val="24"/>
              </w:rPr>
            </w:pPr>
          </w:p>
        </w:tc>
        <w:tc>
          <w:tcPr>
            <w:tcW w:w="1750" w:type="dxa"/>
          </w:tcPr>
          <w:p w14:paraId="25CA893C" w14:textId="3C67091B" w:rsidR="00BA76B5" w:rsidRDefault="00BA76B5" w:rsidP="00452F68">
            <w:pPr>
              <w:jc w:val="center"/>
              <w:rPr>
                <w:rFonts w:ascii="Arial" w:hAnsi="Arial" w:cs="Arial"/>
                <w:sz w:val="24"/>
                <w:szCs w:val="24"/>
              </w:rPr>
            </w:pPr>
            <w:r>
              <w:rPr>
                <w:rFonts w:ascii="Arial" w:hAnsi="Arial" w:cs="Arial"/>
                <w:sz w:val="24"/>
                <w:szCs w:val="24"/>
              </w:rPr>
              <w:t>4</w:t>
            </w:r>
          </w:p>
        </w:tc>
        <w:tc>
          <w:tcPr>
            <w:tcW w:w="1659" w:type="dxa"/>
          </w:tcPr>
          <w:p w14:paraId="65FF8076" w14:textId="57D525A0" w:rsidR="00BA76B5" w:rsidRDefault="00BA76B5" w:rsidP="00BA230F">
            <w:pPr>
              <w:rPr>
                <w:rFonts w:ascii="Arial" w:hAnsi="Arial" w:cs="Arial"/>
                <w:sz w:val="24"/>
                <w:szCs w:val="24"/>
              </w:rPr>
            </w:pPr>
            <w:r>
              <w:rPr>
                <w:rFonts w:ascii="Arial" w:hAnsi="Arial" w:cs="Arial"/>
                <w:sz w:val="24"/>
                <w:szCs w:val="24"/>
              </w:rPr>
              <w:t>3</w:t>
            </w:r>
          </w:p>
        </w:tc>
        <w:tc>
          <w:tcPr>
            <w:tcW w:w="1296" w:type="dxa"/>
          </w:tcPr>
          <w:p w14:paraId="15F01B84" w14:textId="27115CA5" w:rsidR="00BA76B5" w:rsidRDefault="00BA76B5" w:rsidP="00BA230F">
            <w:pPr>
              <w:rPr>
                <w:rFonts w:ascii="Arial" w:hAnsi="Arial" w:cs="Arial"/>
                <w:sz w:val="24"/>
                <w:szCs w:val="24"/>
              </w:rPr>
            </w:pPr>
            <w:r>
              <w:rPr>
                <w:rFonts w:ascii="Arial" w:hAnsi="Arial" w:cs="Arial"/>
                <w:sz w:val="24"/>
                <w:szCs w:val="24"/>
              </w:rPr>
              <w:t>2</w:t>
            </w:r>
          </w:p>
        </w:tc>
        <w:tc>
          <w:tcPr>
            <w:tcW w:w="1563" w:type="dxa"/>
          </w:tcPr>
          <w:p w14:paraId="375C58F7" w14:textId="601BE089" w:rsidR="00BA76B5" w:rsidRDefault="00BA76B5" w:rsidP="00BA230F">
            <w:pPr>
              <w:rPr>
                <w:rFonts w:ascii="Arial" w:hAnsi="Arial" w:cs="Arial"/>
                <w:sz w:val="24"/>
                <w:szCs w:val="24"/>
              </w:rPr>
            </w:pPr>
            <w:r>
              <w:rPr>
                <w:rFonts w:ascii="Arial" w:hAnsi="Arial" w:cs="Arial"/>
                <w:sz w:val="24"/>
                <w:szCs w:val="24"/>
              </w:rPr>
              <w:t>1</w:t>
            </w:r>
          </w:p>
        </w:tc>
        <w:tc>
          <w:tcPr>
            <w:tcW w:w="1248" w:type="dxa"/>
          </w:tcPr>
          <w:p w14:paraId="193D65E2" w14:textId="5BB85D00" w:rsidR="00BA76B5" w:rsidRDefault="00BA76B5" w:rsidP="00BA230F">
            <w:pPr>
              <w:rPr>
                <w:rFonts w:ascii="Arial" w:hAnsi="Arial" w:cs="Arial"/>
                <w:sz w:val="24"/>
                <w:szCs w:val="24"/>
              </w:rPr>
            </w:pPr>
            <w:r>
              <w:rPr>
                <w:rFonts w:ascii="Arial" w:hAnsi="Arial" w:cs="Arial"/>
                <w:sz w:val="24"/>
                <w:szCs w:val="24"/>
              </w:rPr>
              <w:t>Points</w:t>
            </w:r>
          </w:p>
        </w:tc>
      </w:tr>
      <w:tr w:rsidR="00F844F0" w14:paraId="1CFC1CE2" w14:textId="637A5B14" w:rsidTr="00BA76B5">
        <w:tc>
          <w:tcPr>
            <w:tcW w:w="1834" w:type="dxa"/>
          </w:tcPr>
          <w:p w14:paraId="2FAC7208" w14:textId="7C07BDE9" w:rsidR="00BA76B5" w:rsidRDefault="00BA76B5" w:rsidP="00BA230F">
            <w:pPr>
              <w:rPr>
                <w:rFonts w:ascii="Arial" w:hAnsi="Arial" w:cs="Arial"/>
                <w:sz w:val="24"/>
                <w:szCs w:val="24"/>
              </w:rPr>
            </w:pPr>
            <w:r>
              <w:rPr>
                <w:rFonts w:ascii="Arial" w:hAnsi="Arial" w:cs="Arial"/>
                <w:sz w:val="24"/>
                <w:szCs w:val="24"/>
              </w:rPr>
              <w:t>Immigrant identity, age, name, country of origin incorporated into the letter</w:t>
            </w:r>
          </w:p>
        </w:tc>
        <w:tc>
          <w:tcPr>
            <w:tcW w:w="1750" w:type="dxa"/>
          </w:tcPr>
          <w:p w14:paraId="059F672A" w14:textId="661E7CEE" w:rsidR="00BA76B5" w:rsidRDefault="00BA76B5" w:rsidP="00BA230F">
            <w:pPr>
              <w:rPr>
                <w:rFonts w:ascii="Arial" w:hAnsi="Arial" w:cs="Arial"/>
                <w:sz w:val="24"/>
                <w:szCs w:val="24"/>
              </w:rPr>
            </w:pPr>
            <w:r>
              <w:rPr>
                <w:rFonts w:ascii="Arial" w:hAnsi="Arial" w:cs="Arial"/>
                <w:sz w:val="24"/>
                <w:szCs w:val="24"/>
              </w:rPr>
              <w:t>Includes Immigrant identity, age, name, country of origin. All are incorporated into the letter ,</w:t>
            </w:r>
          </w:p>
        </w:tc>
        <w:tc>
          <w:tcPr>
            <w:tcW w:w="1659" w:type="dxa"/>
          </w:tcPr>
          <w:p w14:paraId="4F4569F5" w14:textId="4D807E92" w:rsidR="00BA76B5" w:rsidRDefault="00BA76B5" w:rsidP="00BA230F">
            <w:pPr>
              <w:rPr>
                <w:rFonts w:ascii="Arial" w:hAnsi="Arial" w:cs="Arial"/>
                <w:sz w:val="24"/>
                <w:szCs w:val="24"/>
              </w:rPr>
            </w:pPr>
            <w:r>
              <w:rPr>
                <w:rFonts w:ascii="Arial" w:hAnsi="Arial" w:cs="Arial"/>
                <w:sz w:val="24"/>
                <w:szCs w:val="24"/>
              </w:rPr>
              <w:t>Includes all   3 identity items but not incorporated into the letter</w:t>
            </w:r>
          </w:p>
        </w:tc>
        <w:tc>
          <w:tcPr>
            <w:tcW w:w="1296" w:type="dxa"/>
          </w:tcPr>
          <w:p w14:paraId="34FEC295" w14:textId="0CD4D60A" w:rsidR="00BA76B5" w:rsidRDefault="00BA76B5" w:rsidP="00BA230F">
            <w:pPr>
              <w:rPr>
                <w:rFonts w:ascii="Arial" w:hAnsi="Arial" w:cs="Arial"/>
                <w:sz w:val="24"/>
                <w:szCs w:val="24"/>
              </w:rPr>
            </w:pPr>
            <w:r>
              <w:rPr>
                <w:rFonts w:ascii="Arial" w:hAnsi="Arial" w:cs="Arial"/>
                <w:sz w:val="24"/>
                <w:szCs w:val="24"/>
              </w:rPr>
              <w:t>Includes 2 identity items</w:t>
            </w:r>
          </w:p>
        </w:tc>
        <w:tc>
          <w:tcPr>
            <w:tcW w:w="1563" w:type="dxa"/>
          </w:tcPr>
          <w:p w14:paraId="2C7B9B28" w14:textId="5D9AE4E0" w:rsidR="00BA76B5" w:rsidRDefault="00BA76B5" w:rsidP="00BA230F">
            <w:pPr>
              <w:rPr>
                <w:rFonts w:ascii="Arial" w:hAnsi="Arial" w:cs="Arial"/>
                <w:sz w:val="24"/>
                <w:szCs w:val="24"/>
              </w:rPr>
            </w:pPr>
            <w:r>
              <w:rPr>
                <w:rFonts w:ascii="Arial" w:hAnsi="Arial" w:cs="Arial"/>
                <w:sz w:val="24"/>
                <w:szCs w:val="24"/>
              </w:rPr>
              <w:t>Includes only 1 identity item</w:t>
            </w:r>
          </w:p>
        </w:tc>
        <w:tc>
          <w:tcPr>
            <w:tcW w:w="1248" w:type="dxa"/>
          </w:tcPr>
          <w:p w14:paraId="6804EF25" w14:textId="5566C179" w:rsidR="00BA76B5" w:rsidRDefault="00BA76B5" w:rsidP="00BA230F">
            <w:pPr>
              <w:rPr>
                <w:rFonts w:ascii="Arial" w:hAnsi="Arial" w:cs="Arial"/>
                <w:sz w:val="24"/>
                <w:szCs w:val="24"/>
              </w:rPr>
            </w:pPr>
          </w:p>
        </w:tc>
      </w:tr>
      <w:tr w:rsidR="00F844F0" w14:paraId="3974DAC5" w14:textId="20575953" w:rsidTr="00BA76B5">
        <w:tc>
          <w:tcPr>
            <w:tcW w:w="1834" w:type="dxa"/>
          </w:tcPr>
          <w:p w14:paraId="0EECCB4B" w14:textId="546D3993" w:rsidR="00BA76B5" w:rsidRDefault="00BA76B5" w:rsidP="00BA230F">
            <w:pPr>
              <w:rPr>
                <w:rFonts w:ascii="Arial" w:hAnsi="Arial" w:cs="Arial"/>
                <w:sz w:val="24"/>
                <w:szCs w:val="24"/>
              </w:rPr>
            </w:pPr>
            <w:r>
              <w:rPr>
                <w:rFonts w:ascii="Arial" w:hAnsi="Arial" w:cs="Arial"/>
                <w:sz w:val="24"/>
                <w:szCs w:val="24"/>
              </w:rPr>
              <w:t>Include accurate data of what life was like in the U. S. from 1850-1914</w:t>
            </w:r>
          </w:p>
        </w:tc>
        <w:tc>
          <w:tcPr>
            <w:tcW w:w="1750" w:type="dxa"/>
          </w:tcPr>
          <w:p w14:paraId="2D3FB0C6" w14:textId="3403EB94" w:rsidR="00BA76B5" w:rsidRDefault="00E335C2" w:rsidP="00BA230F">
            <w:pPr>
              <w:rPr>
                <w:rFonts w:ascii="Arial" w:hAnsi="Arial" w:cs="Arial"/>
                <w:sz w:val="24"/>
                <w:szCs w:val="24"/>
              </w:rPr>
            </w:pPr>
            <w:r>
              <w:rPr>
                <w:rFonts w:ascii="Arial" w:hAnsi="Arial" w:cs="Arial"/>
                <w:sz w:val="24"/>
                <w:szCs w:val="24"/>
              </w:rPr>
              <w:t xml:space="preserve"> All facts are accurate and are in the time period</w:t>
            </w:r>
          </w:p>
        </w:tc>
        <w:tc>
          <w:tcPr>
            <w:tcW w:w="1659" w:type="dxa"/>
          </w:tcPr>
          <w:p w14:paraId="7F6D5C11" w14:textId="12FF06CE" w:rsidR="00BA76B5" w:rsidRDefault="00E335C2" w:rsidP="00BA230F">
            <w:pPr>
              <w:rPr>
                <w:rFonts w:ascii="Arial" w:hAnsi="Arial" w:cs="Arial"/>
                <w:sz w:val="24"/>
                <w:szCs w:val="24"/>
              </w:rPr>
            </w:pPr>
            <w:r>
              <w:rPr>
                <w:rFonts w:ascii="Arial" w:hAnsi="Arial" w:cs="Arial"/>
                <w:sz w:val="24"/>
                <w:szCs w:val="24"/>
              </w:rPr>
              <w:t>Most facts are accurate and are in the time period</w:t>
            </w:r>
          </w:p>
        </w:tc>
        <w:tc>
          <w:tcPr>
            <w:tcW w:w="1296" w:type="dxa"/>
          </w:tcPr>
          <w:p w14:paraId="2171E499" w14:textId="56F07002" w:rsidR="00BA76B5" w:rsidRDefault="00BA76B5" w:rsidP="00BA230F">
            <w:pPr>
              <w:rPr>
                <w:rFonts w:ascii="Arial" w:hAnsi="Arial" w:cs="Arial"/>
                <w:sz w:val="24"/>
                <w:szCs w:val="24"/>
              </w:rPr>
            </w:pPr>
            <w:r>
              <w:rPr>
                <w:rFonts w:ascii="Arial" w:hAnsi="Arial" w:cs="Arial"/>
                <w:sz w:val="24"/>
                <w:szCs w:val="24"/>
              </w:rPr>
              <w:t xml:space="preserve"> </w:t>
            </w:r>
            <w:r w:rsidR="00E335C2">
              <w:rPr>
                <w:rFonts w:ascii="Arial" w:hAnsi="Arial" w:cs="Arial"/>
                <w:sz w:val="24"/>
                <w:szCs w:val="24"/>
              </w:rPr>
              <w:t>Some facts are accurate and not all in the correct time period</w:t>
            </w:r>
          </w:p>
        </w:tc>
        <w:tc>
          <w:tcPr>
            <w:tcW w:w="1563" w:type="dxa"/>
          </w:tcPr>
          <w:p w14:paraId="295B9521" w14:textId="64BABFA6" w:rsidR="00BA76B5" w:rsidRDefault="00E335C2" w:rsidP="00BA230F">
            <w:pPr>
              <w:rPr>
                <w:rFonts w:ascii="Arial" w:hAnsi="Arial" w:cs="Arial"/>
                <w:sz w:val="24"/>
                <w:szCs w:val="24"/>
              </w:rPr>
            </w:pPr>
            <w:r>
              <w:rPr>
                <w:rFonts w:ascii="Arial" w:hAnsi="Arial" w:cs="Arial"/>
                <w:sz w:val="24"/>
                <w:szCs w:val="24"/>
              </w:rPr>
              <w:t>Neither facts or time period are correct</w:t>
            </w:r>
          </w:p>
        </w:tc>
        <w:tc>
          <w:tcPr>
            <w:tcW w:w="1248" w:type="dxa"/>
          </w:tcPr>
          <w:p w14:paraId="520A9ACB" w14:textId="06891E94" w:rsidR="00BA76B5" w:rsidRDefault="00BA76B5" w:rsidP="00BA230F">
            <w:pPr>
              <w:rPr>
                <w:rFonts w:ascii="Arial" w:hAnsi="Arial" w:cs="Arial"/>
                <w:sz w:val="24"/>
                <w:szCs w:val="24"/>
              </w:rPr>
            </w:pPr>
            <w:r>
              <w:rPr>
                <w:rFonts w:ascii="Arial" w:hAnsi="Arial" w:cs="Arial"/>
                <w:sz w:val="24"/>
                <w:szCs w:val="24"/>
              </w:rPr>
              <w:t>X2</w:t>
            </w:r>
          </w:p>
        </w:tc>
      </w:tr>
      <w:tr w:rsidR="00F844F0" w14:paraId="644583B9" w14:textId="7BE14F2F" w:rsidTr="00BA76B5">
        <w:tc>
          <w:tcPr>
            <w:tcW w:w="1834" w:type="dxa"/>
          </w:tcPr>
          <w:p w14:paraId="52F991DB" w14:textId="03E790AA" w:rsidR="00BA76B5" w:rsidRDefault="00E335C2" w:rsidP="00BA230F">
            <w:pPr>
              <w:rPr>
                <w:rFonts w:ascii="Arial" w:hAnsi="Arial" w:cs="Arial"/>
                <w:sz w:val="24"/>
                <w:szCs w:val="24"/>
              </w:rPr>
            </w:pPr>
            <w:r>
              <w:rPr>
                <w:rFonts w:ascii="Arial" w:hAnsi="Arial" w:cs="Arial"/>
                <w:sz w:val="24"/>
                <w:szCs w:val="24"/>
              </w:rPr>
              <w:t>E</w:t>
            </w:r>
            <w:r w:rsidR="00BA76B5">
              <w:rPr>
                <w:rFonts w:ascii="Arial" w:hAnsi="Arial" w:cs="Arial"/>
                <w:sz w:val="24"/>
                <w:szCs w:val="24"/>
              </w:rPr>
              <w:t xml:space="preserve">xpectations of immigrant </w:t>
            </w:r>
          </w:p>
        </w:tc>
        <w:tc>
          <w:tcPr>
            <w:tcW w:w="1750" w:type="dxa"/>
          </w:tcPr>
          <w:p w14:paraId="4B5D53AD" w14:textId="538D63E0" w:rsidR="00BA76B5" w:rsidRDefault="00E335C2" w:rsidP="00BA230F">
            <w:pPr>
              <w:rPr>
                <w:rFonts w:ascii="Arial" w:hAnsi="Arial" w:cs="Arial"/>
                <w:sz w:val="24"/>
                <w:szCs w:val="24"/>
              </w:rPr>
            </w:pPr>
            <w:r>
              <w:rPr>
                <w:rFonts w:ascii="Arial" w:hAnsi="Arial" w:cs="Arial"/>
                <w:sz w:val="24"/>
                <w:szCs w:val="24"/>
              </w:rPr>
              <w:t>At least 3</w:t>
            </w:r>
            <w:r w:rsidR="00F844F0">
              <w:rPr>
                <w:rFonts w:ascii="Arial" w:hAnsi="Arial" w:cs="Arial"/>
                <w:sz w:val="24"/>
                <w:szCs w:val="24"/>
              </w:rPr>
              <w:t xml:space="preserve"> </w:t>
            </w:r>
            <w:r>
              <w:rPr>
                <w:rFonts w:ascii="Arial" w:hAnsi="Arial" w:cs="Arial"/>
                <w:sz w:val="24"/>
                <w:szCs w:val="24"/>
              </w:rPr>
              <w:t xml:space="preserve">expectations of immigrant </w:t>
            </w:r>
            <w:r w:rsidR="00F844F0">
              <w:rPr>
                <w:rFonts w:ascii="Arial" w:hAnsi="Arial" w:cs="Arial"/>
                <w:sz w:val="24"/>
                <w:szCs w:val="24"/>
              </w:rPr>
              <w:t xml:space="preserve">were </w:t>
            </w:r>
            <w:r>
              <w:rPr>
                <w:rFonts w:ascii="Arial" w:hAnsi="Arial" w:cs="Arial"/>
                <w:sz w:val="24"/>
                <w:szCs w:val="24"/>
              </w:rPr>
              <w:t>explained and explanation is outstanding</w:t>
            </w:r>
          </w:p>
        </w:tc>
        <w:tc>
          <w:tcPr>
            <w:tcW w:w="1659" w:type="dxa"/>
          </w:tcPr>
          <w:p w14:paraId="565FFADF" w14:textId="6686ED83" w:rsidR="00BA76B5" w:rsidRDefault="00F844F0" w:rsidP="00BA230F">
            <w:pPr>
              <w:rPr>
                <w:rFonts w:ascii="Arial" w:hAnsi="Arial" w:cs="Arial"/>
                <w:sz w:val="24"/>
                <w:szCs w:val="24"/>
              </w:rPr>
            </w:pPr>
            <w:r>
              <w:rPr>
                <w:rFonts w:ascii="Arial" w:hAnsi="Arial" w:cs="Arial"/>
                <w:sz w:val="24"/>
                <w:szCs w:val="24"/>
              </w:rPr>
              <w:t xml:space="preserve">At least 2 expectations of immigrant were explained and explanation is satisfactory </w:t>
            </w:r>
          </w:p>
        </w:tc>
        <w:tc>
          <w:tcPr>
            <w:tcW w:w="1296" w:type="dxa"/>
          </w:tcPr>
          <w:p w14:paraId="3B2833D9" w14:textId="032D862A" w:rsidR="00BA76B5" w:rsidRDefault="00F844F0" w:rsidP="00BA230F">
            <w:pPr>
              <w:rPr>
                <w:rFonts w:ascii="Arial" w:hAnsi="Arial" w:cs="Arial"/>
                <w:sz w:val="24"/>
                <w:szCs w:val="24"/>
              </w:rPr>
            </w:pPr>
            <w:r>
              <w:rPr>
                <w:rFonts w:ascii="Arial" w:hAnsi="Arial" w:cs="Arial"/>
                <w:sz w:val="24"/>
                <w:szCs w:val="24"/>
              </w:rPr>
              <w:t>At least 1expectations of immigrant were explained and explanation is okay</w:t>
            </w:r>
          </w:p>
        </w:tc>
        <w:tc>
          <w:tcPr>
            <w:tcW w:w="1563" w:type="dxa"/>
          </w:tcPr>
          <w:p w14:paraId="1059E8D2" w14:textId="724F5A69" w:rsidR="00BA76B5" w:rsidRDefault="00F844F0" w:rsidP="00BA230F">
            <w:pPr>
              <w:rPr>
                <w:rFonts w:ascii="Arial" w:hAnsi="Arial" w:cs="Arial"/>
                <w:sz w:val="24"/>
                <w:szCs w:val="24"/>
              </w:rPr>
            </w:pPr>
            <w:r>
              <w:rPr>
                <w:rFonts w:ascii="Arial" w:hAnsi="Arial" w:cs="Arial"/>
                <w:sz w:val="24"/>
                <w:szCs w:val="24"/>
              </w:rPr>
              <w:t>No expectation is mentioned</w:t>
            </w:r>
          </w:p>
        </w:tc>
        <w:tc>
          <w:tcPr>
            <w:tcW w:w="1248" w:type="dxa"/>
          </w:tcPr>
          <w:p w14:paraId="0DA7BE6E" w14:textId="77777777" w:rsidR="00BA76B5" w:rsidRDefault="00BA76B5" w:rsidP="00BA230F">
            <w:pPr>
              <w:rPr>
                <w:rFonts w:ascii="Arial" w:hAnsi="Arial" w:cs="Arial"/>
                <w:sz w:val="24"/>
                <w:szCs w:val="24"/>
              </w:rPr>
            </w:pPr>
          </w:p>
        </w:tc>
      </w:tr>
      <w:tr w:rsidR="00F844F0" w14:paraId="21C2774A" w14:textId="77413B47" w:rsidTr="00BA76B5">
        <w:tc>
          <w:tcPr>
            <w:tcW w:w="1834" w:type="dxa"/>
          </w:tcPr>
          <w:p w14:paraId="74A59B3A" w14:textId="77777777" w:rsidR="00BA76B5" w:rsidRDefault="00BA76B5" w:rsidP="00BA230F">
            <w:pPr>
              <w:rPr>
                <w:rFonts w:ascii="Arial" w:hAnsi="Arial" w:cs="Arial"/>
                <w:sz w:val="24"/>
                <w:szCs w:val="24"/>
              </w:rPr>
            </w:pPr>
            <w:r>
              <w:rPr>
                <w:rFonts w:ascii="Arial" w:hAnsi="Arial" w:cs="Arial"/>
                <w:sz w:val="24"/>
                <w:szCs w:val="24"/>
              </w:rPr>
              <w:t>Letter includes</w:t>
            </w:r>
          </w:p>
          <w:p w14:paraId="59DB3C54" w14:textId="54087839" w:rsidR="00BA76B5" w:rsidRDefault="00BA76B5" w:rsidP="00BA230F">
            <w:pPr>
              <w:rPr>
                <w:rFonts w:ascii="Arial" w:hAnsi="Arial" w:cs="Arial"/>
                <w:sz w:val="24"/>
                <w:szCs w:val="24"/>
              </w:rPr>
            </w:pPr>
            <w:r>
              <w:rPr>
                <w:rFonts w:ascii="Arial" w:hAnsi="Arial" w:cs="Arial"/>
                <w:sz w:val="24"/>
                <w:szCs w:val="24"/>
              </w:rPr>
              <w:t xml:space="preserve">Date, greeting, 3 paragraph body, complimentary </w:t>
            </w:r>
            <w:r>
              <w:rPr>
                <w:rFonts w:ascii="Arial" w:hAnsi="Arial" w:cs="Arial"/>
                <w:sz w:val="24"/>
                <w:szCs w:val="24"/>
              </w:rPr>
              <w:lastRenderedPageBreak/>
              <w:t>close and signature line</w:t>
            </w:r>
          </w:p>
        </w:tc>
        <w:tc>
          <w:tcPr>
            <w:tcW w:w="1750" w:type="dxa"/>
          </w:tcPr>
          <w:p w14:paraId="4AA6407A" w14:textId="5B8811CD" w:rsidR="00BA76B5" w:rsidRDefault="00F844F0" w:rsidP="00BA230F">
            <w:pPr>
              <w:rPr>
                <w:rFonts w:ascii="Arial" w:hAnsi="Arial" w:cs="Arial"/>
                <w:sz w:val="24"/>
                <w:szCs w:val="24"/>
              </w:rPr>
            </w:pPr>
            <w:r>
              <w:rPr>
                <w:rFonts w:ascii="Arial" w:hAnsi="Arial" w:cs="Arial"/>
                <w:sz w:val="24"/>
                <w:szCs w:val="24"/>
              </w:rPr>
              <w:lastRenderedPageBreak/>
              <w:t xml:space="preserve">All 5 expectations met within the content of the letter. 3 </w:t>
            </w:r>
            <w:r>
              <w:rPr>
                <w:rFonts w:ascii="Arial" w:hAnsi="Arial" w:cs="Arial"/>
                <w:sz w:val="24"/>
                <w:szCs w:val="24"/>
              </w:rPr>
              <w:lastRenderedPageBreak/>
              <w:t>Paragraphs have at least 5 sentences each.</w:t>
            </w:r>
          </w:p>
        </w:tc>
        <w:tc>
          <w:tcPr>
            <w:tcW w:w="1659" w:type="dxa"/>
          </w:tcPr>
          <w:p w14:paraId="6704599E" w14:textId="1725177E" w:rsidR="00BA76B5" w:rsidRDefault="00F844F0" w:rsidP="00BA230F">
            <w:pPr>
              <w:rPr>
                <w:rFonts w:ascii="Arial" w:hAnsi="Arial" w:cs="Arial"/>
                <w:sz w:val="24"/>
                <w:szCs w:val="24"/>
              </w:rPr>
            </w:pPr>
            <w:r>
              <w:rPr>
                <w:rFonts w:ascii="Arial" w:hAnsi="Arial" w:cs="Arial"/>
                <w:sz w:val="24"/>
                <w:szCs w:val="24"/>
              </w:rPr>
              <w:lastRenderedPageBreak/>
              <w:t xml:space="preserve"> 4 of the expectations met within the content of the letter. </w:t>
            </w:r>
            <w:r>
              <w:rPr>
                <w:rFonts w:ascii="Arial" w:hAnsi="Arial" w:cs="Arial"/>
                <w:sz w:val="24"/>
                <w:szCs w:val="24"/>
              </w:rPr>
              <w:lastRenderedPageBreak/>
              <w:t>3 Paragraphs have at least 4 sentences each.</w:t>
            </w:r>
          </w:p>
        </w:tc>
        <w:tc>
          <w:tcPr>
            <w:tcW w:w="1296" w:type="dxa"/>
          </w:tcPr>
          <w:p w14:paraId="2CEEDF50" w14:textId="66A65C05" w:rsidR="00BA76B5" w:rsidRDefault="00F844F0" w:rsidP="00BA230F">
            <w:pPr>
              <w:rPr>
                <w:rFonts w:ascii="Arial" w:hAnsi="Arial" w:cs="Arial"/>
                <w:sz w:val="24"/>
                <w:szCs w:val="24"/>
              </w:rPr>
            </w:pPr>
            <w:r>
              <w:rPr>
                <w:rFonts w:ascii="Arial" w:hAnsi="Arial" w:cs="Arial"/>
                <w:sz w:val="24"/>
                <w:szCs w:val="24"/>
              </w:rPr>
              <w:lastRenderedPageBreak/>
              <w:t xml:space="preserve">3 of the expectations met within the content of the letter. 3 </w:t>
            </w:r>
            <w:r>
              <w:rPr>
                <w:rFonts w:ascii="Arial" w:hAnsi="Arial" w:cs="Arial"/>
                <w:sz w:val="24"/>
                <w:szCs w:val="24"/>
              </w:rPr>
              <w:lastRenderedPageBreak/>
              <w:t>Paragraphs have at least 3 sentences each.</w:t>
            </w:r>
          </w:p>
        </w:tc>
        <w:tc>
          <w:tcPr>
            <w:tcW w:w="1563" w:type="dxa"/>
          </w:tcPr>
          <w:p w14:paraId="62F9BC87" w14:textId="21815323" w:rsidR="00BA76B5" w:rsidRDefault="00F844F0" w:rsidP="00BA230F">
            <w:pPr>
              <w:rPr>
                <w:rFonts w:ascii="Arial" w:hAnsi="Arial" w:cs="Arial"/>
                <w:sz w:val="24"/>
                <w:szCs w:val="24"/>
              </w:rPr>
            </w:pPr>
            <w:r>
              <w:rPr>
                <w:rFonts w:ascii="Arial" w:hAnsi="Arial" w:cs="Arial"/>
                <w:sz w:val="24"/>
                <w:szCs w:val="24"/>
              </w:rPr>
              <w:lastRenderedPageBreak/>
              <w:t>2 or less of the expectations are met</w:t>
            </w:r>
          </w:p>
        </w:tc>
        <w:tc>
          <w:tcPr>
            <w:tcW w:w="1248" w:type="dxa"/>
          </w:tcPr>
          <w:p w14:paraId="1C8C1146" w14:textId="76B3E8F8" w:rsidR="00BA76B5" w:rsidRDefault="00BA76B5" w:rsidP="00BA230F">
            <w:pPr>
              <w:rPr>
                <w:rFonts w:ascii="Arial" w:hAnsi="Arial" w:cs="Arial"/>
                <w:sz w:val="24"/>
                <w:szCs w:val="24"/>
              </w:rPr>
            </w:pPr>
            <w:r>
              <w:rPr>
                <w:rFonts w:ascii="Arial" w:hAnsi="Arial" w:cs="Arial"/>
                <w:sz w:val="24"/>
                <w:szCs w:val="24"/>
              </w:rPr>
              <w:t>X2</w:t>
            </w:r>
          </w:p>
        </w:tc>
      </w:tr>
      <w:tr w:rsidR="00F844F0" w14:paraId="0F236F01" w14:textId="447F7548" w:rsidTr="00BA76B5">
        <w:tc>
          <w:tcPr>
            <w:tcW w:w="1834" w:type="dxa"/>
          </w:tcPr>
          <w:p w14:paraId="572A0B8C" w14:textId="2A5ED376" w:rsidR="00BA76B5" w:rsidRDefault="00BA76B5" w:rsidP="00BA230F">
            <w:pPr>
              <w:rPr>
                <w:rFonts w:ascii="Arial" w:hAnsi="Arial" w:cs="Arial"/>
                <w:sz w:val="24"/>
                <w:szCs w:val="24"/>
              </w:rPr>
            </w:pPr>
            <w:r>
              <w:rPr>
                <w:rFonts w:ascii="Arial" w:hAnsi="Arial" w:cs="Arial"/>
                <w:sz w:val="24"/>
                <w:szCs w:val="24"/>
              </w:rPr>
              <w:t>Creativity</w:t>
            </w:r>
          </w:p>
          <w:p w14:paraId="46985C6E" w14:textId="55F5F0F7" w:rsidR="00BA76B5" w:rsidRDefault="00BA76B5" w:rsidP="00BA230F">
            <w:pPr>
              <w:rPr>
                <w:rFonts w:ascii="Arial" w:hAnsi="Arial" w:cs="Arial"/>
                <w:sz w:val="24"/>
                <w:szCs w:val="24"/>
              </w:rPr>
            </w:pPr>
          </w:p>
        </w:tc>
        <w:tc>
          <w:tcPr>
            <w:tcW w:w="1750" w:type="dxa"/>
          </w:tcPr>
          <w:p w14:paraId="5E1EB2F6" w14:textId="27EE0B41" w:rsidR="00BA76B5" w:rsidRDefault="00BA76B5" w:rsidP="00BA230F">
            <w:pPr>
              <w:rPr>
                <w:rFonts w:ascii="Arial" w:hAnsi="Arial" w:cs="Arial"/>
                <w:sz w:val="24"/>
                <w:szCs w:val="24"/>
              </w:rPr>
            </w:pPr>
            <w:r>
              <w:rPr>
                <w:rFonts w:ascii="Arial" w:hAnsi="Arial" w:cs="Arial"/>
                <w:sz w:val="24"/>
                <w:szCs w:val="24"/>
              </w:rPr>
              <w:t>Letter is very creative</w:t>
            </w:r>
            <w:r w:rsidR="00F844F0">
              <w:rPr>
                <w:rFonts w:ascii="Arial" w:hAnsi="Arial" w:cs="Arial"/>
                <w:sz w:val="24"/>
                <w:szCs w:val="24"/>
              </w:rPr>
              <w:t xml:space="preserve">. Outstanding </w:t>
            </w:r>
          </w:p>
        </w:tc>
        <w:tc>
          <w:tcPr>
            <w:tcW w:w="1659" w:type="dxa"/>
          </w:tcPr>
          <w:p w14:paraId="5AC480C0" w14:textId="5999FED3" w:rsidR="00BA76B5" w:rsidRDefault="00BA76B5" w:rsidP="00BA230F">
            <w:pPr>
              <w:rPr>
                <w:rFonts w:ascii="Arial" w:hAnsi="Arial" w:cs="Arial"/>
                <w:sz w:val="24"/>
                <w:szCs w:val="24"/>
              </w:rPr>
            </w:pPr>
            <w:r>
              <w:rPr>
                <w:rFonts w:ascii="Arial" w:hAnsi="Arial" w:cs="Arial"/>
                <w:sz w:val="24"/>
                <w:szCs w:val="24"/>
              </w:rPr>
              <w:t>Letter is somewhat creative</w:t>
            </w:r>
          </w:p>
        </w:tc>
        <w:tc>
          <w:tcPr>
            <w:tcW w:w="1296" w:type="dxa"/>
          </w:tcPr>
          <w:p w14:paraId="3F8C297B" w14:textId="77A6E810" w:rsidR="00BA76B5" w:rsidRDefault="00F844F0" w:rsidP="00BA230F">
            <w:pPr>
              <w:rPr>
                <w:rFonts w:ascii="Arial" w:hAnsi="Arial" w:cs="Arial"/>
                <w:sz w:val="24"/>
                <w:szCs w:val="24"/>
              </w:rPr>
            </w:pPr>
            <w:r>
              <w:rPr>
                <w:rFonts w:ascii="Arial" w:hAnsi="Arial" w:cs="Arial"/>
                <w:sz w:val="24"/>
                <w:szCs w:val="24"/>
              </w:rPr>
              <w:t>The letter a little creative.</w:t>
            </w:r>
          </w:p>
        </w:tc>
        <w:tc>
          <w:tcPr>
            <w:tcW w:w="1563" w:type="dxa"/>
          </w:tcPr>
          <w:p w14:paraId="5CBB0F26" w14:textId="77777777" w:rsidR="00BA76B5" w:rsidRDefault="00BA76B5" w:rsidP="00BA230F">
            <w:pPr>
              <w:rPr>
                <w:rFonts w:ascii="Arial" w:hAnsi="Arial" w:cs="Arial"/>
                <w:sz w:val="24"/>
                <w:szCs w:val="24"/>
              </w:rPr>
            </w:pPr>
            <w:r>
              <w:rPr>
                <w:rFonts w:ascii="Arial" w:hAnsi="Arial" w:cs="Arial"/>
                <w:sz w:val="24"/>
                <w:szCs w:val="24"/>
              </w:rPr>
              <w:t xml:space="preserve">Letter is not </w:t>
            </w:r>
          </w:p>
          <w:p w14:paraId="7F202474" w14:textId="1B55CD39" w:rsidR="00BA76B5" w:rsidRDefault="00BA76B5" w:rsidP="00BA230F">
            <w:pPr>
              <w:rPr>
                <w:rFonts w:ascii="Arial" w:hAnsi="Arial" w:cs="Arial"/>
                <w:sz w:val="24"/>
                <w:szCs w:val="24"/>
              </w:rPr>
            </w:pPr>
            <w:r>
              <w:rPr>
                <w:rFonts w:ascii="Arial" w:hAnsi="Arial" w:cs="Arial"/>
                <w:sz w:val="24"/>
                <w:szCs w:val="24"/>
              </w:rPr>
              <w:t>creative</w:t>
            </w:r>
          </w:p>
        </w:tc>
        <w:tc>
          <w:tcPr>
            <w:tcW w:w="1248" w:type="dxa"/>
          </w:tcPr>
          <w:p w14:paraId="68C3369A" w14:textId="77777777" w:rsidR="00BA76B5" w:rsidRDefault="00BA76B5" w:rsidP="00BA230F">
            <w:pPr>
              <w:rPr>
                <w:rFonts w:ascii="Arial" w:hAnsi="Arial" w:cs="Arial"/>
                <w:sz w:val="24"/>
                <w:szCs w:val="24"/>
              </w:rPr>
            </w:pPr>
          </w:p>
        </w:tc>
      </w:tr>
      <w:tr w:rsidR="00F844F0" w14:paraId="2BD98670" w14:textId="77777777" w:rsidTr="00BA76B5">
        <w:tc>
          <w:tcPr>
            <w:tcW w:w="1834" w:type="dxa"/>
          </w:tcPr>
          <w:p w14:paraId="6B8CF474" w14:textId="3004459D" w:rsidR="00BA76B5" w:rsidRDefault="00BA76B5" w:rsidP="00BA230F">
            <w:pPr>
              <w:rPr>
                <w:rFonts w:ascii="Arial" w:hAnsi="Arial" w:cs="Arial"/>
                <w:sz w:val="24"/>
                <w:szCs w:val="24"/>
              </w:rPr>
            </w:pPr>
            <w:r>
              <w:rPr>
                <w:rFonts w:ascii="Arial" w:hAnsi="Arial" w:cs="Arial"/>
                <w:sz w:val="24"/>
                <w:szCs w:val="24"/>
              </w:rPr>
              <w:t>Total Points</w:t>
            </w:r>
          </w:p>
        </w:tc>
        <w:tc>
          <w:tcPr>
            <w:tcW w:w="1750" w:type="dxa"/>
          </w:tcPr>
          <w:p w14:paraId="7153B734" w14:textId="77777777" w:rsidR="00BA76B5" w:rsidRDefault="00BA76B5" w:rsidP="00BA230F">
            <w:pPr>
              <w:rPr>
                <w:rFonts w:ascii="Arial" w:hAnsi="Arial" w:cs="Arial"/>
                <w:sz w:val="24"/>
                <w:szCs w:val="24"/>
              </w:rPr>
            </w:pPr>
          </w:p>
          <w:p w14:paraId="55712843" w14:textId="77777777" w:rsidR="0070368A" w:rsidRDefault="0070368A" w:rsidP="00BA230F">
            <w:pPr>
              <w:rPr>
                <w:rFonts w:ascii="Arial" w:hAnsi="Arial" w:cs="Arial"/>
                <w:sz w:val="24"/>
                <w:szCs w:val="24"/>
              </w:rPr>
            </w:pPr>
          </w:p>
          <w:p w14:paraId="508E9307" w14:textId="77777777" w:rsidR="0070368A" w:rsidRDefault="0070368A" w:rsidP="00BA230F">
            <w:pPr>
              <w:rPr>
                <w:rFonts w:ascii="Arial" w:hAnsi="Arial" w:cs="Arial"/>
                <w:sz w:val="24"/>
                <w:szCs w:val="24"/>
              </w:rPr>
            </w:pPr>
          </w:p>
          <w:p w14:paraId="198AFAA8" w14:textId="71226BCD" w:rsidR="0070368A" w:rsidRDefault="0070368A" w:rsidP="00BA230F">
            <w:pPr>
              <w:rPr>
                <w:rFonts w:ascii="Arial" w:hAnsi="Arial" w:cs="Arial"/>
                <w:sz w:val="24"/>
                <w:szCs w:val="24"/>
              </w:rPr>
            </w:pPr>
          </w:p>
        </w:tc>
        <w:tc>
          <w:tcPr>
            <w:tcW w:w="1659" w:type="dxa"/>
          </w:tcPr>
          <w:p w14:paraId="03BEC3E5" w14:textId="77777777" w:rsidR="00BA76B5" w:rsidRDefault="00BA76B5" w:rsidP="00BA230F">
            <w:pPr>
              <w:rPr>
                <w:rFonts w:ascii="Arial" w:hAnsi="Arial" w:cs="Arial"/>
                <w:sz w:val="24"/>
                <w:szCs w:val="24"/>
              </w:rPr>
            </w:pPr>
          </w:p>
        </w:tc>
        <w:tc>
          <w:tcPr>
            <w:tcW w:w="1296" w:type="dxa"/>
          </w:tcPr>
          <w:p w14:paraId="486DD8E5" w14:textId="77777777" w:rsidR="00BA76B5" w:rsidRDefault="00BA76B5" w:rsidP="00BA230F">
            <w:pPr>
              <w:rPr>
                <w:rFonts w:ascii="Arial" w:hAnsi="Arial" w:cs="Arial"/>
                <w:sz w:val="24"/>
                <w:szCs w:val="24"/>
              </w:rPr>
            </w:pPr>
          </w:p>
        </w:tc>
        <w:tc>
          <w:tcPr>
            <w:tcW w:w="1563" w:type="dxa"/>
          </w:tcPr>
          <w:p w14:paraId="3926A594" w14:textId="77777777" w:rsidR="00BA76B5" w:rsidRDefault="00BA76B5" w:rsidP="00BA230F">
            <w:pPr>
              <w:rPr>
                <w:rFonts w:ascii="Arial" w:hAnsi="Arial" w:cs="Arial"/>
                <w:sz w:val="24"/>
                <w:szCs w:val="24"/>
              </w:rPr>
            </w:pPr>
          </w:p>
        </w:tc>
        <w:tc>
          <w:tcPr>
            <w:tcW w:w="1248" w:type="dxa"/>
          </w:tcPr>
          <w:p w14:paraId="1AAAF72F" w14:textId="77777777" w:rsidR="00BA76B5" w:rsidRDefault="00BA76B5" w:rsidP="00BA230F">
            <w:pPr>
              <w:rPr>
                <w:rFonts w:ascii="Arial" w:hAnsi="Arial" w:cs="Arial"/>
                <w:sz w:val="24"/>
                <w:szCs w:val="24"/>
              </w:rPr>
            </w:pPr>
          </w:p>
        </w:tc>
      </w:tr>
    </w:tbl>
    <w:p w14:paraId="2794B948" w14:textId="77777777" w:rsidR="00452F68" w:rsidRPr="00BA230F" w:rsidRDefault="00452F68" w:rsidP="00BA230F">
      <w:pPr>
        <w:rPr>
          <w:rFonts w:ascii="Arial" w:hAnsi="Arial" w:cs="Arial"/>
          <w:sz w:val="24"/>
          <w:szCs w:val="24"/>
        </w:rPr>
      </w:pPr>
    </w:p>
    <w:p w14:paraId="6DB78723" w14:textId="77777777" w:rsidR="00BA230F" w:rsidRPr="00BA230F" w:rsidRDefault="00BA230F" w:rsidP="0045584C">
      <w:pPr>
        <w:rPr>
          <w:rFonts w:ascii="Arial" w:hAnsi="Arial" w:cs="Arial"/>
          <w:sz w:val="24"/>
          <w:szCs w:val="24"/>
        </w:rPr>
      </w:pPr>
    </w:p>
    <w:sectPr w:rsidR="00BA230F" w:rsidRPr="00BA230F" w:rsidSect="007F70A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89FC1" w14:textId="77777777" w:rsidR="0043608B" w:rsidRDefault="0043608B" w:rsidP="00E35882">
      <w:pPr>
        <w:spacing w:after="0" w:line="240" w:lineRule="auto"/>
      </w:pPr>
      <w:r>
        <w:separator/>
      </w:r>
    </w:p>
  </w:endnote>
  <w:endnote w:type="continuationSeparator" w:id="0">
    <w:p w14:paraId="22CE86F4" w14:textId="77777777" w:rsidR="0043608B" w:rsidRDefault="0043608B" w:rsidP="00E3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6604E" w14:textId="77777777" w:rsidR="0043608B" w:rsidRDefault="0043608B" w:rsidP="00E35882">
      <w:pPr>
        <w:spacing w:after="0" w:line="240" w:lineRule="auto"/>
      </w:pPr>
      <w:r>
        <w:separator/>
      </w:r>
    </w:p>
  </w:footnote>
  <w:footnote w:type="continuationSeparator" w:id="0">
    <w:p w14:paraId="59015CF1" w14:textId="77777777" w:rsidR="0043608B" w:rsidRDefault="0043608B" w:rsidP="00E35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F2EE3"/>
    <w:multiLevelType w:val="multilevel"/>
    <w:tmpl w:val="0DD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40056"/>
    <w:multiLevelType w:val="multilevel"/>
    <w:tmpl w:val="3FD645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3CC630C"/>
    <w:multiLevelType w:val="multilevel"/>
    <w:tmpl w:val="FD12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F8668D"/>
    <w:multiLevelType w:val="multilevel"/>
    <w:tmpl w:val="E54A0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1184809"/>
    <w:multiLevelType w:val="multilevel"/>
    <w:tmpl w:val="A1027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2E523C"/>
    <w:multiLevelType w:val="multilevel"/>
    <w:tmpl w:val="3FD645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A720B24"/>
    <w:multiLevelType w:val="multilevel"/>
    <w:tmpl w:val="30FCC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4D6B31"/>
    <w:multiLevelType w:val="multilevel"/>
    <w:tmpl w:val="0FBE6C9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8" w15:restartNumberingAfterBreak="0">
    <w:nsid w:val="76975A73"/>
    <w:multiLevelType w:val="multilevel"/>
    <w:tmpl w:val="8E025C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C3F3D5E"/>
    <w:multiLevelType w:val="multilevel"/>
    <w:tmpl w:val="03285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4"/>
  </w:num>
  <w:num w:numId="3">
    <w:abstractNumId w:val="0"/>
    <w:lvlOverride w:ilvl="0">
      <w:lvl w:ilvl="0">
        <w:numFmt w:val="decimal"/>
        <w:lvlText w:val="%1."/>
        <w:lvlJc w:val="left"/>
      </w:lvl>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50A"/>
    <w:rsid w:val="00050FB8"/>
    <w:rsid w:val="00065693"/>
    <w:rsid w:val="00065DFF"/>
    <w:rsid w:val="000D47E2"/>
    <w:rsid w:val="000D54A1"/>
    <w:rsid w:val="000D60E6"/>
    <w:rsid w:val="000E4C61"/>
    <w:rsid w:val="000F0022"/>
    <w:rsid w:val="0010579D"/>
    <w:rsid w:val="00142DD2"/>
    <w:rsid w:val="0016473A"/>
    <w:rsid w:val="001C47E9"/>
    <w:rsid w:val="0023460E"/>
    <w:rsid w:val="002471CB"/>
    <w:rsid w:val="0026131A"/>
    <w:rsid w:val="0029475C"/>
    <w:rsid w:val="002A4E5E"/>
    <w:rsid w:val="002A6EAB"/>
    <w:rsid w:val="002F5B4F"/>
    <w:rsid w:val="00311E93"/>
    <w:rsid w:val="00331E89"/>
    <w:rsid w:val="00336128"/>
    <w:rsid w:val="0036065A"/>
    <w:rsid w:val="0043608B"/>
    <w:rsid w:val="00452F68"/>
    <w:rsid w:val="0045584C"/>
    <w:rsid w:val="00463103"/>
    <w:rsid w:val="0046678D"/>
    <w:rsid w:val="004773FF"/>
    <w:rsid w:val="00487578"/>
    <w:rsid w:val="0054140F"/>
    <w:rsid w:val="0057499F"/>
    <w:rsid w:val="00591080"/>
    <w:rsid w:val="005B53E6"/>
    <w:rsid w:val="005C255F"/>
    <w:rsid w:val="00626F6D"/>
    <w:rsid w:val="00662423"/>
    <w:rsid w:val="0069079D"/>
    <w:rsid w:val="006949A0"/>
    <w:rsid w:val="0069521C"/>
    <w:rsid w:val="00696146"/>
    <w:rsid w:val="006A226C"/>
    <w:rsid w:val="006A5913"/>
    <w:rsid w:val="006C36C7"/>
    <w:rsid w:val="006D0672"/>
    <w:rsid w:val="006D58F9"/>
    <w:rsid w:val="006F0CF1"/>
    <w:rsid w:val="0070368A"/>
    <w:rsid w:val="0072401A"/>
    <w:rsid w:val="007537A7"/>
    <w:rsid w:val="00766B01"/>
    <w:rsid w:val="007708D5"/>
    <w:rsid w:val="0077175B"/>
    <w:rsid w:val="00792E80"/>
    <w:rsid w:val="00795580"/>
    <w:rsid w:val="007E063A"/>
    <w:rsid w:val="007F70A8"/>
    <w:rsid w:val="00816E18"/>
    <w:rsid w:val="0086492D"/>
    <w:rsid w:val="008706DD"/>
    <w:rsid w:val="00892EDC"/>
    <w:rsid w:val="008A18D0"/>
    <w:rsid w:val="008B48CD"/>
    <w:rsid w:val="008D560A"/>
    <w:rsid w:val="009027B1"/>
    <w:rsid w:val="009212DA"/>
    <w:rsid w:val="00932989"/>
    <w:rsid w:val="00932E8B"/>
    <w:rsid w:val="00944D2B"/>
    <w:rsid w:val="00997F84"/>
    <w:rsid w:val="009A60FE"/>
    <w:rsid w:val="009D411F"/>
    <w:rsid w:val="009D535D"/>
    <w:rsid w:val="009F7673"/>
    <w:rsid w:val="00A56783"/>
    <w:rsid w:val="00A857DE"/>
    <w:rsid w:val="00A858A1"/>
    <w:rsid w:val="00AB4528"/>
    <w:rsid w:val="00AD6D8C"/>
    <w:rsid w:val="00AF150A"/>
    <w:rsid w:val="00B1493C"/>
    <w:rsid w:val="00B23204"/>
    <w:rsid w:val="00B37788"/>
    <w:rsid w:val="00B91179"/>
    <w:rsid w:val="00B91316"/>
    <w:rsid w:val="00B94772"/>
    <w:rsid w:val="00B97AFF"/>
    <w:rsid w:val="00BA230F"/>
    <w:rsid w:val="00BA76B5"/>
    <w:rsid w:val="00BE7C0D"/>
    <w:rsid w:val="00C2390D"/>
    <w:rsid w:val="00C313B7"/>
    <w:rsid w:val="00C42D76"/>
    <w:rsid w:val="00C47D52"/>
    <w:rsid w:val="00C735C5"/>
    <w:rsid w:val="00C87C0B"/>
    <w:rsid w:val="00CA1CCC"/>
    <w:rsid w:val="00CA4B93"/>
    <w:rsid w:val="00CD23EC"/>
    <w:rsid w:val="00CD762E"/>
    <w:rsid w:val="00D56851"/>
    <w:rsid w:val="00D56F38"/>
    <w:rsid w:val="00D66A07"/>
    <w:rsid w:val="00E335C2"/>
    <w:rsid w:val="00E35882"/>
    <w:rsid w:val="00E4761F"/>
    <w:rsid w:val="00E85676"/>
    <w:rsid w:val="00EC6C0D"/>
    <w:rsid w:val="00EC6C6B"/>
    <w:rsid w:val="00ED5FD5"/>
    <w:rsid w:val="00EE6AEC"/>
    <w:rsid w:val="00F2467F"/>
    <w:rsid w:val="00F40AED"/>
    <w:rsid w:val="00F55EEF"/>
    <w:rsid w:val="00F844F0"/>
    <w:rsid w:val="00F928E6"/>
    <w:rsid w:val="00F92D3F"/>
    <w:rsid w:val="00FF0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53C4"/>
  <w15:chartTrackingRefBased/>
  <w15:docId w15:val="{35E4973E-00EE-4AE3-BBFE-9616A65A1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706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057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706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150A"/>
    <w:rPr>
      <w:color w:val="0563C1" w:themeColor="hyperlink"/>
      <w:u w:val="single"/>
    </w:rPr>
  </w:style>
  <w:style w:type="character" w:customStyle="1" w:styleId="UnresolvedMention">
    <w:name w:val="Unresolved Mention"/>
    <w:basedOn w:val="DefaultParagraphFont"/>
    <w:uiPriority w:val="99"/>
    <w:semiHidden/>
    <w:unhideWhenUsed/>
    <w:rsid w:val="00AF150A"/>
    <w:rPr>
      <w:color w:val="605E5C"/>
      <w:shd w:val="clear" w:color="auto" w:fill="E1DFDD"/>
    </w:rPr>
  </w:style>
  <w:style w:type="paragraph" w:styleId="BodyText3">
    <w:name w:val="Body Text 3"/>
    <w:basedOn w:val="Normal"/>
    <w:link w:val="BodyText3Char"/>
    <w:unhideWhenUsed/>
    <w:rsid w:val="00AF150A"/>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AF150A"/>
    <w:rPr>
      <w:rFonts w:ascii="Times New Roman" w:eastAsia="Times New Roman" w:hAnsi="Times New Roman" w:cs="Times New Roman"/>
      <w:b/>
      <w:sz w:val="24"/>
      <w:szCs w:val="20"/>
    </w:rPr>
  </w:style>
  <w:style w:type="character" w:styleId="FollowedHyperlink">
    <w:name w:val="FollowedHyperlink"/>
    <w:basedOn w:val="DefaultParagraphFont"/>
    <w:uiPriority w:val="99"/>
    <w:semiHidden/>
    <w:unhideWhenUsed/>
    <w:rsid w:val="00AF150A"/>
    <w:rPr>
      <w:color w:val="954F72" w:themeColor="followedHyperlink"/>
      <w:u w:val="single"/>
    </w:rPr>
  </w:style>
  <w:style w:type="paragraph" w:customStyle="1" w:styleId="Title1">
    <w:name w:val="Title1"/>
    <w:basedOn w:val="Normal"/>
    <w:rsid w:val="00F928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
    <w:name w:val="para"/>
    <w:basedOn w:val="DefaultParagraphFont"/>
    <w:rsid w:val="00F928E6"/>
  </w:style>
  <w:style w:type="character" w:customStyle="1" w:styleId="italic">
    <w:name w:val="italic"/>
    <w:basedOn w:val="DefaultParagraphFont"/>
    <w:rsid w:val="00F928E6"/>
  </w:style>
  <w:style w:type="character" w:styleId="Emphasis">
    <w:name w:val="Emphasis"/>
    <w:basedOn w:val="DefaultParagraphFont"/>
    <w:uiPriority w:val="20"/>
    <w:qFormat/>
    <w:rsid w:val="00F928E6"/>
    <w:rPr>
      <w:i/>
      <w:iCs/>
    </w:rPr>
  </w:style>
  <w:style w:type="character" w:customStyle="1" w:styleId="dad-metadata-url">
    <w:name w:val="dad-metadata-url"/>
    <w:basedOn w:val="DefaultParagraphFont"/>
    <w:rsid w:val="00F928E6"/>
  </w:style>
  <w:style w:type="paragraph" w:styleId="NormalWeb">
    <w:name w:val="Normal (Web)"/>
    <w:basedOn w:val="Normal"/>
    <w:uiPriority w:val="99"/>
    <w:unhideWhenUsed/>
    <w:rsid w:val="008706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06DD"/>
    <w:rPr>
      <w:b/>
      <w:bCs/>
    </w:rPr>
  </w:style>
  <w:style w:type="character" w:customStyle="1" w:styleId="Heading1Char">
    <w:name w:val="Heading 1 Char"/>
    <w:basedOn w:val="DefaultParagraphFont"/>
    <w:link w:val="Heading1"/>
    <w:uiPriority w:val="9"/>
    <w:rsid w:val="008706D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706DD"/>
    <w:rPr>
      <w:rFonts w:ascii="Times New Roman" w:eastAsia="Times New Roman" w:hAnsi="Times New Roman" w:cs="Times New Roman"/>
      <w:b/>
      <w:bCs/>
      <w:sz w:val="27"/>
      <w:szCs w:val="27"/>
    </w:rPr>
  </w:style>
  <w:style w:type="paragraph" w:customStyle="1" w:styleId="figcredit">
    <w:name w:val="figcredit"/>
    <w:basedOn w:val="Normal"/>
    <w:rsid w:val="0045584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92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gcss">
    <w:name w:val="flagcss"/>
    <w:basedOn w:val="DefaultParagraphFont"/>
    <w:rsid w:val="00792E80"/>
  </w:style>
  <w:style w:type="character" w:customStyle="1" w:styleId="katex-mathml">
    <w:name w:val="katex-mathml"/>
    <w:basedOn w:val="DefaultParagraphFont"/>
    <w:rsid w:val="008D560A"/>
  </w:style>
  <w:style w:type="paragraph" w:styleId="ListParagraph">
    <w:name w:val="List Paragraph"/>
    <w:basedOn w:val="Normal"/>
    <w:uiPriority w:val="34"/>
    <w:qFormat/>
    <w:rsid w:val="00A56783"/>
    <w:pPr>
      <w:ind w:left="720"/>
      <w:contextualSpacing/>
    </w:pPr>
  </w:style>
  <w:style w:type="paragraph" w:styleId="Header">
    <w:name w:val="header"/>
    <w:basedOn w:val="Normal"/>
    <w:link w:val="HeaderChar"/>
    <w:uiPriority w:val="99"/>
    <w:unhideWhenUsed/>
    <w:rsid w:val="00E35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882"/>
  </w:style>
  <w:style w:type="paragraph" w:styleId="Footer">
    <w:name w:val="footer"/>
    <w:basedOn w:val="Normal"/>
    <w:link w:val="FooterChar"/>
    <w:uiPriority w:val="99"/>
    <w:unhideWhenUsed/>
    <w:rsid w:val="00E35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882"/>
  </w:style>
  <w:style w:type="character" w:styleId="CommentReference">
    <w:name w:val="annotation reference"/>
    <w:basedOn w:val="DefaultParagraphFont"/>
    <w:uiPriority w:val="99"/>
    <w:semiHidden/>
    <w:unhideWhenUsed/>
    <w:rsid w:val="000D54A1"/>
    <w:rPr>
      <w:sz w:val="16"/>
      <w:szCs w:val="16"/>
    </w:rPr>
  </w:style>
  <w:style w:type="paragraph" w:styleId="CommentText">
    <w:name w:val="annotation text"/>
    <w:basedOn w:val="Normal"/>
    <w:link w:val="CommentTextChar"/>
    <w:uiPriority w:val="99"/>
    <w:semiHidden/>
    <w:unhideWhenUsed/>
    <w:rsid w:val="000D54A1"/>
    <w:pPr>
      <w:spacing w:line="240" w:lineRule="auto"/>
    </w:pPr>
    <w:rPr>
      <w:sz w:val="20"/>
      <w:szCs w:val="20"/>
    </w:rPr>
  </w:style>
  <w:style w:type="character" w:customStyle="1" w:styleId="CommentTextChar">
    <w:name w:val="Comment Text Char"/>
    <w:basedOn w:val="DefaultParagraphFont"/>
    <w:link w:val="CommentText"/>
    <w:uiPriority w:val="99"/>
    <w:semiHidden/>
    <w:rsid w:val="000D54A1"/>
    <w:rPr>
      <w:sz w:val="20"/>
      <w:szCs w:val="20"/>
    </w:rPr>
  </w:style>
  <w:style w:type="paragraph" w:styleId="CommentSubject">
    <w:name w:val="annotation subject"/>
    <w:basedOn w:val="CommentText"/>
    <w:next w:val="CommentText"/>
    <w:link w:val="CommentSubjectChar"/>
    <w:uiPriority w:val="99"/>
    <w:semiHidden/>
    <w:unhideWhenUsed/>
    <w:rsid w:val="000D54A1"/>
    <w:rPr>
      <w:b/>
      <w:bCs/>
    </w:rPr>
  </w:style>
  <w:style w:type="character" w:customStyle="1" w:styleId="CommentSubjectChar">
    <w:name w:val="Comment Subject Char"/>
    <w:basedOn w:val="CommentTextChar"/>
    <w:link w:val="CommentSubject"/>
    <w:uiPriority w:val="99"/>
    <w:semiHidden/>
    <w:rsid w:val="000D54A1"/>
    <w:rPr>
      <w:b/>
      <w:bCs/>
      <w:sz w:val="20"/>
      <w:szCs w:val="20"/>
    </w:rPr>
  </w:style>
  <w:style w:type="paragraph" w:styleId="BalloonText">
    <w:name w:val="Balloon Text"/>
    <w:basedOn w:val="Normal"/>
    <w:link w:val="BalloonTextChar"/>
    <w:uiPriority w:val="99"/>
    <w:semiHidden/>
    <w:unhideWhenUsed/>
    <w:rsid w:val="000D5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4A1"/>
    <w:rPr>
      <w:rFonts w:ascii="Segoe UI" w:hAnsi="Segoe UI" w:cs="Segoe UI"/>
      <w:sz w:val="18"/>
      <w:szCs w:val="18"/>
    </w:rPr>
  </w:style>
  <w:style w:type="character" w:customStyle="1" w:styleId="Heading2Char">
    <w:name w:val="Heading 2 Char"/>
    <w:basedOn w:val="DefaultParagraphFont"/>
    <w:link w:val="Heading2"/>
    <w:uiPriority w:val="9"/>
    <w:rsid w:val="0010579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5095">
      <w:bodyDiv w:val="1"/>
      <w:marLeft w:val="0"/>
      <w:marRight w:val="0"/>
      <w:marTop w:val="0"/>
      <w:marBottom w:val="0"/>
      <w:divBdr>
        <w:top w:val="none" w:sz="0" w:space="0" w:color="auto"/>
        <w:left w:val="none" w:sz="0" w:space="0" w:color="auto"/>
        <w:bottom w:val="none" w:sz="0" w:space="0" w:color="auto"/>
        <w:right w:val="none" w:sz="0" w:space="0" w:color="auto"/>
      </w:divBdr>
    </w:div>
    <w:div w:id="81877674">
      <w:bodyDiv w:val="1"/>
      <w:marLeft w:val="0"/>
      <w:marRight w:val="0"/>
      <w:marTop w:val="0"/>
      <w:marBottom w:val="0"/>
      <w:divBdr>
        <w:top w:val="none" w:sz="0" w:space="0" w:color="auto"/>
        <w:left w:val="none" w:sz="0" w:space="0" w:color="auto"/>
        <w:bottom w:val="none" w:sz="0" w:space="0" w:color="auto"/>
        <w:right w:val="none" w:sz="0" w:space="0" w:color="auto"/>
      </w:divBdr>
    </w:div>
    <w:div w:id="205144053">
      <w:bodyDiv w:val="1"/>
      <w:marLeft w:val="0"/>
      <w:marRight w:val="0"/>
      <w:marTop w:val="0"/>
      <w:marBottom w:val="0"/>
      <w:divBdr>
        <w:top w:val="none" w:sz="0" w:space="0" w:color="auto"/>
        <w:left w:val="none" w:sz="0" w:space="0" w:color="auto"/>
        <w:bottom w:val="none" w:sz="0" w:space="0" w:color="auto"/>
        <w:right w:val="none" w:sz="0" w:space="0" w:color="auto"/>
      </w:divBdr>
      <w:divsChild>
        <w:div w:id="1033773872">
          <w:marLeft w:val="0"/>
          <w:marRight w:val="0"/>
          <w:marTop w:val="0"/>
          <w:marBottom w:val="0"/>
          <w:divBdr>
            <w:top w:val="none" w:sz="0" w:space="0" w:color="auto"/>
            <w:left w:val="none" w:sz="0" w:space="0" w:color="auto"/>
            <w:bottom w:val="none" w:sz="0" w:space="0" w:color="auto"/>
            <w:right w:val="none" w:sz="0" w:space="0" w:color="auto"/>
          </w:divBdr>
          <w:divsChild>
            <w:div w:id="1164278801">
              <w:marLeft w:val="0"/>
              <w:marRight w:val="0"/>
              <w:marTop w:val="0"/>
              <w:marBottom w:val="0"/>
              <w:divBdr>
                <w:top w:val="none" w:sz="0" w:space="0" w:color="auto"/>
                <w:left w:val="none" w:sz="0" w:space="0" w:color="auto"/>
                <w:bottom w:val="none" w:sz="0" w:space="0" w:color="auto"/>
                <w:right w:val="none" w:sz="0" w:space="0" w:color="auto"/>
              </w:divBdr>
              <w:divsChild>
                <w:div w:id="1055474875">
                  <w:marLeft w:val="0"/>
                  <w:marRight w:val="0"/>
                  <w:marTop w:val="0"/>
                  <w:marBottom w:val="0"/>
                  <w:divBdr>
                    <w:top w:val="none" w:sz="0" w:space="0" w:color="auto"/>
                    <w:left w:val="none" w:sz="0" w:space="0" w:color="auto"/>
                    <w:bottom w:val="none" w:sz="0" w:space="0" w:color="auto"/>
                    <w:right w:val="none" w:sz="0" w:space="0" w:color="auto"/>
                  </w:divBdr>
                  <w:divsChild>
                    <w:div w:id="1141581585">
                      <w:marLeft w:val="0"/>
                      <w:marRight w:val="0"/>
                      <w:marTop w:val="0"/>
                      <w:marBottom w:val="0"/>
                      <w:divBdr>
                        <w:top w:val="none" w:sz="0" w:space="0" w:color="auto"/>
                        <w:left w:val="none" w:sz="0" w:space="0" w:color="auto"/>
                        <w:bottom w:val="none" w:sz="0" w:space="0" w:color="auto"/>
                        <w:right w:val="none" w:sz="0" w:space="0" w:color="auto"/>
                      </w:divBdr>
                      <w:divsChild>
                        <w:div w:id="2056736331">
                          <w:marLeft w:val="0"/>
                          <w:marRight w:val="0"/>
                          <w:marTop w:val="0"/>
                          <w:marBottom w:val="0"/>
                          <w:divBdr>
                            <w:top w:val="none" w:sz="0" w:space="0" w:color="auto"/>
                            <w:left w:val="none" w:sz="0" w:space="0" w:color="auto"/>
                            <w:bottom w:val="none" w:sz="0" w:space="0" w:color="auto"/>
                            <w:right w:val="none" w:sz="0" w:space="0" w:color="auto"/>
                          </w:divBdr>
                          <w:divsChild>
                            <w:div w:id="664210139">
                              <w:marLeft w:val="0"/>
                              <w:marRight w:val="0"/>
                              <w:marTop w:val="0"/>
                              <w:marBottom w:val="0"/>
                              <w:divBdr>
                                <w:top w:val="none" w:sz="0" w:space="0" w:color="auto"/>
                                <w:left w:val="none" w:sz="0" w:space="0" w:color="auto"/>
                                <w:bottom w:val="none" w:sz="0" w:space="0" w:color="auto"/>
                                <w:right w:val="none" w:sz="0" w:space="0" w:color="auto"/>
                              </w:divBdr>
                              <w:divsChild>
                                <w:div w:id="461853075">
                                  <w:marLeft w:val="0"/>
                                  <w:marRight w:val="0"/>
                                  <w:marTop w:val="0"/>
                                  <w:marBottom w:val="0"/>
                                  <w:divBdr>
                                    <w:top w:val="none" w:sz="0" w:space="0" w:color="auto"/>
                                    <w:left w:val="none" w:sz="0" w:space="0" w:color="auto"/>
                                    <w:bottom w:val="none" w:sz="0" w:space="0" w:color="auto"/>
                                    <w:right w:val="none" w:sz="0" w:space="0" w:color="auto"/>
                                  </w:divBdr>
                                </w:div>
                                <w:div w:id="738406342">
                                  <w:marLeft w:val="0"/>
                                  <w:marRight w:val="0"/>
                                  <w:marTop w:val="0"/>
                                  <w:marBottom w:val="0"/>
                                  <w:divBdr>
                                    <w:top w:val="none" w:sz="0" w:space="0" w:color="auto"/>
                                    <w:left w:val="none" w:sz="0" w:space="0" w:color="auto"/>
                                    <w:bottom w:val="none" w:sz="0" w:space="0" w:color="auto"/>
                                    <w:right w:val="none" w:sz="0" w:space="0" w:color="auto"/>
                                  </w:divBdr>
                                </w:div>
                                <w:div w:id="7977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197727">
      <w:bodyDiv w:val="1"/>
      <w:marLeft w:val="0"/>
      <w:marRight w:val="0"/>
      <w:marTop w:val="0"/>
      <w:marBottom w:val="0"/>
      <w:divBdr>
        <w:top w:val="none" w:sz="0" w:space="0" w:color="auto"/>
        <w:left w:val="none" w:sz="0" w:space="0" w:color="auto"/>
        <w:bottom w:val="none" w:sz="0" w:space="0" w:color="auto"/>
        <w:right w:val="none" w:sz="0" w:space="0" w:color="auto"/>
      </w:divBdr>
      <w:divsChild>
        <w:div w:id="388653625">
          <w:marLeft w:val="0"/>
          <w:marRight w:val="0"/>
          <w:marTop w:val="0"/>
          <w:marBottom w:val="0"/>
          <w:divBdr>
            <w:top w:val="none" w:sz="0" w:space="0" w:color="auto"/>
            <w:left w:val="none" w:sz="0" w:space="0" w:color="auto"/>
            <w:bottom w:val="none" w:sz="0" w:space="0" w:color="auto"/>
            <w:right w:val="none" w:sz="0" w:space="0" w:color="auto"/>
          </w:divBdr>
          <w:divsChild>
            <w:div w:id="546374223">
              <w:marLeft w:val="0"/>
              <w:marRight w:val="0"/>
              <w:marTop w:val="0"/>
              <w:marBottom w:val="0"/>
              <w:divBdr>
                <w:top w:val="none" w:sz="0" w:space="0" w:color="auto"/>
                <w:left w:val="none" w:sz="0" w:space="0" w:color="auto"/>
                <w:bottom w:val="none" w:sz="0" w:space="0" w:color="auto"/>
                <w:right w:val="none" w:sz="0" w:space="0" w:color="auto"/>
              </w:divBdr>
              <w:divsChild>
                <w:div w:id="12052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7568">
          <w:marLeft w:val="0"/>
          <w:marRight w:val="0"/>
          <w:marTop w:val="0"/>
          <w:marBottom w:val="0"/>
          <w:divBdr>
            <w:top w:val="none" w:sz="0" w:space="0" w:color="auto"/>
            <w:left w:val="none" w:sz="0" w:space="0" w:color="auto"/>
            <w:bottom w:val="none" w:sz="0" w:space="0" w:color="auto"/>
            <w:right w:val="none" w:sz="0" w:space="0" w:color="auto"/>
          </w:divBdr>
          <w:divsChild>
            <w:div w:id="1324821018">
              <w:marLeft w:val="0"/>
              <w:marRight w:val="0"/>
              <w:marTop w:val="0"/>
              <w:marBottom w:val="0"/>
              <w:divBdr>
                <w:top w:val="none" w:sz="0" w:space="0" w:color="auto"/>
                <w:left w:val="none" w:sz="0" w:space="0" w:color="auto"/>
                <w:bottom w:val="none" w:sz="0" w:space="0" w:color="auto"/>
                <w:right w:val="none" w:sz="0" w:space="0" w:color="auto"/>
              </w:divBdr>
              <w:divsChild>
                <w:div w:id="13929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6779">
          <w:marLeft w:val="0"/>
          <w:marRight w:val="0"/>
          <w:marTop w:val="0"/>
          <w:marBottom w:val="0"/>
          <w:divBdr>
            <w:top w:val="none" w:sz="0" w:space="0" w:color="auto"/>
            <w:left w:val="none" w:sz="0" w:space="0" w:color="auto"/>
            <w:bottom w:val="none" w:sz="0" w:space="0" w:color="auto"/>
            <w:right w:val="none" w:sz="0" w:space="0" w:color="auto"/>
          </w:divBdr>
          <w:divsChild>
            <w:div w:id="1981613839">
              <w:marLeft w:val="0"/>
              <w:marRight w:val="0"/>
              <w:marTop w:val="0"/>
              <w:marBottom w:val="0"/>
              <w:divBdr>
                <w:top w:val="none" w:sz="0" w:space="0" w:color="auto"/>
                <w:left w:val="none" w:sz="0" w:space="0" w:color="auto"/>
                <w:bottom w:val="none" w:sz="0" w:space="0" w:color="auto"/>
                <w:right w:val="none" w:sz="0" w:space="0" w:color="auto"/>
              </w:divBdr>
              <w:divsChild>
                <w:div w:id="16405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10252">
          <w:marLeft w:val="0"/>
          <w:marRight w:val="0"/>
          <w:marTop w:val="0"/>
          <w:marBottom w:val="0"/>
          <w:divBdr>
            <w:top w:val="none" w:sz="0" w:space="0" w:color="auto"/>
            <w:left w:val="none" w:sz="0" w:space="0" w:color="auto"/>
            <w:bottom w:val="none" w:sz="0" w:space="0" w:color="auto"/>
            <w:right w:val="none" w:sz="0" w:space="0" w:color="auto"/>
          </w:divBdr>
          <w:divsChild>
            <w:div w:id="1134442636">
              <w:marLeft w:val="0"/>
              <w:marRight w:val="0"/>
              <w:marTop w:val="0"/>
              <w:marBottom w:val="0"/>
              <w:divBdr>
                <w:top w:val="none" w:sz="0" w:space="0" w:color="auto"/>
                <w:left w:val="none" w:sz="0" w:space="0" w:color="auto"/>
                <w:bottom w:val="none" w:sz="0" w:space="0" w:color="auto"/>
                <w:right w:val="none" w:sz="0" w:space="0" w:color="auto"/>
              </w:divBdr>
              <w:divsChild>
                <w:div w:id="6862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00452">
      <w:bodyDiv w:val="1"/>
      <w:marLeft w:val="0"/>
      <w:marRight w:val="0"/>
      <w:marTop w:val="0"/>
      <w:marBottom w:val="0"/>
      <w:divBdr>
        <w:top w:val="none" w:sz="0" w:space="0" w:color="auto"/>
        <w:left w:val="none" w:sz="0" w:space="0" w:color="auto"/>
        <w:bottom w:val="none" w:sz="0" w:space="0" w:color="auto"/>
        <w:right w:val="none" w:sz="0" w:space="0" w:color="auto"/>
      </w:divBdr>
    </w:div>
    <w:div w:id="712269681">
      <w:bodyDiv w:val="1"/>
      <w:marLeft w:val="0"/>
      <w:marRight w:val="0"/>
      <w:marTop w:val="0"/>
      <w:marBottom w:val="0"/>
      <w:divBdr>
        <w:top w:val="none" w:sz="0" w:space="0" w:color="auto"/>
        <w:left w:val="none" w:sz="0" w:space="0" w:color="auto"/>
        <w:bottom w:val="none" w:sz="0" w:space="0" w:color="auto"/>
        <w:right w:val="none" w:sz="0" w:space="0" w:color="auto"/>
      </w:divBdr>
    </w:div>
    <w:div w:id="891842101">
      <w:bodyDiv w:val="1"/>
      <w:marLeft w:val="0"/>
      <w:marRight w:val="0"/>
      <w:marTop w:val="0"/>
      <w:marBottom w:val="0"/>
      <w:divBdr>
        <w:top w:val="none" w:sz="0" w:space="0" w:color="auto"/>
        <w:left w:val="none" w:sz="0" w:space="0" w:color="auto"/>
        <w:bottom w:val="none" w:sz="0" w:space="0" w:color="auto"/>
        <w:right w:val="none" w:sz="0" w:space="0" w:color="auto"/>
      </w:divBdr>
    </w:div>
    <w:div w:id="953247950">
      <w:bodyDiv w:val="1"/>
      <w:marLeft w:val="0"/>
      <w:marRight w:val="0"/>
      <w:marTop w:val="0"/>
      <w:marBottom w:val="0"/>
      <w:divBdr>
        <w:top w:val="none" w:sz="0" w:space="0" w:color="auto"/>
        <w:left w:val="none" w:sz="0" w:space="0" w:color="auto"/>
        <w:bottom w:val="none" w:sz="0" w:space="0" w:color="auto"/>
        <w:right w:val="none" w:sz="0" w:space="0" w:color="auto"/>
      </w:divBdr>
    </w:div>
    <w:div w:id="1048185456">
      <w:bodyDiv w:val="1"/>
      <w:marLeft w:val="0"/>
      <w:marRight w:val="0"/>
      <w:marTop w:val="0"/>
      <w:marBottom w:val="0"/>
      <w:divBdr>
        <w:top w:val="none" w:sz="0" w:space="0" w:color="auto"/>
        <w:left w:val="none" w:sz="0" w:space="0" w:color="auto"/>
        <w:bottom w:val="none" w:sz="0" w:space="0" w:color="auto"/>
        <w:right w:val="none" w:sz="0" w:space="0" w:color="auto"/>
      </w:divBdr>
      <w:divsChild>
        <w:div w:id="350644137">
          <w:marLeft w:val="0"/>
          <w:marRight w:val="0"/>
          <w:marTop w:val="0"/>
          <w:marBottom w:val="0"/>
          <w:divBdr>
            <w:top w:val="none" w:sz="0" w:space="0" w:color="auto"/>
            <w:left w:val="none" w:sz="0" w:space="0" w:color="auto"/>
            <w:bottom w:val="none" w:sz="0" w:space="0" w:color="auto"/>
            <w:right w:val="none" w:sz="0" w:space="0" w:color="auto"/>
          </w:divBdr>
          <w:divsChild>
            <w:div w:id="1013874577">
              <w:marLeft w:val="0"/>
              <w:marRight w:val="0"/>
              <w:marTop w:val="0"/>
              <w:marBottom w:val="0"/>
              <w:divBdr>
                <w:top w:val="none" w:sz="0" w:space="0" w:color="auto"/>
                <w:left w:val="none" w:sz="0" w:space="0" w:color="auto"/>
                <w:bottom w:val="none" w:sz="0" w:space="0" w:color="auto"/>
                <w:right w:val="none" w:sz="0" w:space="0" w:color="auto"/>
              </w:divBdr>
              <w:divsChild>
                <w:div w:id="21240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4346">
          <w:marLeft w:val="0"/>
          <w:marRight w:val="0"/>
          <w:marTop w:val="0"/>
          <w:marBottom w:val="0"/>
          <w:divBdr>
            <w:top w:val="none" w:sz="0" w:space="0" w:color="auto"/>
            <w:left w:val="none" w:sz="0" w:space="0" w:color="auto"/>
            <w:bottom w:val="none" w:sz="0" w:space="0" w:color="auto"/>
            <w:right w:val="none" w:sz="0" w:space="0" w:color="auto"/>
          </w:divBdr>
          <w:divsChild>
            <w:div w:id="281116536">
              <w:marLeft w:val="0"/>
              <w:marRight w:val="0"/>
              <w:marTop w:val="0"/>
              <w:marBottom w:val="0"/>
              <w:divBdr>
                <w:top w:val="none" w:sz="0" w:space="0" w:color="auto"/>
                <w:left w:val="none" w:sz="0" w:space="0" w:color="auto"/>
                <w:bottom w:val="none" w:sz="0" w:space="0" w:color="auto"/>
                <w:right w:val="none" w:sz="0" w:space="0" w:color="auto"/>
              </w:divBdr>
            </w:div>
          </w:divsChild>
        </w:div>
        <w:div w:id="2119449642">
          <w:marLeft w:val="0"/>
          <w:marRight w:val="0"/>
          <w:marTop w:val="0"/>
          <w:marBottom w:val="0"/>
          <w:divBdr>
            <w:top w:val="none" w:sz="0" w:space="0" w:color="auto"/>
            <w:left w:val="none" w:sz="0" w:space="0" w:color="auto"/>
            <w:bottom w:val="none" w:sz="0" w:space="0" w:color="auto"/>
            <w:right w:val="none" w:sz="0" w:space="0" w:color="auto"/>
          </w:divBdr>
          <w:divsChild>
            <w:div w:id="1546867975">
              <w:marLeft w:val="0"/>
              <w:marRight w:val="0"/>
              <w:marTop w:val="0"/>
              <w:marBottom w:val="0"/>
              <w:divBdr>
                <w:top w:val="none" w:sz="0" w:space="0" w:color="auto"/>
                <w:left w:val="none" w:sz="0" w:space="0" w:color="auto"/>
                <w:bottom w:val="none" w:sz="0" w:space="0" w:color="auto"/>
                <w:right w:val="none" w:sz="0" w:space="0" w:color="auto"/>
              </w:divBdr>
              <w:divsChild>
                <w:div w:id="16406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80657">
      <w:bodyDiv w:val="1"/>
      <w:marLeft w:val="0"/>
      <w:marRight w:val="0"/>
      <w:marTop w:val="0"/>
      <w:marBottom w:val="0"/>
      <w:divBdr>
        <w:top w:val="none" w:sz="0" w:space="0" w:color="auto"/>
        <w:left w:val="none" w:sz="0" w:space="0" w:color="auto"/>
        <w:bottom w:val="none" w:sz="0" w:space="0" w:color="auto"/>
        <w:right w:val="none" w:sz="0" w:space="0" w:color="auto"/>
      </w:divBdr>
    </w:div>
    <w:div w:id="1428841631">
      <w:bodyDiv w:val="1"/>
      <w:marLeft w:val="0"/>
      <w:marRight w:val="0"/>
      <w:marTop w:val="0"/>
      <w:marBottom w:val="0"/>
      <w:divBdr>
        <w:top w:val="none" w:sz="0" w:space="0" w:color="auto"/>
        <w:left w:val="none" w:sz="0" w:space="0" w:color="auto"/>
        <w:bottom w:val="none" w:sz="0" w:space="0" w:color="auto"/>
        <w:right w:val="none" w:sz="0" w:space="0" w:color="auto"/>
      </w:divBdr>
    </w:div>
    <w:div w:id="1580674410">
      <w:bodyDiv w:val="1"/>
      <w:marLeft w:val="0"/>
      <w:marRight w:val="0"/>
      <w:marTop w:val="0"/>
      <w:marBottom w:val="0"/>
      <w:divBdr>
        <w:top w:val="none" w:sz="0" w:space="0" w:color="auto"/>
        <w:left w:val="none" w:sz="0" w:space="0" w:color="auto"/>
        <w:bottom w:val="none" w:sz="0" w:space="0" w:color="auto"/>
        <w:right w:val="none" w:sz="0" w:space="0" w:color="auto"/>
      </w:divBdr>
    </w:div>
    <w:div w:id="1650666676">
      <w:bodyDiv w:val="1"/>
      <w:marLeft w:val="0"/>
      <w:marRight w:val="0"/>
      <w:marTop w:val="0"/>
      <w:marBottom w:val="0"/>
      <w:divBdr>
        <w:top w:val="none" w:sz="0" w:space="0" w:color="auto"/>
        <w:left w:val="none" w:sz="0" w:space="0" w:color="auto"/>
        <w:bottom w:val="none" w:sz="0" w:space="0" w:color="auto"/>
        <w:right w:val="none" w:sz="0" w:space="0" w:color="auto"/>
      </w:divBdr>
    </w:div>
    <w:div w:id="1652827029">
      <w:bodyDiv w:val="1"/>
      <w:marLeft w:val="0"/>
      <w:marRight w:val="0"/>
      <w:marTop w:val="0"/>
      <w:marBottom w:val="0"/>
      <w:divBdr>
        <w:top w:val="none" w:sz="0" w:space="0" w:color="auto"/>
        <w:left w:val="none" w:sz="0" w:space="0" w:color="auto"/>
        <w:bottom w:val="none" w:sz="0" w:space="0" w:color="auto"/>
        <w:right w:val="none" w:sz="0" w:space="0" w:color="auto"/>
      </w:divBdr>
      <w:divsChild>
        <w:div w:id="139422717">
          <w:marLeft w:val="0"/>
          <w:marRight w:val="0"/>
          <w:marTop w:val="0"/>
          <w:marBottom w:val="750"/>
          <w:divBdr>
            <w:top w:val="none" w:sz="0" w:space="0" w:color="auto"/>
            <w:left w:val="none" w:sz="0" w:space="0" w:color="auto"/>
            <w:bottom w:val="none" w:sz="0" w:space="0" w:color="auto"/>
            <w:right w:val="none" w:sz="0" w:space="0" w:color="auto"/>
          </w:divBdr>
          <w:divsChild>
            <w:div w:id="1781682889">
              <w:marLeft w:val="150"/>
              <w:marRight w:val="150"/>
              <w:marTop w:val="0"/>
              <w:marBottom w:val="0"/>
              <w:divBdr>
                <w:top w:val="none" w:sz="0" w:space="0" w:color="auto"/>
                <w:left w:val="none" w:sz="0" w:space="0" w:color="auto"/>
                <w:bottom w:val="none" w:sz="0" w:space="0" w:color="auto"/>
                <w:right w:val="none" w:sz="0" w:space="0" w:color="auto"/>
              </w:divBdr>
              <w:divsChild>
                <w:div w:id="187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6611">
      <w:bodyDiv w:val="1"/>
      <w:marLeft w:val="0"/>
      <w:marRight w:val="0"/>
      <w:marTop w:val="0"/>
      <w:marBottom w:val="0"/>
      <w:divBdr>
        <w:top w:val="none" w:sz="0" w:space="0" w:color="auto"/>
        <w:left w:val="none" w:sz="0" w:space="0" w:color="auto"/>
        <w:bottom w:val="none" w:sz="0" w:space="0" w:color="auto"/>
        <w:right w:val="none" w:sz="0" w:space="0" w:color="auto"/>
      </w:divBdr>
    </w:div>
    <w:div w:id="1717658350">
      <w:bodyDiv w:val="1"/>
      <w:marLeft w:val="0"/>
      <w:marRight w:val="0"/>
      <w:marTop w:val="0"/>
      <w:marBottom w:val="0"/>
      <w:divBdr>
        <w:top w:val="none" w:sz="0" w:space="0" w:color="auto"/>
        <w:left w:val="none" w:sz="0" w:space="0" w:color="auto"/>
        <w:bottom w:val="none" w:sz="0" w:space="0" w:color="auto"/>
        <w:right w:val="none" w:sz="0" w:space="0" w:color="auto"/>
      </w:divBdr>
    </w:div>
    <w:div w:id="1752656576">
      <w:bodyDiv w:val="1"/>
      <w:marLeft w:val="0"/>
      <w:marRight w:val="0"/>
      <w:marTop w:val="0"/>
      <w:marBottom w:val="0"/>
      <w:divBdr>
        <w:top w:val="none" w:sz="0" w:space="0" w:color="auto"/>
        <w:left w:val="none" w:sz="0" w:space="0" w:color="auto"/>
        <w:bottom w:val="none" w:sz="0" w:space="0" w:color="auto"/>
        <w:right w:val="none" w:sz="0" w:space="0" w:color="auto"/>
      </w:divBdr>
    </w:div>
    <w:div w:id="1824732242">
      <w:bodyDiv w:val="1"/>
      <w:marLeft w:val="0"/>
      <w:marRight w:val="0"/>
      <w:marTop w:val="0"/>
      <w:marBottom w:val="0"/>
      <w:divBdr>
        <w:top w:val="none" w:sz="0" w:space="0" w:color="auto"/>
        <w:left w:val="none" w:sz="0" w:space="0" w:color="auto"/>
        <w:bottom w:val="none" w:sz="0" w:space="0" w:color="auto"/>
        <w:right w:val="none" w:sz="0" w:space="0" w:color="auto"/>
      </w:divBdr>
    </w:div>
    <w:div w:id="1862742960">
      <w:bodyDiv w:val="1"/>
      <w:marLeft w:val="0"/>
      <w:marRight w:val="0"/>
      <w:marTop w:val="0"/>
      <w:marBottom w:val="0"/>
      <w:divBdr>
        <w:top w:val="none" w:sz="0" w:space="0" w:color="auto"/>
        <w:left w:val="none" w:sz="0" w:space="0" w:color="auto"/>
        <w:bottom w:val="none" w:sz="0" w:space="0" w:color="auto"/>
        <w:right w:val="none" w:sz="0" w:space="0" w:color="auto"/>
      </w:divBdr>
    </w:div>
    <w:div w:id="199957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biography/Jacob-Riis" TargetMode="External"/><Relationship Id="rId13" Type="http://schemas.openxmlformats.org/officeDocument/2006/relationships/hyperlink" Target="http://www.micitizenshipcurriculum.org/" TargetMode="External"/><Relationship Id="rId18" Type="http://schemas.openxmlformats.org/officeDocument/2006/relationships/hyperlink" Target="Michttp://www.micitizenshipcurriculum.org/"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www.archives.gov/education/lessons/worksheets/cartoon.html" TargetMode="External"/><Relationship Id="rId7" Type="http://schemas.openxmlformats.org/officeDocument/2006/relationships/hyperlink" Target="mailto:hillc@dollarbay.k12.mi.us" TargetMode="External"/><Relationship Id="rId12" Type="http://schemas.openxmlformats.org/officeDocument/2006/relationships/hyperlink" Target="https://www.khanacademy.org/humanities/us-history/the-gilded-age/gilded-age/v/immigration-and-migration-in-the-gilded-age" TargetMode="External"/><Relationship Id="rId17" Type="http://schemas.openxmlformats.org/officeDocument/2006/relationships/hyperlink" Target="http://www1.cuny.edu/portal_ur/content/nationofimmigrants/arrival.php" TargetMode="External"/><Relationship Id="rId25" Type="http://schemas.openxmlformats.org/officeDocument/2006/relationships/image" Target="media/image5.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archives.gov/files/education/lessons/worksheets/photo_analysis_worksheet.pdf" TargetMode="External"/><Relationship Id="rId20" Type="http://schemas.openxmlformats.org/officeDocument/2006/relationships/hyperlink" Target="https://www.britannica.com/biography/Jacob-Riis/media/1/503662/122457"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chives.gov/files/education/lessons/worksheets/photo_analysis_worksheet.pdf" TargetMode="External"/><Relationship Id="rId24" Type="http://schemas.openxmlformats.org/officeDocument/2006/relationships/image" Target="media/image4.jpeg"/><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youtube.com/watch?v=kchN8ZiFGyE"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s://www.khanacademy.org/humanities/us-history/the-gilded-age/gilded-age/v/immigration-and-migration-in-the-gilded-age" TargetMode="External"/><Relationship Id="rId19" Type="http://schemas.openxmlformats.org/officeDocument/2006/relationships/image" Target="media/image1.jpeg"/><Relationship Id="rId31" Type="http://schemas.openxmlformats.org/officeDocument/2006/relationships/hyperlink" Target="https://politicalcartoons.com/?s=deports" TargetMode="External"/><Relationship Id="rId4" Type="http://schemas.openxmlformats.org/officeDocument/2006/relationships/webSettings" Target="webSettings.xml"/><Relationship Id="rId9" Type="http://schemas.openxmlformats.org/officeDocument/2006/relationships/hyperlink" Target="https://www.khanacademy.org/humanities/us-history/the-gilded-age/gilded-age/v/what-was-the-gilded-age?modal=1" TargetMode="External"/><Relationship Id="rId14" Type="http://schemas.openxmlformats.org/officeDocument/2006/relationships/hyperlink" Target="https://www.youtube.com/watch?v=HS8Pgbtog9k" TargetMode="External"/><Relationship Id="rId22" Type="http://schemas.openxmlformats.org/officeDocument/2006/relationships/hyperlink" Target="Bhttps://www.britannica.com/biography/Jacob-Riis" TargetMode="External"/><Relationship Id="rId27" Type="http://schemas.openxmlformats.org/officeDocument/2006/relationships/hyperlink" Target="https://mymodernmet.com/jacob-riis-how-the-other-half-lives/" TargetMode="External"/><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23</Pages>
  <Words>4773</Words>
  <Characters>27207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19063702148</dc:creator>
  <cp:keywords/>
  <dc:description/>
  <cp:lastModifiedBy>Keller, Kathryn L</cp:lastModifiedBy>
  <cp:revision>3</cp:revision>
  <dcterms:created xsi:type="dcterms:W3CDTF">2019-08-29T17:17:00Z</dcterms:created>
  <dcterms:modified xsi:type="dcterms:W3CDTF">2019-09-03T14:40:00Z</dcterms:modified>
</cp:coreProperties>
</file>