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1DFFA" w14:textId="77777777" w:rsidR="0011042C" w:rsidRDefault="00CE677C" w:rsidP="00CE677C">
      <w:pPr>
        <w:spacing w:after="0" w:line="240" w:lineRule="auto"/>
        <w:jc w:val="center"/>
        <w:rPr>
          <w:rFonts w:ascii="Arial" w:hAnsi="Arial" w:cs="Arial"/>
          <w:b/>
          <w:sz w:val="28"/>
        </w:rPr>
      </w:pPr>
      <w:r w:rsidRPr="00CE677C">
        <w:rPr>
          <w:rFonts w:ascii="Arial" w:hAnsi="Arial" w:cs="Arial"/>
          <w:b/>
          <w:sz w:val="28"/>
        </w:rPr>
        <w:t xml:space="preserve">Copper TRACES Traveling Trunk </w:t>
      </w:r>
    </w:p>
    <w:p w14:paraId="041A6EDD" w14:textId="77777777" w:rsidR="00A76EBE" w:rsidRDefault="00CE677C" w:rsidP="00CE677C">
      <w:pPr>
        <w:spacing w:after="0" w:line="240" w:lineRule="auto"/>
        <w:jc w:val="center"/>
        <w:rPr>
          <w:rFonts w:ascii="Arial" w:hAnsi="Arial" w:cs="Arial"/>
          <w:sz w:val="28"/>
        </w:rPr>
      </w:pPr>
      <w:r w:rsidRPr="00CE677C">
        <w:rPr>
          <w:rFonts w:ascii="Arial" w:hAnsi="Arial" w:cs="Arial"/>
          <w:b/>
          <w:sz w:val="28"/>
        </w:rPr>
        <w:t>Unit</w:t>
      </w:r>
      <w:r w:rsidR="0011042C">
        <w:rPr>
          <w:rFonts w:ascii="Arial" w:hAnsi="Arial" w:cs="Arial"/>
          <w:b/>
          <w:sz w:val="28"/>
        </w:rPr>
        <w:t xml:space="preserve"> Description</w:t>
      </w:r>
    </w:p>
    <w:p w14:paraId="051BBD20" w14:textId="77777777" w:rsidR="0011042C" w:rsidRDefault="0011042C" w:rsidP="00CE677C">
      <w:pPr>
        <w:spacing w:after="0" w:line="240" w:lineRule="auto"/>
        <w:jc w:val="center"/>
        <w:rPr>
          <w:rFonts w:ascii="Arial" w:hAnsi="Arial" w:cs="Arial"/>
          <w:sz w:val="28"/>
        </w:rPr>
      </w:pPr>
    </w:p>
    <w:p w14:paraId="192CFD9E" w14:textId="3436CDE6" w:rsidR="00B35B62" w:rsidRDefault="000618A3" w:rsidP="0011042C">
      <w:pPr>
        <w:spacing w:after="0" w:line="240" w:lineRule="auto"/>
        <w:rPr>
          <w:rFonts w:ascii="Arial" w:hAnsi="Arial" w:cs="Arial"/>
          <w:sz w:val="24"/>
        </w:rPr>
      </w:pPr>
      <w:r>
        <w:rPr>
          <w:rFonts w:ascii="Arial" w:hAnsi="Arial" w:cs="Arial"/>
          <w:noProof/>
          <w:sz w:val="24"/>
        </w:rPr>
        <w:drawing>
          <wp:anchor distT="0" distB="0" distL="114300" distR="114300" simplePos="0" relativeHeight="251658240" behindDoc="0" locked="0" layoutInCell="1" allowOverlap="1" wp14:anchorId="54D8BAE8" wp14:editId="75F22D20">
            <wp:simplePos x="0" y="0"/>
            <wp:positionH relativeFrom="margin">
              <wp:align>center</wp:align>
            </wp:positionH>
            <wp:positionV relativeFrom="paragraph">
              <wp:posOffset>824865</wp:posOffset>
            </wp:positionV>
            <wp:extent cx="4688840" cy="1530985"/>
            <wp:effectExtent l="0" t="0" r="16510" b="0"/>
            <wp:wrapTopAndBottom/>
            <wp:docPr id="1" name="Diagram 1" descr="1. Classroom Visit by Keweenaw NHP Staff&#10;2.  Traveling Trunk Classroom Experience&#10;3.  Field Trip to Keweenaw NHP" title="Copper TRACES Progra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r w:rsidR="00C6456F">
        <w:rPr>
          <w:rFonts w:ascii="Arial" w:hAnsi="Arial" w:cs="Arial"/>
          <w:sz w:val="24"/>
        </w:rPr>
        <w:t xml:space="preserve">The Copper TRACES </w:t>
      </w:r>
      <w:r w:rsidR="00B35B62">
        <w:rPr>
          <w:rFonts w:ascii="Arial" w:hAnsi="Arial" w:cs="Arial"/>
          <w:sz w:val="24"/>
        </w:rPr>
        <w:t>T</w:t>
      </w:r>
      <w:r w:rsidR="00C6456F">
        <w:rPr>
          <w:rFonts w:ascii="Arial" w:hAnsi="Arial" w:cs="Arial"/>
          <w:sz w:val="24"/>
        </w:rPr>
        <w:t xml:space="preserve">raveling </w:t>
      </w:r>
      <w:r w:rsidR="00B35B62">
        <w:rPr>
          <w:rFonts w:ascii="Arial" w:hAnsi="Arial" w:cs="Arial"/>
          <w:sz w:val="24"/>
        </w:rPr>
        <w:t>T</w:t>
      </w:r>
      <w:r w:rsidR="00B23B96">
        <w:rPr>
          <w:rFonts w:ascii="Arial" w:hAnsi="Arial" w:cs="Arial"/>
          <w:sz w:val="24"/>
        </w:rPr>
        <w:t>runk is a standards-based educational tool that brings the magic of the Copper TRACES program to your classroom</w:t>
      </w:r>
      <w:r w:rsidR="00AA588C">
        <w:rPr>
          <w:rFonts w:ascii="Arial" w:hAnsi="Arial" w:cs="Arial"/>
          <w:sz w:val="24"/>
        </w:rPr>
        <w:t xml:space="preserve">.  </w:t>
      </w:r>
      <w:r w:rsidR="00C96710">
        <w:rPr>
          <w:rFonts w:ascii="Arial" w:hAnsi="Arial" w:cs="Arial"/>
          <w:sz w:val="24"/>
        </w:rPr>
        <w:t>It is one component</w:t>
      </w:r>
      <w:r w:rsidR="00AA588C">
        <w:rPr>
          <w:rFonts w:ascii="Arial" w:hAnsi="Arial" w:cs="Arial"/>
          <w:sz w:val="24"/>
        </w:rPr>
        <w:t xml:space="preserve"> of the</w:t>
      </w:r>
      <w:r w:rsidR="00C96710">
        <w:rPr>
          <w:rFonts w:ascii="Arial" w:hAnsi="Arial" w:cs="Arial"/>
          <w:sz w:val="24"/>
        </w:rPr>
        <w:t xml:space="preserve"> fourth grade</w:t>
      </w:r>
      <w:r w:rsidR="0001348D">
        <w:rPr>
          <w:rFonts w:ascii="Arial" w:hAnsi="Arial" w:cs="Arial"/>
          <w:sz w:val="24"/>
        </w:rPr>
        <w:t>r</w:t>
      </w:r>
      <w:r w:rsidR="00C96710">
        <w:rPr>
          <w:rFonts w:ascii="Arial" w:hAnsi="Arial" w:cs="Arial"/>
          <w:sz w:val="24"/>
        </w:rPr>
        <w:t xml:space="preserve"> and equivalent</w:t>
      </w:r>
      <w:r w:rsidR="00AA588C">
        <w:rPr>
          <w:rFonts w:ascii="Arial" w:hAnsi="Arial" w:cs="Arial"/>
          <w:sz w:val="24"/>
        </w:rPr>
        <w:t xml:space="preserve"> Copper TRACES </w:t>
      </w:r>
      <w:r w:rsidR="00C96710">
        <w:rPr>
          <w:rFonts w:ascii="Arial" w:hAnsi="Arial" w:cs="Arial"/>
          <w:sz w:val="24"/>
        </w:rPr>
        <w:t>experience for youth in the western Upper Peninsula of Michigan.</w:t>
      </w:r>
    </w:p>
    <w:p w14:paraId="6E0A637F" w14:textId="18D347E4" w:rsidR="00C96710" w:rsidRDefault="00C96710" w:rsidP="0011042C">
      <w:pPr>
        <w:spacing w:after="0" w:line="240" w:lineRule="auto"/>
        <w:rPr>
          <w:rFonts w:ascii="Arial" w:hAnsi="Arial" w:cs="Arial"/>
          <w:sz w:val="24"/>
        </w:rPr>
      </w:pPr>
    </w:p>
    <w:p w14:paraId="1F97FBD2" w14:textId="0D7EB8D0" w:rsidR="00676001" w:rsidRDefault="000618A3" w:rsidP="0011042C">
      <w:pPr>
        <w:spacing w:after="0" w:line="240" w:lineRule="auto"/>
        <w:rPr>
          <w:rFonts w:ascii="Arial" w:hAnsi="Arial" w:cs="Arial"/>
          <w:sz w:val="24"/>
        </w:rPr>
      </w:pPr>
      <w:r>
        <w:rPr>
          <w:rFonts w:ascii="Arial" w:hAnsi="Arial" w:cs="Arial"/>
          <w:sz w:val="24"/>
        </w:rPr>
        <w:t>The purpose of the Copper TRACES Traveling T</w:t>
      </w:r>
      <w:r w:rsidR="00C6456F">
        <w:rPr>
          <w:rFonts w:ascii="Arial" w:hAnsi="Arial" w:cs="Arial"/>
          <w:sz w:val="24"/>
        </w:rPr>
        <w:t>runk is to</w:t>
      </w:r>
      <w:r w:rsidR="00B35B62">
        <w:rPr>
          <w:rFonts w:ascii="Arial" w:hAnsi="Arial" w:cs="Arial"/>
          <w:sz w:val="24"/>
        </w:rPr>
        <w:t xml:space="preserve"> further </w:t>
      </w:r>
      <w:r w:rsidR="00C6456F">
        <w:rPr>
          <w:rFonts w:ascii="Arial" w:hAnsi="Arial" w:cs="Arial"/>
          <w:sz w:val="24"/>
        </w:rPr>
        <w:t>connect students to the resources of Keweenaw National Historical Park (Keweenaw NHP)</w:t>
      </w:r>
      <w:r w:rsidR="00676001">
        <w:rPr>
          <w:rFonts w:ascii="Arial" w:hAnsi="Arial" w:cs="Arial"/>
          <w:sz w:val="24"/>
        </w:rPr>
        <w:t xml:space="preserve"> after the initial classroom visit, and to get them excited for the upcoming</w:t>
      </w:r>
      <w:r w:rsidR="0001348D">
        <w:rPr>
          <w:rFonts w:ascii="Arial" w:hAnsi="Arial" w:cs="Arial"/>
          <w:sz w:val="24"/>
        </w:rPr>
        <w:t xml:space="preserve"> May</w:t>
      </w:r>
      <w:r w:rsidR="00676001">
        <w:rPr>
          <w:rFonts w:ascii="Arial" w:hAnsi="Arial" w:cs="Arial"/>
          <w:sz w:val="24"/>
        </w:rPr>
        <w:t xml:space="preserve"> field trip. </w:t>
      </w:r>
      <w:r w:rsidR="007F47E2">
        <w:rPr>
          <w:rFonts w:ascii="Arial" w:hAnsi="Arial" w:cs="Arial"/>
          <w:sz w:val="24"/>
        </w:rPr>
        <w:t xml:space="preserve">The traveling trunk </w:t>
      </w:r>
      <w:r w:rsidR="00676001">
        <w:rPr>
          <w:rFonts w:ascii="Arial" w:hAnsi="Arial" w:cs="Arial"/>
          <w:sz w:val="24"/>
        </w:rPr>
        <w:t xml:space="preserve">is </w:t>
      </w:r>
      <w:r w:rsidR="007F47E2">
        <w:rPr>
          <w:rFonts w:ascii="Arial" w:hAnsi="Arial" w:cs="Arial"/>
          <w:sz w:val="24"/>
        </w:rPr>
        <w:t>an inter-disciplinary, standards-based experience that</w:t>
      </w:r>
      <w:r w:rsidR="00676001">
        <w:rPr>
          <w:rFonts w:ascii="Arial" w:hAnsi="Arial" w:cs="Arial"/>
          <w:sz w:val="24"/>
        </w:rPr>
        <w:t xml:space="preserve"> teachers can use in their classroom to support their curriculum and help students have fun with local history and resources.</w:t>
      </w:r>
    </w:p>
    <w:p w14:paraId="51AAD252" w14:textId="77777777" w:rsidR="00F45FDE" w:rsidRDefault="00F45FDE" w:rsidP="0011042C">
      <w:pPr>
        <w:spacing w:after="0" w:line="240" w:lineRule="auto"/>
        <w:rPr>
          <w:rFonts w:ascii="Arial" w:hAnsi="Arial" w:cs="Arial"/>
          <w:sz w:val="24"/>
        </w:rPr>
      </w:pPr>
    </w:p>
    <w:p w14:paraId="215376C6" w14:textId="77777777" w:rsidR="00F45FDE" w:rsidRDefault="00F45FDE" w:rsidP="0011042C">
      <w:pPr>
        <w:spacing w:after="0" w:line="240" w:lineRule="auto"/>
        <w:rPr>
          <w:rFonts w:ascii="Arial" w:hAnsi="Arial" w:cs="Arial"/>
          <w:sz w:val="24"/>
        </w:rPr>
      </w:pPr>
      <w:r>
        <w:rPr>
          <w:rFonts w:ascii="Arial" w:hAnsi="Arial" w:cs="Arial"/>
          <w:sz w:val="24"/>
        </w:rPr>
        <w:t>The goals of the Copper TRACES traveling trunk are to:</w:t>
      </w:r>
    </w:p>
    <w:p w14:paraId="1A003B63" w14:textId="77777777" w:rsidR="00F45FDE" w:rsidRDefault="00F45FDE" w:rsidP="0011042C">
      <w:pPr>
        <w:spacing w:after="0" w:line="240" w:lineRule="auto"/>
        <w:rPr>
          <w:rFonts w:ascii="Arial" w:hAnsi="Arial" w:cs="Arial"/>
          <w:sz w:val="24"/>
        </w:rPr>
      </w:pPr>
    </w:p>
    <w:p w14:paraId="15F2F3F3" w14:textId="77777777" w:rsidR="00F45FDE" w:rsidRDefault="00F45FDE" w:rsidP="00F45FDE">
      <w:pPr>
        <w:pStyle w:val="ListParagraph"/>
        <w:numPr>
          <w:ilvl w:val="0"/>
          <w:numId w:val="1"/>
        </w:numPr>
        <w:spacing w:after="0" w:line="240" w:lineRule="auto"/>
        <w:rPr>
          <w:rFonts w:ascii="Arial" w:hAnsi="Arial" w:cs="Arial"/>
          <w:sz w:val="24"/>
        </w:rPr>
      </w:pPr>
      <w:r>
        <w:rPr>
          <w:rFonts w:ascii="Arial" w:hAnsi="Arial" w:cs="Arial"/>
          <w:sz w:val="24"/>
        </w:rPr>
        <w:t>Introduce and / or reinforce fourth grade topics and concepts that align with Michigan Department of Education standards.</w:t>
      </w:r>
    </w:p>
    <w:p w14:paraId="2485607C" w14:textId="5FF27261" w:rsidR="00F45FDE" w:rsidRDefault="00CD1604" w:rsidP="00F45FDE">
      <w:pPr>
        <w:pStyle w:val="ListParagraph"/>
        <w:numPr>
          <w:ilvl w:val="0"/>
          <w:numId w:val="1"/>
        </w:numPr>
        <w:spacing w:after="0" w:line="240" w:lineRule="auto"/>
        <w:rPr>
          <w:rFonts w:ascii="Arial" w:hAnsi="Arial" w:cs="Arial"/>
          <w:sz w:val="24"/>
        </w:rPr>
      </w:pPr>
      <w:r>
        <w:rPr>
          <w:rFonts w:ascii="Arial" w:hAnsi="Arial" w:cs="Arial"/>
          <w:sz w:val="24"/>
        </w:rPr>
        <w:t xml:space="preserve">Provide a </w:t>
      </w:r>
      <w:r w:rsidR="00F45FDE">
        <w:rPr>
          <w:rFonts w:ascii="Arial" w:hAnsi="Arial" w:cs="Arial"/>
          <w:sz w:val="24"/>
        </w:rPr>
        <w:t>place-based</w:t>
      </w:r>
      <w:r>
        <w:rPr>
          <w:rFonts w:ascii="Arial" w:hAnsi="Arial" w:cs="Arial"/>
          <w:sz w:val="24"/>
        </w:rPr>
        <w:t>, fun</w:t>
      </w:r>
      <w:r w:rsidR="00852FA1">
        <w:rPr>
          <w:rFonts w:ascii="Arial" w:hAnsi="Arial" w:cs="Arial"/>
          <w:sz w:val="24"/>
        </w:rPr>
        <w:t>,</w:t>
      </w:r>
      <w:r w:rsidR="00F45FDE">
        <w:rPr>
          <w:rFonts w:ascii="Arial" w:hAnsi="Arial" w:cs="Arial"/>
          <w:sz w:val="24"/>
        </w:rPr>
        <w:t xml:space="preserve"> educational experience</w:t>
      </w:r>
      <w:r w:rsidR="007347DD">
        <w:rPr>
          <w:rFonts w:ascii="Arial" w:hAnsi="Arial" w:cs="Arial"/>
          <w:sz w:val="24"/>
        </w:rPr>
        <w:t xml:space="preserve"> that connects students to the diverse resources of Keweenaw NHP.</w:t>
      </w:r>
    </w:p>
    <w:p w14:paraId="2BD33929" w14:textId="5E198291" w:rsidR="007347DD" w:rsidRDefault="00D004DF" w:rsidP="00F45FDE">
      <w:pPr>
        <w:pStyle w:val="ListParagraph"/>
        <w:numPr>
          <w:ilvl w:val="0"/>
          <w:numId w:val="1"/>
        </w:numPr>
        <w:spacing w:after="0" w:line="240" w:lineRule="auto"/>
        <w:rPr>
          <w:rFonts w:ascii="Arial" w:hAnsi="Arial" w:cs="Arial"/>
          <w:sz w:val="24"/>
        </w:rPr>
      </w:pPr>
      <w:r>
        <w:rPr>
          <w:rFonts w:ascii="Arial" w:hAnsi="Arial" w:cs="Arial"/>
          <w:sz w:val="24"/>
        </w:rPr>
        <w:t xml:space="preserve">Create </w:t>
      </w:r>
      <w:r w:rsidR="00852FA1">
        <w:rPr>
          <w:rFonts w:ascii="Arial" w:hAnsi="Arial" w:cs="Arial"/>
          <w:sz w:val="24"/>
        </w:rPr>
        <w:t xml:space="preserve">or support </w:t>
      </w:r>
      <w:r>
        <w:rPr>
          <w:rFonts w:ascii="Arial" w:hAnsi="Arial" w:cs="Arial"/>
          <w:sz w:val="24"/>
        </w:rPr>
        <w:t>awareness of the National Park Service and Keweenaw NHP.</w:t>
      </w:r>
    </w:p>
    <w:p w14:paraId="614491A4" w14:textId="28BC8D81" w:rsidR="00F75CDA" w:rsidRDefault="0032112B" w:rsidP="00F75CDA">
      <w:pPr>
        <w:spacing w:after="0" w:line="240" w:lineRule="auto"/>
        <w:rPr>
          <w:rFonts w:ascii="Arial" w:hAnsi="Arial" w:cs="Arial"/>
          <w:sz w:val="24"/>
        </w:rPr>
      </w:pPr>
      <w:r>
        <w:rPr>
          <w:rFonts w:ascii="Arial" w:hAnsi="Arial" w:cs="Arial"/>
          <w:noProof/>
          <w:sz w:val="24"/>
        </w:rPr>
        <w:drawing>
          <wp:anchor distT="0" distB="0" distL="114300" distR="114300" simplePos="0" relativeHeight="251659264" behindDoc="1" locked="0" layoutInCell="1" allowOverlap="1" wp14:anchorId="37E2BB23" wp14:editId="35282442">
            <wp:simplePos x="0" y="0"/>
            <wp:positionH relativeFrom="margin">
              <wp:align>right</wp:align>
            </wp:positionH>
            <wp:positionV relativeFrom="paragraph">
              <wp:posOffset>133349</wp:posOffset>
            </wp:positionV>
            <wp:extent cx="2486025" cy="2486025"/>
            <wp:effectExtent l="0" t="0" r="9525" b="9525"/>
            <wp:wrapSquare wrapText="bothSides"/>
            <wp:docPr id="2" name="Picture 2" descr="1. Creativity - innovation and personal expression.&#10;2. Collaboration - working with and leading others to solve problems.&#10;3. Critical Thinking - ability to gather, analyze, and interpret information and solve problems.&#10;4. Communication - listening, presenting, public speaking." title="The 4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s-360.png"/>
                    <pic:cNvPicPr/>
                  </pic:nvPicPr>
                  <pic:blipFill>
                    <a:blip r:embed="rId10">
                      <a:extLst>
                        <a:ext uri="{28A0092B-C50C-407E-A947-70E740481C1C}">
                          <a14:useLocalDpi xmlns:a14="http://schemas.microsoft.com/office/drawing/2010/main" val="0"/>
                        </a:ext>
                      </a:extLst>
                    </a:blip>
                    <a:stretch>
                      <a:fillRect/>
                    </a:stretch>
                  </pic:blipFill>
                  <pic:spPr>
                    <a:xfrm>
                      <a:off x="0" y="0"/>
                      <a:ext cx="2486025" cy="2486025"/>
                    </a:xfrm>
                    <a:prstGeom prst="rect">
                      <a:avLst/>
                    </a:prstGeom>
                  </pic:spPr>
                </pic:pic>
              </a:graphicData>
            </a:graphic>
            <wp14:sizeRelH relativeFrom="page">
              <wp14:pctWidth>0</wp14:pctWidth>
            </wp14:sizeRelH>
            <wp14:sizeRelV relativeFrom="page">
              <wp14:pctHeight>0</wp14:pctHeight>
            </wp14:sizeRelV>
          </wp:anchor>
        </w:drawing>
      </w:r>
    </w:p>
    <w:p w14:paraId="194B5C0B" w14:textId="77777777" w:rsidR="00784BA0" w:rsidRDefault="00241056" w:rsidP="00F75CDA">
      <w:pPr>
        <w:spacing w:after="0" w:line="240" w:lineRule="auto"/>
        <w:rPr>
          <w:rFonts w:ascii="Arial" w:hAnsi="Arial" w:cs="Arial"/>
          <w:sz w:val="24"/>
        </w:rPr>
      </w:pPr>
      <w:r>
        <w:rPr>
          <w:rFonts w:ascii="Arial" w:hAnsi="Arial" w:cs="Arial"/>
          <w:sz w:val="24"/>
        </w:rPr>
        <w:t>To attain these goals, the Copper TRACES traveling trunk uses a variety of teaching strategies, materials, and assessment tools that support 21</w:t>
      </w:r>
      <w:r w:rsidRPr="00241056">
        <w:rPr>
          <w:rFonts w:ascii="Arial" w:hAnsi="Arial" w:cs="Arial"/>
          <w:sz w:val="24"/>
          <w:vertAlign w:val="superscript"/>
        </w:rPr>
        <w:t>st</w:t>
      </w:r>
      <w:r>
        <w:rPr>
          <w:rFonts w:ascii="Arial" w:hAnsi="Arial" w:cs="Arial"/>
          <w:sz w:val="24"/>
        </w:rPr>
        <w:t xml:space="preserve"> century </w:t>
      </w:r>
      <w:r w:rsidR="005B5E3B">
        <w:rPr>
          <w:rFonts w:ascii="Arial" w:hAnsi="Arial" w:cs="Arial"/>
          <w:sz w:val="24"/>
        </w:rPr>
        <w:t>learning expectations.</w:t>
      </w:r>
    </w:p>
    <w:p w14:paraId="5B5CE64A" w14:textId="5D2616F3" w:rsidR="00760565" w:rsidRDefault="00784BA0" w:rsidP="00F75CDA">
      <w:pPr>
        <w:spacing w:after="0" w:line="240" w:lineRule="auto"/>
        <w:rPr>
          <w:rFonts w:ascii="Arial" w:hAnsi="Arial" w:cs="Arial"/>
          <w:sz w:val="24"/>
        </w:rPr>
      </w:pPr>
      <w:r>
        <w:rPr>
          <w:rFonts w:ascii="Arial" w:hAnsi="Arial" w:cs="Arial"/>
          <w:sz w:val="24"/>
        </w:rPr>
        <w:t xml:space="preserve"> </w:t>
      </w:r>
    </w:p>
    <w:p w14:paraId="68D8A28F" w14:textId="07FA8992" w:rsidR="00784BA0" w:rsidRDefault="0032112B" w:rsidP="00784BA0">
      <w:pPr>
        <w:spacing w:after="0" w:line="240" w:lineRule="auto"/>
        <w:rPr>
          <w:rFonts w:ascii="Arial" w:hAnsi="Arial" w:cs="Arial"/>
          <w:sz w:val="24"/>
        </w:rPr>
      </w:pPr>
      <w:r>
        <w:rPr>
          <w:rFonts w:ascii="Arial" w:hAnsi="Arial" w:cs="Arial"/>
          <w:sz w:val="24"/>
        </w:rPr>
        <w:t xml:space="preserve">The Copper TRACES traveling trunk is composed of eight lesson plans that are designed to be used as part of a larger unit or as individual education experiences.  </w:t>
      </w:r>
    </w:p>
    <w:p w14:paraId="317C6B46" w14:textId="77777777" w:rsidR="00784BA0" w:rsidRDefault="00784BA0">
      <w:pPr>
        <w:rPr>
          <w:rFonts w:ascii="Arial" w:hAnsi="Arial" w:cs="Arial"/>
          <w:sz w:val="24"/>
        </w:rPr>
      </w:pPr>
      <w:r>
        <w:rPr>
          <w:rFonts w:ascii="Arial" w:hAnsi="Arial" w:cs="Arial"/>
          <w:sz w:val="24"/>
        </w:rPr>
        <w:br w:type="page"/>
      </w:r>
    </w:p>
    <w:p w14:paraId="37566201" w14:textId="77777777" w:rsidR="00784BA0" w:rsidRDefault="00784BA0" w:rsidP="00784BA0">
      <w:pPr>
        <w:spacing w:after="0" w:line="240" w:lineRule="auto"/>
        <w:rPr>
          <w:rFonts w:ascii="Arial" w:hAnsi="Arial" w:cs="Arial"/>
          <w:sz w:val="24"/>
        </w:rPr>
      </w:pPr>
    </w:p>
    <w:p w14:paraId="3520AC33" w14:textId="50CF1A75" w:rsidR="000618A3" w:rsidRDefault="001A4BFE" w:rsidP="0001348D">
      <w:pPr>
        <w:rPr>
          <w:rFonts w:ascii="Arial" w:hAnsi="Arial" w:cs="Arial"/>
          <w:sz w:val="24"/>
        </w:rPr>
      </w:pPr>
      <w:r>
        <w:rPr>
          <w:rFonts w:ascii="Arial" w:hAnsi="Arial" w:cs="Arial"/>
          <w:sz w:val="24"/>
          <w:u w:val="single"/>
        </w:rPr>
        <w:t>Unit Essential Question</w:t>
      </w:r>
      <w:r w:rsidR="00DB68CD">
        <w:rPr>
          <w:rFonts w:ascii="Arial" w:hAnsi="Arial" w:cs="Arial"/>
          <w:sz w:val="24"/>
        </w:rPr>
        <w:t xml:space="preserve">: </w:t>
      </w:r>
    </w:p>
    <w:p w14:paraId="0B837DE3" w14:textId="225F17CC" w:rsidR="001A4BFE" w:rsidRPr="0001348D" w:rsidRDefault="000618A3" w:rsidP="00CE677C">
      <w:pPr>
        <w:spacing w:after="0" w:line="240" w:lineRule="auto"/>
        <w:rPr>
          <w:rFonts w:ascii="Arial" w:hAnsi="Arial" w:cs="Arial"/>
          <w:b/>
          <w:sz w:val="32"/>
        </w:rPr>
      </w:pPr>
      <w:r w:rsidRPr="0001348D">
        <w:rPr>
          <w:rFonts w:ascii="Arial" w:hAnsi="Arial" w:cs="Arial"/>
          <w:b/>
          <w:sz w:val="28"/>
        </w:rPr>
        <w:t>What can we as individuals and as a community do to protect the stories and resources of the KNHP?</w:t>
      </w:r>
    </w:p>
    <w:p w14:paraId="1F7F1212" w14:textId="1E407FA2" w:rsidR="0032112B" w:rsidRPr="00763D41" w:rsidRDefault="0032112B" w:rsidP="00CE677C">
      <w:pPr>
        <w:spacing w:after="0" w:line="240" w:lineRule="auto"/>
        <w:rPr>
          <w:rFonts w:ascii="Arial" w:hAnsi="Arial" w:cs="Arial"/>
          <w:sz w:val="24"/>
        </w:rPr>
      </w:pPr>
    </w:p>
    <w:tbl>
      <w:tblPr>
        <w:tblStyle w:val="TableGrid"/>
        <w:tblW w:w="0" w:type="auto"/>
        <w:tblLook w:val="04A0" w:firstRow="1" w:lastRow="0" w:firstColumn="1" w:lastColumn="0" w:noHBand="0" w:noVBand="1"/>
        <w:tblCaption w:val="Description of Copper TRACES Traveling Trunk Lesson Plans"/>
        <w:tblDescription w:val="Includes the lesson plan title, description of activities, education standards, and teaching strategies."/>
      </w:tblPr>
      <w:tblGrid>
        <w:gridCol w:w="2202"/>
        <w:gridCol w:w="2174"/>
        <w:gridCol w:w="2457"/>
        <w:gridCol w:w="2497"/>
      </w:tblGrid>
      <w:tr w:rsidR="00972CAD" w14:paraId="2EC9C15C" w14:textId="77777777" w:rsidTr="00784BA0">
        <w:trPr>
          <w:tblHeader/>
        </w:trPr>
        <w:tc>
          <w:tcPr>
            <w:tcW w:w="233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618603D6" w14:textId="5A4D7C3B" w:rsidR="0032112B" w:rsidRPr="00972CAD" w:rsidRDefault="0032112B" w:rsidP="00CE677C">
            <w:pPr>
              <w:rPr>
                <w:rFonts w:ascii="Arial" w:hAnsi="Arial" w:cs="Arial"/>
                <w:b/>
                <w:sz w:val="24"/>
              </w:rPr>
            </w:pPr>
            <w:r w:rsidRPr="00972CAD">
              <w:rPr>
                <w:rFonts w:ascii="Arial" w:hAnsi="Arial" w:cs="Arial"/>
                <w:b/>
                <w:sz w:val="24"/>
              </w:rPr>
              <w:t>Title</w:t>
            </w:r>
          </w:p>
        </w:tc>
        <w:tc>
          <w:tcPr>
            <w:tcW w:w="233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6D4E208D" w14:textId="3C1DF76F" w:rsidR="0032112B" w:rsidRPr="00972CAD" w:rsidRDefault="0032112B" w:rsidP="00CE677C">
            <w:pPr>
              <w:rPr>
                <w:rFonts w:ascii="Arial" w:hAnsi="Arial" w:cs="Arial"/>
                <w:b/>
                <w:sz w:val="24"/>
              </w:rPr>
            </w:pPr>
            <w:r w:rsidRPr="00972CAD">
              <w:rPr>
                <w:rFonts w:ascii="Arial" w:hAnsi="Arial" w:cs="Arial"/>
                <w:b/>
                <w:sz w:val="24"/>
              </w:rPr>
              <w:t>Description</w:t>
            </w:r>
          </w:p>
        </w:tc>
        <w:tc>
          <w:tcPr>
            <w:tcW w:w="233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6943AC11" w14:textId="1EA28858" w:rsidR="0032112B" w:rsidRPr="00972CAD" w:rsidRDefault="0032112B" w:rsidP="00CE677C">
            <w:pPr>
              <w:rPr>
                <w:rFonts w:ascii="Arial" w:hAnsi="Arial" w:cs="Arial"/>
                <w:b/>
                <w:sz w:val="24"/>
              </w:rPr>
            </w:pPr>
            <w:r w:rsidRPr="00972CAD">
              <w:rPr>
                <w:rFonts w:ascii="Arial" w:hAnsi="Arial" w:cs="Arial"/>
                <w:b/>
                <w:sz w:val="24"/>
              </w:rPr>
              <w:t>Standards</w:t>
            </w:r>
          </w:p>
        </w:tc>
        <w:tc>
          <w:tcPr>
            <w:tcW w:w="233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642D0946" w14:textId="5E75CDC8" w:rsidR="0032112B" w:rsidRPr="00972CAD" w:rsidRDefault="0032112B" w:rsidP="00CE677C">
            <w:pPr>
              <w:rPr>
                <w:rFonts w:ascii="Arial" w:hAnsi="Arial" w:cs="Arial"/>
                <w:b/>
                <w:sz w:val="24"/>
              </w:rPr>
            </w:pPr>
            <w:r w:rsidRPr="00972CAD">
              <w:rPr>
                <w:rFonts w:ascii="Arial" w:hAnsi="Arial" w:cs="Arial"/>
                <w:b/>
                <w:sz w:val="24"/>
              </w:rPr>
              <w:t>Teaching Strategies</w:t>
            </w:r>
          </w:p>
        </w:tc>
      </w:tr>
      <w:tr w:rsidR="0001348D" w14:paraId="7665AB92" w14:textId="77777777" w:rsidTr="00972CAD">
        <w:tc>
          <w:tcPr>
            <w:tcW w:w="2337" w:type="dxa"/>
            <w:tcBorders>
              <w:top w:val="single" w:sz="12" w:space="0" w:color="auto"/>
            </w:tcBorders>
            <w:shd w:val="clear" w:color="auto" w:fill="DEEAF6" w:themeFill="accent1" w:themeFillTint="33"/>
          </w:tcPr>
          <w:p w14:paraId="0D0BB4BA" w14:textId="707CC572" w:rsidR="0032112B" w:rsidRPr="00972CAD" w:rsidRDefault="0032112B" w:rsidP="00CE677C">
            <w:pPr>
              <w:rPr>
                <w:rFonts w:ascii="Arial" w:hAnsi="Arial" w:cs="Arial"/>
                <w:b/>
                <w:sz w:val="24"/>
              </w:rPr>
            </w:pPr>
            <w:r w:rsidRPr="00972CAD">
              <w:rPr>
                <w:rFonts w:ascii="Arial" w:hAnsi="Arial" w:cs="Arial"/>
                <w:b/>
                <w:sz w:val="24"/>
              </w:rPr>
              <w:t>1 – What is Copper TRACES?</w:t>
            </w:r>
          </w:p>
        </w:tc>
        <w:tc>
          <w:tcPr>
            <w:tcW w:w="2337" w:type="dxa"/>
            <w:tcBorders>
              <w:top w:val="single" w:sz="12" w:space="0" w:color="auto"/>
            </w:tcBorders>
            <w:shd w:val="clear" w:color="auto" w:fill="DEEAF6" w:themeFill="accent1" w:themeFillTint="33"/>
          </w:tcPr>
          <w:p w14:paraId="1520EFEE" w14:textId="33B41AAD" w:rsidR="0032112B" w:rsidRPr="0001348D" w:rsidRDefault="00CF3EF1" w:rsidP="0001348D">
            <w:pPr>
              <w:rPr>
                <w:rFonts w:ascii="Arial" w:hAnsi="Arial" w:cs="Arial"/>
              </w:rPr>
            </w:pPr>
            <w:r w:rsidRPr="0001348D">
              <w:rPr>
                <w:rFonts w:ascii="Arial" w:hAnsi="Arial" w:cs="Arial"/>
                <w:sz w:val="24"/>
              </w:rPr>
              <w:t>Students will learn what Copper TRACES is in a park-produced video, how the acronym vocabulary connects to park resources, and apply their vocabulary knowledge to a writing activity of their choice.</w:t>
            </w:r>
          </w:p>
        </w:tc>
        <w:tc>
          <w:tcPr>
            <w:tcW w:w="2338" w:type="dxa"/>
            <w:tcBorders>
              <w:top w:val="single" w:sz="12" w:space="0" w:color="auto"/>
            </w:tcBorders>
            <w:shd w:val="clear" w:color="auto" w:fill="DEEAF6" w:themeFill="accent1" w:themeFillTint="33"/>
          </w:tcPr>
          <w:p w14:paraId="410FD06D" w14:textId="4CDE2E5D" w:rsidR="00CF3EF1" w:rsidRPr="00CF3EF1" w:rsidRDefault="00CF3EF1" w:rsidP="00CF3EF1">
            <w:pPr>
              <w:rPr>
                <w:rFonts w:ascii="Arial" w:hAnsi="Arial" w:cs="Arial"/>
                <w:b/>
                <w:sz w:val="24"/>
              </w:rPr>
            </w:pPr>
            <w:r>
              <w:rPr>
                <w:rFonts w:ascii="Arial" w:hAnsi="Arial" w:cs="Arial"/>
                <w:b/>
                <w:sz w:val="24"/>
              </w:rPr>
              <w:t>CC ELA</w:t>
            </w:r>
          </w:p>
          <w:p w14:paraId="6503AA24" w14:textId="554E89F8" w:rsidR="00CF3EF1" w:rsidRDefault="00CF3EF1" w:rsidP="00CF3EF1">
            <w:pPr>
              <w:pStyle w:val="ListParagraph"/>
              <w:numPr>
                <w:ilvl w:val="0"/>
                <w:numId w:val="3"/>
              </w:numPr>
              <w:rPr>
                <w:rFonts w:ascii="Arial" w:hAnsi="Arial" w:cs="Arial"/>
                <w:sz w:val="24"/>
              </w:rPr>
            </w:pPr>
            <w:r w:rsidRPr="00CF3EF1">
              <w:rPr>
                <w:rFonts w:ascii="Arial" w:hAnsi="Arial" w:cs="Arial"/>
                <w:sz w:val="24"/>
              </w:rPr>
              <w:t>RF.4.3</w:t>
            </w:r>
          </w:p>
          <w:p w14:paraId="620D317D" w14:textId="77777777" w:rsidR="00CF3EF1" w:rsidRPr="00CF3EF1" w:rsidRDefault="00CF3EF1" w:rsidP="00CF3EF1">
            <w:pPr>
              <w:pStyle w:val="ListParagraph"/>
              <w:numPr>
                <w:ilvl w:val="0"/>
                <w:numId w:val="3"/>
              </w:numPr>
              <w:rPr>
                <w:rFonts w:ascii="Arial" w:hAnsi="Arial" w:cs="Arial"/>
                <w:sz w:val="24"/>
              </w:rPr>
            </w:pPr>
            <w:r w:rsidRPr="00CF3EF1">
              <w:rPr>
                <w:rFonts w:ascii="Arial" w:hAnsi="Arial" w:cs="Arial"/>
                <w:sz w:val="24"/>
              </w:rPr>
              <w:t>W.4.3</w:t>
            </w:r>
          </w:p>
          <w:p w14:paraId="48A6EA05" w14:textId="77777777" w:rsidR="00CF3EF1" w:rsidRPr="00CF3EF1" w:rsidRDefault="00CF3EF1" w:rsidP="00CF3EF1">
            <w:pPr>
              <w:pStyle w:val="ListParagraph"/>
              <w:numPr>
                <w:ilvl w:val="0"/>
                <w:numId w:val="3"/>
              </w:numPr>
              <w:rPr>
                <w:rFonts w:ascii="Arial" w:hAnsi="Arial" w:cs="Arial"/>
                <w:sz w:val="24"/>
              </w:rPr>
            </w:pPr>
            <w:r w:rsidRPr="00CF3EF1">
              <w:rPr>
                <w:rFonts w:ascii="Arial" w:hAnsi="Arial" w:cs="Arial"/>
                <w:sz w:val="24"/>
              </w:rPr>
              <w:t>SL.4.1</w:t>
            </w:r>
          </w:p>
          <w:p w14:paraId="4D210A49" w14:textId="77777777" w:rsidR="00CF3EF1" w:rsidRPr="00CF3EF1" w:rsidRDefault="00CF3EF1" w:rsidP="00CF3EF1">
            <w:pPr>
              <w:pStyle w:val="ListParagraph"/>
              <w:numPr>
                <w:ilvl w:val="0"/>
                <w:numId w:val="3"/>
              </w:numPr>
              <w:rPr>
                <w:rFonts w:ascii="Arial" w:hAnsi="Arial" w:cs="Arial"/>
                <w:color w:val="202020"/>
                <w:sz w:val="25"/>
                <w:szCs w:val="25"/>
              </w:rPr>
            </w:pPr>
            <w:r w:rsidRPr="00CF3EF1">
              <w:rPr>
                <w:rFonts w:ascii="Arial" w:hAnsi="Arial" w:cs="Arial"/>
                <w:color w:val="202020"/>
                <w:sz w:val="25"/>
                <w:szCs w:val="25"/>
              </w:rPr>
              <w:t>L.4.2</w:t>
            </w:r>
          </w:p>
          <w:p w14:paraId="627E4911" w14:textId="77777777" w:rsidR="00CF3EF1" w:rsidRPr="00CF3EF1" w:rsidRDefault="00CF3EF1" w:rsidP="00CF3EF1">
            <w:pPr>
              <w:pStyle w:val="ListParagraph"/>
              <w:numPr>
                <w:ilvl w:val="0"/>
                <w:numId w:val="3"/>
              </w:numPr>
              <w:rPr>
                <w:rFonts w:ascii="Arial" w:hAnsi="Arial" w:cs="Arial"/>
                <w:color w:val="202020"/>
                <w:sz w:val="25"/>
                <w:szCs w:val="25"/>
              </w:rPr>
            </w:pPr>
            <w:r w:rsidRPr="00CF3EF1">
              <w:rPr>
                <w:rFonts w:ascii="Arial" w:hAnsi="Arial" w:cs="Arial"/>
                <w:color w:val="202020"/>
                <w:sz w:val="25"/>
                <w:szCs w:val="25"/>
              </w:rPr>
              <w:t>L.4.3</w:t>
            </w:r>
          </w:p>
          <w:p w14:paraId="461FAD36" w14:textId="77777777" w:rsidR="00CF3EF1" w:rsidRPr="00CF3EF1" w:rsidRDefault="00CF3EF1" w:rsidP="00CF3EF1">
            <w:pPr>
              <w:pStyle w:val="ListParagraph"/>
              <w:numPr>
                <w:ilvl w:val="0"/>
                <w:numId w:val="3"/>
              </w:numPr>
              <w:rPr>
                <w:rFonts w:ascii="Arial" w:hAnsi="Arial" w:cs="Arial"/>
                <w:sz w:val="24"/>
              </w:rPr>
            </w:pPr>
            <w:r w:rsidRPr="00CF3EF1">
              <w:rPr>
                <w:rFonts w:ascii="Arial" w:hAnsi="Arial" w:cs="Arial"/>
                <w:sz w:val="24"/>
              </w:rPr>
              <w:t>L.4.4</w:t>
            </w:r>
          </w:p>
          <w:p w14:paraId="5B5B87F5" w14:textId="77777777" w:rsidR="00CF3EF1" w:rsidRPr="00CF3EF1" w:rsidRDefault="00CF3EF1" w:rsidP="00CF3EF1">
            <w:pPr>
              <w:pStyle w:val="ListParagraph"/>
              <w:rPr>
                <w:rFonts w:ascii="Arial" w:hAnsi="Arial" w:cs="Arial"/>
                <w:sz w:val="24"/>
              </w:rPr>
            </w:pPr>
          </w:p>
          <w:p w14:paraId="2BA14552" w14:textId="77777777" w:rsidR="0032112B" w:rsidRPr="00CF3EF1" w:rsidRDefault="0032112B" w:rsidP="00CF3EF1">
            <w:pPr>
              <w:rPr>
                <w:rFonts w:ascii="Arial" w:hAnsi="Arial" w:cs="Arial"/>
                <w:sz w:val="24"/>
              </w:rPr>
            </w:pPr>
          </w:p>
        </w:tc>
        <w:tc>
          <w:tcPr>
            <w:tcW w:w="2338" w:type="dxa"/>
            <w:tcBorders>
              <w:top w:val="single" w:sz="12" w:space="0" w:color="auto"/>
            </w:tcBorders>
            <w:shd w:val="clear" w:color="auto" w:fill="DEEAF6" w:themeFill="accent1" w:themeFillTint="33"/>
          </w:tcPr>
          <w:p w14:paraId="0760A9C0" w14:textId="77777777" w:rsidR="0032112B" w:rsidRDefault="00A408D5" w:rsidP="00956A5E">
            <w:pPr>
              <w:pStyle w:val="ListParagraph"/>
              <w:numPr>
                <w:ilvl w:val="0"/>
                <w:numId w:val="3"/>
              </w:numPr>
              <w:rPr>
                <w:rFonts w:ascii="Arial" w:hAnsi="Arial" w:cs="Arial"/>
                <w:sz w:val="24"/>
              </w:rPr>
            </w:pPr>
            <w:r>
              <w:rPr>
                <w:rFonts w:ascii="Arial" w:hAnsi="Arial" w:cs="Arial"/>
                <w:sz w:val="24"/>
              </w:rPr>
              <w:t>Essential Question</w:t>
            </w:r>
          </w:p>
          <w:p w14:paraId="5ED86467" w14:textId="77777777" w:rsidR="00A408D5" w:rsidRDefault="00A408D5" w:rsidP="00956A5E">
            <w:pPr>
              <w:pStyle w:val="ListParagraph"/>
              <w:numPr>
                <w:ilvl w:val="0"/>
                <w:numId w:val="3"/>
              </w:numPr>
              <w:rPr>
                <w:rFonts w:ascii="Arial" w:hAnsi="Arial" w:cs="Arial"/>
                <w:sz w:val="24"/>
              </w:rPr>
            </w:pPr>
            <w:r>
              <w:rPr>
                <w:rFonts w:ascii="Arial" w:hAnsi="Arial" w:cs="Arial"/>
                <w:sz w:val="24"/>
              </w:rPr>
              <w:t>Word Wall Game</w:t>
            </w:r>
          </w:p>
          <w:p w14:paraId="22F428C6" w14:textId="77777777" w:rsidR="00A408D5" w:rsidRDefault="00A408D5" w:rsidP="00956A5E">
            <w:pPr>
              <w:pStyle w:val="ListParagraph"/>
              <w:numPr>
                <w:ilvl w:val="0"/>
                <w:numId w:val="3"/>
              </w:numPr>
              <w:rPr>
                <w:rFonts w:ascii="Arial" w:hAnsi="Arial" w:cs="Arial"/>
                <w:sz w:val="24"/>
              </w:rPr>
            </w:pPr>
            <w:r>
              <w:rPr>
                <w:rFonts w:ascii="Arial" w:hAnsi="Arial" w:cs="Arial"/>
                <w:sz w:val="24"/>
              </w:rPr>
              <w:t>Writing Activity: Comic Strip or Letter</w:t>
            </w:r>
          </w:p>
          <w:p w14:paraId="0BCD05E8" w14:textId="77777777" w:rsidR="00956A5E" w:rsidRDefault="00956A5E" w:rsidP="00956A5E">
            <w:pPr>
              <w:pStyle w:val="ListParagraph"/>
              <w:numPr>
                <w:ilvl w:val="0"/>
                <w:numId w:val="3"/>
              </w:numPr>
              <w:rPr>
                <w:rFonts w:ascii="Arial" w:hAnsi="Arial" w:cs="Arial"/>
                <w:sz w:val="24"/>
              </w:rPr>
            </w:pPr>
            <w:r>
              <w:rPr>
                <w:rFonts w:ascii="Arial" w:hAnsi="Arial" w:cs="Arial"/>
                <w:sz w:val="24"/>
              </w:rPr>
              <w:t>Questioning</w:t>
            </w:r>
          </w:p>
          <w:p w14:paraId="64ED15AE" w14:textId="2939A177" w:rsidR="00956A5E" w:rsidRPr="00956A5E" w:rsidRDefault="00956A5E" w:rsidP="00956A5E">
            <w:pPr>
              <w:rPr>
                <w:rFonts w:ascii="Arial" w:hAnsi="Arial" w:cs="Arial"/>
                <w:sz w:val="24"/>
              </w:rPr>
            </w:pPr>
          </w:p>
        </w:tc>
      </w:tr>
      <w:tr w:rsidR="0032112B" w14:paraId="54EAFC2D" w14:textId="77777777" w:rsidTr="00972CAD">
        <w:tc>
          <w:tcPr>
            <w:tcW w:w="2337" w:type="dxa"/>
            <w:shd w:val="clear" w:color="auto" w:fill="E2EFD9" w:themeFill="accent6" w:themeFillTint="33"/>
          </w:tcPr>
          <w:p w14:paraId="3573E771" w14:textId="3B28BFCE" w:rsidR="0032112B" w:rsidRPr="00972CAD" w:rsidRDefault="0032112B" w:rsidP="00CE677C">
            <w:pPr>
              <w:rPr>
                <w:rFonts w:ascii="Arial" w:hAnsi="Arial" w:cs="Arial"/>
                <w:b/>
                <w:sz w:val="24"/>
              </w:rPr>
            </w:pPr>
            <w:r w:rsidRPr="00972CAD">
              <w:rPr>
                <w:rFonts w:ascii="Arial" w:hAnsi="Arial" w:cs="Arial"/>
                <w:b/>
                <w:sz w:val="24"/>
              </w:rPr>
              <w:t>2 – T is for Technology</w:t>
            </w:r>
          </w:p>
        </w:tc>
        <w:tc>
          <w:tcPr>
            <w:tcW w:w="2337" w:type="dxa"/>
            <w:shd w:val="clear" w:color="auto" w:fill="E2EFD9" w:themeFill="accent6" w:themeFillTint="33"/>
          </w:tcPr>
          <w:p w14:paraId="3A82A701" w14:textId="5DB89734" w:rsidR="0032112B" w:rsidRPr="0001348D" w:rsidRDefault="00CF3EF1" w:rsidP="0001348D">
            <w:pPr>
              <w:rPr>
                <w:rFonts w:ascii="Arial" w:hAnsi="Arial" w:cs="Arial"/>
                <w:sz w:val="24"/>
              </w:rPr>
            </w:pPr>
            <w:r w:rsidRPr="0001348D">
              <w:rPr>
                <w:rFonts w:ascii="Arial" w:hAnsi="Arial" w:cs="Arial"/>
                <w:sz w:val="24"/>
              </w:rPr>
              <w:t>Students will learn about changing energy needs in historic Red Jacket (Calumet), which materials are conductors and which are insulators, and how electrical circuits work by assembling snap circuits.</w:t>
            </w:r>
          </w:p>
        </w:tc>
        <w:tc>
          <w:tcPr>
            <w:tcW w:w="2338" w:type="dxa"/>
            <w:shd w:val="clear" w:color="auto" w:fill="E2EFD9" w:themeFill="accent6" w:themeFillTint="33"/>
          </w:tcPr>
          <w:p w14:paraId="440FBEB9" w14:textId="77777777" w:rsidR="0032112B" w:rsidRDefault="00A408D5" w:rsidP="00CE677C">
            <w:pPr>
              <w:rPr>
                <w:rFonts w:ascii="Arial" w:hAnsi="Arial" w:cs="Arial"/>
                <w:b/>
                <w:sz w:val="24"/>
              </w:rPr>
            </w:pPr>
            <w:r>
              <w:rPr>
                <w:rFonts w:ascii="Arial" w:hAnsi="Arial" w:cs="Arial"/>
                <w:b/>
                <w:sz w:val="24"/>
              </w:rPr>
              <w:t>CC ELA</w:t>
            </w:r>
          </w:p>
          <w:p w14:paraId="3B4C71D7" w14:textId="77777777" w:rsidR="00A408D5" w:rsidRDefault="00A408D5" w:rsidP="00A408D5">
            <w:pPr>
              <w:pStyle w:val="ListParagraph"/>
              <w:numPr>
                <w:ilvl w:val="0"/>
                <w:numId w:val="4"/>
              </w:numPr>
              <w:rPr>
                <w:rFonts w:ascii="Arial" w:hAnsi="Arial" w:cs="Arial"/>
                <w:sz w:val="24"/>
              </w:rPr>
            </w:pPr>
            <w:r>
              <w:rPr>
                <w:rFonts w:ascii="Arial" w:hAnsi="Arial" w:cs="Arial"/>
                <w:sz w:val="24"/>
              </w:rPr>
              <w:t>W.4.1</w:t>
            </w:r>
          </w:p>
          <w:p w14:paraId="20D21F16" w14:textId="77777777" w:rsidR="00A408D5" w:rsidRDefault="00A408D5" w:rsidP="00A408D5">
            <w:pPr>
              <w:pStyle w:val="ListParagraph"/>
              <w:numPr>
                <w:ilvl w:val="0"/>
                <w:numId w:val="4"/>
              </w:numPr>
              <w:rPr>
                <w:rFonts w:ascii="Arial" w:hAnsi="Arial" w:cs="Arial"/>
                <w:sz w:val="24"/>
              </w:rPr>
            </w:pPr>
            <w:r>
              <w:rPr>
                <w:rFonts w:ascii="Arial" w:hAnsi="Arial" w:cs="Arial"/>
                <w:sz w:val="24"/>
              </w:rPr>
              <w:t>W.4.1.A</w:t>
            </w:r>
          </w:p>
          <w:p w14:paraId="305A988C" w14:textId="77777777" w:rsidR="00A408D5" w:rsidRDefault="00A408D5" w:rsidP="00A408D5">
            <w:pPr>
              <w:pStyle w:val="ListParagraph"/>
              <w:numPr>
                <w:ilvl w:val="0"/>
                <w:numId w:val="4"/>
              </w:numPr>
              <w:rPr>
                <w:rFonts w:ascii="Arial" w:hAnsi="Arial" w:cs="Arial"/>
                <w:sz w:val="24"/>
              </w:rPr>
            </w:pPr>
            <w:r>
              <w:rPr>
                <w:rFonts w:ascii="Arial" w:hAnsi="Arial" w:cs="Arial"/>
                <w:sz w:val="24"/>
              </w:rPr>
              <w:t>W.4.1.B</w:t>
            </w:r>
          </w:p>
          <w:p w14:paraId="12DFECA0" w14:textId="77777777" w:rsidR="00A408D5" w:rsidRDefault="00A408D5" w:rsidP="00A408D5">
            <w:pPr>
              <w:pStyle w:val="ListParagraph"/>
              <w:numPr>
                <w:ilvl w:val="0"/>
                <w:numId w:val="4"/>
              </w:numPr>
              <w:rPr>
                <w:rFonts w:ascii="Arial" w:hAnsi="Arial" w:cs="Arial"/>
                <w:sz w:val="24"/>
              </w:rPr>
            </w:pPr>
            <w:r>
              <w:rPr>
                <w:rFonts w:ascii="Arial" w:hAnsi="Arial" w:cs="Arial"/>
                <w:sz w:val="24"/>
              </w:rPr>
              <w:t>W.4.1.C</w:t>
            </w:r>
          </w:p>
          <w:p w14:paraId="2487FACC" w14:textId="77777777" w:rsidR="00A408D5" w:rsidRDefault="00A408D5" w:rsidP="00A408D5">
            <w:pPr>
              <w:pStyle w:val="ListParagraph"/>
              <w:numPr>
                <w:ilvl w:val="0"/>
                <w:numId w:val="4"/>
              </w:numPr>
              <w:rPr>
                <w:rFonts w:ascii="Arial" w:hAnsi="Arial" w:cs="Arial"/>
                <w:sz w:val="24"/>
              </w:rPr>
            </w:pPr>
            <w:r>
              <w:rPr>
                <w:rFonts w:ascii="Arial" w:hAnsi="Arial" w:cs="Arial"/>
                <w:sz w:val="24"/>
              </w:rPr>
              <w:t>W.4.1.D</w:t>
            </w:r>
          </w:p>
          <w:p w14:paraId="568C7264" w14:textId="77777777" w:rsidR="00A408D5" w:rsidRDefault="00A408D5" w:rsidP="00A408D5">
            <w:pPr>
              <w:pStyle w:val="ListParagraph"/>
              <w:numPr>
                <w:ilvl w:val="0"/>
                <w:numId w:val="4"/>
              </w:numPr>
              <w:rPr>
                <w:rFonts w:ascii="Arial" w:hAnsi="Arial" w:cs="Arial"/>
                <w:sz w:val="24"/>
              </w:rPr>
            </w:pPr>
            <w:r>
              <w:rPr>
                <w:rFonts w:ascii="Arial" w:hAnsi="Arial" w:cs="Arial"/>
                <w:sz w:val="24"/>
              </w:rPr>
              <w:t>SL.4.1</w:t>
            </w:r>
          </w:p>
          <w:p w14:paraId="214500E9" w14:textId="77777777" w:rsidR="00A408D5" w:rsidRDefault="00A408D5" w:rsidP="00A408D5">
            <w:pPr>
              <w:rPr>
                <w:rFonts w:ascii="Arial" w:hAnsi="Arial" w:cs="Arial"/>
                <w:b/>
                <w:sz w:val="24"/>
              </w:rPr>
            </w:pPr>
            <w:r>
              <w:rPr>
                <w:rFonts w:ascii="Arial" w:hAnsi="Arial" w:cs="Arial"/>
                <w:b/>
                <w:sz w:val="24"/>
              </w:rPr>
              <w:t>MI Science</w:t>
            </w:r>
          </w:p>
          <w:p w14:paraId="00658026" w14:textId="77777777" w:rsidR="00A408D5" w:rsidRDefault="00A408D5" w:rsidP="00A408D5">
            <w:pPr>
              <w:pStyle w:val="ListParagraph"/>
              <w:numPr>
                <w:ilvl w:val="0"/>
                <w:numId w:val="5"/>
              </w:numPr>
              <w:rPr>
                <w:rFonts w:ascii="Arial" w:hAnsi="Arial" w:cs="Arial"/>
                <w:sz w:val="24"/>
              </w:rPr>
            </w:pPr>
            <w:r>
              <w:rPr>
                <w:rFonts w:ascii="Arial" w:hAnsi="Arial" w:cs="Arial"/>
                <w:sz w:val="24"/>
              </w:rPr>
              <w:t>4-PS3-2</w:t>
            </w:r>
          </w:p>
          <w:p w14:paraId="414D99BF" w14:textId="6E9DEAF3" w:rsidR="00A408D5" w:rsidRPr="00A408D5" w:rsidRDefault="00A408D5" w:rsidP="00A408D5">
            <w:pPr>
              <w:pStyle w:val="ListParagraph"/>
              <w:numPr>
                <w:ilvl w:val="0"/>
                <w:numId w:val="5"/>
              </w:numPr>
              <w:rPr>
                <w:rFonts w:ascii="Arial" w:hAnsi="Arial" w:cs="Arial"/>
                <w:sz w:val="24"/>
              </w:rPr>
            </w:pPr>
            <w:r>
              <w:rPr>
                <w:rFonts w:ascii="Arial" w:hAnsi="Arial" w:cs="Arial"/>
                <w:sz w:val="24"/>
              </w:rPr>
              <w:t>4-ESS3-1</w:t>
            </w:r>
          </w:p>
        </w:tc>
        <w:tc>
          <w:tcPr>
            <w:tcW w:w="2338" w:type="dxa"/>
            <w:shd w:val="clear" w:color="auto" w:fill="E2EFD9" w:themeFill="accent6" w:themeFillTint="33"/>
          </w:tcPr>
          <w:p w14:paraId="6DB42629" w14:textId="6ACDFFE6" w:rsidR="0032112B" w:rsidRDefault="00A408D5" w:rsidP="00956A5E">
            <w:pPr>
              <w:pStyle w:val="ListParagraph"/>
              <w:numPr>
                <w:ilvl w:val="0"/>
                <w:numId w:val="5"/>
              </w:numPr>
              <w:rPr>
                <w:rFonts w:ascii="Arial" w:hAnsi="Arial" w:cs="Arial"/>
                <w:sz w:val="24"/>
              </w:rPr>
            </w:pPr>
            <w:r>
              <w:rPr>
                <w:rFonts w:ascii="Arial" w:hAnsi="Arial" w:cs="Arial"/>
                <w:sz w:val="24"/>
              </w:rPr>
              <w:t>See, Think, Wonder</w:t>
            </w:r>
          </w:p>
          <w:p w14:paraId="7BDF13B6" w14:textId="7EE739CF" w:rsidR="00127FD5" w:rsidRDefault="00127FD5" w:rsidP="00956A5E">
            <w:pPr>
              <w:pStyle w:val="ListParagraph"/>
              <w:numPr>
                <w:ilvl w:val="0"/>
                <w:numId w:val="5"/>
              </w:numPr>
              <w:rPr>
                <w:rFonts w:ascii="Arial" w:hAnsi="Arial" w:cs="Arial"/>
                <w:sz w:val="24"/>
              </w:rPr>
            </w:pPr>
            <w:r>
              <w:rPr>
                <w:rFonts w:ascii="Arial" w:hAnsi="Arial" w:cs="Arial"/>
                <w:sz w:val="24"/>
              </w:rPr>
              <w:t>Photograph Analysis</w:t>
            </w:r>
          </w:p>
          <w:p w14:paraId="039E6177" w14:textId="77777777" w:rsidR="00A408D5" w:rsidRDefault="00A408D5" w:rsidP="00956A5E">
            <w:pPr>
              <w:pStyle w:val="ListParagraph"/>
              <w:numPr>
                <w:ilvl w:val="0"/>
                <w:numId w:val="5"/>
              </w:numPr>
              <w:rPr>
                <w:rFonts w:ascii="Arial" w:hAnsi="Arial" w:cs="Arial"/>
                <w:sz w:val="24"/>
              </w:rPr>
            </w:pPr>
            <w:r>
              <w:rPr>
                <w:rFonts w:ascii="Arial" w:hAnsi="Arial" w:cs="Arial"/>
                <w:sz w:val="24"/>
              </w:rPr>
              <w:t>Demonstration</w:t>
            </w:r>
          </w:p>
          <w:p w14:paraId="4C25F816" w14:textId="589E7896" w:rsidR="00A408D5" w:rsidRDefault="00A408D5" w:rsidP="00956A5E">
            <w:pPr>
              <w:pStyle w:val="ListParagraph"/>
              <w:numPr>
                <w:ilvl w:val="0"/>
                <w:numId w:val="5"/>
              </w:numPr>
              <w:rPr>
                <w:rFonts w:ascii="Arial" w:hAnsi="Arial" w:cs="Arial"/>
                <w:sz w:val="24"/>
              </w:rPr>
            </w:pPr>
            <w:r>
              <w:rPr>
                <w:rFonts w:ascii="Arial" w:hAnsi="Arial" w:cs="Arial"/>
                <w:sz w:val="24"/>
              </w:rPr>
              <w:t>Scientific Testing (energy sticks and snap circuits)</w:t>
            </w:r>
          </w:p>
          <w:p w14:paraId="528509DA" w14:textId="7A7658CD" w:rsidR="00956A5E" w:rsidRPr="00956A5E" w:rsidRDefault="00956A5E" w:rsidP="00956A5E">
            <w:pPr>
              <w:pStyle w:val="ListParagraph"/>
              <w:numPr>
                <w:ilvl w:val="0"/>
                <w:numId w:val="5"/>
              </w:numPr>
              <w:rPr>
                <w:rFonts w:ascii="Arial" w:hAnsi="Arial" w:cs="Arial"/>
                <w:sz w:val="24"/>
              </w:rPr>
            </w:pPr>
            <w:r>
              <w:rPr>
                <w:rFonts w:ascii="Arial" w:hAnsi="Arial" w:cs="Arial"/>
                <w:sz w:val="24"/>
              </w:rPr>
              <w:t>Questioning</w:t>
            </w:r>
          </w:p>
          <w:p w14:paraId="590FF9B2" w14:textId="6831736D" w:rsidR="00A408D5" w:rsidRPr="00A408D5" w:rsidRDefault="00A408D5" w:rsidP="00A408D5">
            <w:pPr>
              <w:pStyle w:val="ListParagraph"/>
              <w:rPr>
                <w:rFonts w:ascii="Arial" w:hAnsi="Arial" w:cs="Arial"/>
                <w:sz w:val="24"/>
              </w:rPr>
            </w:pPr>
          </w:p>
        </w:tc>
      </w:tr>
      <w:tr w:rsidR="0032112B" w14:paraId="49DFE197" w14:textId="77777777" w:rsidTr="0001348D">
        <w:tc>
          <w:tcPr>
            <w:tcW w:w="2337" w:type="dxa"/>
            <w:shd w:val="clear" w:color="auto" w:fill="FFF2CC" w:themeFill="accent4" w:themeFillTint="33"/>
          </w:tcPr>
          <w:p w14:paraId="55D9345F" w14:textId="03ED5725" w:rsidR="0032112B" w:rsidRPr="00972CAD" w:rsidRDefault="0032112B" w:rsidP="00CE677C">
            <w:pPr>
              <w:rPr>
                <w:rFonts w:ascii="Arial" w:hAnsi="Arial" w:cs="Arial"/>
                <w:b/>
                <w:sz w:val="24"/>
              </w:rPr>
            </w:pPr>
            <w:r w:rsidRPr="00972CAD">
              <w:rPr>
                <w:rFonts w:ascii="Arial" w:hAnsi="Arial" w:cs="Arial"/>
                <w:b/>
                <w:sz w:val="24"/>
              </w:rPr>
              <w:t>3 – R is for Research</w:t>
            </w:r>
          </w:p>
        </w:tc>
        <w:tc>
          <w:tcPr>
            <w:tcW w:w="2337" w:type="dxa"/>
            <w:shd w:val="clear" w:color="auto" w:fill="FFF2CC" w:themeFill="accent4" w:themeFillTint="33"/>
          </w:tcPr>
          <w:p w14:paraId="08BAFB2E" w14:textId="49851B5E" w:rsidR="0032112B" w:rsidRPr="0001348D" w:rsidRDefault="00CF3EF1" w:rsidP="0001348D">
            <w:pPr>
              <w:rPr>
                <w:rFonts w:ascii="Arial" w:hAnsi="Arial" w:cs="Arial"/>
                <w:sz w:val="24"/>
              </w:rPr>
            </w:pPr>
            <w:r w:rsidRPr="0001348D">
              <w:rPr>
                <w:rFonts w:ascii="Arial" w:hAnsi="Arial" w:cs="Arial"/>
                <w:sz w:val="24"/>
              </w:rPr>
              <w:t>Students will learn about what primary and secondary sources are, apply their new knowledge by investigating a mysterious local building, and analyze the value of research and primary and secondary sources.</w:t>
            </w:r>
          </w:p>
        </w:tc>
        <w:tc>
          <w:tcPr>
            <w:tcW w:w="2338" w:type="dxa"/>
            <w:shd w:val="clear" w:color="auto" w:fill="FFF2CC" w:themeFill="accent4" w:themeFillTint="33"/>
          </w:tcPr>
          <w:p w14:paraId="6E66B6AF" w14:textId="77777777" w:rsidR="0032112B" w:rsidRDefault="00A408D5" w:rsidP="00CE677C">
            <w:pPr>
              <w:rPr>
                <w:rFonts w:ascii="Arial" w:hAnsi="Arial" w:cs="Arial"/>
                <w:b/>
                <w:sz w:val="24"/>
              </w:rPr>
            </w:pPr>
            <w:r>
              <w:rPr>
                <w:rFonts w:ascii="Arial" w:hAnsi="Arial" w:cs="Arial"/>
                <w:b/>
                <w:sz w:val="24"/>
              </w:rPr>
              <w:t>CC ELA</w:t>
            </w:r>
          </w:p>
          <w:p w14:paraId="108943A3" w14:textId="77777777" w:rsidR="00A408D5" w:rsidRDefault="00A408D5" w:rsidP="00A408D5">
            <w:pPr>
              <w:pStyle w:val="ListParagraph"/>
              <w:numPr>
                <w:ilvl w:val="0"/>
                <w:numId w:val="6"/>
              </w:numPr>
              <w:rPr>
                <w:rFonts w:ascii="Arial" w:hAnsi="Arial" w:cs="Arial"/>
                <w:sz w:val="24"/>
              </w:rPr>
            </w:pPr>
            <w:r>
              <w:rPr>
                <w:rFonts w:ascii="Arial" w:hAnsi="Arial" w:cs="Arial"/>
                <w:sz w:val="24"/>
              </w:rPr>
              <w:t>RI.4.1</w:t>
            </w:r>
          </w:p>
          <w:p w14:paraId="1D3AF6E9" w14:textId="77777777" w:rsidR="00A408D5" w:rsidRDefault="00A408D5" w:rsidP="00A408D5">
            <w:pPr>
              <w:pStyle w:val="ListParagraph"/>
              <w:numPr>
                <w:ilvl w:val="0"/>
                <w:numId w:val="6"/>
              </w:numPr>
              <w:rPr>
                <w:rFonts w:ascii="Arial" w:hAnsi="Arial" w:cs="Arial"/>
                <w:sz w:val="24"/>
              </w:rPr>
            </w:pPr>
            <w:r>
              <w:rPr>
                <w:rFonts w:ascii="Arial" w:hAnsi="Arial" w:cs="Arial"/>
                <w:sz w:val="24"/>
              </w:rPr>
              <w:t>RI.4.2</w:t>
            </w:r>
          </w:p>
          <w:p w14:paraId="1FC1BF41" w14:textId="77777777" w:rsidR="00A408D5" w:rsidRDefault="00A408D5" w:rsidP="00A408D5">
            <w:pPr>
              <w:pStyle w:val="ListParagraph"/>
              <w:numPr>
                <w:ilvl w:val="0"/>
                <w:numId w:val="6"/>
              </w:numPr>
              <w:rPr>
                <w:rFonts w:ascii="Arial" w:hAnsi="Arial" w:cs="Arial"/>
                <w:sz w:val="24"/>
              </w:rPr>
            </w:pPr>
            <w:r>
              <w:rPr>
                <w:rFonts w:ascii="Arial" w:hAnsi="Arial" w:cs="Arial"/>
                <w:sz w:val="24"/>
              </w:rPr>
              <w:t>RI.4.3</w:t>
            </w:r>
          </w:p>
          <w:p w14:paraId="7CDBCEAB" w14:textId="77777777" w:rsidR="00A408D5" w:rsidRDefault="00A408D5" w:rsidP="00A408D5">
            <w:pPr>
              <w:pStyle w:val="ListParagraph"/>
              <w:numPr>
                <w:ilvl w:val="0"/>
                <w:numId w:val="6"/>
              </w:numPr>
              <w:rPr>
                <w:rFonts w:ascii="Arial" w:hAnsi="Arial" w:cs="Arial"/>
                <w:sz w:val="24"/>
              </w:rPr>
            </w:pPr>
            <w:r>
              <w:rPr>
                <w:rFonts w:ascii="Arial" w:hAnsi="Arial" w:cs="Arial"/>
                <w:sz w:val="24"/>
              </w:rPr>
              <w:t>W.4.1</w:t>
            </w:r>
          </w:p>
          <w:p w14:paraId="02B43C46" w14:textId="77777777" w:rsidR="00A408D5" w:rsidRDefault="00A408D5" w:rsidP="00A408D5">
            <w:pPr>
              <w:pStyle w:val="ListParagraph"/>
              <w:numPr>
                <w:ilvl w:val="0"/>
                <w:numId w:val="6"/>
              </w:numPr>
              <w:rPr>
                <w:rFonts w:ascii="Arial" w:hAnsi="Arial" w:cs="Arial"/>
                <w:sz w:val="24"/>
              </w:rPr>
            </w:pPr>
            <w:r>
              <w:rPr>
                <w:rFonts w:ascii="Arial" w:hAnsi="Arial" w:cs="Arial"/>
                <w:sz w:val="24"/>
              </w:rPr>
              <w:t>W.4.1.A</w:t>
            </w:r>
          </w:p>
          <w:p w14:paraId="3B8CE810" w14:textId="77777777" w:rsidR="00A408D5" w:rsidRDefault="00A408D5" w:rsidP="00A408D5">
            <w:pPr>
              <w:pStyle w:val="ListParagraph"/>
              <w:numPr>
                <w:ilvl w:val="0"/>
                <w:numId w:val="6"/>
              </w:numPr>
              <w:rPr>
                <w:rFonts w:ascii="Arial" w:hAnsi="Arial" w:cs="Arial"/>
                <w:sz w:val="24"/>
              </w:rPr>
            </w:pPr>
            <w:r>
              <w:rPr>
                <w:rFonts w:ascii="Arial" w:hAnsi="Arial" w:cs="Arial"/>
                <w:sz w:val="24"/>
              </w:rPr>
              <w:t>W.4.1.B</w:t>
            </w:r>
          </w:p>
          <w:p w14:paraId="3B19F18D" w14:textId="77777777" w:rsidR="00A408D5" w:rsidRDefault="00A408D5" w:rsidP="00A408D5">
            <w:pPr>
              <w:pStyle w:val="ListParagraph"/>
              <w:numPr>
                <w:ilvl w:val="0"/>
                <w:numId w:val="6"/>
              </w:numPr>
              <w:rPr>
                <w:rFonts w:ascii="Arial" w:hAnsi="Arial" w:cs="Arial"/>
                <w:sz w:val="24"/>
              </w:rPr>
            </w:pPr>
            <w:r>
              <w:rPr>
                <w:rFonts w:ascii="Arial" w:hAnsi="Arial" w:cs="Arial"/>
                <w:sz w:val="24"/>
              </w:rPr>
              <w:t>W.4.1.C</w:t>
            </w:r>
          </w:p>
          <w:p w14:paraId="62DE5C2D" w14:textId="77777777" w:rsidR="00A408D5" w:rsidRDefault="00A408D5" w:rsidP="00A408D5">
            <w:pPr>
              <w:pStyle w:val="ListParagraph"/>
              <w:numPr>
                <w:ilvl w:val="0"/>
                <w:numId w:val="6"/>
              </w:numPr>
              <w:rPr>
                <w:rFonts w:ascii="Arial" w:hAnsi="Arial" w:cs="Arial"/>
                <w:sz w:val="24"/>
              </w:rPr>
            </w:pPr>
            <w:r>
              <w:rPr>
                <w:rFonts w:ascii="Arial" w:hAnsi="Arial" w:cs="Arial"/>
                <w:sz w:val="24"/>
              </w:rPr>
              <w:t>W.4.1.D</w:t>
            </w:r>
          </w:p>
          <w:p w14:paraId="67A6C37F" w14:textId="77777777" w:rsidR="00A408D5" w:rsidRDefault="00A408D5" w:rsidP="00A408D5">
            <w:pPr>
              <w:pStyle w:val="ListParagraph"/>
              <w:numPr>
                <w:ilvl w:val="0"/>
                <w:numId w:val="6"/>
              </w:numPr>
              <w:rPr>
                <w:rFonts w:ascii="Arial" w:hAnsi="Arial" w:cs="Arial"/>
                <w:sz w:val="24"/>
              </w:rPr>
            </w:pPr>
            <w:r>
              <w:rPr>
                <w:rFonts w:ascii="Arial" w:hAnsi="Arial" w:cs="Arial"/>
                <w:sz w:val="24"/>
              </w:rPr>
              <w:t>SL.4.1</w:t>
            </w:r>
          </w:p>
          <w:p w14:paraId="05BE15F0" w14:textId="77777777" w:rsidR="00A408D5" w:rsidRDefault="00A408D5" w:rsidP="00A408D5">
            <w:pPr>
              <w:rPr>
                <w:rFonts w:ascii="Arial" w:hAnsi="Arial" w:cs="Arial"/>
                <w:sz w:val="24"/>
              </w:rPr>
            </w:pPr>
            <w:r>
              <w:rPr>
                <w:rFonts w:ascii="Arial" w:hAnsi="Arial" w:cs="Arial"/>
                <w:b/>
                <w:sz w:val="24"/>
              </w:rPr>
              <w:t>MI Social Studies</w:t>
            </w:r>
          </w:p>
          <w:p w14:paraId="7A81F737" w14:textId="77777777" w:rsidR="00A408D5" w:rsidRDefault="00A408D5" w:rsidP="00A408D5">
            <w:pPr>
              <w:pStyle w:val="ListParagraph"/>
              <w:numPr>
                <w:ilvl w:val="0"/>
                <w:numId w:val="7"/>
              </w:numPr>
              <w:rPr>
                <w:rFonts w:ascii="Arial" w:hAnsi="Arial" w:cs="Arial"/>
                <w:sz w:val="24"/>
              </w:rPr>
            </w:pPr>
            <w:r>
              <w:rPr>
                <w:rFonts w:ascii="Arial" w:hAnsi="Arial" w:cs="Arial"/>
                <w:sz w:val="24"/>
              </w:rPr>
              <w:t>4 – H3.0.1</w:t>
            </w:r>
          </w:p>
          <w:p w14:paraId="7DED0707" w14:textId="77777777" w:rsidR="00A408D5" w:rsidRDefault="00A408D5" w:rsidP="00A408D5">
            <w:pPr>
              <w:rPr>
                <w:rFonts w:ascii="Arial" w:hAnsi="Arial" w:cs="Arial"/>
                <w:sz w:val="24"/>
              </w:rPr>
            </w:pPr>
            <w:r>
              <w:rPr>
                <w:rFonts w:ascii="Arial" w:hAnsi="Arial" w:cs="Arial"/>
                <w:b/>
                <w:sz w:val="24"/>
              </w:rPr>
              <w:t>C3 Framework</w:t>
            </w:r>
          </w:p>
          <w:p w14:paraId="49BDB2AA" w14:textId="77777777" w:rsidR="00A408D5" w:rsidRDefault="00A408D5" w:rsidP="00A408D5">
            <w:pPr>
              <w:pStyle w:val="ListParagraph"/>
              <w:numPr>
                <w:ilvl w:val="0"/>
                <w:numId w:val="7"/>
              </w:numPr>
              <w:rPr>
                <w:rFonts w:ascii="Arial" w:hAnsi="Arial" w:cs="Arial"/>
                <w:sz w:val="24"/>
              </w:rPr>
            </w:pPr>
            <w:r>
              <w:rPr>
                <w:rFonts w:ascii="Arial" w:hAnsi="Arial" w:cs="Arial"/>
                <w:sz w:val="24"/>
              </w:rPr>
              <w:t>D2.His.9.3-5.</w:t>
            </w:r>
          </w:p>
          <w:p w14:paraId="65C2A88B" w14:textId="77777777" w:rsidR="00A408D5" w:rsidRDefault="00A408D5" w:rsidP="00A408D5">
            <w:pPr>
              <w:pStyle w:val="ListParagraph"/>
              <w:numPr>
                <w:ilvl w:val="0"/>
                <w:numId w:val="7"/>
              </w:numPr>
              <w:rPr>
                <w:rFonts w:ascii="Arial" w:hAnsi="Arial" w:cs="Arial"/>
                <w:sz w:val="24"/>
              </w:rPr>
            </w:pPr>
            <w:r>
              <w:rPr>
                <w:rFonts w:ascii="Arial" w:hAnsi="Arial" w:cs="Arial"/>
                <w:sz w:val="24"/>
              </w:rPr>
              <w:t>D2.His.10.3.5.</w:t>
            </w:r>
          </w:p>
          <w:p w14:paraId="0842BEF3" w14:textId="5B4C8048" w:rsidR="00A408D5" w:rsidRPr="00A408D5" w:rsidRDefault="00A408D5" w:rsidP="00A408D5">
            <w:pPr>
              <w:pStyle w:val="ListParagraph"/>
              <w:numPr>
                <w:ilvl w:val="0"/>
                <w:numId w:val="7"/>
              </w:numPr>
              <w:rPr>
                <w:rFonts w:ascii="Arial" w:hAnsi="Arial" w:cs="Arial"/>
                <w:sz w:val="24"/>
              </w:rPr>
            </w:pPr>
            <w:r>
              <w:rPr>
                <w:rFonts w:ascii="Arial" w:hAnsi="Arial" w:cs="Arial"/>
                <w:sz w:val="24"/>
              </w:rPr>
              <w:t>D3.3.3-5.</w:t>
            </w:r>
          </w:p>
        </w:tc>
        <w:tc>
          <w:tcPr>
            <w:tcW w:w="2338" w:type="dxa"/>
            <w:shd w:val="clear" w:color="auto" w:fill="FFF2CC" w:themeFill="accent4" w:themeFillTint="33"/>
          </w:tcPr>
          <w:p w14:paraId="25936092" w14:textId="77777777" w:rsidR="0032112B" w:rsidRDefault="00127FD5" w:rsidP="00956A5E">
            <w:pPr>
              <w:pStyle w:val="ListParagraph"/>
              <w:numPr>
                <w:ilvl w:val="0"/>
                <w:numId w:val="7"/>
              </w:numPr>
              <w:rPr>
                <w:rFonts w:ascii="Arial" w:hAnsi="Arial" w:cs="Arial"/>
                <w:sz w:val="24"/>
              </w:rPr>
            </w:pPr>
            <w:r>
              <w:rPr>
                <w:rFonts w:ascii="Arial" w:hAnsi="Arial" w:cs="Arial"/>
                <w:sz w:val="24"/>
              </w:rPr>
              <w:t>See, Think, Wonder</w:t>
            </w:r>
          </w:p>
          <w:p w14:paraId="78C9C613" w14:textId="30FA83C9" w:rsidR="00127FD5" w:rsidRDefault="00127FD5" w:rsidP="00956A5E">
            <w:pPr>
              <w:pStyle w:val="ListParagraph"/>
              <w:numPr>
                <w:ilvl w:val="0"/>
                <w:numId w:val="7"/>
              </w:numPr>
              <w:rPr>
                <w:rFonts w:ascii="Arial" w:hAnsi="Arial" w:cs="Arial"/>
                <w:sz w:val="24"/>
              </w:rPr>
            </w:pPr>
            <w:r>
              <w:rPr>
                <w:rFonts w:ascii="Arial" w:hAnsi="Arial" w:cs="Arial"/>
                <w:sz w:val="24"/>
              </w:rPr>
              <w:t>Primary / Secondary Source Analysis &amp; Investigation</w:t>
            </w:r>
          </w:p>
          <w:p w14:paraId="1573E253" w14:textId="77777777" w:rsidR="00127FD5" w:rsidRDefault="00127FD5" w:rsidP="00956A5E">
            <w:pPr>
              <w:pStyle w:val="ListParagraph"/>
              <w:numPr>
                <w:ilvl w:val="0"/>
                <w:numId w:val="7"/>
              </w:numPr>
              <w:rPr>
                <w:rFonts w:ascii="Arial" w:hAnsi="Arial" w:cs="Arial"/>
                <w:sz w:val="24"/>
              </w:rPr>
            </w:pPr>
            <w:r>
              <w:rPr>
                <w:rFonts w:ascii="Arial" w:hAnsi="Arial" w:cs="Arial"/>
                <w:sz w:val="24"/>
              </w:rPr>
              <w:t xml:space="preserve">Think – Pair – Share </w:t>
            </w:r>
          </w:p>
          <w:p w14:paraId="03A41C57" w14:textId="2CAF355A" w:rsidR="00956A5E" w:rsidRPr="00956A5E" w:rsidRDefault="00956A5E" w:rsidP="00956A5E">
            <w:pPr>
              <w:pStyle w:val="ListParagraph"/>
              <w:numPr>
                <w:ilvl w:val="0"/>
                <w:numId w:val="7"/>
              </w:numPr>
              <w:rPr>
                <w:rFonts w:ascii="Arial" w:hAnsi="Arial" w:cs="Arial"/>
                <w:sz w:val="24"/>
              </w:rPr>
            </w:pPr>
            <w:r>
              <w:rPr>
                <w:rFonts w:ascii="Arial" w:hAnsi="Arial" w:cs="Arial"/>
                <w:sz w:val="24"/>
              </w:rPr>
              <w:t>Questioning</w:t>
            </w:r>
          </w:p>
        </w:tc>
      </w:tr>
      <w:tr w:rsidR="0032112B" w14:paraId="2A2606CE" w14:textId="77777777" w:rsidTr="0001348D">
        <w:tc>
          <w:tcPr>
            <w:tcW w:w="2337" w:type="dxa"/>
            <w:shd w:val="clear" w:color="auto" w:fill="FBE4D5" w:themeFill="accent2" w:themeFillTint="33"/>
          </w:tcPr>
          <w:p w14:paraId="2CDE293C" w14:textId="2AA33978" w:rsidR="0032112B" w:rsidRPr="00972CAD" w:rsidRDefault="0032112B" w:rsidP="00CE677C">
            <w:pPr>
              <w:rPr>
                <w:rFonts w:ascii="Arial" w:hAnsi="Arial" w:cs="Arial"/>
                <w:b/>
                <w:sz w:val="24"/>
              </w:rPr>
            </w:pPr>
            <w:r w:rsidRPr="00972CAD">
              <w:rPr>
                <w:rFonts w:ascii="Arial" w:hAnsi="Arial" w:cs="Arial"/>
                <w:b/>
                <w:sz w:val="24"/>
              </w:rPr>
              <w:t>4 – A is for Art</w:t>
            </w:r>
          </w:p>
        </w:tc>
        <w:tc>
          <w:tcPr>
            <w:tcW w:w="2337" w:type="dxa"/>
            <w:shd w:val="clear" w:color="auto" w:fill="FBE4D5" w:themeFill="accent2" w:themeFillTint="33"/>
          </w:tcPr>
          <w:p w14:paraId="61E0B24B" w14:textId="7C190BAB" w:rsidR="0032112B" w:rsidRPr="0001348D" w:rsidRDefault="00CF3EF1" w:rsidP="0001348D">
            <w:pPr>
              <w:rPr>
                <w:rFonts w:ascii="Arial" w:hAnsi="Arial" w:cs="Arial"/>
                <w:sz w:val="24"/>
              </w:rPr>
            </w:pPr>
            <w:r w:rsidRPr="0001348D">
              <w:rPr>
                <w:rFonts w:ascii="Arial" w:hAnsi="Arial" w:cs="Arial"/>
                <w:sz w:val="24"/>
              </w:rPr>
              <w:t>Students will learn about the tradition of Finnish folk dancing and perform, compare, and contrast multiple Finnish folk dances.</w:t>
            </w:r>
          </w:p>
        </w:tc>
        <w:tc>
          <w:tcPr>
            <w:tcW w:w="2338" w:type="dxa"/>
            <w:shd w:val="clear" w:color="auto" w:fill="FBE4D5" w:themeFill="accent2" w:themeFillTint="33"/>
          </w:tcPr>
          <w:p w14:paraId="1091399E" w14:textId="77777777" w:rsidR="0032112B" w:rsidRDefault="00127FD5" w:rsidP="00CE677C">
            <w:pPr>
              <w:rPr>
                <w:rFonts w:ascii="Arial" w:hAnsi="Arial" w:cs="Arial"/>
                <w:b/>
                <w:sz w:val="24"/>
              </w:rPr>
            </w:pPr>
            <w:r>
              <w:rPr>
                <w:rFonts w:ascii="Arial" w:hAnsi="Arial" w:cs="Arial"/>
                <w:b/>
                <w:sz w:val="24"/>
              </w:rPr>
              <w:t>CC ELA</w:t>
            </w:r>
          </w:p>
          <w:p w14:paraId="1BAF8B24" w14:textId="77777777" w:rsidR="00127FD5" w:rsidRDefault="00127FD5" w:rsidP="00127FD5">
            <w:pPr>
              <w:pStyle w:val="ListParagraph"/>
              <w:numPr>
                <w:ilvl w:val="0"/>
                <w:numId w:val="8"/>
              </w:numPr>
              <w:rPr>
                <w:rFonts w:ascii="Arial" w:hAnsi="Arial" w:cs="Arial"/>
                <w:sz w:val="24"/>
              </w:rPr>
            </w:pPr>
            <w:r>
              <w:rPr>
                <w:rFonts w:ascii="Arial" w:hAnsi="Arial" w:cs="Arial"/>
                <w:sz w:val="24"/>
              </w:rPr>
              <w:t>SL.4.1</w:t>
            </w:r>
          </w:p>
          <w:p w14:paraId="044B73CB" w14:textId="77777777" w:rsidR="00127FD5" w:rsidRDefault="00127FD5" w:rsidP="00127FD5">
            <w:pPr>
              <w:pStyle w:val="ListParagraph"/>
              <w:numPr>
                <w:ilvl w:val="0"/>
                <w:numId w:val="8"/>
              </w:numPr>
              <w:rPr>
                <w:rFonts w:ascii="Arial" w:hAnsi="Arial" w:cs="Arial"/>
                <w:sz w:val="24"/>
              </w:rPr>
            </w:pPr>
            <w:r>
              <w:rPr>
                <w:rFonts w:ascii="Arial" w:hAnsi="Arial" w:cs="Arial"/>
                <w:sz w:val="24"/>
              </w:rPr>
              <w:t>SL.4.1.C</w:t>
            </w:r>
          </w:p>
          <w:p w14:paraId="64E57E92" w14:textId="77777777" w:rsidR="00127FD5" w:rsidRDefault="00127FD5" w:rsidP="00127FD5">
            <w:pPr>
              <w:pStyle w:val="ListParagraph"/>
              <w:numPr>
                <w:ilvl w:val="0"/>
                <w:numId w:val="8"/>
              </w:numPr>
              <w:rPr>
                <w:rFonts w:ascii="Arial" w:hAnsi="Arial" w:cs="Arial"/>
                <w:sz w:val="24"/>
              </w:rPr>
            </w:pPr>
            <w:r>
              <w:rPr>
                <w:rFonts w:ascii="Arial" w:hAnsi="Arial" w:cs="Arial"/>
                <w:sz w:val="24"/>
              </w:rPr>
              <w:t>SL.4.1.D</w:t>
            </w:r>
          </w:p>
          <w:p w14:paraId="41A48294" w14:textId="77777777" w:rsidR="00127FD5" w:rsidRDefault="00127FD5" w:rsidP="00127FD5">
            <w:pPr>
              <w:rPr>
                <w:rFonts w:ascii="Arial" w:hAnsi="Arial" w:cs="Arial"/>
                <w:b/>
                <w:sz w:val="24"/>
              </w:rPr>
            </w:pPr>
            <w:r>
              <w:rPr>
                <w:rFonts w:ascii="Arial" w:hAnsi="Arial" w:cs="Arial"/>
                <w:b/>
                <w:sz w:val="24"/>
              </w:rPr>
              <w:t>MI Social Studies</w:t>
            </w:r>
          </w:p>
          <w:p w14:paraId="0860CF61" w14:textId="77777777" w:rsidR="00127FD5" w:rsidRDefault="00127FD5" w:rsidP="00127FD5">
            <w:pPr>
              <w:pStyle w:val="ListParagraph"/>
              <w:numPr>
                <w:ilvl w:val="0"/>
                <w:numId w:val="9"/>
              </w:numPr>
              <w:rPr>
                <w:rFonts w:ascii="Arial" w:hAnsi="Arial" w:cs="Arial"/>
                <w:sz w:val="24"/>
              </w:rPr>
            </w:pPr>
            <w:r>
              <w:rPr>
                <w:rFonts w:ascii="Arial" w:hAnsi="Arial" w:cs="Arial"/>
                <w:sz w:val="24"/>
              </w:rPr>
              <w:t>4 – G4.0.2</w:t>
            </w:r>
          </w:p>
          <w:p w14:paraId="01FD7974" w14:textId="77777777" w:rsidR="00127FD5" w:rsidRDefault="00127FD5" w:rsidP="00127FD5">
            <w:pPr>
              <w:rPr>
                <w:rFonts w:ascii="Arial" w:hAnsi="Arial" w:cs="Arial"/>
                <w:b/>
                <w:sz w:val="24"/>
              </w:rPr>
            </w:pPr>
            <w:r>
              <w:rPr>
                <w:rFonts w:ascii="Arial" w:hAnsi="Arial" w:cs="Arial"/>
                <w:b/>
                <w:sz w:val="24"/>
              </w:rPr>
              <w:t>MI Arts</w:t>
            </w:r>
          </w:p>
          <w:p w14:paraId="2923B5D6" w14:textId="77777777" w:rsidR="00127FD5" w:rsidRDefault="00127FD5" w:rsidP="00127FD5">
            <w:pPr>
              <w:pStyle w:val="ListParagraph"/>
              <w:numPr>
                <w:ilvl w:val="0"/>
                <w:numId w:val="9"/>
              </w:numPr>
              <w:rPr>
                <w:rFonts w:ascii="Arial" w:hAnsi="Arial" w:cs="Arial"/>
                <w:sz w:val="24"/>
              </w:rPr>
            </w:pPr>
            <w:r>
              <w:rPr>
                <w:rFonts w:ascii="Arial" w:hAnsi="Arial" w:cs="Arial"/>
                <w:sz w:val="24"/>
              </w:rPr>
              <w:t>ART.D.III.4.6</w:t>
            </w:r>
          </w:p>
          <w:p w14:paraId="0424DCBD" w14:textId="0285FA4D" w:rsidR="00127FD5" w:rsidRPr="00127FD5" w:rsidRDefault="00127FD5" w:rsidP="00127FD5">
            <w:pPr>
              <w:pStyle w:val="ListParagraph"/>
              <w:numPr>
                <w:ilvl w:val="0"/>
                <w:numId w:val="9"/>
              </w:numPr>
              <w:rPr>
                <w:rFonts w:ascii="Arial" w:hAnsi="Arial" w:cs="Arial"/>
                <w:sz w:val="24"/>
              </w:rPr>
            </w:pPr>
            <w:r>
              <w:rPr>
                <w:rFonts w:ascii="Arial" w:hAnsi="Arial" w:cs="Arial"/>
                <w:sz w:val="24"/>
              </w:rPr>
              <w:t>ART.D.IV.4.1</w:t>
            </w:r>
          </w:p>
        </w:tc>
        <w:tc>
          <w:tcPr>
            <w:tcW w:w="2338" w:type="dxa"/>
            <w:shd w:val="clear" w:color="auto" w:fill="FBE4D5" w:themeFill="accent2" w:themeFillTint="33"/>
          </w:tcPr>
          <w:p w14:paraId="1A50AAD7" w14:textId="77777777" w:rsidR="0032112B" w:rsidRDefault="00127FD5" w:rsidP="00956A5E">
            <w:pPr>
              <w:pStyle w:val="ListParagraph"/>
              <w:numPr>
                <w:ilvl w:val="0"/>
                <w:numId w:val="9"/>
              </w:numPr>
              <w:rPr>
                <w:rFonts w:ascii="Arial" w:hAnsi="Arial" w:cs="Arial"/>
                <w:sz w:val="24"/>
              </w:rPr>
            </w:pPr>
            <w:r>
              <w:rPr>
                <w:rFonts w:ascii="Arial" w:hAnsi="Arial" w:cs="Arial"/>
                <w:sz w:val="24"/>
              </w:rPr>
              <w:t xml:space="preserve">Think – Pair – Share </w:t>
            </w:r>
          </w:p>
          <w:p w14:paraId="5F7F1582" w14:textId="77777777" w:rsidR="00127FD5" w:rsidRDefault="00127FD5" w:rsidP="00956A5E">
            <w:pPr>
              <w:pStyle w:val="ListParagraph"/>
              <w:numPr>
                <w:ilvl w:val="0"/>
                <w:numId w:val="9"/>
              </w:numPr>
              <w:rPr>
                <w:rFonts w:ascii="Arial" w:hAnsi="Arial" w:cs="Arial"/>
                <w:sz w:val="24"/>
              </w:rPr>
            </w:pPr>
            <w:r>
              <w:rPr>
                <w:rFonts w:ascii="Arial" w:hAnsi="Arial" w:cs="Arial"/>
                <w:sz w:val="24"/>
              </w:rPr>
              <w:t>Photograph Analysis</w:t>
            </w:r>
          </w:p>
          <w:p w14:paraId="2D8D2789" w14:textId="77777777" w:rsidR="00127FD5" w:rsidRDefault="00127FD5" w:rsidP="00956A5E">
            <w:pPr>
              <w:pStyle w:val="ListParagraph"/>
              <w:numPr>
                <w:ilvl w:val="0"/>
                <w:numId w:val="9"/>
              </w:numPr>
              <w:rPr>
                <w:rFonts w:ascii="Arial" w:hAnsi="Arial" w:cs="Arial"/>
                <w:sz w:val="24"/>
              </w:rPr>
            </w:pPr>
            <w:r>
              <w:rPr>
                <w:rFonts w:ascii="Arial" w:hAnsi="Arial" w:cs="Arial"/>
                <w:sz w:val="24"/>
              </w:rPr>
              <w:t>Folk Dancing</w:t>
            </w:r>
          </w:p>
          <w:p w14:paraId="2ED1B8D1" w14:textId="77777777" w:rsidR="00127FD5" w:rsidRDefault="00127FD5" w:rsidP="00956A5E">
            <w:pPr>
              <w:pStyle w:val="ListParagraph"/>
              <w:numPr>
                <w:ilvl w:val="0"/>
                <w:numId w:val="9"/>
              </w:numPr>
              <w:rPr>
                <w:rFonts w:ascii="Arial" w:hAnsi="Arial" w:cs="Arial"/>
                <w:sz w:val="24"/>
              </w:rPr>
            </w:pPr>
            <w:r>
              <w:rPr>
                <w:rFonts w:ascii="Arial" w:hAnsi="Arial" w:cs="Arial"/>
                <w:sz w:val="24"/>
              </w:rPr>
              <w:t xml:space="preserve">3-2-1 </w:t>
            </w:r>
          </w:p>
          <w:p w14:paraId="3EABE6B1" w14:textId="77777777" w:rsidR="00956A5E" w:rsidRDefault="00956A5E" w:rsidP="00956A5E">
            <w:pPr>
              <w:pStyle w:val="ListParagraph"/>
              <w:numPr>
                <w:ilvl w:val="0"/>
                <w:numId w:val="9"/>
              </w:numPr>
              <w:rPr>
                <w:rFonts w:ascii="Arial" w:hAnsi="Arial" w:cs="Arial"/>
                <w:sz w:val="24"/>
              </w:rPr>
            </w:pPr>
            <w:r>
              <w:rPr>
                <w:rFonts w:ascii="Arial" w:hAnsi="Arial" w:cs="Arial"/>
                <w:sz w:val="24"/>
              </w:rPr>
              <w:t>Questioning</w:t>
            </w:r>
          </w:p>
          <w:p w14:paraId="1534EAF2" w14:textId="71C1B1DF" w:rsidR="00956A5E" w:rsidRPr="00956A5E" w:rsidRDefault="00956A5E" w:rsidP="00956A5E">
            <w:pPr>
              <w:ind w:left="360"/>
              <w:rPr>
                <w:rFonts w:ascii="Arial" w:hAnsi="Arial" w:cs="Arial"/>
                <w:sz w:val="24"/>
              </w:rPr>
            </w:pPr>
          </w:p>
        </w:tc>
      </w:tr>
      <w:tr w:rsidR="0032112B" w14:paraId="4B220ED6" w14:textId="77777777" w:rsidTr="0001348D">
        <w:tc>
          <w:tcPr>
            <w:tcW w:w="2337" w:type="dxa"/>
            <w:shd w:val="clear" w:color="auto" w:fill="DEEAF6" w:themeFill="accent1" w:themeFillTint="33"/>
          </w:tcPr>
          <w:p w14:paraId="0FDFCBDB" w14:textId="5499D0E1" w:rsidR="0032112B" w:rsidRPr="00972CAD" w:rsidRDefault="0032112B" w:rsidP="00CE677C">
            <w:pPr>
              <w:rPr>
                <w:rFonts w:ascii="Arial" w:hAnsi="Arial" w:cs="Arial"/>
                <w:b/>
                <w:sz w:val="24"/>
              </w:rPr>
            </w:pPr>
            <w:r w:rsidRPr="00972CAD">
              <w:rPr>
                <w:rFonts w:ascii="Arial" w:hAnsi="Arial" w:cs="Arial"/>
                <w:b/>
                <w:sz w:val="24"/>
              </w:rPr>
              <w:t>5 – C is for Community</w:t>
            </w:r>
          </w:p>
        </w:tc>
        <w:tc>
          <w:tcPr>
            <w:tcW w:w="2337" w:type="dxa"/>
            <w:shd w:val="clear" w:color="auto" w:fill="DEEAF6" w:themeFill="accent1" w:themeFillTint="33"/>
          </w:tcPr>
          <w:p w14:paraId="179C3AD2" w14:textId="190CB001" w:rsidR="0032112B" w:rsidRPr="0001348D" w:rsidRDefault="00CF3EF1" w:rsidP="0001348D">
            <w:pPr>
              <w:rPr>
                <w:rFonts w:ascii="Arial" w:hAnsi="Arial" w:cs="Arial"/>
                <w:sz w:val="24"/>
              </w:rPr>
            </w:pPr>
            <w:r w:rsidRPr="0001348D">
              <w:rPr>
                <w:rFonts w:ascii="Arial" w:hAnsi="Arial" w:cs="Arial"/>
                <w:sz w:val="24"/>
              </w:rPr>
              <w:t>Students will learn about the effects stamp sands are having on Buffalo Reef in Keweenaw Bay, how local groups are addressing the issue, and participate in a Circle of Viewpoints activity where they explore one stakeholder perspective for themselves.</w:t>
            </w:r>
          </w:p>
        </w:tc>
        <w:tc>
          <w:tcPr>
            <w:tcW w:w="2338" w:type="dxa"/>
            <w:shd w:val="clear" w:color="auto" w:fill="DEEAF6" w:themeFill="accent1" w:themeFillTint="33"/>
          </w:tcPr>
          <w:p w14:paraId="5559EDEE" w14:textId="77777777" w:rsidR="0032112B" w:rsidRDefault="00E6674C" w:rsidP="00CE677C">
            <w:pPr>
              <w:rPr>
                <w:rFonts w:ascii="Arial" w:hAnsi="Arial" w:cs="Arial"/>
                <w:b/>
                <w:sz w:val="24"/>
              </w:rPr>
            </w:pPr>
            <w:r>
              <w:rPr>
                <w:rFonts w:ascii="Arial" w:hAnsi="Arial" w:cs="Arial"/>
                <w:b/>
                <w:sz w:val="24"/>
              </w:rPr>
              <w:t>CC ELA</w:t>
            </w:r>
          </w:p>
          <w:p w14:paraId="3EE49F5F" w14:textId="77777777" w:rsidR="00E6674C" w:rsidRDefault="00E6674C" w:rsidP="00E6674C">
            <w:pPr>
              <w:pStyle w:val="ListParagraph"/>
              <w:numPr>
                <w:ilvl w:val="0"/>
                <w:numId w:val="10"/>
              </w:numPr>
              <w:rPr>
                <w:rFonts w:ascii="Arial" w:hAnsi="Arial" w:cs="Arial"/>
                <w:sz w:val="24"/>
              </w:rPr>
            </w:pPr>
            <w:r>
              <w:rPr>
                <w:rFonts w:ascii="Arial" w:hAnsi="Arial" w:cs="Arial"/>
                <w:sz w:val="24"/>
              </w:rPr>
              <w:t>SL.4.1</w:t>
            </w:r>
          </w:p>
          <w:p w14:paraId="6A5B96B6" w14:textId="77777777" w:rsidR="00E6674C" w:rsidRDefault="00E6674C" w:rsidP="00E6674C">
            <w:pPr>
              <w:pStyle w:val="ListParagraph"/>
              <w:numPr>
                <w:ilvl w:val="0"/>
                <w:numId w:val="10"/>
              </w:numPr>
              <w:rPr>
                <w:rFonts w:ascii="Arial" w:hAnsi="Arial" w:cs="Arial"/>
                <w:sz w:val="24"/>
              </w:rPr>
            </w:pPr>
            <w:r>
              <w:rPr>
                <w:rFonts w:ascii="Arial" w:hAnsi="Arial" w:cs="Arial"/>
                <w:sz w:val="24"/>
              </w:rPr>
              <w:t>SL.4.1A</w:t>
            </w:r>
          </w:p>
          <w:p w14:paraId="3C38AE41" w14:textId="77777777" w:rsidR="00E6674C" w:rsidRDefault="00E6674C" w:rsidP="00E6674C">
            <w:pPr>
              <w:pStyle w:val="ListParagraph"/>
              <w:numPr>
                <w:ilvl w:val="0"/>
                <w:numId w:val="10"/>
              </w:numPr>
              <w:rPr>
                <w:rFonts w:ascii="Arial" w:hAnsi="Arial" w:cs="Arial"/>
                <w:sz w:val="24"/>
              </w:rPr>
            </w:pPr>
            <w:r>
              <w:rPr>
                <w:rFonts w:ascii="Arial" w:hAnsi="Arial" w:cs="Arial"/>
                <w:sz w:val="24"/>
              </w:rPr>
              <w:t>SL.4.1B</w:t>
            </w:r>
          </w:p>
          <w:p w14:paraId="52C5F23C" w14:textId="77777777" w:rsidR="00E6674C" w:rsidRDefault="00E6674C" w:rsidP="00E6674C">
            <w:pPr>
              <w:pStyle w:val="ListParagraph"/>
              <w:numPr>
                <w:ilvl w:val="0"/>
                <w:numId w:val="10"/>
              </w:numPr>
              <w:rPr>
                <w:rFonts w:ascii="Arial" w:hAnsi="Arial" w:cs="Arial"/>
                <w:sz w:val="24"/>
              </w:rPr>
            </w:pPr>
            <w:r>
              <w:rPr>
                <w:rFonts w:ascii="Arial" w:hAnsi="Arial" w:cs="Arial"/>
                <w:sz w:val="24"/>
              </w:rPr>
              <w:t>SL.4.1C</w:t>
            </w:r>
          </w:p>
          <w:p w14:paraId="6B2D4A8C" w14:textId="77777777" w:rsidR="00E6674C" w:rsidRDefault="00E6674C" w:rsidP="00E6674C">
            <w:pPr>
              <w:pStyle w:val="ListParagraph"/>
              <w:numPr>
                <w:ilvl w:val="0"/>
                <w:numId w:val="10"/>
              </w:numPr>
              <w:rPr>
                <w:rFonts w:ascii="Arial" w:hAnsi="Arial" w:cs="Arial"/>
                <w:sz w:val="24"/>
              </w:rPr>
            </w:pPr>
            <w:r>
              <w:rPr>
                <w:rFonts w:ascii="Arial" w:hAnsi="Arial" w:cs="Arial"/>
                <w:sz w:val="24"/>
              </w:rPr>
              <w:t>SL.4.1D</w:t>
            </w:r>
          </w:p>
          <w:p w14:paraId="2F1ED27C" w14:textId="77777777" w:rsidR="00E6674C" w:rsidRDefault="00E6674C" w:rsidP="00E6674C">
            <w:pPr>
              <w:pStyle w:val="ListParagraph"/>
              <w:numPr>
                <w:ilvl w:val="0"/>
                <w:numId w:val="10"/>
              </w:numPr>
              <w:rPr>
                <w:rFonts w:ascii="Arial" w:hAnsi="Arial" w:cs="Arial"/>
                <w:sz w:val="24"/>
              </w:rPr>
            </w:pPr>
            <w:r>
              <w:rPr>
                <w:rFonts w:ascii="Arial" w:hAnsi="Arial" w:cs="Arial"/>
                <w:sz w:val="24"/>
              </w:rPr>
              <w:t>SL.4.3</w:t>
            </w:r>
          </w:p>
          <w:p w14:paraId="679E1640" w14:textId="77777777" w:rsidR="00E6674C" w:rsidRDefault="00E6674C" w:rsidP="00E6674C">
            <w:pPr>
              <w:rPr>
                <w:rFonts w:ascii="Arial" w:hAnsi="Arial" w:cs="Arial"/>
                <w:sz w:val="24"/>
              </w:rPr>
            </w:pPr>
            <w:r>
              <w:rPr>
                <w:rFonts w:ascii="Arial" w:hAnsi="Arial" w:cs="Arial"/>
                <w:b/>
                <w:sz w:val="24"/>
              </w:rPr>
              <w:t>MI Science</w:t>
            </w:r>
          </w:p>
          <w:p w14:paraId="779A39C9" w14:textId="44373E74" w:rsidR="00E6674C" w:rsidRDefault="00E6674C" w:rsidP="00E6674C">
            <w:pPr>
              <w:pStyle w:val="ListParagraph"/>
              <w:numPr>
                <w:ilvl w:val="0"/>
                <w:numId w:val="11"/>
              </w:numPr>
              <w:rPr>
                <w:rFonts w:ascii="Arial" w:hAnsi="Arial" w:cs="Arial"/>
                <w:sz w:val="24"/>
              </w:rPr>
            </w:pPr>
            <w:r>
              <w:rPr>
                <w:rFonts w:ascii="Arial" w:hAnsi="Arial" w:cs="Arial"/>
                <w:sz w:val="24"/>
              </w:rPr>
              <w:t xml:space="preserve">4 – ESS3 – 1 </w:t>
            </w:r>
          </w:p>
          <w:p w14:paraId="06E0C781" w14:textId="77777777" w:rsidR="00E6674C" w:rsidRDefault="00E6674C" w:rsidP="00E6674C">
            <w:pPr>
              <w:rPr>
                <w:rFonts w:ascii="Arial" w:hAnsi="Arial" w:cs="Arial"/>
                <w:sz w:val="24"/>
              </w:rPr>
            </w:pPr>
            <w:r>
              <w:rPr>
                <w:rFonts w:ascii="Arial" w:hAnsi="Arial" w:cs="Arial"/>
                <w:b/>
                <w:sz w:val="24"/>
              </w:rPr>
              <w:t>MI Social Studies</w:t>
            </w:r>
          </w:p>
          <w:p w14:paraId="1AAD4006" w14:textId="77777777" w:rsidR="00E6674C" w:rsidRDefault="00CC1DA6" w:rsidP="00E6674C">
            <w:pPr>
              <w:pStyle w:val="ListParagraph"/>
              <w:numPr>
                <w:ilvl w:val="0"/>
                <w:numId w:val="11"/>
              </w:numPr>
              <w:rPr>
                <w:rFonts w:ascii="Arial" w:hAnsi="Arial" w:cs="Arial"/>
                <w:sz w:val="24"/>
              </w:rPr>
            </w:pPr>
            <w:r>
              <w:rPr>
                <w:rFonts w:ascii="Arial" w:hAnsi="Arial" w:cs="Arial"/>
                <w:sz w:val="24"/>
              </w:rPr>
              <w:t>4 – H3.0.7</w:t>
            </w:r>
          </w:p>
          <w:p w14:paraId="4973D637" w14:textId="77777777" w:rsidR="00CC1DA6" w:rsidRDefault="00CC1DA6" w:rsidP="00E6674C">
            <w:pPr>
              <w:pStyle w:val="ListParagraph"/>
              <w:numPr>
                <w:ilvl w:val="0"/>
                <w:numId w:val="11"/>
              </w:numPr>
              <w:rPr>
                <w:rFonts w:ascii="Arial" w:hAnsi="Arial" w:cs="Arial"/>
                <w:sz w:val="24"/>
              </w:rPr>
            </w:pPr>
            <w:r>
              <w:rPr>
                <w:rFonts w:ascii="Arial" w:hAnsi="Arial" w:cs="Arial"/>
                <w:sz w:val="24"/>
              </w:rPr>
              <w:t>4 – G5.0.1</w:t>
            </w:r>
          </w:p>
          <w:p w14:paraId="619EB1E7" w14:textId="77777777" w:rsidR="00CC1DA6" w:rsidRDefault="00CC1DA6" w:rsidP="00CC1DA6">
            <w:pPr>
              <w:rPr>
                <w:rFonts w:ascii="Arial" w:hAnsi="Arial" w:cs="Arial"/>
                <w:b/>
                <w:sz w:val="24"/>
              </w:rPr>
            </w:pPr>
            <w:r>
              <w:rPr>
                <w:rFonts w:ascii="Arial" w:hAnsi="Arial" w:cs="Arial"/>
                <w:b/>
                <w:sz w:val="24"/>
              </w:rPr>
              <w:t>C3 Framework</w:t>
            </w:r>
          </w:p>
          <w:p w14:paraId="5F894ED9" w14:textId="41C6ED15" w:rsidR="00CC1DA6" w:rsidRPr="00CC1DA6" w:rsidRDefault="00CC1DA6" w:rsidP="00CC1DA6">
            <w:pPr>
              <w:pStyle w:val="ListParagraph"/>
              <w:numPr>
                <w:ilvl w:val="0"/>
                <w:numId w:val="12"/>
              </w:numPr>
              <w:rPr>
                <w:rFonts w:ascii="Arial" w:hAnsi="Arial" w:cs="Arial"/>
                <w:sz w:val="24"/>
              </w:rPr>
            </w:pPr>
            <w:r>
              <w:rPr>
                <w:rFonts w:ascii="Arial" w:hAnsi="Arial" w:cs="Arial"/>
                <w:sz w:val="24"/>
              </w:rPr>
              <w:t>D2.Geo.2.3-5.</w:t>
            </w:r>
          </w:p>
        </w:tc>
        <w:tc>
          <w:tcPr>
            <w:tcW w:w="2338" w:type="dxa"/>
            <w:shd w:val="clear" w:color="auto" w:fill="DEEAF6" w:themeFill="accent1" w:themeFillTint="33"/>
          </w:tcPr>
          <w:p w14:paraId="2326C624" w14:textId="77777777" w:rsidR="0032112B" w:rsidRDefault="00CC1DA6" w:rsidP="00956A5E">
            <w:pPr>
              <w:pStyle w:val="ListParagraph"/>
              <w:numPr>
                <w:ilvl w:val="0"/>
                <w:numId w:val="12"/>
              </w:numPr>
              <w:rPr>
                <w:rFonts w:ascii="Arial" w:hAnsi="Arial" w:cs="Arial"/>
                <w:sz w:val="24"/>
              </w:rPr>
            </w:pPr>
            <w:r>
              <w:rPr>
                <w:rFonts w:ascii="Arial" w:hAnsi="Arial" w:cs="Arial"/>
                <w:sz w:val="24"/>
              </w:rPr>
              <w:t>How do you see it?</w:t>
            </w:r>
          </w:p>
          <w:p w14:paraId="7174C815" w14:textId="77777777" w:rsidR="00CC1DA6" w:rsidRDefault="00CC1DA6" w:rsidP="00956A5E">
            <w:pPr>
              <w:pStyle w:val="ListParagraph"/>
              <w:numPr>
                <w:ilvl w:val="0"/>
                <w:numId w:val="12"/>
              </w:numPr>
              <w:rPr>
                <w:rFonts w:ascii="Arial" w:hAnsi="Arial" w:cs="Arial"/>
                <w:sz w:val="24"/>
              </w:rPr>
            </w:pPr>
            <w:r>
              <w:rPr>
                <w:rFonts w:ascii="Arial" w:hAnsi="Arial" w:cs="Arial"/>
                <w:sz w:val="24"/>
              </w:rPr>
              <w:t>Concept Map</w:t>
            </w:r>
          </w:p>
          <w:p w14:paraId="21292FB9" w14:textId="77777777" w:rsidR="00CC1DA6" w:rsidRDefault="00CC1DA6" w:rsidP="00956A5E">
            <w:pPr>
              <w:pStyle w:val="ListParagraph"/>
              <w:numPr>
                <w:ilvl w:val="0"/>
                <w:numId w:val="12"/>
              </w:numPr>
              <w:rPr>
                <w:rFonts w:ascii="Arial" w:hAnsi="Arial" w:cs="Arial"/>
                <w:sz w:val="24"/>
              </w:rPr>
            </w:pPr>
            <w:r>
              <w:rPr>
                <w:rFonts w:ascii="Arial" w:hAnsi="Arial" w:cs="Arial"/>
                <w:sz w:val="24"/>
              </w:rPr>
              <w:t>Circle of Viewpoints</w:t>
            </w:r>
          </w:p>
          <w:p w14:paraId="2EB680BD" w14:textId="77777777" w:rsidR="00CC1DA6" w:rsidRDefault="00CC1DA6" w:rsidP="00956A5E">
            <w:pPr>
              <w:pStyle w:val="ListParagraph"/>
              <w:numPr>
                <w:ilvl w:val="0"/>
                <w:numId w:val="12"/>
              </w:numPr>
              <w:rPr>
                <w:rFonts w:ascii="Arial" w:hAnsi="Arial" w:cs="Arial"/>
                <w:sz w:val="24"/>
              </w:rPr>
            </w:pPr>
            <w:r>
              <w:rPr>
                <w:rFonts w:ascii="Arial" w:hAnsi="Arial" w:cs="Arial"/>
                <w:sz w:val="24"/>
              </w:rPr>
              <w:t>Four Corners</w:t>
            </w:r>
          </w:p>
          <w:p w14:paraId="2A75ACF3" w14:textId="77777777" w:rsidR="00956A5E" w:rsidRDefault="00956A5E" w:rsidP="00956A5E">
            <w:pPr>
              <w:pStyle w:val="ListParagraph"/>
              <w:numPr>
                <w:ilvl w:val="0"/>
                <w:numId w:val="12"/>
              </w:numPr>
              <w:rPr>
                <w:rFonts w:ascii="Arial" w:hAnsi="Arial" w:cs="Arial"/>
                <w:sz w:val="24"/>
              </w:rPr>
            </w:pPr>
            <w:r>
              <w:rPr>
                <w:rFonts w:ascii="Arial" w:hAnsi="Arial" w:cs="Arial"/>
                <w:sz w:val="24"/>
              </w:rPr>
              <w:t>Questioning</w:t>
            </w:r>
          </w:p>
          <w:p w14:paraId="31A2BC64" w14:textId="546E8378" w:rsidR="00956A5E" w:rsidRPr="00956A5E" w:rsidRDefault="00956A5E" w:rsidP="00956A5E">
            <w:pPr>
              <w:ind w:left="360"/>
              <w:rPr>
                <w:rFonts w:ascii="Arial" w:hAnsi="Arial" w:cs="Arial"/>
                <w:sz w:val="24"/>
              </w:rPr>
            </w:pPr>
          </w:p>
        </w:tc>
      </w:tr>
      <w:tr w:rsidR="0032112B" w14:paraId="187E26D8" w14:textId="77777777" w:rsidTr="0001348D">
        <w:tc>
          <w:tcPr>
            <w:tcW w:w="2337" w:type="dxa"/>
            <w:shd w:val="clear" w:color="auto" w:fill="E2EFD9" w:themeFill="accent6" w:themeFillTint="33"/>
          </w:tcPr>
          <w:p w14:paraId="749FFEA8" w14:textId="40549D1E" w:rsidR="0032112B" w:rsidRPr="00972CAD" w:rsidRDefault="0032112B" w:rsidP="00CE677C">
            <w:pPr>
              <w:rPr>
                <w:rFonts w:ascii="Arial" w:hAnsi="Arial" w:cs="Arial"/>
                <w:b/>
                <w:sz w:val="24"/>
              </w:rPr>
            </w:pPr>
            <w:r w:rsidRPr="00972CAD">
              <w:rPr>
                <w:rFonts w:ascii="Arial" w:hAnsi="Arial" w:cs="Arial"/>
                <w:b/>
                <w:sz w:val="24"/>
              </w:rPr>
              <w:t>6 – E is for Environment</w:t>
            </w:r>
          </w:p>
        </w:tc>
        <w:tc>
          <w:tcPr>
            <w:tcW w:w="2337" w:type="dxa"/>
            <w:shd w:val="clear" w:color="auto" w:fill="E2EFD9" w:themeFill="accent6" w:themeFillTint="33"/>
          </w:tcPr>
          <w:p w14:paraId="38F967D8" w14:textId="57886973" w:rsidR="0032112B" w:rsidRPr="0001348D" w:rsidRDefault="00CF3EF1" w:rsidP="0001348D">
            <w:pPr>
              <w:rPr>
                <w:rFonts w:ascii="Arial" w:hAnsi="Arial" w:cs="Arial"/>
                <w:sz w:val="24"/>
              </w:rPr>
            </w:pPr>
            <w:r w:rsidRPr="0001348D">
              <w:rPr>
                <w:rFonts w:ascii="Arial" w:hAnsi="Arial" w:cs="Arial"/>
                <w:sz w:val="24"/>
              </w:rPr>
              <w:t>Students will learn vocabulary about the main processes of Keweenaw copper mining, participate in an interactive story about the milling and smelting history of Torch Lake, and engage in a fishbowl discussion where they share their thoughts and feelings about Torch Lake today.</w:t>
            </w:r>
          </w:p>
        </w:tc>
        <w:tc>
          <w:tcPr>
            <w:tcW w:w="2338" w:type="dxa"/>
            <w:shd w:val="clear" w:color="auto" w:fill="E2EFD9" w:themeFill="accent6" w:themeFillTint="33"/>
          </w:tcPr>
          <w:p w14:paraId="0988AE66" w14:textId="77777777" w:rsidR="0032112B" w:rsidRDefault="00CC1DA6" w:rsidP="00CE677C">
            <w:pPr>
              <w:rPr>
                <w:rFonts w:ascii="Arial" w:hAnsi="Arial" w:cs="Arial"/>
                <w:b/>
                <w:sz w:val="24"/>
              </w:rPr>
            </w:pPr>
            <w:r>
              <w:rPr>
                <w:rFonts w:ascii="Arial" w:hAnsi="Arial" w:cs="Arial"/>
                <w:b/>
                <w:sz w:val="24"/>
              </w:rPr>
              <w:t>CC ELA</w:t>
            </w:r>
          </w:p>
          <w:p w14:paraId="736B2508" w14:textId="77777777" w:rsidR="00CC1DA6" w:rsidRDefault="00CC1DA6" w:rsidP="00CC1DA6">
            <w:pPr>
              <w:pStyle w:val="ListParagraph"/>
              <w:numPr>
                <w:ilvl w:val="0"/>
                <w:numId w:val="13"/>
              </w:numPr>
              <w:rPr>
                <w:rFonts w:ascii="Arial" w:hAnsi="Arial" w:cs="Arial"/>
                <w:sz w:val="24"/>
              </w:rPr>
            </w:pPr>
            <w:r>
              <w:rPr>
                <w:rFonts w:ascii="Arial" w:hAnsi="Arial" w:cs="Arial"/>
                <w:sz w:val="24"/>
              </w:rPr>
              <w:t>SL.4.1</w:t>
            </w:r>
          </w:p>
          <w:p w14:paraId="5DF75AA8" w14:textId="77777777" w:rsidR="00CC1DA6" w:rsidRDefault="00CC1DA6" w:rsidP="00CC1DA6">
            <w:pPr>
              <w:pStyle w:val="ListParagraph"/>
              <w:numPr>
                <w:ilvl w:val="0"/>
                <w:numId w:val="13"/>
              </w:numPr>
              <w:rPr>
                <w:rFonts w:ascii="Arial" w:hAnsi="Arial" w:cs="Arial"/>
                <w:sz w:val="24"/>
              </w:rPr>
            </w:pPr>
            <w:r>
              <w:rPr>
                <w:rFonts w:ascii="Arial" w:hAnsi="Arial" w:cs="Arial"/>
                <w:sz w:val="24"/>
              </w:rPr>
              <w:t>SL.4.1A</w:t>
            </w:r>
          </w:p>
          <w:p w14:paraId="67EF621E" w14:textId="77777777" w:rsidR="00CC1DA6" w:rsidRDefault="00CC1DA6" w:rsidP="00CC1DA6">
            <w:pPr>
              <w:pStyle w:val="ListParagraph"/>
              <w:numPr>
                <w:ilvl w:val="0"/>
                <w:numId w:val="13"/>
              </w:numPr>
              <w:rPr>
                <w:rFonts w:ascii="Arial" w:hAnsi="Arial" w:cs="Arial"/>
                <w:sz w:val="24"/>
              </w:rPr>
            </w:pPr>
            <w:r>
              <w:rPr>
                <w:rFonts w:ascii="Arial" w:hAnsi="Arial" w:cs="Arial"/>
                <w:sz w:val="24"/>
              </w:rPr>
              <w:t>SL.4.1.B</w:t>
            </w:r>
          </w:p>
          <w:p w14:paraId="581F46A3" w14:textId="77777777" w:rsidR="00CC1DA6" w:rsidRDefault="00CC1DA6" w:rsidP="00CC1DA6">
            <w:pPr>
              <w:pStyle w:val="ListParagraph"/>
              <w:numPr>
                <w:ilvl w:val="0"/>
                <w:numId w:val="13"/>
              </w:numPr>
              <w:rPr>
                <w:rFonts w:ascii="Arial" w:hAnsi="Arial" w:cs="Arial"/>
                <w:sz w:val="24"/>
              </w:rPr>
            </w:pPr>
            <w:r>
              <w:rPr>
                <w:rFonts w:ascii="Arial" w:hAnsi="Arial" w:cs="Arial"/>
                <w:sz w:val="24"/>
              </w:rPr>
              <w:t>SL.4.1.C</w:t>
            </w:r>
          </w:p>
          <w:p w14:paraId="427D196A" w14:textId="77777777" w:rsidR="00CC1DA6" w:rsidRDefault="00CC1DA6" w:rsidP="00CC1DA6">
            <w:pPr>
              <w:pStyle w:val="ListParagraph"/>
              <w:numPr>
                <w:ilvl w:val="0"/>
                <w:numId w:val="13"/>
              </w:numPr>
              <w:rPr>
                <w:rFonts w:ascii="Arial" w:hAnsi="Arial" w:cs="Arial"/>
                <w:sz w:val="24"/>
              </w:rPr>
            </w:pPr>
            <w:r>
              <w:rPr>
                <w:rFonts w:ascii="Arial" w:hAnsi="Arial" w:cs="Arial"/>
                <w:sz w:val="24"/>
              </w:rPr>
              <w:t>SL.4.1.D</w:t>
            </w:r>
          </w:p>
          <w:p w14:paraId="2B3A49E7" w14:textId="77777777" w:rsidR="00CC1DA6" w:rsidRDefault="00CC1DA6" w:rsidP="00CC1DA6">
            <w:pPr>
              <w:pStyle w:val="ListParagraph"/>
              <w:numPr>
                <w:ilvl w:val="0"/>
                <w:numId w:val="13"/>
              </w:numPr>
              <w:rPr>
                <w:rFonts w:ascii="Arial" w:hAnsi="Arial" w:cs="Arial"/>
                <w:sz w:val="24"/>
              </w:rPr>
            </w:pPr>
            <w:r>
              <w:rPr>
                <w:rFonts w:ascii="Arial" w:hAnsi="Arial" w:cs="Arial"/>
                <w:sz w:val="24"/>
              </w:rPr>
              <w:t>SL.4.4</w:t>
            </w:r>
          </w:p>
          <w:p w14:paraId="2A35308A" w14:textId="77777777" w:rsidR="00CC1DA6" w:rsidRDefault="00CC1DA6" w:rsidP="00CC1DA6">
            <w:pPr>
              <w:rPr>
                <w:rFonts w:ascii="Arial" w:hAnsi="Arial" w:cs="Arial"/>
                <w:sz w:val="24"/>
              </w:rPr>
            </w:pPr>
            <w:r>
              <w:rPr>
                <w:rFonts w:ascii="Arial" w:hAnsi="Arial" w:cs="Arial"/>
                <w:b/>
                <w:sz w:val="24"/>
              </w:rPr>
              <w:t>MI Science</w:t>
            </w:r>
          </w:p>
          <w:p w14:paraId="3986270E" w14:textId="77777777" w:rsidR="00CC1DA6" w:rsidRDefault="00CC1DA6" w:rsidP="00CC1DA6">
            <w:pPr>
              <w:pStyle w:val="ListParagraph"/>
              <w:numPr>
                <w:ilvl w:val="0"/>
                <w:numId w:val="14"/>
              </w:numPr>
              <w:rPr>
                <w:rFonts w:ascii="Arial" w:hAnsi="Arial" w:cs="Arial"/>
                <w:sz w:val="24"/>
              </w:rPr>
            </w:pPr>
            <w:r>
              <w:rPr>
                <w:rFonts w:ascii="Arial" w:hAnsi="Arial" w:cs="Arial"/>
                <w:sz w:val="24"/>
              </w:rPr>
              <w:t xml:space="preserve">4 – ESS3 – 1 </w:t>
            </w:r>
          </w:p>
          <w:p w14:paraId="4D9E8DA7" w14:textId="77777777" w:rsidR="00CC1DA6" w:rsidRDefault="00CC1DA6" w:rsidP="00CC1DA6">
            <w:pPr>
              <w:rPr>
                <w:rFonts w:ascii="Arial" w:hAnsi="Arial" w:cs="Arial"/>
                <w:sz w:val="24"/>
              </w:rPr>
            </w:pPr>
            <w:r>
              <w:rPr>
                <w:rFonts w:ascii="Arial" w:hAnsi="Arial" w:cs="Arial"/>
                <w:b/>
                <w:sz w:val="24"/>
              </w:rPr>
              <w:t>MI Social Studies</w:t>
            </w:r>
          </w:p>
          <w:p w14:paraId="10EC0192" w14:textId="77777777" w:rsidR="00CC1DA6" w:rsidRDefault="00CC1DA6" w:rsidP="00CC1DA6">
            <w:pPr>
              <w:pStyle w:val="ListParagraph"/>
              <w:numPr>
                <w:ilvl w:val="0"/>
                <w:numId w:val="14"/>
              </w:numPr>
              <w:rPr>
                <w:rFonts w:ascii="Arial" w:hAnsi="Arial" w:cs="Arial"/>
                <w:sz w:val="24"/>
              </w:rPr>
            </w:pPr>
            <w:r>
              <w:rPr>
                <w:rFonts w:ascii="Arial" w:hAnsi="Arial" w:cs="Arial"/>
                <w:sz w:val="24"/>
              </w:rPr>
              <w:t>4 – H3.0.1</w:t>
            </w:r>
          </w:p>
          <w:p w14:paraId="2AD6A4BB" w14:textId="77777777" w:rsidR="00CC1DA6" w:rsidRDefault="00CC1DA6" w:rsidP="00CC1DA6">
            <w:pPr>
              <w:pStyle w:val="ListParagraph"/>
              <w:numPr>
                <w:ilvl w:val="0"/>
                <w:numId w:val="14"/>
              </w:numPr>
              <w:rPr>
                <w:rFonts w:ascii="Arial" w:hAnsi="Arial" w:cs="Arial"/>
                <w:sz w:val="24"/>
              </w:rPr>
            </w:pPr>
            <w:r>
              <w:rPr>
                <w:rFonts w:ascii="Arial" w:hAnsi="Arial" w:cs="Arial"/>
                <w:sz w:val="24"/>
              </w:rPr>
              <w:t>4 – H3.0.7</w:t>
            </w:r>
          </w:p>
          <w:p w14:paraId="2C403FDA" w14:textId="77777777" w:rsidR="00CC1DA6" w:rsidRDefault="00CC1DA6" w:rsidP="00CC1DA6">
            <w:pPr>
              <w:pStyle w:val="ListParagraph"/>
              <w:numPr>
                <w:ilvl w:val="0"/>
                <w:numId w:val="14"/>
              </w:numPr>
              <w:rPr>
                <w:rFonts w:ascii="Arial" w:hAnsi="Arial" w:cs="Arial"/>
                <w:sz w:val="24"/>
              </w:rPr>
            </w:pPr>
            <w:r>
              <w:rPr>
                <w:rFonts w:ascii="Arial" w:hAnsi="Arial" w:cs="Arial"/>
                <w:sz w:val="24"/>
              </w:rPr>
              <w:t>4 – G5.0.1</w:t>
            </w:r>
          </w:p>
          <w:p w14:paraId="70621E86" w14:textId="77777777" w:rsidR="00CC1DA6" w:rsidRDefault="00CC1DA6" w:rsidP="00CC1DA6">
            <w:pPr>
              <w:rPr>
                <w:rFonts w:ascii="Arial" w:hAnsi="Arial" w:cs="Arial"/>
                <w:sz w:val="24"/>
              </w:rPr>
            </w:pPr>
            <w:r>
              <w:rPr>
                <w:rFonts w:ascii="Arial" w:hAnsi="Arial" w:cs="Arial"/>
                <w:b/>
                <w:sz w:val="24"/>
              </w:rPr>
              <w:t>C3 Framework</w:t>
            </w:r>
          </w:p>
          <w:p w14:paraId="304A7DDB" w14:textId="77777777" w:rsidR="00CC1DA6" w:rsidRDefault="00CC1DA6" w:rsidP="00CC1DA6">
            <w:pPr>
              <w:pStyle w:val="ListParagraph"/>
              <w:numPr>
                <w:ilvl w:val="0"/>
                <w:numId w:val="15"/>
              </w:numPr>
              <w:rPr>
                <w:rFonts w:ascii="Arial" w:hAnsi="Arial" w:cs="Arial"/>
                <w:sz w:val="24"/>
              </w:rPr>
            </w:pPr>
            <w:r>
              <w:rPr>
                <w:rFonts w:ascii="Arial" w:hAnsi="Arial" w:cs="Arial"/>
                <w:sz w:val="24"/>
              </w:rPr>
              <w:t>D4.1.3-5.</w:t>
            </w:r>
          </w:p>
          <w:p w14:paraId="1883E8F5" w14:textId="77777777" w:rsidR="00CC1DA6" w:rsidRDefault="00CC1DA6" w:rsidP="00CC1DA6">
            <w:pPr>
              <w:pStyle w:val="ListParagraph"/>
              <w:numPr>
                <w:ilvl w:val="0"/>
                <w:numId w:val="15"/>
              </w:numPr>
              <w:rPr>
                <w:rFonts w:ascii="Arial" w:hAnsi="Arial" w:cs="Arial"/>
                <w:sz w:val="24"/>
              </w:rPr>
            </w:pPr>
            <w:r>
              <w:rPr>
                <w:rFonts w:ascii="Arial" w:hAnsi="Arial" w:cs="Arial"/>
                <w:sz w:val="24"/>
              </w:rPr>
              <w:t>D4.4.3-5.</w:t>
            </w:r>
          </w:p>
          <w:p w14:paraId="5311AA33" w14:textId="3CF93B42" w:rsidR="00CC1DA6" w:rsidRPr="00CC1DA6" w:rsidRDefault="00CC1DA6" w:rsidP="00CC1DA6">
            <w:pPr>
              <w:pStyle w:val="ListParagraph"/>
              <w:numPr>
                <w:ilvl w:val="0"/>
                <w:numId w:val="15"/>
              </w:numPr>
              <w:rPr>
                <w:rFonts w:ascii="Arial" w:hAnsi="Arial" w:cs="Arial"/>
                <w:sz w:val="24"/>
              </w:rPr>
            </w:pPr>
            <w:r>
              <w:rPr>
                <w:rFonts w:ascii="Arial" w:hAnsi="Arial" w:cs="Arial"/>
                <w:sz w:val="24"/>
              </w:rPr>
              <w:t>D4.6.3-5.</w:t>
            </w:r>
          </w:p>
        </w:tc>
        <w:tc>
          <w:tcPr>
            <w:tcW w:w="2338" w:type="dxa"/>
            <w:shd w:val="clear" w:color="auto" w:fill="E2EFD9" w:themeFill="accent6" w:themeFillTint="33"/>
          </w:tcPr>
          <w:p w14:paraId="6FFD6F0F" w14:textId="0CED62EF" w:rsidR="0032112B" w:rsidRDefault="00CC1DA6" w:rsidP="00956A5E">
            <w:pPr>
              <w:pStyle w:val="ListParagraph"/>
              <w:numPr>
                <w:ilvl w:val="0"/>
                <w:numId w:val="15"/>
              </w:numPr>
              <w:rPr>
                <w:rFonts w:ascii="Arial" w:hAnsi="Arial" w:cs="Arial"/>
                <w:sz w:val="24"/>
              </w:rPr>
            </w:pPr>
            <w:r>
              <w:rPr>
                <w:rFonts w:ascii="Arial" w:hAnsi="Arial" w:cs="Arial"/>
                <w:sz w:val="24"/>
              </w:rPr>
              <w:t>Think – Pair – Share</w:t>
            </w:r>
          </w:p>
          <w:p w14:paraId="4A07F0D6" w14:textId="77777777" w:rsidR="00CC1DA6" w:rsidRDefault="00CC1DA6" w:rsidP="00956A5E">
            <w:pPr>
              <w:pStyle w:val="ListParagraph"/>
              <w:numPr>
                <w:ilvl w:val="0"/>
                <w:numId w:val="15"/>
              </w:numPr>
              <w:rPr>
                <w:rFonts w:ascii="Arial" w:hAnsi="Arial" w:cs="Arial"/>
                <w:sz w:val="24"/>
              </w:rPr>
            </w:pPr>
            <w:r>
              <w:rPr>
                <w:rFonts w:ascii="Arial" w:hAnsi="Arial" w:cs="Arial"/>
                <w:sz w:val="24"/>
              </w:rPr>
              <w:t>Vocabulary Demonstration</w:t>
            </w:r>
          </w:p>
          <w:p w14:paraId="6BF5CEAB" w14:textId="77777777" w:rsidR="00CC1DA6" w:rsidRDefault="00CC1DA6" w:rsidP="00956A5E">
            <w:pPr>
              <w:pStyle w:val="ListParagraph"/>
              <w:numPr>
                <w:ilvl w:val="0"/>
                <w:numId w:val="15"/>
              </w:numPr>
              <w:rPr>
                <w:rFonts w:ascii="Arial" w:hAnsi="Arial" w:cs="Arial"/>
                <w:sz w:val="24"/>
              </w:rPr>
            </w:pPr>
            <w:r>
              <w:rPr>
                <w:rFonts w:ascii="Arial" w:hAnsi="Arial" w:cs="Arial"/>
                <w:sz w:val="24"/>
              </w:rPr>
              <w:t>Interactive Story</w:t>
            </w:r>
          </w:p>
          <w:p w14:paraId="0F331499" w14:textId="77777777" w:rsidR="00CC1DA6" w:rsidRDefault="00CC1DA6" w:rsidP="00956A5E">
            <w:pPr>
              <w:pStyle w:val="ListParagraph"/>
              <w:numPr>
                <w:ilvl w:val="0"/>
                <w:numId w:val="15"/>
              </w:numPr>
              <w:rPr>
                <w:rFonts w:ascii="Arial" w:hAnsi="Arial" w:cs="Arial"/>
                <w:sz w:val="24"/>
              </w:rPr>
            </w:pPr>
            <w:r>
              <w:rPr>
                <w:rFonts w:ascii="Arial" w:hAnsi="Arial" w:cs="Arial"/>
                <w:sz w:val="24"/>
              </w:rPr>
              <w:t>Fishbowl Discussion</w:t>
            </w:r>
          </w:p>
          <w:p w14:paraId="35A9F6D1" w14:textId="77777777" w:rsidR="00956A5E" w:rsidRDefault="00956A5E" w:rsidP="00956A5E">
            <w:pPr>
              <w:pStyle w:val="ListParagraph"/>
              <w:numPr>
                <w:ilvl w:val="0"/>
                <w:numId w:val="15"/>
              </w:numPr>
              <w:rPr>
                <w:rFonts w:ascii="Arial" w:hAnsi="Arial" w:cs="Arial"/>
                <w:sz w:val="24"/>
              </w:rPr>
            </w:pPr>
            <w:r>
              <w:rPr>
                <w:rFonts w:ascii="Arial" w:hAnsi="Arial" w:cs="Arial"/>
                <w:sz w:val="24"/>
              </w:rPr>
              <w:t>Questioning</w:t>
            </w:r>
          </w:p>
          <w:p w14:paraId="67BB5379" w14:textId="669F7AB3" w:rsidR="00956A5E" w:rsidRPr="00CC1DA6" w:rsidRDefault="00956A5E" w:rsidP="00956A5E">
            <w:pPr>
              <w:pStyle w:val="ListParagraph"/>
              <w:rPr>
                <w:rFonts w:ascii="Arial" w:hAnsi="Arial" w:cs="Arial"/>
                <w:sz w:val="24"/>
              </w:rPr>
            </w:pPr>
          </w:p>
        </w:tc>
      </w:tr>
      <w:tr w:rsidR="0032112B" w14:paraId="63EA18CF" w14:textId="77777777" w:rsidTr="0001348D">
        <w:tc>
          <w:tcPr>
            <w:tcW w:w="2337" w:type="dxa"/>
            <w:shd w:val="clear" w:color="auto" w:fill="FFF2CC" w:themeFill="accent4" w:themeFillTint="33"/>
          </w:tcPr>
          <w:p w14:paraId="3AA4F6CC" w14:textId="12666AAC" w:rsidR="0032112B" w:rsidRPr="00972CAD" w:rsidRDefault="0032112B" w:rsidP="00CE677C">
            <w:pPr>
              <w:rPr>
                <w:rFonts w:ascii="Arial" w:hAnsi="Arial" w:cs="Arial"/>
                <w:b/>
                <w:sz w:val="24"/>
              </w:rPr>
            </w:pPr>
            <w:r w:rsidRPr="00972CAD">
              <w:rPr>
                <w:rFonts w:ascii="Arial" w:hAnsi="Arial" w:cs="Arial"/>
                <w:b/>
                <w:sz w:val="24"/>
              </w:rPr>
              <w:t>7 – S is for Service</w:t>
            </w:r>
          </w:p>
        </w:tc>
        <w:tc>
          <w:tcPr>
            <w:tcW w:w="2337" w:type="dxa"/>
            <w:shd w:val="clear" w:color="auto" w:fill="FFF2CC" w:themeFill="accent4" w:themeFillTint="33"/>
          </w:tcPr>
          <w:p w14:paraId="659CD124" w14:textId="78A4A47C" w:rsidR="0032112B" w:rsidRPr="0001348D" w:rsidRDefault="00CF3EF1" w:rsidP="0001348D">
            <w:pPr>
              <w:rPr>
                <w:rFonts w:ascii="Arial" w:hAnsi="Arial" w:cs="Arial"/>
                <w:sz w:val="24"/>
              </w:rPr>
            </w:pPr>
            <w:r w:rsidRPr="0001348D">
              <w:rPr>
                <w:rFonts w:ascii="Arial" w:hAnsi="Arial" w:cs="Arial"/>
                <w:sz w:val="24"/>
              </w:rPr>
              <w:t>Students will learn more about the Every Kid Outdoors program bill at the federal level of government, where the funding for the national parks comes from, and how taking informed action can influence change for themselves and others.</w:t>
            </w:r>
          </w:p>
        </w:tc>
        <w:tc>
          <w:tcPr>
            <w:tcW w:w="2338" w:type="dxa"/>
            <w:shd w:val="clear" w:color="auto" w:fill="FFF2CC" w:themeFill="accent4" w:themeFillTint="33"/>
          </w:tcPr>
          <w:p w14:paraId="02E050F9" w14:textId="77777777" w:rsidR="0032112B" w:rsidRDefault="00510636" w:rsidP="00CE677C">
            <w:pPr>
              <w:rPr>
                <w:rFonts w:ascii="Arial" w:hAnsi="Arial" w:cs="Arial"/>
                <w:b/>
                <w:sz w:val="24"/>
              </w:rPr>
            </w:pPr>
            <w:r>
              <w:rPr>
                <w:rFonts w:ascii="Arial" w:hAnsi="Arial" w:cs="Arial"/>
                <w:b/>
                <w:sz w:val="24"/>
              </w:rPr>
              <w:t>CC ELA</w:t>
            </w:r>
          </w:p>
          <w:p w14:paraId="015585E9" w14:textId="77777777" w:rsidR="00510636" w:rsidRDefault="00510636" w:rsidP="00510636">
            <w:pPr>
              <w:pStyle w:val="ListParagraph"/>
              <w:numPr>
                <w:ilvl w:val="0"/>
                <w:numId w:val="16"/>
              </w:numPr>
              <w:rPr>
                <w:rFonts w:ascii="Arial" w:hAnsi="Arial" w:cs="Arial"/>
                <w:sz w:val="24"/>
              </w:rPr>
            </w:pPr>
            <w:r>
              <w:rPr>
                <w:rFonts w:ascii="Arial" w:hAnsi="Arial" w:cs="Arial"/>
                <w:sz w:val="24"/>
              </w:rPr>
              <w:t>SL.4.1</w:t>
            </w:r>
          </w:p>
          <w:p w14:paraId="243A4682" w14:textId="6FB96470" w:rsidR="00510636" w:rsidRDefault="00510636" w:rsidP="00510636">
            <w:pPr>
              <w:pStyle w:val="ListParagraph"/>
              <w:numPr>
                <w:ilvl w:val="0"/>
                <w:numId w:val="16"/>
              </w:numPr>
              <w:rPr>
                <w:rFonts w:ascii="Arial" w:hAnsi="Arial" w:cs="Arial"/>
                <w:sz w:val="24"/>
              </w:rPr>
            </w:pPr>
            <w:r>
              <w:rPr>
                <w:rFonts w:ascii="Arial" w:hAnsi="Arial" w:cs="Arial"/>
                <w:sz w:val="24"/>
              </w:rPr>
              <w:t>SL.4.1.C</w:t>
            </w:r>
          </w:p>
          <w:p w14:paraId="452C60AB" w14:textId="77777777" w:rsidR="00510636" w:rsidRDefault="00510636" w:rsidP="00510636">
            <w:pPr>
              <w:pStyle w:val="ListParagraph"/>
              <w:numPr>
                <w:ilvl w:val="0"/>
                <w:numId w:val="16"/>
              </w:numPr>
              <w:rPr>
                <w:rFonts w:ascii="Arial" w:hAnsi="Arial" w:cs="Arial"/>
                <w:sz w:val="24"/>
              </w:rPr>
            </w:pPr>
            <w:r>
              <w:rPr>
                <w:rFonts w:ascii="Arial" w:hAnsi="Arial" w:cs="Arial"/>
                <w:sz w:val="24"/>
              </w:rPr>
              <w:t>SL.4.1.D</w:t>
            </w:r>
          </w:p>
          <w:p w14:paraId="39D3049C" w14:textId="77777777" w:rsidR="00510636" w:rsidRDefault="00510636" w:rsidP="00510636">
            <w:pPr>
              <w:pStyle w:val="ListParagraph"/>
              <w:numPr>
                <w:ilvl w:val="0"/>
                <w:numId w:val="16"/>
              </w:numPr>
              <w:rPr>
                <w:rFonts w:ascii="Arial" w:hAnsi="Arial" w:cs="Arial"/>
                <w:sz w:val="24"/>
              </w:rPr>
            </w:pPr>
            <w:r>
              <w:rPr>
                <w:rFonts w:ascii="Arial" w:hAnsi="Arial" w:cs="Arial"/>
                <w:sz w:val="24"/>
              </w:rPr>
              <w:t>W.4.1</w:t>
            </w:r>
          </w:p>
          <w:p w14:paraId="62B2D396" w14:textId="77777777" w:rsidR="00510636" w:rsidRDefault="00510636" w:rsidP="00510636">
            <w:pPr>
              <w:pStyle w:val="ListParagraph"/>
              <w:numPr>
                <w:ilvl w:val="0"/>
                <w:numId w:val="16"/>
              </w:numPr>
              <w:rPr>
                <w:rFonts w:ascii="Arial" w:hAnsi="Arial" w:cs="Arial"/>
                <w:sz w:val="24"/>
              </w:rPr>
            </w:pPr>
            <w:r>
              <w:rPr>
                <w:rFonts w:ascii="Arial" w:hAnsi="Arial" w:cs="Arial"/>
                <w:sz w:val="24"/>
              </w:rPr>
              <w:t>W.4.1.A</w:t>
            </w:r>
          </w:p>
          <w:p w14:paraId="3550C78D" w14:textId="77777777" w:rsidR="00510636" w:rsidRDefault="00510636" w:rsidP="00510636">
            <w:pPr>
              <w:pStyle w:val="ListParagraph"/>
              <w:numPr>
                <w:ilvl w:val="0"/>
                <w:numId w:val="16"/>
              </w:numPr>
              <w:rPr>
                <w:rFonts w:ascii="Arial" w:hAnsi="Arial" w:cs="Arial"/>
                <w:sz w:val="24"/>
              </w:rPr>
            </w:pPr>
            <w:r>
              <w:rPr>
                <w:rFonts w:ascii="Arial" w:hAnsi="Arial" w:cs="Arial"/>
                <w:sz w:val="24"/>
              </w:rPr>
              <w:t>W.4.1.B</w:t>
            </w:r>
          </w:p>
          <w:p w14:paraId="1BE47FF8" w14:textId="0AA502C1" w:rsidR="00510636" w:rsidRDefault="00510636" w:rsidP="00510636">
            <w:pPr>
              <w:pStyle w:val="ListParagraph"/>
              <w:numPr>
                <w:ilvl w:val="0"/>
                <w:numId w:val="16"/>
              </w:numPr>
              <w:rPr>
                <w:rFonts w:ascii="Arial" w:hAnsi="Arial" w:cs="Arial"/>
                <w:sz w:val="24"/>
              </w:rPr>
            </w:pPr>
            <w:r>
              <w:rPr>
                <w:rFonts w:ascii="Arial" w:hAnsi="Arial" w:cs="Arial"/>
                <w:sz w:val="24"/>
              </w:rPr>
              <w:t>W.4.1.C</w:t>
            </w:r>
          </w:p>
          <w:p w14:paraId="72EAEAA4" w14:textId="77777777" w:rsidR="00510636" w:rsidRDefault="00510636" w:rsidP="00510636">
            <w:pPr>
              <w:pStyle w:val="ListParagraph"/>
              <w:numPr>
                <w:ilvl w:val="0"/>
                <w:numId w:val="16"/>
              </w:numPr>
              <w:rPr>
                <w:rFonts w:ascii="Arial" w:hAnsi="Arial" w:cs="Arial"/>
                <w:sz w:val="24"/>
              </w:rPr>
            </w:pPr>
            <w:r>
              <w:rPr>
                <w:rFonts w:ascii="Arial" w:hAnsi="Arial" w:cs="Arial"/>
                <w:sz w:val="24"/>
              </w:rPr>
              <w:t>W.4.1.D</w:t>
            </w:r>
          </w:p>
          <w:p w14:paraId="01DFD00F" w14:textId="77777777" w:rsidR="00510636" w:rsidRDefault="00510636" w:rsidP="00510636">
            <w:pPr>
              <w:rPr>
                <w:rFonts w:ascii="Arial" w:hAnsi="Arial" w:cs="Arial"/>
                <w:b/>
                <w:sz w:val="24"/>
              </w:rPr>
            </w:pPr>
            <w:r>
              <w:rPr>
                <w:rFonts w:ascii="Arial" w:hAnsi="Arial" w:cs="Arial"/>
                <w:b/>
                <w:sz w:val="24"/>
              </w:rPr>
              <w:t>MI Social Studies</w:t>
            </w:r>
          </w:p>
          <w:p w14:paraId="14B7368D" w14:textId="77777777" w:rsidR="00510636" w:rsidRDefault="00956A5E" w:rsidP="00510636">
            <w:pPr>
              <w:pStyle w:val="ListParagraph"/>
              <w:numPr>
                <w:ilvl w:val="0"/>
                <w:numId w:val="17"/>
              </w:numPr>
              <w:rPr>
                <w:rFonts w:ascii="Arial" w:hAnsi="Arial" w:cs="Arial"/>
                <w:sz w:val="24"/>
              </w:rPr>
            </w:pPr>
            <w:r>
              <w:rPr>
                <w:rFonts w:ascii="Arial" w:hAnsi="Arial" w:cs="Arial"/>
                <w:sz w:val="24"/>
              </w:rPr>
              <w:t>4 – C3.0.3</w:t>
            </w:r>
          </w:p>
          <w:p w14:paraId="0BB5F920" w14:textId="77777777" w:rsidR="00956A5E" w:rsidRDefault="00956A5E" w:rsidP="00510636">
            <w:pPr>
              <w:pStyle w:val="ListParagraph"/>
              <w:numPr>
                <w:ilvl w:val="0"/>
                <w:numId w:val="17"/>
              </w:numPr>
              <w:rPr>
                <w:rFonts w:ascii="Arial" w:hAnsi="Arial" w:cs="Arial"/>
                <w:sz w:val="24"/>
              </w:rPr>
            </w:pPr>
            <w:r>
              <w:rPr>
                <w:rFonts w:ascii="Arial" w:hAnsi="Arial" w:cs="Arial"/>
                <w:sz w:val="24"/>
              </w:rPr>
              <w:t>4 – C5.0.1</w:t>
            </w:r>
          </w:p>
          <w:p w14:paraId="2D4A9405" w14:textId="77777777" w:rsidR="00956A5E" w:rsidRDefault="00956A5E" w:rsidP="00510636">
            <w:pPr>
              <w:pStyle w:val="ListParagraph"/>
              <w:numPr>
                <w:ilvl w:val="0"/>
                <w:numId w:val="17"/>
              </w:numPr>
              <w:rPr>
                <w:rFonts w:ascii="Arial" w:hAnsi="Arial" w:cs="Arial"/>
                <w:sz w:val="24"/>
              </w:rPr>
            </w:pPr>
            <w:r>
              <w:rPr>
                <w:rFonts w:ascii="Arial" w:hAnsi="Arial" w:cs="Arial"/>
                <w:sz w:val="24"/>
              </w:rPr>
              <w:t>4 – P3.3.1</w:t>
            </w:r>
          </w:p>
          <w:p w14:paraId="15705BF7" w14:textId="77777777" w:rsidR="00956A5E" w:rsidRDefault="00956A5E" w:rsidP="00510636">
            <w:pPr>
              <w:pStyle w:val="ListParagraph"/>
              <w:numPr>
                <w:ilvl w:val="0"/>
                <w:numId w:val="17"/>
              </w:numPr>
              <w:rPr>
                <w:rFonts w:ascii="Arial" w:hAnsi="Arial" w:cs="Arial"/>
                <w:sz w:val="24"/>
              </w:rPr>
            </w:pPr>
            <w:r>
              <w:rPr>
                <w:rFonts w:ascii="Arial" w:hAnsi="Arial" w:cs="Arial"/>
                <w:sz w:val="24"/>
              </w:rPr>
              <w:t>4 – P4.2.2</w:t>
            </w:r>
          </w:p>
          <w:p w14:paraId="2A493BCD" w14:textId="77777777" w:rsidR="00956A5E" w:rsidRDefault="00956A5E" w:rsidP="00956A5E">
            <w:pPr>
              <w:rPr>
                <w:rFonts w:ascii="Arial" w:hAnsi="Arial" w:cs="Arial"/>
                <w:sz w:val="24"/>
              </w:rPr>
            </w:pPr>
            <w:r>
              <w:rPr>
                <w:rFonts w:ascii="Arial" w:hAnsi="Arial" w:cs="Arial"/>
                <w:b/>
                <w:sz w:val="24"/>
              </w:rPr>
              <w:t>C3 Framework</w:t>
            </w:r>
          </w:p>
          <w:p w14:paraId="0A505749" w14:textId="77777777" w:rsidR="00956A5E" w:rsidRDefault="00956A5E" w:rsidP="00956A5E">
            <w:pPr>
              <w:pStyle w:val="ListParagraph"/>
              <w:numPr>
                <w:ilvl w:val="0"/>
                <w:numId w:val="18"/>
              </w:numPr>
              <w:rPr>
                <w:rFonts w:ascii="Arial" w:hAnsi="Arial" w:cs="Arial"/>
                <w:sz w:val="24"/>
              </w:rPr>
            </w:pPr>
            <w:r>
              <w:rPr>
                <w:rFonts w:ascii="Arial" w:hAnsi="Arial" w:cs="Arial"/>
                <w:sz w:val="24"/>
              </w:rPr>
              <w:t>D2.Civ.2.3-5.</w:t>
            </w:r>
          </w:p>
          <w:p w14:paraId="2DA72FFE" w14:textId="77777777" w:rsidR="00956A5E" w:rsidRDefault="00956A5E" w:rsidP="00956A5E">
            <w:pPr>
              <w:pStyle w:val="ListParagraph"/>
              <w:numPr>
                <w:ilvl w:val="0"/>
                <w:numId w:val="18"/>
              </w:numPr>
              <w:rPr>
                <w:rFonts w:ascii="Arial" w:hAnsi="Arial" w:cs="Arial"/>
                <w:sz w:val="24"/>
              </w:rPr>
            </w:pPr>
            <w:r>
              <w:rPr>
                <w:rFonts w:ascii="Arial" w:hAnsi="Arial" w:cs="Arial"/>
                <w:sz w:val="24"/>
              </w:rPr>
              <w:t>D2.Civ.7.3-5.</w:t>
            </w:r>
          </w:p>
          <w:p w14:paraId="6D4F2E6A" w14:textId="77777777" w:rsidR="00956A5E" w:rsidRDefault="00956A5E" w:rsidP="00956A5E">
            <w:pPr>
              <w:pStyle w:val="ListParagraph"/>
              <w:numPr>
                <w:ilvl w:val="0"/>
                <w:numId w:val="18"/>
              </w:numPr>
              <w:rPr>
                <w:rFonts w:ascii="Arial" w:hAnsi="Arial" w:cs="Arial"/>
                <w:sz w:val="24"/>
              </w:rPr>
            </w:pPr>
            <w:r>
              <w:rPr>
                <w:rFonts w:ascii="Arial" w:hAnsi="Arial" w:cs="Arial"/>
                <w:sz w:val="24"/>
              </w:rPr>
              <w:t>D4.3.3-5.</w:t>
            </w:r>
          </w:p>
          <w:p w14:paraId="4C103489" w14:textId="608953E7" w:rsidR="00956A5E" w:rsidRPr="00956A5E" w:rsidRDefault="00956A5E" w:rsidP="00956A5E">
            <w:pPr>
              <w:pStyle w:val="ListParagraph"/>
              <w:numPr>
                <w:ilvl w:val="0"/>
                <w:numId w:val="18"/>
              </w:numPr>
              <w:rPr>
                <w:rFonts w:ascii="Arial" w:hAnsi="Arial" w:cs="Arial"/>
                <w:sz w:val="24"/>
              </w:rPr>
            </w:pPr>
            <w:r>
              <w:rPr>
                <w:rFonts w:ascii="Arial" w:hAnsi="Arial" w:cs="Arial"/>
                <w:sz w:val="24"/>
              </w:rPr>
              <w:t>D4.7.3-5.</w:t>
            </w:r>
          </w:p>
        </w:tc>
        <w:tc>
          <w:tcPr>
            <w:tcW w:w="2338" w:type="dxa"/>
            <w:shd w:val="clear" w:color="auto" w:fill="FFF2CC" w:themeFill="accent4" w:themeFillTint="33"/>
          </w:tcPr>
          <w:p w14:paraId="1581DC93" w14:textId="77777777" w:rsidR="0032112B" w:rsidRDefault="00956A5E" w:rsidP="00956A5E">
            <w:pPr>
              <w:pStyle w:val="ListParagraph"/>
              <w:numPr>
                <w:ilvl w:val="0"/>
                <w:numId w:val="18"/>
              </w:numPr>
              <w:rPr>
                <w:rFonts w:ascii="Arial" w:hAnsi="Arial" w:cs="Arial"/>
                <w:sz w:val="24"/>
              </w:rPr>
            </w:pPr>
            <w:r>
              <w:rPr>
                <w:rFonts w:ascii="Arial" w:hAnsi="Arial" w:cs="Arial"/>
                <w:sz w:val="24"/>
              </w:rPr>
              <w:t>Questioning</w:t>
            </w:r>
          </w:p>
          <w:p w14:paraId="36F15DA0" w14:textId="77777777" w:rsidR="00956A5E" w:rsidRDefault="00956A5E" w:rsidP="00956A5E">
            <w:pPr>
              <w:pStyle w:val="ListParagraph"/>
              <w:numPr>
                <w:ilvl w:val="0"/>
                <w:numId w:val="18"/>
              </w:numPr>
              <w:rPr>
                <w:rFonts w:ascii="Arial" w:hAnsi="Arial" w:cs="Arial"/>
                <w:sz w:val="24"/>
              </w:rPr>
            </w:pPr>
            <w:r>
              <w:rPr>
                <w:rFonts w:ascii="Arial" w:hAnsi="Arial" w:cs="Arial"/>
                <w:sz w:val="24"/>
              </w:rPr>
              <w:t>Persuasive Letter Writing</w:t>
            </w:r>
          </w:p>
          <w:p w14:paraId="24BC392C" w14:textId="0415D82A" w:rsidR="00956A5E" w:rsidRPr="00956A5E" w:rsidRDefault="00956A5E" w:rsidP="00956A5E">
            <w:pPr>
              <w:pStyle w:val="ListParagraph"/>
              <w:numPr>
                <w:ilvl w:val="0"/>
                <w:numId w:val="18"/>
              </w:numPr>
              <w:rPr>
                <w:rFonts w:ascii="Arial" w:hAnsi="Arial" w:cs="Arial"/>
                <w:sz w:val="24"/>
              </w:rPr>
            </w:pPr>
            <w:r>
              <w:rPr>
                <w:rFonts w:ascii="Arial" w:hAnsi="Arial" w:cs="Arial"/>
                <w:sz w:val="24"/>
              </w:rPr>
              <w:t>Give One, Get One</w:t>
            </w:r>
          </w:p>
        </w:tc>
      </w:tr>
      <w:tr w:rsidR="0032112B" w14:paraId="655BFAD7" w14:textId="77777777" w:rsidTr="0001348D">
        <w:tc>
          <w:tcPr>
            <w:tcW w:w="2337" w:type="dxa"/>
            <w:shd w:val="clear" w:color="auto" w:fill="FBE4D5" w:themeFill="accent2" w:themeFillTint="33"/>
          </w:tcPr>
          <w:p w14:paraId="26C6B683" w14:textId="6C0348C0" w:rsidR="0032112B" w:rsidRPr="00972CAD" w:rsidRDefault="0032112B" w:rsidP="00CE677C">
            <w:pPr>
              <w:rPr>
                <w:rFonts w:ascii="Arial" w:hAnsi="Arial" w:cs="Arial"/>
                <w:b/>
                <w:sz w:val="24"/>
              </w:rPr>
            </w:pPr>
            <w:r w:rsidRPr="00972CAD">
              <w:rPr>
                <w:rFonts w:ascii="Arial" w:hAnsi="Arial" w:cs="Arial"/>
                <w:b/>
                <w:sz w:val="24"/>
              </w:rPr>
              <w:t xml:space="preserve">8 </w:t>
            </w:r>
            <w:r w:rsidR="00CF3EF1" w:rsidRPr="00972CAD">
              <w:rPr>
                <w:rFonts w:ascii="Arial" w:hAnsi="Arial" w:cs="Arial"/>
                <w:b/>
                <w:sz w:val="24"/>
              </w:rPr>
              <w:t>–</w:t>
            </w:r>
            <w:r w:rsidRPr="00972CAD">
              <w:rPr>
                <w:rFonts w:ascii="Arial" w:hAnsi="Arial" w:cs="Arial"/>
                <w:b/>
                <w:sz w:val="24"/>
              </w:rPr>
              <w:t xml:space="preserve"> </w:t>
            </w:r>
            <w:r w:rsidR="00CF3EF1" w:rsidRPr="00972CAD">
              <w:rPr>
                <w:rFonts w:ascii="Arial" w:hAnsi="Arial" w:cs="Arial"/>
                <w:b/>
                <w:sz w:val="24"/>
              </w:rPr>
              <w:t>Copper TRACES Wrap-Up</w:t>
            </w:r>
          </w:p>
        </w:tc>
        <w:tc>
          <w:tcPr>
            <w:tcW w:w="2337" w:type="dxa"/>
            <w:shd w:val="clear" w:color="auto" w:fill="FBE4D5" w:themeFill="accent2" w:themeFillTint="33"/>
          </w:tcPr>
          <w:p w14:paraId="305475FD" w14:textId="0C06FF7E" w:rsidR="0032112B" w:rsidRPr="0001348D" w:rsidRDefault="00CF3EF1" w:rsidP="0001348D">
            <w:pPr>
              <w:rPr>
                <w:rFonts w:ascii="Arial" w:hAnsi="Arial" w:cs="Arial"/>
                <w:sz w:val="24"/>
              </w:rPr>
            </w:pPr>
            <w:r w:rsidRPr="0001348D">
              <w:rPr>
                <w:rFonts w:ascii="Arial" w:hAnsi="Arial" w:cs="Arial"/>
                <w:sz w:val="24"/>
              </w:rPr>
              <w:t>Students will make connections between their knowledge of the Copper TRACES acronym and the Keweenaw Heritage Sites during a brochure activity, as well as create a brochure of their own as a culminating unit activity.</w:t>
            </w:r>
          </w:p>
        </w:tc>
        <w:tc>
          <w:tcPr>
            <w:tcW w:w="2338" w:type="dxa"/>
            <w:shd w:val="clear" w:color="auto" w:fill="FBE4D5" w:themeFill="accent2" w:themeFillTint="33"/>
          </w:tcPr>
          <w:p w14:paraId="27D45D02" w14:textId="77777777" w:rsidR="0032112B" w:rsidRDefault="00956A5E" w:rsidP="00CE677C">
            <w:pPr>
              <w:rPr>
                <w:rFonts w:ascii="Arial" w:hAnsi="Arial" w:cs="Arial"/>
                <w:sz w:val="24"/>
              </w:rPr>
            </w:pPr>
            <w:r>
              <w:rPr>
                <w:rFonts w:ascii="Arial" w:hAnsi="Arial" w:cs="Arial"/>
                <w:b/>
                <w:sz w:val="24"/>
              </w:rPr>
              <w:t>CC ELA</w:t>
            </w:r>
          </w:p>
          <w:p w14:paraId="03D3179B" w14:textId="77777777" w:rsidR="00956A5E" w:rsidRDefault="00956A5E" w:rsidP="00956A5E">
            <w:pPr>
              <w:pStyle w:val="ListParagraph"/>
              <w:numPr>
                <w:ilvl w:val="0"/>
                <w:numId w:val="19"/>
              </w:numPr>
              <w:rPr>
                <w:rFonts w:ascii="Arial" w:hAnsi="Arial" w:cs="Arial"/>
                <w:sz w:val="24"/>
              </w:rPr>
            </w:pPr>
            <w:r>
              <w:rPr>
                <w:rFonts w:ascii="Arial" w:hAnsi="Arial" w:cs="Arial"/>
                <w:sz w:val="24"/>
              </w:rPr>
              <w:t>R1.4.1</w:t>
            </w:r>
          </w:p>
          <w:p w14:paraId="4A74E2E2" w14:textId="77777777" w:rsidR="00956A5E" w:rsidRDefault="00956A5E" w:rsidP="00956A5E">
            <w:pPr>
              <w:pStyle w:val="ListParagraph"/>
              <w:numPr>
                <w:ilvl w:val="0"/>
                <w:numId w:val="19"/>
              </w:numPr>
              <w:rPr>
                <w:rFonts w:ascii="Arial" w:hAnsi="Arial" w:cs="Arial"/>
                <w:sz w:val="24"/>
              </w:rPr>
            </w:pPr>
            <w:r>
              <w:rPr>
                <w:rFonts w:ascii="Arial" w:hAnsi="Arial" w:cs="Arial"/>
                <w:sz w:val="24"/>
              </w:rPr>
              <w:t>W.4.2</w:t>
            </w:r>
          </w:p>
          <w:p w14:paraId="58BDCF7C" w14:textId="77777777" w:rsidR="00956A5E" w:rsidRDefault="00956A5E" w:rsidP="00956A5E">
            <w:pPr>
              <w:pStyle w:val="ListParagraph"/>
              <w:numPr>
                <w:ilvl w:val="0"/>
                <w:numId w:val="19"/>
              </w:numPr>
              <w:rPr>
                <w:rFonts w:ascii="Arial" w:hAnsi="Arial" w:cs="Arial"/>
                <w:sz w:val="24"/>
              </w:rPr>
            </w:pPr>
            <w:r>
              <w:rPr>
                <w:rFonts w:ascii="Arial" w:hAnsi="Arial" w:cs="Arial"/>
                <w:sz w:val="24"/>
              </w:rPr>
              <w:t>W.4.2.A</w:t>
            </w:r>
          </w:p>
          <w:p w14:paraId="0D88B150" w14:textId="77777777" w:rsidR="00956A5E" w:rsidRDefault="00956A5E" w:rsidP="00956A5E">
            <w:pPr>
              <w:pStyle w:val="ListParagraph"/>
              <w:numPr>
                <w:ilvl w:val="0"/>
                <w:numId w:val="19"/>
              </w:numPr>
              <w:rPr>
                <w:rFonts w:ascii="Arial" w:hAnsi="Arial" w:cs="Arial"/>
                <w:sz w:val="24"/>
              </w:rPr>
            </w:pPr>
            <w:r>
              <w:rPr>
                <w:rFonts w:ascii="Arial" w:hAnsi="Arial" w:cs="Arial"/>
                <w:sz w:val="24"/>
              </w:rPr>
              <w:t>W.4.1.B</w:t>
            </w:r>
          </w:p>
          <w:p w14:paraId="4613F481" w14:textId="77777777" w:rsidR="00956A5E" w:rsidRDefault="00956A5E" w:rsidP="00956A5E">
            <w:pPr>
              <w:pStyle w:val="ListParagraph"/>
              <w:numPr>
                <w:ilvl w:val="0"/>
                <w:numId w:val="19"/>
              </w:numPr>
              <w:rPr>
                <w:rFonts w:ascii="Arial" w:hAnsi="Arial" w:cs="Arial"/>
                <w:sz w:val="24"/>
              </w:rPr>
            </w:pPr>
            <w:r>
              <w:rPr>
                <w:rFonts w:ascii="Arial" w:hAnsi="Arial" w:cs="Arial"/>
                <w:sz w:val="24"/>
              </w:rPr>
              <w:t>SL.4.1</w:t>
            </w:r>
          </w:p>
          <w:p w14:paraId="3B6756AA" w14:textId="77777777" w:rsidR="00956A5E" w:rsidRDefault="00956A5E" w:rsidP="00956A5E">
            <w:pPr>
              <w:pStyle w:val="ListParagraph"/>
              <w:numPr>
                <w:ilvl w:val="0"/>
                <w:numId w:val="19"/>
              </w:numPr>
              <w:rPr>
                <w:rFonts w:ascii="Arial" w:hAnsi="Arial" w:cs="Arial"/>
                <w:sz w:val="24"/>
              </w:rPr>
            </w:pPr>
            <w:r>
              <w:rPr>
                <w:rFonts w:ascii="Arial" w:hAnsi="Arial" w:cs="Arial"/>
                <w:sz w:val="24"/>
              </w:rPr>
              <w:t>SL.4.1.D</w:t>
            </w:r>
          </w:p>
          <w:p w14:paraId="333F3FCE" w14:textId="74B413C5" w:rsidR="00956A5E" w:rsidRPr="00956A5E" w:rsidRDefault="00956A5E" w:rsidP="00956A5E">
            <w:pPr>
              <w:rPr>
                <w:rFonts w:ascii="Arial" w:hAnsi="Arial" w:cs="Arial"/>
                <w:sz w:val="24"/>
              </w:rPr>
            </w:pPr>
          </w:p>
        </w:tc>
        <w:tc>
          <w:tcPr>
            <w:tcW w:w="2338" w:type="dxa"/>
            <w:shd w:val="clear" w:color="auto" w:fill="FBE4D5" w:themeFill="accent2" w:themeFillTint="33"/>
          </w:tcPr>
          <w:p w14:paraId="4246070F" w14:textId="77777777" w:rsidR="0032112B" w:rsidRDefault="00956A5E" w:rsidP="00956A5E">
            <w:pPr>
              <w:pStyle w:val="ListParagraph"/>
              <w:numPr>
                <w:ilvl w:val="0"/>
                <w:numId w:val="19"/>
              </w:numPr>
              <w:rPr>
                <w:rFonts w:ascii="Arial" w:hAnsi="Arial" w:cs="Arial"/>
                <w:sz w:val="24"/>
              </w:rPr>
            </w:pPr>
            <w:r>
              <w:rPr>
                <w:rFonts w:ascii="Arial" w:hAnsi="Arial" w:cs="Arial"/>
                <w:sz w:val="24"/>
              </w:rPr>
              <w:t>Essential Question</w:t>
            </w:r>
          </w:p>
          <w:p w14:paraId="2E5322B2" w14:textId="77777777" w:rsidR="00956A5E" w:rsidRDefault="00956A5E" w:rsidP="00956A5E">
            <w:pPr>
              <w:pStyle w:val="ListParagraph"/>
              <w:numPr>
                <w:ilvl w:val="0"/>
                <w:numId w:val="19"/>
              </w:numPr>
              <w:rPr>
                <w:rFonts w:ascii="Arial" w:hAnsi="Arial" w:cs="Arial"/>
                <w:sz w:val="24"/>
              </w:rPr>
            </w:pPr>
            <w:r>
              <w:rPr>
                <w:rFonts w:ascii="Arial" w:hAnsi="Arial" w:cs="Arial"/>
                <w:sz w:val="24"/>
              </w:rPr>
              <w:t>Questioning</w:t>
            </w:r>
          </w:p>
          <w:p w14:paraId="21C0975D" w14:textId="77777777" w:rsidR="00956A5E" w:rsidRDefault="00956A5E" w:rsidP="00956A5E">
            <w:pPr>
              <w:pStyle w:val="ListParagraph"/>
              <w:numPr>
                <w:ilvl w:val="0"/>
                <w:numId w:val="19"/>
              </w:numPr>
              <w:rPr>
                <w:rFonts w:ascii="Arial" w:hAnsi="Arial" w:cs="Arial"/>
                <w:sz w:val="24"/>
              </w:rPr>
            </w:pPr>
            <w:r>
              <w:rPr>
                <w:rFonts w:ascii="Arial" w:hAnsi="Arial" w:cs="Arial"/>
                <w:sz w:val="24"/>
              </w:rPr>
              <w:t>Classification Activity</w:t>
            </w:r>
          </w:p>
          <w:p w14:paraId="18102106" w14:textId="77777777" w:rsidR="00956A5E" w:rsidRDefault="00956A5E" w:rsidP="00956A5E">
            <w:pPr>
              <w:pStyle w:val="ListParagraph"/>
              <w:numPr>
                <w:ilvl w:val="0"/>
                <w:numId w:val="19"/>
              </w:numPr>
              <w:rPr>
                <w:rFonts w:ascii="Arial" w:hAnsi="Arial" w:cs="Arial"/>
                <w:sz w:val="24"/>
              </w:rPr>
            </w:pPr>
            <w:r>
              <w:rPr>
                <w:rFonts w:ascii="Arial" w:hAnsi="Arial" w:cs="Arial"/>
                <w:sz w:val="24"/>
              </w:rPr>
              <w:t>Create a Brochure (Culminating Assessment)</w:t>
            </w:r>
          </w:p>
          <w:p w14:paraId="1C7F93F6" w14:textId="60907C99" w:rsidR="00956A5E" w:rsidRPr="00956A5E" w:rsidRDefault="00956A5E" w:rsidP="00956A5E">
            <w:pPr>
              <w:pStyle w:val="ListParagraph"/>
              <w:numPr>
                <w:ilvl w:val="0"/>
                <w:numId w:val="19"/>
              </w:numPr>
              <w:rPr>
                <w:rFonts w:ascii="Arial" w:hAnsi="Arial" w:cs="Arial"/>
                <w:sz w:val="24"/>
              </w:rPr>
            </w:pPr>
            <w:r>
              <w:rPr>
                <w:rFonts w:ascii="Arial" w:hAnsi="Arial" w:cs="Arial"/>
                <w:sz w:val="24"/>
              </w:rPr>
              <w:t xml:space="preserve">Think – Pair – Share </w:t>
            </w:r>
          </w:p>
        </w:tc>
      </w:tr>
    </w:tbl>
    <w:p w14:paraId="4E811613" w14:textId="4B3DDE1E" w:rsidR="001A4BFE" w:rsidRPr="00763D41" w:rsidRDefault="001A4BFE" w:rsidP="00CE677C">
      <w:pPr>
        <w:pBdr>
          <w:bottom w:val="single" w:sz="6" w:space="1" w:color="auto"/>
        </w:pBdr>
        <w:spacing w:after="0" w:line="240" w:lineRule="auto"/>
        <w:rPr>
          <w:rFonts w:ascii="Arial" w:hAnsi="Arial" w:cs="Arial"/>
          <w:sz w:val="24"/>
        </w:rPr>
      </w:pPr>
    </w:p>
    <w:p w14:paraId="0E2BD114" w14:textId="4200B77E" w:rsidR="00FB0444" w:rsidRPr="00C14C5F" w:rsidRDefault="00FB0444" w:rsidP="00CE677C">
      <w:pPr>
        <w:spacing w:after="0" w:line="240" w:lineRule="auto"/>
        <w:rPr>
          <w:rFonts w:ascii="Arial" w:hAnsi="Arial" w:cs="Arial"/>
          <w:i/>
          <w:sz w:val="24"/>
        </w:rPr>
      </w:pPr>
    </w:p>
    <w:p w14:paraId="308C44B3" w14:textId="1D36962C" w:rsidR="00FB0444" w:rsidRPr="00C14C5F" w:rsidRDefault="00FB0444" w:rsidP="00CE677C">
      <w:pPr>
        <w:spacing w:after="0" w:line="240" w:lineRule="auto"/>
        <w:rPr>
          <w:rFonts w:ascii="Arial" w:hAnsi="Arial" w:cs="Arial"/>
          <w:i/>
        </w:rPr>
      </w:pPr>
      <w:r w:rsidRPr="00C14C5F">
        <w:rPr>
          <w:rFonts w:ascii="Arial" w:hAnsi="Arial" w:cs="Arial"/>
          <w:i/>
        </w:rPr>
        <w:t xml:space="preserve">These lesson plans were developed and tested by about five fabulous area educators:  Sue Destrampes, Heather Hainault, Joan Horst, Kristi Pestka, and Kristiina Vanhala.  Their passion for their students and the place they call home </w:t>
      </w:r>
      <w:r w:rsidR="00BB2269" w:rsidRPr="00C14C5F">
        <w:rPr>
          <w:rFonts w:ascii="Arial" w:hAnsi="Arial" w:cs="Arial"/>
          <w:i/>
        </w:rPr>
        <w:t>is inspiring – thanks to each of you for what you do for the education community and Keweenaw NHP.</w:t>
      </w:r>
    </w:p>
    <w:p w14:paraId="4C73800E" w14:textId="06046CA3" w:rsidR="00BB2269" w:rsidRPr="00C14C5F" w:rsidRDefault="00BB2269" w:rsidP="00CE677C">
      <w:pPr>
        <w:spacing w:after="0" w:line="240" w:lineRule="auto"/>
        <w:rPr>
          <w:rFonts w:ascii="Arial" w:hAnsi="Arial" w:cs="Arial"/>
          <w:i/>
        </w:rPr>
      </w:pPr>
    </w:p>
    <w:p w14:paraId="21765CF4" w14:textId="42A78024" w:rsidR="00FE1525" w:rsidRPr="00C14C5F" w:rsidRDefault="00BB2269" w:rsidP="00CE677C">
      <w:pPr>
        <w:spacing w:after="0" w:line="240" w:lineRule="auto"/>
        <w:rPr>
          <w:rFonts w:ascii="Arial" w:hAnsi="Arial" w:cs="Arial"/>
          <w:i/>
        </w:rPr>
      </w:pPr>
      <w:r w:rsidRPr="00C14C5F">
        <w:rPr>
          <w:rFonts w:ascii="Arial" w:hAnsi="Arial" w:cs="Arial"/>
          <w:i/>
        </w:rPr>
        <w:t>Additionally, these lesson plans were reviewed and improved by Park Ranger Chelsea Kallery.  Her passion for 21</w:t>
      </w:r>
      <w:r w:rsidRPr="00C14C5F">
        <w:rPr>
          <w:rFonts w:ascii="Arial" w:hAnsi="Arial" w:cs="Arial"/>
          <w:i/>
          <w:vertAlign w:val="superscript"/>
        </w:rPr>
        <w:t>st</w:t>
      </w:r>
      <w:r w:rsidRPr="00C14C5F">
        <w:rPr>
          <w:rFonts w:ascii="Arial" w:hAnsi="Arial" w:cs="Arial"/>
          <w:i/>
        </w:rPr>
        <w:t xml:space="preserve"> century education and student-centered learning made these lesson plans the best they can be.</w:t>
      </w:r>
      <w:bookmarkStart w:id="0" w:name="_GoBack"/>
      <w:bookmarkEnd w:id="0"/>
    </w:p>
    <w:sectPr w:rsidR="00FE1525" w:rsidRPr="00C14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05086"/>
    <w:multiLevelType w:val="hybridMultilevel"/>
    <w:tmpl w:val="557628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96879"/>
    <w:multiLevelType w:val="hybridMultilevel"/>
    <w:tmpl w:val="C3D440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347B5"/>
    <w:multiLevelType w:val="hybridMultilevel"/>
    <w:tmpl w:val="656417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93A83"/>
    <w:multiLevelType w:val="hybridMultilevel"/>
    <w:tmpl w:val="CB54E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03BE5"/>
    <w:multiLevelType w:val="hybridMultilevel"/>
    <w:tmpl w:val="7ECA7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86F3E"/>
    <w:multiLevelType w:val="hybridMultilevel"/>
    <w:tmpl w:val="BF106A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E784A"/>
    <w:multiLevelType w:val="hybridMultilevel"/>
    <w:tmpl w:val="2E46B2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7448"/>
    <w:multiLevelType w:val="hybridMultilevel"/>
    <w:tmpl w:val="5866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32669"/>
    <w:multiLevelType w:val="hybridMultilevel"/>
    <w:tmpl w:val="AD5892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654FD"/>
    <w:multiLevelType w:val="hybridMultilevel"/>
    <w:tmpl w:val="71DA50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10841"/>
    <w:multiLevelType w:val="hybridMultilevel"/>
    <w:tmpl w:val="AB2AD9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06C25"/>
    <w:multiLevelType w:val="hybridMultilevel"/>
    <w:tmpl w:val="0F024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51581"/>
    <w:multiLevelType w:val="hybridMultilevel"/>
    <w:tmpl w:val="CB84F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8E77CA"/>
    <w:multiLevelType w:val="hybridMultilevel"/>
    <w:tmpl w:val="9CF625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F5285D"/>
    <w:multiLevelType w:val="hybridMultilevel"/>
    <w:tmpl w:val="54E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AD3259"/>
    <w:multiLevelType w:val="hybridMultilevel"/>
    <w:tmpl w:val="439633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C5E09"/>
    <w:multiLevelType w:val="hybridMultilevel"/>
    <w:tmpl w:val="1EC849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3869C7"/>
    <w:multiLevelType w:val="hybridMultilevel"/>
    <w:tmpl w:val="80C47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862CA"/>
    <w:multiLevelType w:val="hybridMultilevel"/>
    <w:tmpl w:val="311EC3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5"/>
  </w:num>
  <w:num w:numId="4">
    <w:abstractNumId w:val="2"/>
  </w:num>
  <w:num w:numId="5">
    <w:abstractNumId w:val="4"/>
  </w:num>
  <w:num w:numId="6">
    <w:abstractNumId w:val="18"/>
  </w:num>
  <w:num w:numId="7">
    <w:abstractNumId w:val="12"/>
  </w:num>
  <w:num w:numId="8">
    <w:abstractNumId w:val="5"/>
  </w:num>
  <w:num w:numId="9">
    <w:abstractNumId w:val="6"/>
  </w:num>
  <w:num w:numId="10">
    <w:abstractNumId w:val="10"/>
  </w:num>
  <w:num w:numId="11">
    <w:abstractNumId w:val="1"/>
  </w:num>
  <w:num w:numId="12">
    <w:abstractNumId w:val="11"/>
  </w:num>
  <w:num w:numId="13">
    <w:abstractNumId w:val="9"/>
  </w:num>
  <w:num w:numId="14">
    <w:abstractNumId w:val="8"/>
  </w:num>
  <w:num w:numId="15">
    <w:abstractNumId w:val="17"/>
  </w:num>
  <w:num w:numId="16">
    <w:abstractNumId w:val="13"/>
  </w:num>
  <w:num w:numId="17">
    <w:abstractNumId w:val="3"/>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E2"/>
    <w:rsid w:val="0001348D"/>
    <w:rsid w:val="000618A3"/>
    <w:rsid w:val="00086997"/>
    <w:rsid w:val="001014A8"/>
    <w:rsid w:val="0011042C"/>
    <w:rsid w:val="00127FD5"/>
    <w:rsid w:val="001A4BFE"/>
    <w:rsid w:val="001B4A6C"/>
    <w:rsid w:val="001C79D7"/>
    <w:rsid w:val="001F2AE0"/>
    <w:rsid w:val="00241056"/>
    <w:rsid w:val="002F2787"/>
    <w:rsid w:val="0032112B"/>
    <w:rsid w:val="00394E77"/>
    <w:rsid w:val="003C5323"/>
    <w:rsid w:val="00480056"/>
    <w:rsid w:val="00510636"/>
    <w:rsid w:val="00512C9F"/>
    <w:rsid w:val="005360C6"/>
    <w:rsid w:val="005B5E3B"/>
    <w:rsid w:val="00670733"/>
    <w:rsid w:val="00676001"/>
    <w:rsid w:val="00693A23"/>
    <w:rsid w:val="007347DD"/>
    <w:rsid w:val="00760565"/>
    <w:rsid w:val="00763D41"/>
    <w:rsid w:val="00784BA0"/>
    <w:rsid w:val="007F47E2"/>
    <w:rsid w:val="00852FA1"/>
    <w:rsid w:val="00956A5E"/>
    <w:rsid w:val="00972CAD"/>
    <w:rsid w:val="009C0538"/>
    <w:rsid w:val="00A408D5"/>
    <w:rsid w:val="00A76EBE"/>
    <w:rsid w:val="00AA588C"/>
    <w:rsid w:val="00B23B96"/>
    <w:rsid w:val="00B25312"/>
    <w:rsid w:val="00B35B62"/>
    <w:rsid w:val="00B41F71"/>
    <w:rsid w:val="00BB2269"/>
    <w:rsid w:val="00BB4E64"/>
    <w:rsid w:val="00BD5EB8"/>
    <w:rsid w:val="00C14C5F"/>
    <w:rsid w:val="00C6456F"/>
    <w:rsid w:val="00C96710"/>
    <w:rsid w:val="00CC1DA6"/>
    <w:rsid w:val="00CD1604"/>
    <w:rsid w:val="00CD1CE8"/>
    <w:rsid w:val="00CE4910"/>
    <w:rsid w:val="00CE677C"/>
    <w:rsid w:val="00CF3EF1"/>
    <w:rsid w:val="00D004DF"/>
    <w:rsid w:val="00DB68CD"/>
    <w:rsid w:val="00E359D6"/>
    <w:rsid w:val="00E6674C"/>
    <w:rsid w:val="00EC62E2"/>
    <w:rsid w:val="00F109D1"/>
    <w:rsid w:val="00F37B33"/>
    <w:rsid w:val="00F45FDE"/>
    <w:rsid w:val="00F75CDA"/>
    <w:rsid w:val="00FB0444"/>
    <w:rsid w:val="00FE1525"/>
    <w:rsid w:val="00FF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1D50"/>
  <w15:chartTrackingRefBased/>
  <w15:docId w15:val="{1D0AA1F7-04FF-46AF-A5FC-DC957388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42C"/>
    <w:rPr>
      <w:rFonts w:ascii="Segoe UI" w:hAnsi="Segoe UI" w:cs="Segoe UI"/>
      <w:sz w:val="18"/>
      <w:szCs w:val="18"/>
    </w:rPr>
  </w:style>
  <w:style w:type="paragraph" w:styleId="ListParagraph">
    <w:name w:val="List Paragraph"/>
    <w:basedOn w:val="Normal"/>
    <w:uiPriority w:val="34"/>
    <w:qFormat/>
    <w:rsid w:val="00F45FDE"/>
    <w:pPr>
      <w:ind w:left="720"/>
      <w:contextualSpacing/>
    </w:pPr>
  </w:style>
  <w:style w:type="character" w:styleId="CommentReference">
    <w:name w:val="annotation reference"/>
    <w:basedOn w:val="DefaultParagraphFont"/>
    <w:uiPriority w:val="99"/>
    <w:semiHidden/>
    <w:unhideWhenUsed/>
    <w:rsid w:val="00B35B62"/>
    <w:rPr>
      <w:sz w:val="16"/>
      <w:szCs w:val="16"/>
    </w:rPr>
  </w:style>
  <w:style w:type="paragraph" w:styleId="CommentText">
    <w:name w:val="annotation text"/>
    <w:basedOn w:val="Normal"/>
    <w:link w:val="CommentTextChar"/>
    <w:uiPriority w:val="99"/>
    <w:semiHidden/>
    <w:unhideWhenUsed/>
    <w:rsid w:val="00B35B62"/>
    <w:pPr>
      <w:spacing w:line="240" w:lineRule="auto"/>
    </w:pPr>
    <w:rPr>
      <w:sz w:val="20"/>
      <w:szCs w:val="20"/>
    </w:rPr>
  </w:style>
  <w:style w:type="character" w:customStyle="1" w:styleId="CommentTextChar">
    <w:name w:val="Comment Text Char"/>
    <w:basedOn w:val="DefaultParagraphFont"/>
    <w:link w:val="CommentText"/>
    <w:uiPriority w:val="99"/>
    <w:semiHidden/>
    <w:rsid w:val="00B35B62"/>
    <w:rPr>
      <w:sz w:val="20"/>
      <w:szCs w:val="20"/>
    </w:rPr>
  </w:style>
  <w:style w:type="paragraph" w:styleId="CommentSubject">
    <w:name w:val="annotation subject"/>
    <w:basedOn w:val="CommentText"/>
    <w:next w:val="CommentText"/>
    <w:link w:val="CommentSubjectChar"/>
    <w:uiPriority w:val="99"/>
    <w:semiHidden/>
    <w:unhideWhenUsed/>
    <w:rsid w:val="00B35B62"/>
    <w:rPr>
      <w:b/>
      <w:bCs/>
    </w:rPr>
  </w:style>
  <w:style w:type="character" w:customStyle="1" w:styleId="CommentSubjectChar">
    <w:name w:val="Comment Subject Char"/>
    <w:basedOn w:val="CommentTextChar"/>
    <w:link w:val="CommentSubject"/>
    <w:uiPriority w:val="99"/>
    <w:semiHidden/>
    <w:rsid w:val="00B35B62"/>
    <w:rPr>
      <w:b/>
      <w:bCs/>
      <w:sz w:val="20"/>
      <w:szCs w:val="20"/>
    </w:rPr>
  </w:style>
  <w:style w:type="table" w:styleId="TableGrid">
    <w:name w:val="Table Grid"/>
    <w:basedOn w:val="TableNormal"/>
    <w:uiPriority w:val="39"/>
    <w:rsid w:val="0032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E1E05B-0879-4B7D-B1CB-33111D3C5E86}" type="doc">
      <dgm:prSet loTypeId="urn:microsoft.com/office/officeart/2005/8/layout/process1" loCatId="process" qsTypeId="urn:microsoft.com/office/officeart/2005/8/quickstyle/simple1" qsCatId="simple" csTypeId="urn:microsoft.com/office/officeart/2005/8/colors/colorful5" csCatId="colorful" phldr="1"/>
      <dgm:spPr/>
    </dgm:pt>
    <dgm:pt modelId="{9071624E-12EC-4C21-A2AC-313A55A4E7FC}">
      <dgm:prSet phldrT="[Text]" custT="1"/>
      <dgm:spPr/>
      <dgm:t>
        <a:bodyPr/>
        <a:lstStyle/>
        <a:p>
          <a:endParaRPr lang="en-US" sz="1200">
            <a:latin typeface="Arial" panose="020B0604020202020204" pitchFamily="34" charset="0"/>
            <a:cs typeface="Arial" panose="020B0604020202020204" pitchFamily="34" charset="0"/>
          </a:endParaRPr>
        </a:p>
        <a:p>
          <a:r>
            <a:rPr lang="en-US" sz="1200">
              <a:latin typeface="Arial" panose="020B0604020202020204" pitchFamily="34" charset="0"/>
              <a:cs typeface="Arial" panose="020B0604020202020204" pitchFamily="34" charset="0"/>
            </a:rPr>
            <a:t>Classroom Visit by Keweenaw NHP Staff</a:t>
          </a:r>
        </a:p>
        <a:p>
          <a:endParaRPr lang="en-US" sz="1200">
            <a:latin typeface="Arial" panose="020B0604020202020204" pitchFamily="34" charset="0"/>
            <a:cs typeface="Arial" panose="020B0604020202020204" pitchFamily="34" charset="0"/>
          </a:endParaRPr>
        </a:p>
      </dgm:t>
    </dgm:pt>
    <dgm:pt modelId="{455EA1D3-F55F-49C2-8E55-61653EFD81CC}" type="parTrans" cxnId="{3E4A3092-6F4C-4FCE-9BDF-DCD0BA49D52D}">
      <dgm:prSet/>
      <dgm:spPr/>
      <dgm:t>
        <a:bodyPr/>
        <a:lstStyle/>
        <a:p>
          <a:endParaRPr lang="en-US"/>
        </a:p>
      </dgm:t>
    </dgm:pt>
    <dgm:pt modelId="{4A0CAEE2-43DF-4BE8-99D2-D2DABF00B67C}" type="sibTrans" cxnId="{3E4A3092-6F4C-4FCE-9BDF-DCD0BA49D52D}">
      <dgm:prSet/>
      <dgm:spPr/>
      <dgm:t>
        <a:bodyPr/>
        <a:lstStyle/>
        <a:p>
          <a:endParaRPr lang="en-US"/>
        </a:p>
      </dgm:t>
    </dgm:pt>
    <dgm:pt modelId="{1666FFC8-45A9-40B1-A020-B3C98A531554}">
      <dgm:prSet phldrT="[Text]" custT="1"/>
      <dgm:spPr>
        <a:ln w="25400"/>
      </dgm:spPr>
      <dgm:t>
        <a:bodyPr/>
        <a:lstStyle/>
        <a:p>
          <a:r>
            <a:rPr lang="en-US" sz="1200">
              <a:latin typeface="Arial" panose="020B0604020202020204" pitchFamily="34" charset="0"/>
              <a:cs typeface="Arial" panose="020B0604020202020204" pitchFamily="34" charset="0"/>
            </a:rPr>
            <a:t>Traveling Trunk Classroom Experience</a:t>
          </a:r>
        </a:p>
      </dgm:t>
    </dgm:pt>
    <dgm:pt modelId="{4B5D1E48-7385-4A2A-9173-497651A7FF23}" type="parTrans" cxnId="{E2A674F6-2E80-4F58-8D1B-70B1B60F13ED}">
      <dgm:prSet/>
      <dgm:spPr/>
      <dgm:t>
        <a:bodyPr/>
        <a:lstStyle/>
        <a:p>
          <a:endParaRPr lang="en-US"/>
        </a:p>
      </dgm:t>
    </dgm:pt>
    <dgm:pt modelId="{BA17C44B-1B58-4455-B621-18711EADFDC2}" type="sibTrans" cxnId="{E2A674F6-2E80-4F58-8D1B-70B1B60F13ED}">
      <dgm:prSet/>
      <dgm:spPr/>
      <dgm:t>
        <a:bodyPr/>
        <a:lstStyle/>
        <a:p>
          <a:endParaRPr lang="en-US"/>
        </a:p>
      </dgm:t>
    </dgm:pt>
    <dgm:pt modelId="{25563435-A485-467E-936F-D50936C60667}">
      <dgm:prSet phldrT="[Text]" custT="1"/>
      <dgm:spPr/>
      <dgm:t>
        <a:bodyPr/>
        <a:lstStyle/>
        <a:p>
          <a:r>
            <a:rPr lang="en-US" sz="1200">
              <a:latin typeface="Arial" panose="020B0604020202020204" pitchFamily="34" charset="0"/>
              <a:cs typeface="Arial" panose="020B0604020202020204" pitchFamily="34" charset="0"/>
            </a:rPr>
            <a:t>Field Trip to Keweenaw NHP</a:t>
          </a:r>
        </a:p>
      </dgm:t>
    </dgm:pt>
    <dgm:pt modelId="{181C9EFB-2818-4D8E-9902-CF863970B6BC}" type="parTrans" cxnId="{5BD30AD4-A12F-436D-948B-B5B1983B417B}">
      <dgm:prSet/>
      <dgm:spPr/>
      <dgm:t>
        <a:bodyPr/>
        <a:lstStyle/>
        <a:p>
          <a:endParaRPr lang="en-US"/>
        </a:p>
      </dgm:t>
    </dgm:pt>
    <dgm:pt modelId="{327438B6-C8AD-499D-86CD-77E3514FD897}" type="sibTrans" cxnId="{5BD30AD4-A12F-436D-948B-B5B1983B417B}">
      <dgm:prSet/>
      <dgm:spPr/>
      <dgm:t>
        <a:bodyPr/>
        <a:lstStyle/>
        <a:p>
          <a:endParaRPr lang="en-US"/>
        </a:p>
      </dgm:t>
    </dgm:pt>
    <dgm:pt modelId="{EF2D5F47-494C-4A81-8283-3F3B84D0066E}" type="pres">
      <dgm:prSet presAssocID="{9AE1E05B-0879-4B7D-B1CB-33111D3C5E86}" presName="Name0" presStyleCnt="0">
        <dgm:presLayoutVars>
          <dgm:dir/>
          <dgm:resizeHandles val="exact"/>
        </dgm:presLayoutVars>
      </dgm:prSet>
      <dgm:spPr/>
    </dgm:pt>
    <dgm:pt modelId="{7973AB11-B6AC-49E7-B864-8CD034C7EB92}" type="pres">
      <dgm:prSet presAssocID="{9071624E-12EC-4C21-A2AC-313A55A4E7FC}" presName="node" presStyleLbl="node1" presStyleIdx="0" presStyleCnt="3">
        <dgm:presLayoutVars>
          <dgm:bulletEnabled val="1"/>
        </dgm:presLayoutVars>
      </dgm:prSet>
      <dgm:spPr/>
      <dgm:t>
        <a:bodyPr/>
        <a:lstStyle/>
        <a:p>
          <a:endParaRPr lang="en-US"/>
        </a:p>
      </dgm:t>
    </dgm:pt>
    <dgm:pt modelId="{7337F6D5-5902-4013-8276-78BB59D62C75}" type="pres">
      <dgm:prSet presAssocID="{4A0CAEE2-43DF-4BE8-99D2-D2DABF00B67C}" presName="sibTrans" presStyleLbl="sibTrans2D1" presStyleIdx="0" presStyleCnt="2"/>
      <dgm:spPr/>
      <dgm:t>
        <a:bodyPr/>
        <a:lstStyle/>
        <a:p>
          <a:endParaRPr lang="en-US"/>
        </a:p>
      </dgm:t>
    </dgm:pt>
    <dgm:pt modelId="{953B6940-A325-46A9-AA1A-190BA4AFF19A}" type="pres">
      <dgm:prSet presAssocID="{4A0CAEE2-43DF-4BE8-99D2-D2DABF00B67C}" presName="connectorText" presStyleLbl="sibTrans2D1" presStyleIdx="0" presStyleCnt="2"/>
      <dgm:spPr/>
      <dgm:t>
        <a:bodyPr/>
        <a:lstStyle/>
        <a:p>
          <a:endParaRPr lang="en-US"/>
        </a:p>
      </dgm:t>
    </dgm:pt>
    <dgm:pt modelId="{7AA15C9B-4B73-4DBC-A046-7B77CA20FB89}" type="pres">
      <dgm:prSet presAssocID="{1666FFC8-45A9-40B1-A020-B3C98A531554}" presName="node" presStyleLbl="node1" presStyleIdx="1" presStyleCnt="3">
        <dgm:presLayoutVars>
          <dgm:bulletEnabled val="1"/>
        </dgm:presLayoutVars>
      </dgm:prSet>
      <dgm:spPr/>
      <dgm:t>
        <a:bodyPr/>
        <a:lstStyle/>
        <a:p>
          <a:endParaRPr lang="en-US"/>
        </a:p>
      </dgm:t>
    </dgm:pt>
    <dgm:pt modelId="{04F6CBFF-6D5F-4531-A109-3CB68F40C06C}" type="pres">
      <dgm:prSet presAssocID="{BA17C44B-1B58-4455-B621-18711EADFDC2}" presName="sibTrans" presStyleLbl="sibTrans2D1" presStyleIdx="1" presStyleCnt="2"/>
      <dgm:spPr/>
      <dgm:t>
        <a:bodyPr/>
        <a:lstStyle/>
        <a:p>
          <a:endParaRPr lang="en-US"/>
        </a:p>
      </dgm:t>
    </dgm:pt>
    <dgm:pt modelId="{09B62016-57D4-4DD5-AFA0-D9648A259118}" type="pres">
      <dgm:prSet presAssocID="{BA17C44B-1B58-4455-B621-18711EADFDC2}" presName="connectorText" presStyleLbl="sibTrans2D1" presStyleIdx="1" presStyleCnt="2"/>
      <dgm:spPr/>
      <dgm:t>
        <a:bodyPr/>
        <a:lstStyle/>
        <a:p>
          <a:endParaRPr lang="en-US"/>
        </a:p>
      </dgm:t>
    </dgm:pt>
    <dgm:pt modelId="{057DD257-8D93-4417-BA91-DCDE1F1B8A1D}" type="pres">
      <dgm:prSet presAssocID="{25563435-A485-467E-936F-D50936C60667}" presName="node" presStyleLbl="node1" presStyleIdx="2" presStyleCnt="3">
        <dgm:presLayoutVars>
          <dgm:bulletEnabled val="1"/>
        </dgm:presLayoutVars>
      </dgm:prSet>
      <dgm:spPr/>
      <dgm:t>
        <a:bodyPr/>
        <a:lstStyle/>
        <a:p>
          <a:endParaRPr lang="en-US"/>
        </a:p>
      </dgm:t>
    </dgm:pt>
  </dgm:ptLst>
  <dgm:cxnLst>
    <dgm:cxn modelId="{13387E65-B440-416B-802B-B700FEEFD60F}" type="presOf" srcId="{4A0CAEE2-43DF-4BE8-99D2-D2DABF00B67C}" destId="{7337F6D5-5902-4013-8276-78BB59D62C75}" srcOrd="0" destOrd="0" presId="urn:microsoft.com/office/officeart/2005/8/layout/process1"/>
    <dgm:cxn modelId="{1CD3A085-4B4F-49FD-A8C5-CEB326978EDD}" type="presOf" srcId="{BA17C44B-1B58-4455-B621-18711EADFDC2}" destId="{09B62016-57D4-4DD5-AFA0-D9648A259118}" srcOrd="1" destOrd="0" presId="urn:microsoft.com/office/officeart/2005/8/layout/process1"/>
    <dgm:cxn modelId="{5BD30AD4-A12F-436D-948B-B5B1983B417B}" srcId="{9AE1E05B-0879-4B7D-B1CB-33111D3C5E86}" destId="{25563435-A485-467E-936F-D50936C60667}" srcOrd="2" destOrd="0" parTransId="{181C9EFB-2818-4D8E-9902-CF863970B6BC}" sibTransId="{327438B6-C8AD-499D-86CD-77E3514FD897}"/>
    <dgm:cxn modelId="{3E4A3092-6F4C-4FCE-9BDF-DCD0BA49D52D}" srcId="{9AE1E05B-0879-4B7D-B1CB-33111D3C5E86}" destId="{9071624E-12EC-4C21-A2AC-313A55A4E7FC}" srcOrd="0" destOrd="0" parTransId="{455EA1D3-F55F-49C2-8E55-61653EFD81CC}" sibTransId="{4A0CAEE2-43DF-4BE8-99D2-D2DABF00B67C}"/>
    <dgm:cxn modelId="{6D7917C8-4583-44C7-96B4-AD9E48273FDD}" type="presOf" srcId="{9071624E-12EC-4C21-A2AC-313A55A4E7FC}" destId="{7973AB11-B6AC-49E7-B864-8CD034C7EB92}" srcOrd="0" destOrd="0" presId="urn:microsoft.com/office/officeart/2005/8/layout/process1"/>
    <dgm:cxn modelId="{E2A674F6-2E80-4F58-8D1B-70B1B60F13ED}" srcId="{9AE1E05B-0879-4B7D-B1CB-33111D3C5E86}" destId="{1666FFC8-45A9-40B1-A020-B3C98A531554}" srcOrd="1" destOrd="0" parTransId="{4B5D1E48-7385-4A2A-9173-497651A7FF23}" sibTransId="{BA17C44B-1B58-4455-B621-18711EADFDC2}"/>
    <dgm:cxn modelId="{30D1A841-5761-48A4-9A01-ED3642E22D3F}" type="presOf" srcId="{25563435-A485-467E-936F-D50936C60667}" destId="{057DD257-8D93-4417-BA91-DCDE1F1B8A1D}" srcOrd="0" destOrd="0" presId="urn:microsoft.com/office/officeart/2005/8/layout/process1"/>
    <dgm:cxn modelId="{0AFEE061-85FE-4396-9BD2-9A5B0D2F0F62}" type="presOf" srcId="{1666FFC8-45A9-40B1-A020-B3C98A531554}" destId="{7AA15C9B-4B73-4DBC-A046-7B77CA20FB89}" srcOrd="0" destOrd="0" presId="urn:microsoft.com/office/officeart/2005/8/layout/process1"/>
    <dgm:cxn modelId="{6871E8A4-9570-4C95-A70A-54FF4BFD00F5}" type="presOf" srcId="{9AE1E05B-0879-4B7D-B1CB-33111D3C5E86}" destId="{EF2D5F47-494C-4A81-8283-3F3B84D0066E}" srcOrd="0" destOrd="0" presId="urn:microsoft.com/office/officeart/2005/8/layout/process1"/>
    <dgm:cxn modelId="{90EA8532-0336-4111-AB37-2D91B099FDAD}" type="presOf" srcId="{BA17C44B-1B58-4455-B621-18711EADFDC2}" destId="{04F6CBFF-6D5F-4531-A109-3CB68F40C06C}" srcOrd="0" destOrd="0" presId="urn:microsoft.com/office/officeart/2005/8/layout/process1"/>
    <dgm:cxn modelId="{41C89132-3FEE-4525-8346-C7A67B2626D7}" type="presOf" srcId="{4A0CAEE2-43DF-4BE8-99D2-D2DABF00B67C}" destId="{953B6940-A325-46A9-AA1A-190BA4AFF19A}" srcOrd="1" destOrd="0" presId="urn:microsoft.com/office/officeart/2005/8/layout/process1"/>
    <dgm:cxn modelId="{F4F36291-8D97-4815-806C-5FFD3ADA877B}" type="presParOf" srcId="{EF2D5F47-494C-4A81-8283-3F3B84D0066E}" destId="{7973AB11-B6AC-49E7-B864-8CD034C7EB92}" srcOrd="0" destOrd="0" presId="urn:microsoft.com/office/officeart/2005/8/layout/process1"/>
    <dgm:cxn modelId="{77236701-0689-4F50-B799-957D26A788C0}" type="presParOf" srcId="{EF2D5F47-494C-4A81-8283-3F3B84D0066E}" destId="{7337F6D5-5902-4013-8276-78BB59D62C75}" srcOrd="1" destOrd="0" presId="urn:microsoft.com/office/officeart/2005/8/layout/process1"/>
    <dgm:cxn modelId="{7D4B750B-B2ED-491D-8689-9C7DC361AA28}" type="presParOf" srcId="{7337F6D5-5902-4013-8276-78BB59D62C75}" destId="{953B6940-A325-46A9-AA1A-190BA4AFF19A}" srcOrd="0" destOrd="0" presId="urn:microsoft.com/office/officeart/2005/8/layout/process1"/>
    <dgm:cxn modelId="{EB7FF7EB-DC5D-4AB0-AB5B-296A252BA63D}" type="presParOf" srcId="{EF2D5F47-494C-4A81-8283-3F3B84D0066E}" destId="{7AA15C9B-4B73-4DBC-A046-7B77CA20FB89}" srcOrd="2" destOrd="0" presId="urn:microsoft.com/office/officeart/2005/8/layout/process1"/>
    <dgm:cxn modelId="{309FD2DB-8681-4A60-9AA6-C3851CF94E2F}" type="presParOf" srcId="{EF2D5F47-494C-4A81-8283-3F3B84D0066E}" destId="{04F6CBFF-6D5F-4531-A109-3CB68F40C06C}" srcOrd="3" destOrd="0" presId="urn:microsoft.com/office/officeart/2005/8/layout/process1"/>
    <dgm:cxn modelId="{429954FF-F5C2-4570-A576-8508942D4746}" type="presParOf" srcId="{04F6CBFF-6D5F-4531-A109-3CB68F40C06C}" destId="{09B62016-57D4-4DD5-AFA0-D9648A259118}" srcOrd="0" destOrd="0" presId="urn:microsoft.com/office/officeart/2005/8/layout/process1"/>
    <dgm:cxn modelId="{69650912-41B6-48DC-83AC-FF1AE4385563}" type="presParOf" srcId="{EF2D5F47-494C-4A81-8283-3F3B84D0066E}" destId="{057DD257-8D93-4417-BA91-DCDE1F1B8A1D}" srcOrd="4"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73AB11-B6AC-49E7-B864-8CD034C7EB92}">
      <dsp:nvSpPr>
        <dsp:cNvPr id="0" name=""/>
        <dsp:cNvSpPr/>
      </dsp:nvSpPr>
      <dsp:spPr>
        <a:xfrm>
          <a:off x="4121" y="222758"/>
          <a:ext cx="1231736" cy="108546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US"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Classroom Visit by Keweenaw NHP Staff</a:t>
          </a:r>
        </a:p>
        <a:p>
          <a:pPr lvl="0" algn="ctr" defTabSz="533400">
            <a:lnSpc>
              <a:spcPct val="90000"/>
            </a:lnSpc>
            <a:spcBef>
              <a:spcPct val="0"/>
            </a:spcBef>
            <a:spcAft>
              <a:spcPct val="35000"/>
            </a:spcAft>
          </a:pPr>
          <a:endParaRPr lang="en-US" sz="1200" kern="1200">
            <a:latin typeface="Arial" panose="020B0604020202020204" pitchFamily="34" charset="0"/>
            <a:cs typeface="Arial" panose="020B0604020202020204" pitchFamily="34" charset="0"/>
          </a:endParaRPr>
        </a:p>
      </dsp:txBody>
      <dsp:txXfrm>
        <a:off x="35913" y="254550"/>
        <a:ext cx="1168152" cy="1021883"/>
      </dsp:txXfrm>
    </dsp:sp>
    <dsp:sp modelId="{7337F6D5-5902-4013-8276-78BB59D62C75}">
      <dsp:nvSpPr>
        <dsp:cNvPr id="0" name=""/>
        <dsp:cNvSpPr/>
      </dsp:nvSpPr>
      <dsp:spPr>
        <a:xfrm>
          <a:off x="1359030" y="612757"/>
          <a:ext cx="261128" cy="30547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359030" y="673851"/>
        <a:ext cx="182790" cy="183282"/>
      </dsp:txXfrm>
    </dsp:sp>
    <dsp:sp modelId="{7AA15C9B-4B73-4DBC-A046-7B77CA20FB89}">
      <dsp:nvSpPr>
        <dsp:cNvPr id="0" name=""/>
        <dsp:cNvSpPr/>
      </dsp:nvSpPr>
      <dsp:spPr>
        <a:xfrm>
          <a:off x="1728551" y="222758"/>
          <a:ext cx="1231736" cy="1085467"/>
        </a:xfrm>
        <a:prstGeom prst="roundRect">
          <a:avLst>
            <a:gd name="adj" fmla="val 10000"/>
          </a:avLst>
        </a:prstGeom>
        <a:solidFill>
          <a:schemeClr val="accent5">
            <a:hueOff val="-3676672"/>
            <a:satOff val="-5114"/>
            <a:lumOff val="-1961"/>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Traveling Trunk Classroom Experience</a:t>
          </a:r>
        </a:p>
      </dsp:txBody>
      <dsp:txXfrm>
        <a:off x="1760343" y="254550"/>
        <a:ext cx="1168152" cy="1021883"/>
      </dsp:txXfrm>
    </dsp:sp>
    <dsp:sp modelId="{04F6CBFF-6D5F-4531-A109-3CB68F40C06C}">
      <dsp:nvSpPr>
        <dsp:cNvPr id="0" name=""/>
        <dsp:cNvSpPr/>
      </dsp:nvSpPr>
      <dsp:spPr>
        <a:xfrm>
          <a:off x="3083461" y="612757"/>
          <a:ext cx="261128" cy="305470"/>
        </a:xfrm>
        <a:prstGeom prst="rightArrow">
          <a:avLst>
            <a:gd name="adj1" fmla="val 60000"/>
            <a:gd name="adj2" fmla="val 50000"/>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083461" y="673851"/>
        <a:ext cx="182790" cy="183282"/>
      </dsp:txXfrm>
    </dsp:sp>
    <dsp:sp modelId="{057DD257-8D93-4417-BA91-DCDE1F1B8A1D}">
      <dsp:nvSpPr>
        <dsp:cNvPr id="0" name=""/>
        <dsp:cNvSpPr/>
      </dsp:nvSpPr>
      <dsp:spPr>
        <a:xfrm>
          <a:off x="3452982" y="222758"/>
          <a:ext cx="1231736" cy="1085467"/>
        </a:xfrm>
        <a:prstGeom prst="roundRect">
          <a:avLst>
            <a:gd name="adj" fmla="val 1000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Field Trip to Keweenaw NHP</a:t>
          </a:r>
        </a:p>
      </dsp:txBody>
      <dsp:txXfrm>
        <a:off x="3484774" y="254550"/>
        <a:ext cx="1168152" cy="102188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kkeller</dc:creator>
  <cp:keywords/>
  <dc:description/>
  <cp:lastModifiedBy>Keller, Kathryn L</cp:lastModifiedBy>
  <cp:revision>9</cp:revision>
  <cp:lastPrinted>2019-07-29T17:03:00Z</cp:lastPrinted>
  <dcterms:created xsi:type="dcterms:W3CDTF">2019-09-27T16:20:00Z</dcterms:created>
  <dcterms:modified xsi:type="dcterms:W3CDTF">2019-10-30T14:11:00Z</dcterms:modified>
</cp:coreProperties>
</file>