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2.xml" ContentType="application/vnd.ms-office.activeX+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2A9" w:rsidRPr="00725C56" w:rsidRDefault="006322A9" w:rsidP="006322A9">
      <w:pPr>
        <w:rPr>
          <w:rFonts w:ascii="Arial" w:hAnsi="Arial" w:cs="Arial"/>
          <w:b/>
          <w:bCs/>
          <w:sz w:val="18"/>
          <w:szCs w:val="18"/>
        </w:rPr>
      </w:pPr>
      <w:r w:rsidRPr="00725C56">
        <w:rPr>
          <w:rFonts w:ascii="Arial" w:hAnsi="Arial" w:cs="Arial"/>
          <w:b/>
          <w:bCs/>
          <w:sz w:val="18"/>
          <w:szCs w:val="18"/>
        </w:rPr>
        <w:t xml:space="preserve">The following explanations correspond directly with the numbered items on the Application Form. </w:t>
      </w:r>
      <w:r w:rsidR="00AD21C4" w:rsidRPr="00725C56">
        <w:rPr>
          <w:rFonts w:ascii="Arial" w:hAnsi="Arial" w:cs="Arial"/>
          <w:b/>
          <w:bCs/>
          <w:sz w:val="18"/>
          <w:szCs w:val="18"/>
        </w:rPr>
        <w:t xml:space="preserve"> </w:t>
      </w:r>
      <w:r w:rsidRPr="00725C56">
        <w:rPr>
          <w:rFonts w:ascii="Arial" w:hAnsi="Arial" w:cs="Arial"/>
          <w:b/>
          <w:bCs/>
          <w:sz w:val="18"/>
          <w:szCs w:val="18"/>
        </w:rPr>
        <w:t>Please read this entire document prior to completing the application.  Include the nonrefundable application fee when submitting this application.</w:t>
      </w:r>
    </w:p>
    <w:p w:rsidR="006322A9" w:rsidRPr="00725C56" w:rsidRDefault="006322A9" w:rsidP="006322A9">
      <w:pPr>
        <w:rPr>
          <w:rFonts w:ascii="Arial" w:hAnsi="Arial" w:cs="Arial"/>
          <w:b/>
          <w:sz w:val="18"/>
          <w:szCs w:val="18"/>
        </w:rPr>
      </w:pP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Enter the service you are proposing to provide.  These are the services which are currently approved in the park:</w:t>
      </w:r>
    </w:p>
    <w:p w:rsidR="00651F27" w:rsidRDefault="00C46907" w:rsidP="00651F27">
      <w:pPr>
        <w:pStyle w:val="NoSpacing"/>
        <w:ind w:left="5040" w:hanging="4320"/>
        <w:rPr>
          <w:rFonts w:ascii="Times New Roman" w:hAnsi="Times New Roman"/>
        </w:rPr>
      </w:pPr>
      <w:r w:rsidRPr="000E4E28">
        <w:rPr>
          <w:rFonts w:ascii="Times New Roman" w:eastAsia="Calibri" w:hAnsi="Times New Roman" w:cs="Times New Roman"/>
        </w:rPr>
        <w:object w:dxaOrig="315"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pt;height:12pt" o:ole="">
            <v:imagedata r:id="rId8" o:title=""/>
          </v:shape>
          <w:control r:id="rId9" w:name="CheckBox2171121121" w:shapeid="_x0000_i1029"/>
        </w:object>
      </w:r>
      <w:r w:rsidR="00651F27">
        <w:rPr>
          <w:rFonts w:ascii="Times New Roman" w:hAnsi="Times New Roman"/>
        </w:rPr>
        <w:t>Road Based Transportation Services</w:t>
      </w:r>
    </w:p>
    <w:p w:rsidR="00B127DF" w:rsidRPr="00725C56" w:rsidRDefault="00B127DF" w:rsidP="00B127DF">
      <w:pPr>
        <w:pStyle w:val="NoSpacing"/>
        <w:ind w:left="5040" w:hanging="4320"/>
        <w:rPr>
          <w:rFonts w:ascii="Arial" w:hAnsi="Arial" w:cs="Arial"/>
          <w:sz w:val="18"/>
          <w:szCs w:val="18"/>
        </w:rPr>
      </w:pP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Respond “No” or list other parks where you will be providing this service.</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Enter the legal name of your business. </w:t>
      </w:r>
      <w:r w:rsidR="00AD21C4" w:rsidRPr="00725C56">
        <w:rPr>
          <w:rFonts w:ascii="Arial" w:hAnsi="Arial" w:cs="Arial"/>
          <w:sz w:val="18"/>
          <w:szCs w:val="18"/>
        </w:rPr>
        <w:t xml:space="preserve"> </w:t>
      </w:r>
      <w:r w:rsidRPr="00725C56">
        <w:rPr>
          <w:rFonts w:ascii="Arial" w:hAnsi="Arial" w:cs="Arial"/>
          <w:sz w:val="18"/>
          <w:szCs w:val="18"/>
        </w:rPr>
        <w:t xml:space="preserve">If you have a secondary name under which you are doing business (d.b.a.), please enter that name also. </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Give the name(s) of persons designated as Authorized Agents for your business. </w:t>
      </w:r>
      <w:r w:rsidR="00AD21C4" w:rsidRPr="00725C56">
        <w:rPr>
          <w:rFonts w:ascii="Arial" w:hAnsi="Arial" w:cs="Arial"/>
          <w:sz w:val="18"/>
          <w:szCs w:val="18"/>
        </w:rPr>
        <w:t xml:space="preserve"> </w:t>
      </w:r>
      <w:r w:rsidRPr="00725C56">
        <w:rPr>
          <w:rFonts w:ascii="Arial" w:hAnsi="Arial" w:cs="Arial"/>
          <w:sz w:val="18"/>
          <w:szCs w:val="18"/>
        </w:rPr>
        <w:t xml:space="preserve">This may include the on-site general manager responsible for day to day operations. </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Provide contact information for both the main season and the off-season.  Over the term of your authorization, it may be necessary to contact you to obtain or share information.  Your contact information may also be published in the NPS Commercial Services Directory. </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Check the box that identifies your type of business. </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If the state in which you operate or the state where your business is domiciled requires a state business license, provide the license number and year of expiration.</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Provide your Employer Identification Number (EIN).  The Debt Collection Improvement Act of 1996 requires us to collect an EIN or Social Security Number (SSN).  The NPS will not collect SSNs, only EINs.  The EIN is issued by the Internal Revenue Servic</w:t>
      </w:r>
      <w:r w:rsidR="008C4A1D" w:rsidRPr="00725C56">
        <w:rPr>
          <w:rFonts w:ascii="Arial" w:hAnsi="Arial" w:cs="Arial"/>
          <w:sz w:val="18"/>
          <w:szCs w:val="18"/>
        </w:rPr>
        <w:t xml:space="preserve">e.  You may receive a free EIN </w:t>
      </w:r>
      <w:r w:rsidRPr="00725C56">
        <w:rPr>
          <w:rFonts w:ascii="Arial" w:hAnsi="Arial" w:cs="Arial"/>
          <w:sz w:val="18"/>
          <w:szCs w:val="18"/>
        </w:rPr>
        <w:t xml:space="preserve">at </w:t>
      </w:r>
      <w:hyperlink r:id="rId10" w:tooltip="How to Apply for an EIN" w:history="1">
        <w:r w:rsidRPr="00725C56">
          <w:rPr>
            <w:rStyle w:val="Hyperlink"/>
            <w:rFonts w:ascii="Arial" w:hAnsi="Arial" w:cs="Arial"/>
            <w:bCs/>
            <w:sz w:val="18"/>
            <w:szCs w:val="18"/>
          </w:rPr>
          <w:t>http://www.irs.gov/Businesses/Small-Businesses-&amp;-Self-Employed/How-to-Apply-for-an-EIN</w:t>
        </w:r>
      </w:hyperlink>
      <w:r w:rsidRPr="00725C56">
        <w:rPr>
          <w:rFonts w:ascii="Arial" w:hAnsi="Arial" w:cs="Arial"/>
          <w:sz w:val="18"/>
          <w:szCs w:val="18"/>
        </w:rPr>
        <w:t xml:space="preserve">.  We will use the EIN that you provide as needed to collect debts.  </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Provide proof of General Liability Insurance naming the United States of America, </w:t>
      </w:r>
      <w:r w:rsidR="00B6059D" w:rsidRPr="00725C56">
        <w:rPr>
          <w:rFonts w:ascii="Arial" w:hAnsi="Arial" w:cs="Arial"/>
          <w:sz w:val="18"/>
          <w:szCs w:val="18"/>
        </w:rPr>
        <w:t>as additional</w:t>
      </w:r>
      <w:r w:rsidRPr="00725C56">
        <w:rPr>
          <w:rFonts w:ascii="Arial" w:hAnsi="Arial" w:cs="Arial"/>
          <w:sz w:val="18"/>
          <w:szCs w:val="18"/>
        </w:rPr>
        <w:t xml:space="preserve"> insured in the amounts designated in the application.</w:t>
      </w:r>
      <w:r w:rsidR="00B6059D" w:rsidRPr="00725C56">
        <w:rPr>
          <w:rFonts w:ascii="Arial" w:hAnsi="Arial" w:cs="Arial"/>
          <w:sz w:val="18"/>
          <w:szCs w:val="18"/>
        </w:rPr>
        <w:t xml:space="preserve">  Provide proof of vehicle/vessel/aircraft liability insurance, if required by law, or if visitors are transported by vehicle/vessel/aircraft within the park, or if vehicle/vessel/aircraft are engaged in providing the service (i.e., hauling horses used in the activity).  </w:t>
      </w:r>
      <w:r w:rsidR="004332E0" w:rsidRPr="00725C56">
        <w:rPr>
          <w:rFonts w:ascii="Arial" w:hAnsi="Arial" w:cs="Arial"/>
          <w:sz w:val="18"/>
          <w:szCs w:val="18"/>
        </w:rPr>
        <w:t xml:space="preserve">Insurance companies must be rated at least A- by the most recent edition of A.M. Best’s Key Insurance Reports (Property-Casualty edition) or similar insurance rating companies (Moody’s, Standard and Poor’s, or Fitch).  </w:t>
      </w:r>
      <w:r w:rsidR="00F92FE6" w:rsidRPr="00725C56">
        <w:rPr>
          <w:rFonts w:ascii="Arial" w:hAnsi="Arial" w:cs="Arial"/>
          <w:sz w:val="18"/>
          <w:szCs w:val="18"/>
        </w:rPr>
        <w:t>Refer to “Attachment B”.</w:t>
      </w:r>
    </w:p>
    <w:p w:rsidR="00DE2126" w:rsidRPr="00725C56" w:rsidRDefault="00DE2126" w:rsidP="00B6059D">
      <w:pPr>
        <w:numPr>
          <w:ilvl w:val="0"/>
          <w:numId w:val="4"/>
        </w:numPr>
        <w:spacing w:after="120"/>
        <w:rPr>
          <w:rFonts w:ascii="Arial" w:hAnsi="Arial" w:cs="Arial"/>
          <w:sz w:val="18"/>
          <w:szCs w:val="18"/>
        </w:rPr>
      </w:pPr>
      <w:r w:rsidRPr="00725C56">
        <w:rPr>
          <w:rFonts w:ascii="Arial" w:hAnsi="Arial" w:cs="Arial"/>
          <w:sz w:val="18"/>
          <w:szCs w:val="18"/>
        </w:rPr>
        <w:t>Provide a description of and registration number of each vehicle/vessel/aircraft you will utilize</w:t>
      </w:r>
      <w:r w:rsidR="00030BFB" w:rsidRPr="00725C56">
        <w:rPr>
          <w:rFonts w:ascii="Arial" w:hAnsi="Arial" w:cs="Arial"/>
          <w:sz w:val="18"/>
          <w:szCs w:val="18"/>
        </w:rPr>
        <w:t xml:space="preserve"> during the course of the proposed commercial service</w:t>
      </w:r>
      <w:r w:rsidRPr="00725C56">
        <w:rPr>
          <w:rFonts w:ascii="Arial" w:hAnsi="Arial" w:cs="Arial"/>
          <w:sz w:val="18"/>
          <w:szCs w:val="18"/>
        </w:rPr>
        <w:t xml:space="preserve">. </w:t>
      </w:r>
    </w:p>
    <w:p w:rsidR="006322A9" w:rsidRPr="00725C56" w:rsidRDefault="00B6059D" w:rsidP="00B6059D">
      <w:pPr>
        <w:numPr>
          <w:ilvl w:val="0"/>
          <w:numId w:val="4"/>
        </w:numPr>
        <w:spacing w:after="120"/>
        <w:rPr>
          <w:rFonts w:ascii="Arial" w:hAnsi="Arial" w:cs="Arial"/>
          <w:sz w:val="18"/>
          <w:szCs w:val="18"/>
        </w:rPr>
      </w:pPr>
      <w:r w:rsidRPr="00725C56">
        <w:rPr>
          <w:rFonts w:ascii="Arial" w:hAnsi="Arial" w:cs="Arial"/>
          <w:sz w:val="18"/>
          <w:szCs w:val="18"/>
        </w:rPr>
        <w:t xml:space="preserve">Provide copies of all licenses, vehicle/vessel registration, and certificates of training as required by “Attachment </w:t>
      </w:r>
      <w:r w:rsidR="00F557DF" w:rsidRPr="00725C56">
        <w:rPr>
          <w:rFonts w:ascii="Arial" w:hAnsi="Arial" w:cs="Arial"/>
          <w:sz w:val="18"/>
          <w:szCs w:val="18"/>
        </w:rPr>
        <w:t>A”.</w:t>
      </w:r>
    </w:p>
    <w:p w:rsidR="00B6059D" w:rsidRPr="00725C56" w:rsidRDefault="00B6059D" w:rsidP="00B6059D">
      <w:pPr>
        <w:numPr>
          <w:ilvl w:val="0"/>
          <w:numId w:val="4"/>
        </w:numPr>
        <w:spacing w:after="120"/>
        <w:rPr>
          <w:rFonts w:ascii="Arial" w:hAnsi="Arial" w:cs="Arial"/>
          <w:sz w:val="18"/>
          <w:szCs w:val="18"/>
        </w:rPr>
      </w:pPr>
      <w:r w:rsidRPr="00725C56">
        <w:rPr>
          <w:rFonts w:ascii="Arial" w:hAnsi="Arial" w:cs="Arial"/>
          <w:sz w:val="18"/>
          <w:szCs w:val="18"/>
        </w:rPr>
        <w:t>NPS Management Policy prohibits employees of the NPS and their spouses and minor children from acquiring or retaining any authorization for conducting commercial services in a park area.</w:t>
      </w:r>
    </w:p>
    <w:p w:rsidR="00B6059D" w:rsidRPr="00725C56" w:rsidRDefault="006322A9" w:rsidP="00A64F95">
      <w:pPr>
        <w:numPr>
          <w:ilvl w:val="0"/>
          <w:numId w:val="4"/>
        </w:numPr>
        <w:spacing w:after="120"/>
        <w:rPr>
          <w:rFonts w:ascii="Arial" w:hAnsi="Arial" w:cs="Arial"/>
          <w:sz w:val="18"/>
          <w:szCs w:val="18"/>
        </w:rPr>
      </w:pPr>
      <w:r w:rsidRPr="00725C56">
        <w:rPr>
          <w:rFonts w:ascii="Arial" w:hAnsi="Arial" w:cs="Arial"/>
          <w:sz w:val="18"/>
          <w:szCs w:val="18"/>
        </w:rPr>
        <w:t>If your business or business owners or current employees or proposed employees have been convicted or are currently under charges for violation of State, Federal, or local law or regulation in the last 5 years, please give details (does not include minor traffic tickets).</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Include payment of the Application/Administrative Fee</w:t>
      </w:r>
      <w:r w:rsidR="00B6059D" w:rsidRPr="00725C56">
        <w:rPr>
          <w:rFonts w:ascii="Arial" w:hAnsi="Arial" w:cs="Arial"/>
          <w:sz w:val="18"/>
          <w:szCs w:val="18"/>
        </w:rPr>
        <w:t xml:space="preserve"> </w:t>
      </w:r>
      <w:r w:rsidR="00B6059D" w:rsidRPr="00BA256B">
        <w:rPr>
          <w:rFonts w:ascii="Arial" w:hAnsi="Arial" w:cs="Arial"/>
          <w:sz w:val="18"/>
          <w:szCs w:val="18"/>
        </w:rPr>
        <w:t>$</w:t>
      </w:r>
      <w:r w:rsidR="000E1EBE">
        <w:rPr>
          <w:rFonts w:ascii="Arial" w:hAnsi="Arial" w:cs="Arial"/>
          <w:sz w:val="18"/>
          <w:szCs w:val="18"/>
        </w:rPr>
        <w:t>300</w:t>
      </w:r>
      <w:r w:rsidR="00BA256B" w:rsidRPr="00BA256B">
        <w:rPr>
          <w:rFonts w:ascii="Arial" w:hAnsi="Arial" w:cs="Arial"/>
          <w:sz w:val="18"/>
          <w:szCs w:val="18"/>
        </w:rPr>
        <w:t>.00</w:t>
      </w:r>
      <w:r w:rsidRPr="00725C56">
        <w:rPr>
          <w:rFonts w:ascii="Arial" w:hAnsi="Arial" w:cs="Arial"/>
          <w:sz w:val="18"/>
          <w:szCs w:val="18"/>
        </w:rPr>
        <w:t xml:space="preserve"> (see </w:t>
      </w:r>
      <w:r w:rsidR="00B6059D" w:rsidRPr="00725C56">
        <w:rPr>
          <w:rFonts w:ascii="Arial" w:hAnsi="Arial" w:cs="Arial"/>
          <w:sz w:val="18"/>
          <w:szCs w:val="18"/>
        </w:rPr>
        <w:t>“</w:t>
      </w:r>
      <w:r w:rsidRPr="00725C56">
        <w:rPr>
          <w:rFonts w:ascii="Arial" w:hAnsi="Arial" w:cs="Arial"/>
          <w:sz w:val="18"/>
          <w:szCs w:val="18"/>
        </w:rPr>
        <w:t xml:space="preserve">Attachment </w:t>
      </w:r>
      <w:r w:rsidR="00B6059D" w:rsidRPr="00725C56">
        <w:rPr>
          <w:rFonts w:ascii="Arial" w:hAnsi="Arial" w:cs="Arial"/>
          <w:sz w:val="18"/>
          <w:szCs w:val="18"/>
        </w:rPr>
        <w:t>C” – Fee Schedule and Payment Information</w:t>
      </w:r>
      <w:r w:rsidRPr="00725C56">
        <w:rPr>
          <w:rFonts w:ascii="Arial" w:hAnsi="Arial" w:cs="Arial"/>
          <w:sz w:val="18"/>
          <w:szCs w:val="18"/>
        </w:rPr>
        <w:t>).</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Please sign and date your application.  If the person SIGNING this application is an Authorized Agent for the business, proof of signing authority must accompany this application.</w:t>
      </w:r>
    </w:p>
    <w:p w:rsidR="006322A9" w:rsidRPr="00725C56" w:rsidRDefault="006322A9" w:rsidP="006322A9">
      <w:pPr>
        <w:rPr>
          <w:rFonts w:ascii="Arial" w:hAnsi="Arial" w:cs="Arial"/>
          <w:sz w:val="18"/>
          <w:szCs w:val="18"/>
        </w:rPr>
      </w:pPr>
    </w:p>
    <w:p w:rsidR="002B74DB" w:rsidRDefault="002B74DB" w:rsidP="000B2C89">
      <w:pPr>
        <w:pStyle w:val="Heading2"/>
        <w:spacing w:after="240"/>
      </w:pPr>
    </w:p>
    <w:p w:rsidR="002B74DB" w:rsidRDefault="002B74DB" w:rsidP="000B2C89">
      <w:pPr>
        <w:pStyle w:val="Heading2"/>
        <w:spacing w:after="240"/>
      </w:pPr>
    </w:p>
    <w:p w:rsidR="002B74DB" w:rsidRDefault="002B74DB" w:rsidP="000B2C89">
      <w:pPr>
        <w:pStyle w:val="Heading2"/>
        <w:spacing w:after="240"/>
      </w:pPr>
    </w:p>
    <w:p w:rsidR="002B74DB" w:rsidRDefault="002B74DB" w:rsidP="000B2C89">
      <w:pPr>
        <w:pStyle w:val="Heading2"/>
        <w:spacing w:after="240"/>
      </w:pPr>
    </w:p>
    <w:p w:rsidR="002E4884" w:rsidRPr="000B2C89" w:rsidRDefault="002E4884" w:rsidP="000B2C89">
      <w:pPr>
        <w:pStyle w:val="Heading2"/>
        <w:spacing w:after="240"/>
      </w:pPr>
      <w:r w:rsidRPr="000B2C89">
        <w:lastRenderedPageBreak/>
        <w:t>CONDITIONS OF THIS AUTHORIZATION</w:t>
      </w:r>
    </w:p>
    <w:p w:rsidR="002E4884" w:rsidRPr="00E7411C" w:rsidRDefault="00B6059D" w:rsidP="00E7411C">
      <w:pPr>
        <w:pStyle w:val="ListParagraph"/>
        <w:numPr>
          <w:ilvl w:val="0"/>
          <w:numId w:val="14"/>
        </w:numPr>
        <w:rPr>
          <w:rFonts w:ascii="Arial" w:hAnsi="Arial" w:cs="Arial"/>
          <w:sz w:val="18"/>
          <w:szCs w:val="18"/>
        </w:rPr>
      </w:pPr>
      <w:r w:rsidRPr="00E7411C">
        <w:rPr>
          <w:rStyle w:val="InstructionsChar"/>
        </w:rPr>
        <w:t>False Information:</w:t>
      </w:r>
      <w:r w:rsidRPr="00E7411C">
        <w:rPr>
          <w:rFonts w:ascii="Arial" w:hAnsi="Arial" w:cs="Arial"/>
          <w:sz w:val="18"/>
          <w:szCs w:val="18"/>
        </w:rPr>
        <w:t xml:space="preserve">  </w:t>
      </w:r>
      <w:r w:rsidR="002E4884" w:rsidRPr="00E7411C">
        <w:rPr>
          <w:rFonts w:ascii="Arial" w:hAnsi="Arial" w:cs="Arial"/>
          <w:sz w:val="18"/>
          <w:szCs w:val="18"/>
        </w:rPr>
        <w:t>The holder is prohibited from knowingly giving false information. To do so will be considered a breach of conditions and be grounds for revocation: [RE: 36 CFR 2.32(a) (3)].</w:t>
      </w:r>
      <w:r w:rsidR="002E4884" w:rsidRPr="00E7411C">
        <w:rPr>
          <w:rFonts w:ascii="Arial" w:hAnsi="Arial" w:cs="Arial"/>
          <w:sz w:val="18"/>
          <w:szCs w:val="18"/>
        </w:rPr>
        <w:br/>
      </w:r>
    </w:p>
    <w:p w:rsidR="000E2B7C" w:rsidRPr="00E7411C" w:rsidRDefault="000E2B7C" w:rsidP="00E7411C">
      <w:pPr>
        <w:pStyle w:val="ListParagraph"/>
        <w:numPr>
          <w:ilvl w:val="0"/>
          <w:numId w:val="14"/>
        </w:numPr>
        <w:rPr>
          <w:rFonts w:ascii="Arial" w:hAnsi="Arial" w:cs="Arial"/>
          <w:sz w:val="18"/>
          <w:szCs w:val="18"/>
        </w:rPr>
      </w:pPr>
      <w:r w:rsidRPr="00E7411C">
        <w:rPr>
          <w:rStyle w:val="InstructionsChar"/>
        </w:rPr>
        <w:t>Legal Compliance:</w:t>
      </w:r>
      <w:r w:rsidRPr="00E7411C">
        <w:rPr>
          <w:rFonts w:ascii="Arial" w:hAnsi="Arial" w:cs="Arial"/>
          <w:sz w:val="18"/>
          <w:szCs w:val="18"/>
        </w:rPr>
        <w:t xml:space="preserve">  </w:t>
      </w:r>
      <w:r w:rsidR="002E4884" w:rsidRPr="00E7411C">
        <w:rPr>
          <w:rFonts w:ascii="Arial" w:hAnsi="Arial" w:cs="Arial"/>
          <w:sz w:val="18"/>
          <w:szCs w:val="18"/>
        </w:rPr>
        <w:t>The holder shall exercise this privilege subject to the supervision of the park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and, must operate in compliance with all applicable Federal, State, and local laws and regulations, including, without limitation, all applicable park area policies, procedures and regulations</w:t>
      </w:r>
      <w:r w:rsidR="00E71299" w:rsidRPr="00E7411C">
        <w:rPr>
          <w:rFonts w:ascii="Arial" w:hAnsi="Arial" w:cs="Arial"/>
          <w:sz w:val="18"/>
          <w:szCs w:val="18"/>
        </w:rPr>
        <w:t>.</w:t>
      </w:r>
    </w:p>
    <w:p w:rsidR="000E2B7C" w:rsidRPr="00E7411C" w:rsidRDefault="000E2B7C" w:rsidP="00E7411C">
      <w:pPr>
        <w:rPr>
          <w:rFonts w:ascii="Arial" w:hAnsi="Arial" w:cs="Arial"/>
          <w:sz w:val="18"/>
          <w:szCs w:val="18"/>
        </w:rPr>
      </w:pPr>
    </w:p>
    <w:p w:rsidR="002E4884" w:rsidRPr="00E7411C" w:rsidRDefault="000E2B7C" w:rsidP="00E7411C">
      <w:pPr>
        <w:pStyle w:val="ListParagraph"/>
        <w:numPr>
          <w:ilvl w:val="0"/>
          <w:numId w:val="14"/>
        </w:numPr>
        <w:rPr>
          <w:rFonts w:ascii="Arial" w:hAnsi="Arial" w:cs="Arial"/>
          <w:sz w:val="18"/>
          <w:szCs w:val="18"/>
        </w:rPr>
      </w:pPr>
      <w:r w:rsidRPr="00E7411C">
        <w:rPr>
          <w:rStyle w:val="InstructionsChar"/>
        </w:rPr>
        <w:t>Rates:</w:t>
      </w:r>
      <w:r w:rsidRPr="00E7411C">
        <w:rPr>
          <w:rFonts w:ascii="Arial" w:hAnsi="Arial" w:cs="Arial"/>
          <w:sz w:val="18"/>
          <w:szCs w:val="18"/>
        </w:rPr>
        <w:t xml:space="preserve">  The holder shall provide commercial services under this authorization to visitors at reasonable rates and under operating conditions satisfactory to the area Superintendent.</w:t>
      </w:r>
      <w:r w:rsidR="002E4884" w:rsidRPr="00E7411C">
        <w:rPr>
          <w:rFonts w:ascii="Arial" w:hAnsi="Arial" w:cs="Arial"/>
          <w:sz w:val="18"/>
          <w:szCs w:val="18"/>
        </w:rPr>
        <w:br/>
      </w:r>
    </w:p>
    <w:p w:rsidR="002E4884" w:rsidRPr="00E7411C" w:rsidRDefault="000E2B7C" w:rsidP="00E7411C">
      <w:pPr>
        <w:pStyle w:val="ListParagraph"/>
        <w:numPr>
          <w:ilvl w:val="0"/>
          <w:numId w:val="14"/>
        </w:numPr>
        <w:rPr>
          <w:rFonts w:ascii="Arial" w:hAnsi="Arial" w:cs="Arial"/>
          <w:sz w:val="18"/>
          <w:szCs w:val="18"/>
        </w:rPr>
      </w:pPr>
      <w:r w:rsidRPr="00E7411C">
        <w:rPr>
          <w:rStyle w:val="InstructionsChar"/>
        </w:rPr>
        <w:t>Liabilities and Claims:</w:t>
      </w:r>
      <w:r w:rsidRPr="00E7411C">
        <w:rPr>
          <w:rFonts w:ascii="Arial" w:hAnsi="Arial" w:cs="Arial"/>
          <w:sz w:val="18"/>
          <w:szCs w:val="18"/>
        </w:rPr>
        <w:t xml:space="preserve">  </w:t>
      </w:r>
      <w:r w:rsidR="002E4884" w:rsidRPr="00E7411C">
        <w:rPr>
          <w:rFonts w:ascii="Arial" w:hAnsi="Arial" w:cs="Arial"/>
          <w:sz w:val="18"/>
          <w:szCs w:val="18"/>
        </w:rPr>
        <w:t xml:space="preserve">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w:t>
      </w:r>
      <w:r w:rsidR="00E71299" w:rsidRPr="00E7411C">
        <w:rPr>
          <w:rFonts w:ascii="Arial" w:hAnsi="Arial" w:cs="Arial"/>
          <w:sz w:val="18"/>
          <w:szCs w:val="18"/>
        </w:rPr>
        <w:t>holder,</w:t>
      </w:r>
      <w:r w:rsidR="002E4884" w:rsidRPr="00E7411C">
        <w:rPr>
          <w:rFonts w:ascii="Arial" w:hAnsi="Arial" w:cs="Arial"/>
          <w:sz w:val="18"/>
          <w:szCs w:val="18"/>
        </w:rPr>
        <w:t xml:space="preserve"> its agents or employees, or third parties, from any cause or causes whatsoever while in or upon said premises or any part thereof during the term of this authorization or occasioned by any occupancy or use of said premises or any activity carried on by the </w:t>
      </w:r>
      <w:r w:rsidR="00E71299" w:rsidRPr="00E7411C">
        <w:rPr>
          <w:rFonts w:ascii="Arial" w:hAnsi="Arial" w:cs="Arial"/>
          <w:sz w:val="18"/>
          <w:szCs w:val="18"/>
        </w:rPr>
        <w:t>holder</w:t>
      </w:r>
      <w:r w:rsidR="002E4884" w:rsidRPr="00E7411C">
        <w:rPr>
          <w:rFonts w:ascii="Arial" w:hAnsi="Arial" w:cs="Arial"/>
          <w:sz w:val="18"/>
          <w:szCs w:val="18"/>
        </w:rPr>
        <w:t xml:space="preserve"> in connection herewith, and the </w:t>
      </w:r>
      <w:r w:rsidR="00E71299" w:rsidRPr="00E7411C">
        <w:rPr>
          <w:rFonts w:ascii="Arial" w:hAnsi="Arial" w:cs="Arial"/>
          <w:sz w:val="18"/>
          <w:szCs w:val="18"/>
        </w:rPr>
        <w:t>holder</w:t>
      </w:r>
      <w:r w:rsidR="002E4884" w:rsidRPr="00E7411C">
        <w:rPr>
          <w:rFonts w:ascii="Arial" w:hAnsi="Arial" w:cs="Arial"/>
          <w:sz w:val="18"/>
          <w:szCs w:val="18"/>
        </w:rPr>
        <w:t xml:space="preserve">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r w:rsidR="002E4884" w:rsidRPr="00E7411C">
        <w:rPr>
          <w:rFonts w:ascii="Arial" w:hAnsi="Arial" w:cs="Arial"/>
          <w:sz w:val="18"/>
          <w:szCs w:val="18"/>
        </w:rPr>
        <w:br/>
      </w:r>
    </w:p>
    <w:p w:rsidR="002E4884" w:rsidRPr="00E7411C" w:rsidRDefault="000E2B7C" w:rsidP="00E7411C">
      <w:pPr>
        <w:pStyle w:val="ListParagraph"/>
        <w:numPr>
          <w:ilvl w:val="0"/>
          <w:numId w:val="14"/>
        </w:numPr>
        <w:rPr>
          <w:rFonts w:ascii="Arial" w:hAnsi="Arial" w:cs="Arial"/>
          <w:sz w:val="18"/>
          <w:szCs w:val="18"/>
        </w:rPr>
      </w:pPr>
      <w:r w:rsidRPr="00E7411C">
        <w:rPr>
          <w:rStyle w:val="InstructionsChar"/>
        </w:rPr>
        <w:t>Insurance:</w:t>
      </w:r>
      <w:r w:rsidRPr="00E7411C">
        <w:rPr>
          <w:rFonts w:ascii="Arial" w:hAnsi="Arial" w:cs="Arial"/>
          <w:sz w:val="18"/>
          <w:szCs w:val="18"/>
        </w:rPr>
        <w:t xml:space="preserve">  </w:t>
      </w:r>
      <w:r w:rsidR="002E4884" w:rsidRPr="00E7411C">
        <w:rPr>
          <w:rFonts w:ascii="Arial" w:hAnsi="Arial" w:cs="Arial"/>
          <w:sz w:val="18"/>
          <w:szCs w:val="18"/>
        </w:rPr>
        <w:t xml:space="preserve">Holder agrees to carry general liability insurance against claims occasioned by the action or omissions of the holder, its agents and employees in carrying out activities and operations under this authorization. The policy shall </w:t>
      </w:r>
      <w:r w:rsidR="00293C69" w:rsidRPr="00E7411C">
        <w:rPr>
          <w:rFonts w:ascii="Arial" w:hAnsi="Arial" w:cs="Arial"/>
          <w:sz w:val="18"/>
          <w:szCs w:val="18"/>
        </w:rPr>
        <w:t>name the</w:t>
      </w:r>
      <w:r w:rsidR="002E4884" w:rsidRPr="00E7411C">
        <w:rPr>
          <w:rFonts w:ascii="Arial" w:hAnsi="Arial" w:cs="Arial"/>
          <w:sz w:val="18"/>
          <w:szCs w:val="18"/>
        </w:rPr>
        <w:t xml:space="preserve"> United States of America as additional insured. </w:t>
      </w:r>
      <w:r w:rsidR="00293C69" w:rsidRPr="00E7411C">
        <w:rPr>
          <w:rFonts w:ascii="Arial" w:hAnsi="Arial" w:cs="Arial"/>
          <w:sz w:val="18"/>
          <w:szCs w:val="18"/>
        </w:rPr>
        <w:t xml:space="preserve"> </w:t>
      </w:r>
      <w:r w:rsidR="002E4884" w:rsidRPr="00E7411C">
        <w:rPr>
          <w:rFonts w:ascii="Arial" w:hAnsi="Arial" w:cs="Arial"/>
          <w:sz w:val="18"/>
          <w:szCs w:val="18"/>
        </w:rPr>
        <w:t>Holder agrees to have on file with the park copies of the above insurance with the proper endorsements.</w:t>
      </w:r>
      <w:r w:rsidR="002E4884" w:rsidRPr="00E7411C">
        <w:rPr>
          <w:rFonts w:ascii="Arial" w:hAnsi="Arial" w:cs="Arial"/>
          <w:sz w:val="18"/>
          <w:szCs w:val="18"/>
        </w:rPr>
        <w:br/>
      </w:r>
    </w:p>
    <w:p w:rsidR="003E61E1" w:rsidRPr="00E7411C" w:rsidRDefault="00905D3E" w:rsidP="00E7411C">
      <w:pPr>
        <w:pStyle w:val="ListParagraph"/>
        <w:numPr>
          <w:ilvl w:val="0"/>
          <w:numId w:val="14"/>
        </w:numPr>
        <w:rPr>
          <w:rFonts w:ascii="Arial" w:hAnsi="Arial" w:cs="Arial"/>
          <w:sz w:val="18"/>
          <w:szCs w:val="18"/>
        </w:rPr>
      </w:pPr>
      <w:r w:rsidRPr="00E7411C">
        <w:rPr>
          <w:rStyle w:val="InstructionsChar"/>
        </w:rPr>
        <w:t>Fees:</w:t>
      </w:r>
      <w:r w:rsidRPr="00E7411C">
        <w:rPr>
          <w:rFonts w:ascii="Arial" w:hAnsi="Arial" w:cs="Arial"/>
          <w:sz w:val="18"/>
          <w:szCs w:val="18"/>
        </w:rPr>
        <w:t xml:space="preserve">  Holder shall reimburse the park for all c</w:t>
      </w:r>
      <w:r w:rsidR="002E4884" w:rsidRPr="00E7411C">
        <w:rPr>
          <w:rFonts w:ascii="Arial" w:hAnsi="Arial" w:cs="Arial"/>
          <w:sz w:val="18"/>
          <w:szCs w:val="18"/>
        </w:rPr>
        <w:t>osts incurred by the park as a result of accepting and processing the application and managing and monitoring the authorization activity</w:t>
      </w:r>
      <w:r w:rsidRPr="00E7411C">
        <w:rPr>
          <w:rFonts w:ascii="Arial" w:hAnsi="Arial" w:cs="Arial"/>
          <w:sz w:val="18"/>
          <w:szCs w:val="18"/>
        </w:rPr>
        <w:t xml:space="preserve">.  </w:t>
      </w:r>
      <w:r w:rsidR="002E4884" w:rsidRPr="00E7411C">
        <w:rPr>
          <w:rFonts w:ascii="Arial" w:hAnsi="Arial" w:cs="Arial"/>
          <w:sz w:val="18"/>
          <w:szCs w:val="18"/>
        </w:rPr>
        <w:t xml:space="preserve">Administrative costs </w:t>
      </w:r>
      <w:r w:rsidRPr="00E7411C">
        <w:rPr>
          <w:rFonts w:ascii="Arial" w:hAnsi="Arial" w:cs="Arial"/>
          <w:sz w:val="18"/>
          <w:szCs w:val="18"/>
        </w:rPr>
        <w:t>for the application process must be paid when the application is submitted.  Monitoring fees and any additional costs incurred by the park to support the commercial activity will be paid annually.</w:t>
      </w:r>
    </w:p>
    <w:p w:rsidR="00B37354" w:rsidRPr="00E7411C" w:rsidRDefault="00B37354" w:rsidP="0043157C">
      <w:pPr>
        <w:rPr>
          <w:rFonts w:ascii="Arial" w:hAnsi="Arial" w:cs="Arial"/>
          <w:sz w:val="18"/>
          <w:szCs w:val="18"/>
        </w:rPr>
      </w:pPr>
    </w:p>
    <w:p w:rsidR="002E4884" w:rsidRPr="00E7411C" w:rsidRDefault="002E4884" w:rsidP="00E7411C">
      <w:pPr>
        <w:pStyle w:val="ListParagraph"/>
        <w:numPr>
          <w:ilvl w:val="0"/>
          <w:numId w:val="14"/>
        </w:numPr>
        <w:rPr>
          <w:rFonts w:ascii="Arial" w:hAnsi="Arial" w:cs="Arial"/>
          <w:sz w:val="18"/>
          <w:szCs w:val="18"/>
        </w:rPr>
      </w:pPr>
      <w:r w:rsidRPr="00E7411C">
        <w:rPr>
          <w:rStyle w:val="InstructionsChar"/>
        </w:rPr>
        <w:t>Benefit</w:t>
      </w:r>
      <w:r w:rsidR="002E7BBC" w:rsidRPr="00E7411C">
        <w:rPr>
          <w:rStyle w:val="InstructionsChar"/>
        </w:rPr>
        <w:t>:</w:t>
      </w:r>
      <w:r w:rsidR="002E7BBC" w:rsidRPr="00E7411C">
        <w:rPr>
          <w:rFonts w:ascii="Arial" w:hAnsi="Arial" w:cs="Arial"/>
          <w:sz w:val="18"/>
          <w:szCs w:val="18"/>
        </w:rPr>
        <w:t xml:space="preserve">  No member of, or delegate to, </w:t>
      </w:r>
      <w:r w:rsidRPr="00E7411C">
        <w:rPr>
          <w:rFonts w:ascii="Arial" w:hAnsi="Arial" w:cs="Arial"/>
          <w:sz w:val="18"/>
          <w:szCs w:val="18"/>
        </w:rPr>
        <w:t>Cong</w:t>
      </w:r>
      <w:r w:rsidR="002E7BBC" w:rsidRPr="00E7411C">
        <w:rPr>
          <w:rFonts w:ascii="Arial" w:hAnsi="Arial" w:cs="Arial"/>
          <w:sz w:val="18"/>
          <w:szCs w:val="18"/>
        </w:rPr>
        <w:t>ress, or Resident Commissioner</w:t>
      </w:r>
      <w:r w:rsidRPr="00E7411C">
        <w:rPr>
          <w:rFonts w:ascii="Arial" w:hAnsi="Arial" w:cs="Arial"/>
          <w:sz w:val="18"/>
          <w:szCs w:val="18"/>
        </w:rPr>
        <w:t xml:space="preserve"> shall be admitted to any share or part of this </w:t>
      </w:r>
      <w:r w:rsidR="00E71299" w:rsidRPr="00E7411C">
        <w:rPr>
          <w:rFonts w:ascii="Arial" w:hAnsi="Arial" w:cs="Arial"/>
          <w:sz w:val="18"/>
          <w:szCs w:val="18"/>
        </w:rPr>
        <w:t xml:space="preserve">authorization </w:t>
      </w:r>
      <w:r w:rsidR="002E7BBC" w:rsidRPr="00E7411C">
        <w:rPr>
          <w:rFonts w:ascii="Arial" w:hAnsi="Arial" w:cs="Arial"/>
          <w:sz w:val="18"/>
          <w:szCs w:val="18"/>
        </w:rPr>
        <w:t xml:space="preserve">or to any benefit that may arise from this </w:t>
      </w:r>
      <w:r w:rsidR="00E71299" w:rsidRPr="00E7411C">
        <w:rPr>
          <w:rFonts w:ascii="Arial" w:hAnsi="Arial" w:cs="Arial"/>
          <w:sz w:val="18"/>
          <w:szCs w:val="18"/>
        </w:rPr>
        <w:t>authorization</w:t>
      </w:r>
      <w:r w:rsidR="002E7BBC" w:rsidRPr="00E7411C">
        <w:rPr>
          <w:rFonts w:ascii="Arial" w:hAnsi="Arial" w:cs="Arial"/>
          <w:sz w:val="18"/>
          <w:szCs w:val="18"/>
        </w:rPr>
        <w:t>.  This restriction shall not be construed to extend to this Contract if made with a corporation or company for its general benefit.</w:t>
      </w:r>
    </w:p>
    <w:p w:rsidR="002E4884" w:rsidRPr="00E7411C" w:rsidRDefault="002E4884" w:rsidP="00E7411C">
      <w:pPr>
        <w:rPr>
          <w:rFonts w:ascii="Arial" w:hAnsi="Arial" w:cs="Arial"/>
          <w:sz w:val="18"/>
          <w:szCs w:val="18"/>
        </w:rPr>
      </w:pPr>
    </w:p>
    <w:p w:rsidR="002E4884" w:rsidRPr="00E7411C" w:rsidRDefault="002E7BBC" w:rsidP="00E7411C">
      <w:pPr>
        <w:pStyle w:val="ListParagraph"/>
        <w:numPr>
          <w:ilvl w:val="0"/>
          <w:numId w:val="14"/>
        </w:numPr>
        <w:rPr>
          <w:rFonts w:ascii="Arial" w:hAnsi="Arial" w:cs="Arial"/>
          <w:sz w:val="18"/>
          <w:szCs w:val="18"/>
        </w:rPr>
      </w:pPr>
      <w:r w:rsidRPr="00E7411C">
        <w:rPr>
          <w:rStyle w:val="InstructionsChar"/>
        </w:rPr>
        <w:t>Transfer:</w:t>
      </w:r>
      <w:r w:rsidRPr="00E7411C">
        <w:rPr>
          <w:rFonts w:ascii="Arial" w:hAnsi="Arial" w:cs="Arial"/>
          <w:sz w:val="18"/>
          <w:szCs w:val="18"/>
        </w:rPr>
        <w:t xml:space="preserve">  </w:t>
      </w:r>
      <w:r w:rsidR="002E4884" w:rsidRPr="00E7411C">
        <w:rPr>
          <w:rFonts w:ascii="Arial" w:hAnsi="Arial" w:cs="Arial"/>
          <w:sz w:val="18"/>
          <w:szCs w:val="18"/>
        </w:rPr>
        <w:t>This authorization may not be transferred or assigned without the written consent of the park area Superintendent.</w:t>
      </w:r>
      <w:r w:rsidR="002E4884" w:rsidRPr="00E7411C">
        <w:rPr>
          <w:rFonts w:ascii="Arial" w:hAnsi="Arial" w:cs="Arial"/>
          <w:sz w:val="18"/>
          <w:szCs w:val="18"/>
        </w:rPr>
        <w:br/>
      </w:r>
    </w:p>
    <w:p w:rsidR="002E4884" w:rsidRPr="00E7411C" w:rsidRDefault="002E7BBC" w:rsidP="00E7411C">
      <w:pPr>
        <w:pStyle w:val="ListParagraph"/>
        <w:numPr>
          <w:ilvl w:val="0"/>
          <w:numId w:val="14"/>
        </w:numPr>
        <w:rPr>
          <w:rFonts w:ascii="Arial" w:hAnsi="Arial" w:cs="Arial"/>
          <w:sz w:val="18"/>
          <w:szCs w:val="18"/>
        </w:rPr>
      </w:pPr>
      <w:r w:rsidRPr="00E7411C">
        <w:rPr>
          <w:rStyle w:val="InstructionsChar"/>
        </w:rPr>
        <w:t>Termination:</w:t>
      </w:r>
      <w:r w:rsidRPr="00E7411C">
        <w:rPr>
          <w:rFonts w:ascii="Arial" w:hAnsi="Arial" w:cs="Arial"/>
          <w:sz w:val="18"/>
          <w:szCs w:val="18"/>
        </w:rPr>
        <w:t xml:space="preserve">  </w:t>
      </w:r>
      <w:r w:rsidR="002E4884" w:rsidRPr="00E7411C">
        <w:rPr>
          <w:rFonts w:ascii="Arial" w:hAnsi="Arial" w:cs="Arial"/>
          <w:sz w:val="18"/>
          <w:szCs w:val="18"/>
        </w:rPr>
        <w:t>This authorization may be terminated upon breach of any of the conditions herein or at the discretion of the park area Superintendent.</w:t>
      </w:r>
      <w:r w:rsidR="002E4884" w:rsidRPr="00E7411C">
        <w:rPr>
          <w:rFonts w:ascii="Arial" w:hAnsi="Arial" w:cs="Arial"/>
          <w:sz w:val="18"/>
          <w:szCs w:val="18"/>
        </w:rPr>
        <w:br/>
      </w:r>
    </w:p>
    <w:p w:rsidR="002E4884" w:rsidRPr="00E7411C" w:rsidRDefault="002E7BBC" w:rsidP="00E7411C">
      <w:pPr>
        <w:pStyle w:val="ListParagraph"/>
        <w:numPr>
          <w:ilvl w:val="0"/>
          <w:numId w:val="14"/>
        </w:numPr>
        <w:rPr>
          <w:rFonts w:ascii="Arial" w:hAnsi="Arial" w:cs="Arial"/>
          <w:sz w:val="18"/>
          <w:szCs w:val="18"/>
        </w:rPr>
      </w:pPr>
      <w:r w:rsidRPr="00E7411C">
        <w:rPr>
          <w:rStyle w:val="InstructionsChar"/>
        </w:rPr>
        <w:t>Preference or Exclusivity:</w:t>
      </w:r>
      <w:r w:rsidRPr="00E7411C">
        <w:rPr>
          <w:rFonts w:ascii="Arial" w:hAnsi="Arial" w:cs="Arial"/>
          <w:sz w:val="18"/>
          <w:szCs w:val="18"/>
        </w:rPr>
        <w:t xml:space="preserve">  </w:t>
      </w:r>
      <w:r w:rsidR="002E4884" w:rsidRPr="00E7411C">
        <w:rPr>
          <w:rFonts w:ascii="Arial" w:hAnsi="Arial" w:cs="Arial"/>
          <w:sz w:val="18"/>
          <w:szCs w:val="18"/>
        </w:rPr>
        <w:t>The holder is not entitled to any preference to renewal of this authorization except to the extent otherwise expressly provided by law. This authorization is not exclusive and is not a concession contract.</w:t>
      </w:r>
      <w:r w:rsidR="002E4884" w:rsidRPr="00E7411C">
        <w:rPr>
          <w:rFonts w:ascii="Arial" w:hAnsi="Arial" w:cs="Arial"/>
          <w:sz w:val="18"/>
          <w:szCs w:val="18"/>
        </w:rPr>
        <w:br/>
      </w:r>
    </w:p>
    <w:p w:rsidR="002E4884" w:rsidRPr="00E7411C" w:rsidRDefault="002E7BBC" w:rsidP="00E7411C">
      <w:pPr>
        <w:pStyle w:val="ListParagraph"/>
        <w:numPr>
          <w:ilvl w:val="0"/>
          <w:numId w:val="14"/>
        </w:numPr>
        <w:rPr>
          <w:rFonts w:ascii="Arial" w:hAnsi="Arial" w:cs="Arial"/>
          <w:sz w:val="18"/>
          <w:szCs w:val="18"/>
        </w:rPr>
      </w:pPr>
      <w:r w:rsidRPr="00E7411C">
        <w:rPr>
          <w:rStyle w:val="InstructionsChar"/>
        </w:rPr>
        <w:t>Construction:</w:t>
      </w:r>
      <w:r w:rsidRPr="00E7411C">
        <w:rPr>
          <w:rFonts w:ascii="Arial" w:hAnsi="Arial" w:cs="Arial"/>
          <w:sz w:val="18"/>
          <w:szCs w:val="18"/>
        </w:rPr>
        <w:t xml:space="preserve">  </w:t>
      </w:r>
      <w:r w:rsidR="002E4884" w:rsidRPr="00E7411C">
        <w:rPr>
          <w:rFonts w:ascii="Arial" w:hAnsi="Arial" w:cs="Arial"/>
          <w:sz w:val="18"/>
          <w:szCs w:val="18"/>
        </w:rPr>
        <w:t>The holder shall not construct any structures, fixtures or improvements in the park area. The holder shall not engage in any groundbreaking activities without the express, written approval of the park area Superintendent.</w:t>
      </w:r>
      <w:r w:rsidR="002E4884" w:rsidRPr="00E7411C">
        <w:rPr>
          <w:rFonts w:ascii="Arial" w:hAnsi="Arial" w:cs="Arial"/>
          <w:sz w:val="18"/>
          <w:szCs w:val="18"/>
        </w:rPr>
        <w:br/>
      </w:r>
    </w:p>
    <w:p w:rsidR="002E4884" w:rsidRPr="00E7411C" w:rsidRDefault="002E7BBC" w:rsidP="00E7411C">
      <w:pPr>
        <w:pStyle w:val="ListParagraph"/>
        <w:numPr>
          <w:ilvl w:val="0"/>
          <w:numId w:val="14"/>
        </w:numPr>
        <w:rPr>
          <w:rFonts w:ascii="Arial" w:hAnsi="Arial" w:cs="Arial"/>
          <w:sz w:val="18"/>
          <w:szCs w:val="18"/>
        </w:rPr>
      </w:pPr>
      <w:r w:rsidRPr="00E7411C">
        <w:rPr>
          <w:rStyle w:val="InstructionsChar"/>
        </w:rPr>
        <w:t>Reporting:</w:t>
      </w:r>
      <w:r w:rsidRPr="00E7411C">
        <w:rPr>
          <w:rFonts w:ascii="Arial" w:hAnsi="Arial" w:cs="Arial"/>
          <w:sz w:val="18"/>
          <w:szCs w:val="18"/>
        </w:rPr>
        <w:t xml:space="preserve">  </w:t>
      </w:r>
      <w:r w:rsidR="002E4884" w:rsidRPr="00E7411C">
        <w:rPr>
          <w:rFonts w:ascii="Arial" w:hAnsi="Arial" w:cs="Arial"/>
          <w:sz w:val="18"/>
          <w:szCs w:val="18"/>
        </w:rPr>
        <w:t>The holder is to provide the park area Superintendent upon request (and, in any event, immediately after expiration of this authorization) a statement of its gross receipts from its activities under this authorization and any other specific information related to the holder’s operations that the park area superintendent may request, including but not limited to, visitor use statistics, and resource impact assessments.</w:t>
      </w:r>
      <w:r w:rsidR="002E4884" w:rsidRPr="00E7411C">
        <w:rPr>
          <w:rFonts w:ascii="Arial" w:hAnsi="Arial" w:cs="Arial"/>
          <w:sz w:val="18"/>
          <w:szCs w:val="18"/>
        </w:rPr>
        <w:br/>
      </w:r>
    </w:p>
    <w:p w:rsidR="002E4884" w:rsidRPr="00E7411C" w:rsidRDefault="002E7BBC" w:rsidP="00E7411C">
      <w:pPr>
        <w:pStyle w:val="ListParagraph"/>
        <w:numPr>
          <w:ilvl w:val="0"/>
          <w:numId w:val="14"/>
        </w:numPr>
        <w:rPr>
          <w:rFonts w:ascii="Arial" w:hAnsi="Arial" w:cs="Arial"/>
          <w:sz w:val="18"/>
          <w:szCs w:val="18"/>
        </w:rPr>
      </w:pPr>
      <w:r w:rsidRPr="00E7411C">
        <w:rPr>
          <w:rStyle w:val="InstructionsChar"/>
        </w:rPr>
        <w:t>Accounting:</w:t>
      </w:r>
      <w:r w:rsidRPr="00E7411C">
        <w:rPr>
          <w:rFonts w:ascii="Arial" w:hAnsi="Arial" w:cs="Arial"/>
          <w:sz w:val="18"/>
          <w:szCs w:val="18"/>
        </w:rPr>
        <w:t xml:space="preserve">  </w:t>
      </w:r>
      <w:r w:rsidR="002E4884" w:rsidRPr="00E7411C">
        <w:rPr>
          <w:rFonts w:ascii="Arial" w:hAnsi="Arial" w:cs="Arial"/>
          <w:sz w:val="18"/>
          <w:szCs w:val="18"/>
        </w:rPr>
        <w:t>The holder is to maintain an accounting system under which its accounts can be readily identified within its system of accounts classification. This accounting system must be capable of providing the information required by this authorization. The holder grants the United States of America access to its books and records at any time for the purpose of determining compliance with the terms and conditions of this authorization.</w:t>
      </w:r>
    </w:p>
    <w:p w:rsidR="00827529" w:rsidRPr="00E7411C" w:rsidRDefault="00827529" w:rsidP="0043157C">
      <w:pPr>
        <w:rPr>
          <w:rFonts w:ascii="Arial" w:hAnsi="Arial" w:cs="Arial"/>
          <w:sz w:val="18"/>
          <w:szCs w:val="18"/>
        </w:rPr>
      </w:pPr>
    </w:p>
    <w:p w:rsidR="002E7BBC" w:rsidRPr="00E7411C" w:rsidRDefault="00ED30EC" w:rsidP="00E7411C">
      <w:pPr>
        <w:pStyle w:val="ListParagraph"/>
        <w:numPr>
          <w:ilvl w:val="0"/>
          <w:numId w:val="14"/>
        </w:numPr>
        <w:rPr>
          <w:rFonts w:ascii="Arial" w:hAnsi="Arial" w:cs="Arial"/>
          <w:color w:val="222222"/>
          <w:sz w:val="18"/>
          <w:szCs w:val="18"/>
          <w:shd w:val="clear" w:color="auto" w:fill="FFFFFF"/>
        </w:rPr>
      </w:pPr>
      <w:r w:rsidRPr="00E7411C">
        <w:rPr>
          <w:rStyle w:val="InstructionsChar"/>
        </w:rPr>
        <w:t>Minimum Wage:</w:t>
      </w:r>
      <w:r w:rsidRPr="00E7411C">
        <w:rPr>
          <w:rFonts w:ascii="Arial" w:hAnsi="Arial" w:cs="Arial"/>
          <w:color w:val="222222"/>
          <w:sz w:val="18"/>
          <w:szCs w:val="18"/>
          <w:shd w:val="clear" w:color="auto" w:fill="FFFFFF"/>
        </w:rPr>
        <w:t xml:space="preserve">  The holder is required to adhere to Executive Order 13658 – Establishing a Minimum Wage for Contractors, as applicable. The implementing regulations, including the applicable </w:t>
      </w:r>
      <w:r w:rsidR="00E71299" w:rsidRPr="00E7411C">
        <w:rPr>
          <w:rFonts w:ascii="Arial" w:hAnsi="Arial" w:cs="Arial"/>
          <w:color w:val="222222"/>
          <w:sz w:val="18"/>
          <w:szCs w:val="18"/>
          <w:shd w:val="clear" w:color="auto" w:fill="FFFFFF"/>
        </w:rPr>
        <w:t xml:space="preserve">authorization </w:t>
      </w:r>
      <w:r w:rsidRPr="00E7411C">
        <w:rPr>
          <w:rFonts w:ascii="Arial" w:hAnsi="Arial" w:cs="Arial"/>
          <w:color w:val="222222"/>
          <w:sz w:val="18"/>
          <w:szCs w:val="18"/>
          <w:shd w:val="clear" w:color="auto" w:fill="FFFFFF"/>
        </w:rPr>
        <w:t>clause, are incorporated by reference into this contract as if fully set forth in this contract and available at </w:t>
      </w:r>
      <w:hyperlink r:id="rId11" w:tooltip="Establishing a Minimum wage for contractors" w:history="1">
        <w:r w:rsidRPr="00E7411C">
          <w:rPr>
            <w:rStyle w:val="Hyperlink"/>
            <w:rFonts w:ascii="Arial" w:hAnsi="Arial" w:cs="Arial"/>
            <w:color w:val="1155CC"/>
            <w:sz w:val="18"/>
            <w:szCs w:val="18"/>
            <w:shd w:val="clear" w:color="auto" w:fill="FFFFFF"/>
          </w:rPr>
          <w:t>https://federalregister.gov/a/2014-23533</w:t>
        </w:r>
      </w:hyperlink>
      <w:r w:rsidRPr="00E7411C">
        <w:rPr>
          <w:rFonts w:ascii="Arial" w:hAnsi="Arial" w:cs="Arial"/>
          <w:color w:val="222222"/>
          <w:sz w:val="18"/>
          <w:szCs w:val="18"/>
          <w:shd w:val="clear" w:color="auto" w:fill="FFFFFF"/>
        </w:rPr>
        <w:t>.</w:t>
      </w:r>
    </w:p>
    <w:p w:rsidR="00ED30EC" w:rsidRPr="00E7411C" w:rsidRDefault="00ED30EC" w:rsidP="00E7411C">
      <w:pPr>
        <w:rPr>
          <w:rFonts w:ascii="Arial" w:hAnsi="Arial" w:cs="Arial"/>
          <w:sz w:val="18"/>
          <w:szCs w:val="18"/>
        </w:rPr>
      </w:pPr>
    </w:p>
    <w:p w:rsidR="001F192D" w:rsidRDefault="002E7BBC" w:rsidP="00E7411C">
      <w:pPr>
        <w:pStyle w:val="ListParagraph"/>
        <w:numPr>
          <w:ilvl w:val="0"/>
          <w:numId w:val="14"/>
        </w:numPr>
        <w:rPr>
          <w:rFonts w:ascii="Arial" w:hAnsi="Arial" w:cs="Arial"/>
          <w:sz w:val="18"/>
          <w:szCs w:val="18"/>
        </w:rPr>
      </w:pPr>
      <w:r w:rsidRPr="00E7411C">
        <w:rPr>
          <w:rStyle w:val="InstructionsChar"/>
        </w:rPr>
        <w:t>Visitor Acknowledgment of Risks (VAR):</w:t>
      </w:r>
      <w:r w:rsidRPr="00185C76">
        <w:rPr>
          <w:rFonts w:ascii="Arial" w:hAnsi="Arial" w:cs="Arial"/>
          <w:sz w:val="18"/>
          <w:szCs w:val="18"/>
        </w:rPr>
        <w:t xml:space="preserve">  The holder is not permitted to require clients to sign a waiver of liability statement or form, insurance disclaimer, and/or indemnificati</w:t>
      </w:r>
      <w:r w:rsidR="00815BAC" w:rsidRPr="00185C76">
        <w:rPr>
          <w:rFonts w:ascii="Arial" w:hAnsi="Arial" w:cs="Arial"/>
          <w:sz w:val="18"/>
          <w:szCs w:val="18"/>
        </w:rPr>
        <w:t xml:space="preserve">on agreement waiving the client’s right to hold the CUA holder responsible for accidents or injury occurring on NPS property.  The holder is permitted to request or require a client to sign a form or statement </w:t>
      </w:r>
      <w:r w:rsidR="00815BAC" w:rsidRPr="00185C76">
        <w:rPr>
          <w:rFonts w:ascii="Arial" w:hAnsi="Arial" w:cs="Arial"/>
          <w:sz w:val="18"/>
          <w:szCs w:val="18"/>
        </w:rPr>
        <w:lastRenderedPageBreak/>
        <w:t xml:space="preserve">acknowledging risk and/or indicating that certain prerequisite skills may be needed to participate in the commercial activity.  The holder must provide the park with the current copy of all forms and/or statements used for this purpose and obtain written approval by the park.  A sample Acknowledgment of Risk form may be obtained by contacting the CUA office at </w:t>
      </w:r>
      <w:r w:rsidR="00185C76" w:rsidRPr="00185C76">
        <w:rPr>
          <w:rFonts w:ascii="Arial" w:hAnsi="Arial" w:cs="Arial"/>
          <w:sz w:val="18"/>
          <w:szCs w:val="18"/>
          <w:highlight w:val="yellow"/>
        </w:rPr>
        <w:t>760-367-5518</w:t>
      </w:r>
      <w:r w:rsidR="00185C76">
        <w:rPr>
          <w:rFonts w:ascii="Arial" w:hAnsi="Arial" w:cs="Arial"/>
          <w:sz w:val="18"/>
          <w:szCs w:val="18"/>
        </w:rPr>
        <w:t>.</w:t>
      </w:r>
    </w:p>
    <w:p w:rsidR="00185C76" w:rsidRPr="00185C76" w:rsidRDefault="00185C76" w:rsidP="00185C76">
      <w:pPr>
        <w:rPr>
          <w:rFonts w:ascii="Arial" w:hAnsi="Arial" w:cs="Arial"/>
          <w:sz w:val="18"/>
          <w:szCs w:val="18"/>
        </w:rPr>
      </w:pPr>
    </w:p>
    <w:p w:rsidR="001F192D" w:rsidRPr="00E7411C" w:rsidRDefault="000B1824" w:rsidP="00E7411C">
      <w:pPr>
        <w:pStyle w:val="ListParagraph"/>
        <w:numPr>
          <w:ilvl w:val="0"/>
          <w:numId w:val="14"/>
        </w:numPr>
        <w:rPr>
          <w:rFonts w:ascii="Arial" w:hAnsi="Arial" w:cs="Arial"/>
          <w:color w:val="222222"/>
          <w:sz w:val="18"/>
          <w:szCs w:val="18"/>
          <w:shd w:val="clear" w:color="auto" w:fill="FFFFFF"/>
        </w:rPr>
      </w:pPr>
      <w:r w:rsidRPr="00E7411C">
        <w:rPr>
          <w:rStyle w:val="InstructionsChar"/>
        </w:rPr>
        <w:t>Intellectual Prop</w:t>
      </w:r>
      <w:r w:rsidR="001F192D" w:rsidRPr="00E7411C">
        <w:rPr>
          <w:rStyle w:val="InstructionsChar"/>
        </w:rPr>
        <w:t>erty of the National Park Service:</w:t>
      </w:r>
      <w:r w:rsidRPr="00E7411C">
        <w:rPr>
          <w:rFonts w:ascii="Arial" w:hAnsi="Arial" w:cs="Arial"/>
          <w:sz w:val="18"/>
          <w:szCs w:val="18"/>
        </w:rPr>
        <w:t xml:space="preserve"> </w:t>
      </w:r>
      <w:r w:rsidRPr="00E7411C">
        <w:rPr>
          <w:rFonts w:ascii="Arial" w:hAnsi="Arial" w:cs="Arial"/>
          <w:color w:val="222222"/>
          <w:sz w:val="18"/>
          <w:szCs w:val="18"/>
          <w:shd w:val="clear" w:color="auto" w:fill="FFFFFF"/>
        </w:rPr>
        <w:t xml:space="preserve">Except with the written authorization of the Director of the National Park Service, the Holder shall not assert any legal claim that the Holder or any related entity holds a trademark, tradename, </w:t>
      </w:r>
      <w:r w:rsidR="00DB600C" w:rsidRPr="00E7411C">
        <w:rPr>
          <w:rFonts w:ascii="Arial" w:hAnsi="Arial" w:cs="Arial"/>
          <w:color w:val="222222"/>
          <w:sz w:val="18"/>
          <w:szCs w:val="18"/>
          <w:shd w:val="clear" w:color="auto" w:fill="FFFFFF"/>
        </w:rPr>
        <w:t>service mark</w:t>
      </w:r>
      <w:r w:rsidRPr="00E7411C">
        <w:rPr>
          <w:rFonts w:ascii="Arial" w:hAnsi="Arial" w:cs="Arial"/>
          <w:color w:val="222222"/>
          <w:sz w:val="18"/>
          <w:szCs w:val="18"/>
          <w:shd w:val="clear" w:color="auto" w:fill="FFFFFF"/>
        </w:rPr>
        <w:t xml:space="preserve">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rsidR="00D9002E" w:rsidRPr="00E7411C" w:rsidRDefault="00D9002E" w:rsidP="00E7411C">
      <w:pPr>
        <w:rPr>
          <w:rFonts w:ascii="Arial" w:hAnsi="Arial" w:cs="Arial"/>
          <w:color w:val="222222"/>
          <w:sz w:val="18"/>
          <w:szCs w:val="18"/>
          <w:shd w:val="clear" w:color="auto" w:fill="FFFFFF"/>
        </w:rPr>
      </w:pPr>
    </w:p>
    <w:p w:rsidR="00D9002E" w:rsidRPr="00E7411C" w:rsidRDefault="00D9002E" w:rsidP="00E7411C">
      <w:pPr>
        <w:pStyle w:val="ListParagraph"/>
        <w:numPr>
          <w:ilvl w:val="0"/>
          <w:numId w:val="14"/>
        </w:numPr>
        <w:rPr>
          <w:rFonts w:ascii="Arial" w:hAnsi="Arial" w:cs="Arial"/>
          <w:b/>
          <w:sz w:val="18"/>
          <w:szCs w:val="18"/>
        </w:rPr>
      </w:pPr>
      <w:r w:rsidRPr="00E7411C">
        <w:rPr>
          <w:rStyle w:val="InstructionsChar"/>
        </w:rPr>
        <w:t>Nondiscrimination</w:t>
      </w:r>
      <w:r w:rsidRPr="00E7411C">
        <w:rPr>
          <w:rFonts w:ascii="Arial" w:hAnsi="Arial" w:cs="Arial"/>
          <w:b/>
          <w:color w:val="222222"/>
          <w:sz w:val="18"/>
          <w:szCs w:val="18"/>
          <w:shd w:val="clear" w:color="auto" w:fill="FFFFFF"/>
        </w:rPr>
        <w:t>:</w:t>
      </w:r>
      <w:r w:rsidRPr="00E7411C">
        <w:rPr>
          <w:rFonts w:ascii="Arial" w:hAnsi="Arial" w:cs="Arial"/>
          <w:color w:val="222222"/>
          <w:sz w:val="18"/>
          <w:szCs w:val="18"/>
          <w:shd w:val="clear" w:color="auto" w:fill="FFFFFF"/>
        </w:rPr>
        <w:t xml:space="preserve">  </w:t>
      </w:r>
      <w:r w:rsidR="00952AB1" w:rsidRPr="00E7411C">
        <w:rPr>
          <w:rFonts w:ascii="Arial" w:hAnsi="Arial" w:cs="Arial"/>
          <w:color w:val="222222"/>
          <w:sz w:val="18"/>
          <w:szCs w:val="18"/>
          <w:shd w:val="clear" w:color="auto" w:fill="FFFFFF"/>
        </w:rPr>
        <w:t>The holder must comply with Applicable Laws relating to nondiscrimination in providing visitor services to the public and with all equal employment opportunity provisions of Title VII of the Civil Rights Act, as amended.</w:t>
      </w:r>
    </w:p>
    <w:p w:rsidR="00B224B1" w:rsidRPr="00E7411C" w:rsidRDefault="00B224B1" w:rsidP="0043157C">
      <w:pPr>
        <w:rPr>
          <w:rFonts w:ascii="Arial" w:hAnsi="Arial" w:cs="Arial"/>
          <w:b/>
          <w:bCs/>
          <w:sz w:val="18"/>
          <w:szCs w:val="18"/>
        </w:rPr>
      </w:pPr>
    </w:p>
    <w:p w:rsidR="001B2B3F" w:rsidRPr="00725C56" w:rsidRDefault="00551692" w:rsidP="00E7411C">
      <w:pPr>
        <w:rPr>
          <w:sz w:val="20"/>
          <w:szCs w:val="20"/>
        </w:rPr>
        <w:sectPr w:rsidR="001B2B3F" w:rsidRPr="00725C56" w:rsidSect="00725C5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fmt="lowerRoman"/>
          <w:cols w:space="720"/>
          <w:titlePg/>
          <w:docGrid w:linePitch="360"/>
        </w:sectPr>
      </w:pPr>
      <w:r w:rsidRPr="00E7411C">
        <w:rPr>
          <w:rFonts w:ascii="Arial" w:hAnsi="Arial" w:cs="Arial"/>
          <w:b/>
          <w:bCs/>
          <w:sz w:val="18"/>
          <w:szCs w:val="18"/>
        </w:rPr>
        <w:t>IMPORTANT</w:t>
      </w:r>
      <w:r w:rsidRPr="00E7411C">
        <w:rPr>
          <w:rFonts w:ascii="Arial" w:hAnsi="Arial" w:cs="Arial"/>
          <w:sz w:val="18"/>
          <w:szCs w:val="18"/>
        </w:rPr>
        <w:t xml:space="preserve">: </w:t>
      </w:r>
      <w:r w:rsidR="00BB3473" w:rsidRPr="00E7411C">
        <w:rPr>
          <w:rFonts w:ascii="Arial" w:hAnsi="Arial" w:cs="Arial"/>
          <w:sz w:val="18"/>
          <w:szCs w:val="18"/>
        </w:rPr>
        <w:t xml:space="preserve"> </w:t>
      </w:r>
      <w:r w:rsidRPr="00E7411C">
        <w:rPr>
          <w:rFonts w:ascii="Arial" w:hAnsi="Arial" w:cs="Arial"/>
          <w:sz w:val="18"/>
          <w:szCs w:val="18"/>
        </w:rPr>
        <w:t xml:space="preserve">Before completing this application, please refer to the Application Instructions to verify that the service you are proposing is an approved commercial service.  If the service you wish to provide is </w:t>
      </w:r>
      <w:r w:rsidRPr="00E7411C">
        <w:rPr>
          <w:rFonts w:ascii="Arial" w:hAnsi="Arial" w:cs="Arial"/>
          <w:b/>
          <w:bCs/>
          <w:sz w:val="18"/>
          <w:szCs w:val="18"/>
          <w:u w:val="single"/>
        </w:rPr>
        <w:t>not</w:t>
      </w:r>
      <w:r w:rsidRPr="00E7411C">
        <w:rPr>
          <w:rFonts w:ascii="Arial" w:hAnsi="Arial" w:cs="Arial"/>
          <w:b/>
          <w:bCs/>
          <w:sz w:val="18"/>
          <w:szCs w:val="18"/>
        </w:rPr>
        <w:t xml:space="preserve"> </w:t>
      </w:r>
      <w:r w:rsidRPr="00E7411C">
        <w:rPr>
          <w:rFonts w:ascii="Arial" w:hAnsi="Arial" w:cs="Arial"/>
          <w:sz w:val="18"/>
          <w:szCs w:val="18"/>
        </w:rPr>
        <w:t>listed on the table of approved commercial visitor services, contact us at the number above.</w:t>
      </w:r>
    </w:p>
    <w:p w:rsidR="00551692" w:rsidRPr="00725C56" w:rsidRDefault="00551692" w:rsidP="00551692">
      <w:pPr>
        <w:rPr>
          <w:rFonts w:ascii="Arial" w:hAnsi="Arial" w:cs="Arial"/>
          <w:sz w:val="18"/>
          <w:szCs w:val="18"/>
        </w:rPr>
      </w:pPr>
      <w:r w:rsidRPr="00725C56">
        <w:rPr>
          <w:rFonts w:ascii="Arial" w:hAnsi="Arial" w:cs="Arial"/>
          <w:sz w:val="18"/>
          <w:szCs w:val="18"/>
        </w:rPr>
        <w:lastRenderedPageBreak/>
        <w:t xml:space="preserve">Some parks have </w:t>
      </w:r>
      <w:r w:rsidR="00F42410" w:rsidRPr="00725C56">
        <w:rPr>
          <w:rFonts w:ascii="Arial" w:hAnsi="Arial" w:cs="Arial"/>
          <w:sz w:val="18"/>
          <w:szCs w:val="18"/>
        </w:rPr>
        <w:t xml:space="preserve">additional </w:t>
      </w:r>
      <w:r w:rsidRPr="00725C56">
        <w:rPr>
          <w:rFonts w:ascii="Arial" w:hAnsi="Arial" w:cs="Arial"/>
          <w:sz w:val="18"/>
          <w:szCs w:val="18"/>
        </w:rPr>
        <w:t xml:space="preserve">requirements for businesses that offer services to visitors relating to the safety and welfare of the visitors and protection of the resources.  These requirements may include </w:t>
      </w:r>
      <w:r w:rsidR="00F42410" w:rsidRPr="00725C56">
        <w:rPr>
          <w:rFonts w:ascii="Arial" w:hAnsi="Arial" w:cs="Arial"/>
          <w:sz w:val="18"/>
          <w:szCs w:val="18"/>
        </w:rPr>
        <w:t>applicable operating licenses, certificates showing proof of training, operating plans, emergency response plans,</w:t>
      </w:r>
      <w:r w:rsidRPr="00725C56">
        <w:rPr>
          <w:rFonts w:ascii="Arial" w:hAnsi="Arial" w:cs="Arial"/>
          <w:sz w:val="18"/>
          <w:szCs w:val="18"/>
        </w:rPr>
        <w:t xml:space="preserve"> group size</w:t>
      </w:r>
      <w:r w:rsidR="00F42410" w:rsidRPr="00725C56">
        <w:rPr>
          <w:rFonts w:ascii="Arial" w:hAnsi="Arial" w:cs="Arial"/>
          <w:sz w:val="18"/>
          <w:szCs w:val="18"/>
        </w:rPr>
        <w:t xml:space="preserve"> limitations</w:t>
      </w:r>
      <w:r w:rsidRPr="00725C56">
        <w:rPr>
          <w:rFonts w:ascii="Arial" w:hAnsi="Arial" w:cs="Arial"/>
          <w:sz w:val="18"/>
          <w:szCs w:val="18"/>
        </w:rPr>
        <w:t>, etc.</w:t>
      </w:r>
      <w:r w:rsidR="00134C6A" w:rsidRPr="00725C56">
        <w:rPr>
          <w:rFonts w:ascii="Arial" w:hAnsi="Arial" w:cs="Arial"/>
          <w:sz w:val="18"/>
          <w:szCs w:val="18"/>
        </w:rPr>
        <w:t xml:space="preserve"> </w:t>
      </w:r>
    </w:p>
    <w:p w:rsidR="00551692" w:rsidRPr="00725C56" w:rsidRDefault="00551692" w:rsidP="00551692">
      <w:pPr>
        <w:rPr>
          <w:rFonts w:ascii="Arial" w:hAnsi="Arial" w:cs="Arial"/>
          <w:sz w:val="18"/>
          <w:szCs w:val="18"/>
        </w:rPr>
      </w:pPr>
    </w:p>
    <w:p w:rsidR="00B127DF" w:rsidRPr="00F06714" w:rsidRDefault="00551692" w:rsidP="00B127DF">
      <w:pPr>
        <w:ind w:left="360" w:hanging="360"/>
        <w:rPr>
          <w:b/>
          <w:sz w:val="22"/>
          <w:szCs w:val="22"/>
        </w:rPr>
      </w:pPr>
      <w:r w:rsidRPr="00725C56">
        <w:rPr>
          <w:rFonts w:ascii="Arial" w:hAnsi="Arial" w:cs="Arial"/>
          <w:b/>
          <w:sz w:val="18"/>
          <w:szCs w:val="18"/>
        </w:rPr>
        <w:t>1.</w:t>
      </w:r>
      <w:r w:rsidRPr="00725C56">
        <w:rPr>
          <w:rFonts w:ascii="Arial" w:hAnsi="Arial" w:cs="Arial"/>
          <w:b/>
          <w:sz w:val="18"/>
          <w:szCs w:val="18"/>
        </w:rPr>
        <w:tab/>
        <w:t xml:space="preserve">Service for </w:t>
      </w:r>
      <w:r w:rsidR="000F2E95" w:rsidRPr="00725C56">
        <w:rPr>
          <w:rFonts w:ascii="Arial" w:hAnsi="Arial" w:cs="Arial"/>
          <w:b/>
          <w:sz w:val="18"/>
          <w:szCs w:val="18"/>
        </w:rPr>
        <w:t>w</w:t>
      </w:r>
      <w:r w:rsidRPr="00725C56">
        <w:rPr>
          <w:rFonts w:ascii="Arial" w:hAnsi="Arial" w:cs="Arial"/>
          <w:b/>
          <w:sz w:val="18"/>
          <w:szCs w:val="18"/>
        </w:rPr>
        <w:t>hich you are applying</w:t>
      </w:r>
      <w:r w:rsidR="000F2E95" w:rsidRPr="00725C56">
        <w:rPr>
          <w:rFonts w:ascii="Arial" w:hAnsi="Arial" w:cs="Arial"/>
          <w:b/>
          <w:sz w:val="18"/>
          <w:szCs w:val="18"/>
        </w:rPr>
        <w:t>:</w:t>
      </w:r>
      <w:r w:rsidR="00F42410" w:rsidRPr="00725C56">
        <w:rPr>
          <w:rFonts w:ascii="Arial" w:hAnsi="Arial" w:cs="Arial"/>
          <w:b/>
          <w:sz w:val="18"/>
          <w:szCs w:val="18"/>
        </w:rPr>
        <w:t xml:space="preserve"> </w:t>
      </w:r>
      <w:r w:rsidR="000F2E95" w:rsidRPr="00725C56">
        <w:rPr>
          <w:rFonts w:ascii="Arial" w:hAnsi="Arial" w:cs="Arial"/>
          <w:b/>
          <w:sz w:val="18"/>
          <w:szCs w:val="18"/>
        </w:rPr>
        <w:t xml:space="preserve"> </w:t>
      </w:r>
      <w:r w:rsidR="00F21E2A" w:rsidRPr="00725C56">
        <w:rPr>
          <w:rFonts w:ascii="Arial" w:hAnsi="Arial" w:cs="Arial"/>
          <w:i/>
          <w:sz w:val="18"/>
          <w:szCs w:val="18"/>
        </w:rPr>
        <w:t>[</w:t>
      </w:r>
      <w:r w:rsidR="00F42410" w:rsidRPr="00725C56">
        <w:rPr>
          <w:rFonts w:ascii="Arial" w:hAnsi="Arial" w:cs="Arial"/>
          <w:i/>
          <w:sz w:val="18"/>
          <w:szCs w:val="18"/>
        </w:rPr>
        <w:t>attach diagram, attach</w:t>
      </w:r>
      <w:r w:rsidR="000F2E95" w:rsidRPr="00725C56">
        <w:rPr>
          <w:rFonts w:ascii="Arial" w:hAnsi="Arial" w:cs="Arial"/>
          <w:i/>
          <w:sz w:val="18"/>
          <w:szCs w:val="18"/>
        </w:rPr>
        <w:t xml:space="preserve"> additional pages, if necessary, i</w:t>
      </w:r>
      <w:r w:rsidR="00F42410" w:rsidRPr="00725C56">
        <w:rPr>
          <w:rFonts w:ascii="Arial" w:hAnsi="Arial" w:cs="Arial"/>
          <w:i/>
          <w:sz w:val="18"/>
          <w:szCs w:val="18"/>
        </w:rPr>
        <w:t>nclude locations within the park, frequency, estimated number of participants (per trip and annually), number of vehicles, support equipment (trailers, generators, etc.)</w:t>
      </w:r>
    </w:p>
    <w:p w:rsidR="003529BF" w:rsidRDefault="003529BF" w:rsidP="00B127DF">
      <w:pPr>
        <w:pStyle w:val="NoSpacing"/>
        <w:ind w:left="5040" w:hanging="4320"/>
        <w:rPr>
          <w:rFonts w:ascii="Times New Roman" w:eastAsia="Calibri" w:hAnsi="Times New Roman" w:cs="Times New Roman"/>
        </w:rPr>
      </w:pPr>
    </w:p>
    <w:p w:rsidR="00B127DF" w:rsidRDefault="00B127DF" w:rsidP="00B127DF">
      <w:pPr>
        <w:pStyle w:val="NoSpacing"/>
        <w:ind w:left="5040" w:hanging="4320"/>
        <w:rPr>
          <w:rFonts w:ascii="Times New Roman" w:hAnsi="Times New Roman"/>
        </w:rPr>
      </w:pPr>
      <w:r w:rsidRPr="000E4E28">
        <w:rPr>
          <w:rFonts w:ascii="Times New Roman" w:eastAsia="Calibri" w:hAnsi="Times New Roman" w:cs="Times New Roman"/>
        </w:rPr>
        <w:object w:dxaOrig="315" w:dyaOrig="240">
          <v:shape id="_x0000_i1031" type="#_x0000_t75" style="width:16pt;height:12pt" o:ole="">
            <v:imagedata r:id="rId8" o:title=""/>
          </v:shape>
          <w:control r:id="rId18" w:name="CheckBox21711211211" w:shapeid="_x0000_i1031"/>
        </w:object>
      </w:r>
      <w:r>
        <w:rPr>
          <w:rFonts w:ascii="Times New Roman" w:hAnsi="Times New Roman"/>
        </w:rPr>
        <w:t>Road Based Transportation Services</w:t>
      </w:r>
    </w:p>
    <w:p w:rsidR="00551692" w:rsidRPr="00725C56" w:rsidRDefault="00551692" w:rsidP="00551692">
      <w:pPr>
        <w:rPr>
          <w:rFonts w:ascii="Arial" w:hAnsi="Arial" w:cs="Arial"/>
          <w:sz w:val="18"/>
          <w:szCs w:val="18"/>
        </w:rPr>
      </w:pPr>
    </w:p>
    <w:p w:rsidR="00551692" w:rsidRPr="00725C56" w:rsidRDefault="00551692" w:rsidP="00F557DF">
      <w:pPr>
        <w:ind w:left="360" w:hanging="360"/>
        <w:rPr>
          <w:rFonts w:ascii="Arial" w:hAnsi="Arial" w:cs="Arial"/>
          <w:i/>
          <w:sz w:val="18"/>
          <w:szCs w:val="18"/>
        </w:rPr>
      </w:pPr>
      <w:r w:rsidRPr="00725C56">
        <w:rPr>
          <w:rFonts w:ascii="Arial" w:hAnsi="Arial" w:cs="Arial"/>
          <w:b/>
          <w:sz w:val="18"/>
          <w:szCs w:val="18"/>
        </w:rPr>
        <w:t>2.</w:t>
      </w:r>
      <w:r w:rsidRPr="00725C56">
        <w:rPr>
          <w:rFonts w:ascii="Arial" w:hAnsi="Arial" w:cs="Arial"/>
          <w:b/>
          <w:sz w:val="18"/>
          <w:szCs w:val="18"/>
        </w:rPr>
        <w:tab/>
        <w:t xml:space="preserve">Will you be providing this service in more than one park? </w:t>
      </w:r>
      <w:r w:rsidR="000E0107" w:rsidRPr="00725C56">
        <w:rPr>
          <w:rFonts w:ascii="Arial" w:hAnsi="Arial" w:cs="Arial"/>
          <w:b/>
          <w:sz w:val="18"/>
          <w:szCs w:val="18"/>
        </w:rPr>
        <w:t xml:space="preserve"> </w:t>
      </w:r>
      <w:r w:rsidRPr="00725C56">
        <w:rPr>
          <w:rFonts w:ascii="Arial" w:hAnsi="Arial" w:cs="Arial"/>
          <w:b/>
          <w:sz w:val="18"/>
          <w:szCs w:val="18"/>
        </w:rPr>
        <w:t>Yes</w:t>
      </w:r>
      <w:r w:rsidRPr="00725C56">
        <w:rPr>
          <w:rFonts w:ascii="Arial" w:hAnsi="Arial" w:cs="Arial"/>
          <w:sz w:val="18"/>
          <w:szCs w:val="18"/>
        </w:rPr>
        <w:t xml:space="preserve"> </w:t>
      </w:r>
      <w:r w:rsidR="00BF06E9" w:rsidRPr="005C4C28">
        <w:rPr>
          <w:rFonts w:ascii="Arial" w:hAnsi="Arial" w:cs="Arial"/>
          <w:sz w:val="16"/>
          <w:szCs w:val="16"/>
        </w:rPr>
        <w:fldChar w:fldCharType="begin">
          <w:ffData>
            <w:name w:val="Check1"/>
            <w:enabled/>
            <w:calcOnExit w:val="0"/>
            <w:checkBox>
              <w:sizeAuto/>
              <w:default w:val="0"/>
            </w:checkBox>
          </w:ffData>
        </w:fldChar>
      </w:r>
      <w:bookmarkStart w:id="0" w:name="Check1"/>
      <w:r w:rsidR="00BF06E9" w:rsidRPr="005C4C28">
        <w:rPr>
          <w:rFonts w:ascii="Arial" w:hAnsi="Arial" w:cs="Arial"/>
          <w:sz w:val="16"/>
          <w:szCs w:val="16"/>
        </w:rPr>
        <w:instrText xml:space="preserve"> FORMCHECKBOX </w:instrText>
      </w:r>
      <w:r w:rsidR="00CC6D19">
        <w:rPr>
          <w:rFonts w:ascii="Arial" w:hAnsi="Arial" w:cs="Arial"/>
          <w:sz w:val="16"/>
          <w:szCs w:val="16"/>
        </w:rPr>
      </w:r>
      <w:r w:rsidR="00CC6D19">
        <w:rPr>
          <w:rFonts w:ascii="Arial" w:hAnsi="Arial" w:cs="Arial"/>
          <w:sz w:val="16"/>
          <w:szCs w:val="16"/>
        </w:rPr>
        <w:fldChar w:fldCharType="separate"/>
      </w:r>
      <w:r w:rsidR="00BF06E9" w:rsidRPr="005C4C28">
        <w:rPr>
          <w:rFonts w:ascii="Arial" w:hAnsi="Arial" w:cs="Arial"/>
          <w:sz w:val="16"/>
          <w:szCs w:val="16"/>
        </w:rPr>
        <w:fldChar w:fldCharType="end"/>
      </w:r>
      <w:bookmarkEnd w:id="0"/>
      <w:r w:rsidRPr="00725C56">
        <w:rPr>
          <w:rFonts w:ascii="Arial" w:hAnsi="Arial" w:cs="Arial"/>
          <w:sz w:val="18"/>
          <w:szCs w:val="18"/>
        </w:rPr>
        <w:t xml:space="preserve"> </w:t>
      </w:r>
      <w:r w:rsidRPr="00725C56">
        <w:rPr>
          <w:rFonts w:ascii="Arial" w:hAnsi="Arial" w:cs="Arial"/>
          <w:b/>
          <w:sz w:val="18"/>
          <w:szCs w:val="18"/>
        </w:rPr>
        <w:t xml:space="preserve">No </w:t>
      </w:r>
      <w:r w:rsidR="00BF06E9" w:rsidRPr="005C4C28">
        <w:rPr>
          <w:rFonts w:ascii="Arial" w:hAnsi="Arial" w:cs="Arial"/>
          <w:sz w:val="16"/>
          <w:szCs w:val="16"/>
        </w:rPr>
        <w:fldChar w:fldCharType="begin">
          <w:ffData>
            <w:name w:val="Check2"/>
            <w:enabled/>
            <w:calcOnExit w:val="0"/>
            <w:checkBox>
              <w:sizeAuto/>
              <w:default w:val="0"/>
            </w:checkBox>
          </w:ffData>
        </w:fldChar>
      </w:r>
      <w:bookmarkStart w:id="1" w:name="Check2"/>
      <w:r w:rsidR="00BF06E9" w:rsidRPr="005C4C28">
        <w:rPr>
          <w:rFonts w:ascii="Arial" w:hAnsi="Arial" w:cs="Arial"/>
          <w:sz w:val="16"/>
          <w:szCs w:val="16"/>
        </w:rPr>
        <w:instrText xml:space="preserve"> FORMCHECKBOX </w:instrText>
      </w:r>
      <w:r w:rsidR="00CC6D19">
        <w:rPr>
          <w:rFonts w:ascii="Arial" w:hAnsi="Arial" w:cs="Arial"/>
          <w:sz w:val="16"/>
          <w:szCs w:val="16"/>
        </w:rPr>
      </w:r>
      <w:r w:rsidR="00CC6D19">
        <w:rPr>
          <w:rFonts w:ascii="Arial" w:hAnsi="Arial" w:cs="Arial"/>
          <w:sz w:val="16"/>
          <w:szCs w:val="16"/>
        </w:rPr>
        <w:fldChar w:fldCharType="separate"/>
      </w:r>
      <w:r w:rsidR="00BF06E9" w:rsidRPr="005C4C28">
        <w:rPr>
          <w:rFonts w:ascii="Arial" w:hAnsi="Arial" w:cs="Arial"/>
          <w:sz w:val="16"/>
          <w:szCs w:val="16"/>
        </w:rPr>
        <w:fldChar w:fldCharType="end"/>
      </w:r>
      <w:bookmarkEnd w:id="1"/>
      <w:r w:rsidRPr="00725C56">
        <w:rPr>
          <w:rFonts w:ascii="Arial" w:hAnsi="Arial" w:cs="Arial"/>
          <w:sz w:val="18"/>
          <w:szCs w:val="18"/>
        </w:rPr>
        <w:t xml:space="preserve">   </w:t>
      </w:r>
      <w:r w:rsidRPr="00725C56">
        <w:rPr>
          <w:rFonts w:ascii="Arial" w:hAnsi="Arial" w:cs="Arial"/>
          <w:i/>
          <w:sz w:val="18"/>
          <w:szCs w:val="18"/>
        </w:rPr>
        <w:t xml:space="preserve">If </w:t>
      </w:r>
      <w:r w:rsidR="002069C0" w:rsidRPr="00725C56">
        <w:rPr>
          <w:rFonts w:ascii="Arial" w:hAnsi="Arial" w:cs="Arial"/>
          <w:i/>
          <w:sz w:val="18"/>
          <w:szCs w:val="18"/>
        </w:rPr>
        <w:t>“Y</w:t>
      </w:r>
      <w:r w:rsidRPr="00725C56">
        <w:rPr>
          <w:rFonts w:ascii="Arial" w:hAnsi="Arial" w:cs="Arial"/>
          <w:i/>
          <w:sz w:val="18"/>
          <w:szCs w:val="18"/>
        </w:rPr>
        <w:t>es</w:t>
      </w:r>
      <w:r w:rsidR="002069C0" w:rsidRPr="00725C56">
        <w:rPr>
          <w:rFonts w:ascii="Arial" w:hAnsi="Arial" w:cs="Arial"/>
          <w:i/>
          <w:sz w:val="18"/>
          <w:szCs w:val="18"/>
        </w:rPr>
        <w:t>”</w:t>
      </w:r>
      <w:r w:rsidRPr="00725C56">
        <w:rPr>
          <w:rFonts w:ascii="Arial" w:hAnsi="Arial" w:cs="Arial"/>
          <w:i/>
          <w:sz w:val="18"/>
          <w:szCs w:val="18"/>
        </w:rPr>
        <w:t>, list all</w:t>
      </w:r>
      <w:r w:rsidR="00F21E2A" w:rsidRPr="00725C56">
        <w:rPr>
          <w:rFonts w:ascii="Arial" w:hAnsi="Arial" w:cs="Arial"/>
          <w:i/>
          <w:sz w:val="18"/>
          <w:szCs w:val="18"/>
        </w:rPr>
        <w:t xml:space="preserve"> parks and services provided</w:t>
      </w:r>
      <w:r w:rsidRPr="00725C56">
        <w:rPr>
          <w:rFonts w:ascii="Arial" w:hAnsi="Arial" w:cs="Arial"/>
          <w:i/>
          <w:sz w:val="18"/>
          <w:szCs w:val="18"/>
        </w:rPr>
        <w:t>.</w:t>
      </w:r>
    </w:p>
    <w:p w:rsidR="00551692" w:rsidRPr="00725C56" w:rsidRDefault="00F557DF" w:rsidP="00F557DF">
      <w:pPr>
        <w:ind w:left="360" w:hanging="360"/>
        <w:rPr>
          <w:rFonts w:ascii="Arial" w:hAnsi="Arial" w:cs="Arial"/>
          <w:sz w:val="18"/>
          <w:szCs w:val="18"/>
        </w:rPr>
      </w:pPr>
      <w:r w:rsidRPr="00725C56">
        <w:rPr>
          <w:rFonts w:ascii="Arial" w:hAnsi="Arial" w:cs="Arial"/>
          <w:sz w:val="18"/>
          <w:szCs w:val="18"/>
        </w:rPr>
        <w:tab/>
      </w:r>
      <w:r w:rsidR="00BF06E9" w:rsidRPr="00725C56">
        <w:rPr>
          <w:rFonts w:ascii="Arial" w:hAnsi="Arial" w:cs="Arial"/>
          <w:sz w:val="18"/>
          <w:szCs w:val="18"/>
        </w:rPr>
        <w:fldChar w:fldCharType="begin">
          <w:ffData>
            <w:name w:val="Text2"/>
            <w:enabled/>
            <w:calcOnExit w:val="0"/>
            <w:textInput/>
          </w:ffData>
        </w:fldChar>
      </w:r>
      <w:bookmarkStart w:id="2" w:name="Text2"/>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2"/>
    </w:p>
    <w:p w:rsidR="00551692" w:rsidRPr="00725C56" w:rsidRDefault="00551692" w:rsidP="00551692">
      <w:pPr>
        <w:rPr>
          <w:rFonts w:ascii="Arial" w:hAnsi="Arial" w:cs="Arial"/>
          <w:sz w:val="18"/>
          <w:szCs w:val="18"/>
        </w:rPr>
      </w:pPr>
    </w:p>
    <w:p w:rsidR="00551692" w:rsidRPr="00725C56" w:rsidRDefault="00551692" w:rsidP="00F557DF">
      <w:pPr>
        <w:ind w:left="360" w:hanging="360"/>
        <w:rPr>
          <w:rFonts w:ascii="Arial" w:hAnsi="Arial" w:cs="Arial"/>
          <w:b/>
          <w:sz w:val="18"/>
          <w:szCs w:val="18"/>
        </w:rPr>
      </w:pPr>
      <w:r w:rsidRPr="00725C56">
        <w:rPr>
          <w:rFonts w:ascii="Arial" w:hAnsi="Arial" w:cs="Arial"/>
          <w:b/>
          <w:sz w:val="18"/>
          <w:szCs w:val="18"/>
        </w:rPr>
        <w:t>3.</w:t>
      </w:r>
      <w:r w:rsidRPr="00725C56">
        <w:rPr>
          <w:rFonts w:ascii="Arial" w:hAnsi="Arial" w:cs="Arial"/>
          <w:b/>
          <w:sz w:val="18"/>
          <w:szCs w:val="18"/>
        </w:rPr>
        <w:tab/>
        <w:t>Applicant</w:t>
      </w:r>
      <w:r w:rsidR="00941924" w:rsidRPr="00725C56">
        <w:rPr>
          <w:rFonts w:ascii="Arial" w:hAnsi="Arial" w:cs="Arial"/>
          <w:b/>
          <w:sz w:val="18"/>
          <w:szCs w:val="18"/>
        </w:rPr>
        <w:t>’s L</w:t>
      </w:r>
      <w:r w:rsidRPr="00725C56">
        <w:rPr>
          <w:rFonts w:ascii="Arial" w:hAnsi="Arial" w:cs="Arial"/>
          <w:b/>
          <w:sz w:val="18"/>
          <w:szCs w:val="18"/>
        </w:rPr>
        <w:t xml:space="preserve">egal </w:t>
      </w:r>
      <w:r w:rsidR="00941924" w:rsidRPr="00725C56">
        <w:rPr>
          <w:rFonts w:ascii="Arial" w:hAnsi="Arial" w:cs="Arial"/>
          <w:b/>
          <w:sz w:val="18"/>
          <w:szCs w:val="18"/>
        </w:rPr>
        <w:t>B</w:t>
      </w:r>
      <w:r w:rsidRPr="00725C56">
        <w:rPr>
          <w:rFonts w:ascii="Arial" w:hAnsi="Arial" w:cs="Arial"/>
          <w:b/>
          <w:sz w:val="18"/>
          <w:szCs w:val="18"/>
        </w:rPr>
        <w:t xml:space="preserve">usiness </w:t>
      </w:r>
      <w:r w:rsidR="00941924" w:rsidRPr="00725C56">
        <w:rPr>
          <w:rFonts w:ascii="Arial" w:hAnsi="Arial" w:cs="Arial"/>
          <w:b/>
          <w:sz w:val="18"/>
          <w:szCs w:val="18"/>
        </w:rPr>
        <w:t>N</w:t>
      </w:r>
      <w:r w:rsidRPr="00725C56">
        <w:rPr>
          <w:rFonts w:ascii="Arial" w:hAnsi="Arial" w:cs="Arial"/>
          <w:b/>
          <w:sz w:val="18"/>
          <w:szCs w:val="18"/>
        </w:rPr>
        <w:t>ame</w:t>
      </w:r>
      <w:r w:rsidR="000F2E95" w:rsidRPr="00725C56">
        <w:rPr>
          <w:rFonts w:ascii="Arial" w:hAnsi="Arial" w:cs="Arial"/>
          <w:b/>
          <w:sz w:val="18"/>
          <w:szCs w:val="18"/>
        </w:rPr>
        <w:t>:</w:t>
      </w:r>
      <w:r w:rsidR="00A87151" w:rsidRPr="00725C56">
        <w:rPr>
          <w:rFonts w:ascii="Arial" w:hAnsi="Arial" w:cs="Arial"/>
          <w:b/>
          <w:sz w:val="18"/>
          <w:szCs w:val="18"/>
        </w:rPr>
        <w:t xml:space="preserve"> </w:t>
      </w:r>
      <w:r w:rsidR="00A87151" w:rsidRPr="00725C56">
        <w:rPr>
          <w:rFonts w:ascii="Arial" w:hAnsi="Arial" w:cs="Arial"/>
          <w:sz w:val="18"/>
          <w:szCs w:val="18"/>
        </w:rPr>
        <w:t xml:space="preserve"> </w:t>
      </w:r>
      <w:r w:rsidR="00F21E2A" w:rsidRPr="00725C56">
        <w:rPr>
          <w:rFonts w:ascii="Arial" w:hAnsi="Arial" w:cs="Arial"/>
          <w:sz w:val="18"/>
          <w:szCs w:val="18"/>
        </w:rPr>
        <w:t>[</w:t>
      </w:r>
      <w:r w:rsidR="00A87151" w:rsidRPr="00725C56">
        <w:rPr>
          <w:rFonts w:ascii="Arial" w:hAnsi="Arial" w:cs="Arial"/>
          <w:i/>
          <w:sz w:val="18"/>
          <w:szCs w:val="18"/>
        </w:rPr>
        <w:t xml:space="preserve">Include any additional names (DBA) under which you will </w:t>
      </w:r>
      <w:r w:rsidR="001F31AE" w:rsidRPr="00725C56">
        <w:rPr>
          <w:rFonts w:ascii="Arial" w:hAnsi="Arial" w:cs="Arial"/>
          <w:i/>
          <w:sz w:val="18"/>
          <w:szCs w:val="18"/>
        </w:rPr>
        <w:t>o</w:t>
      </w:r>
      <w:r w:rsidR="00A87151" w:rsidRPr="00725C56">
        <w:rPr>
          <w:rFonts w:ascii="Arial" w:hAnsi="Arial" w:cs="Arial"/>
          <w:i/>
          <w:sz w:val="18"/>
          <w:szCs w:val="18"/>
        </w:rPr>
        <w:t>perate.</w:t>
      </w:r>
      <w:r w:rsidR="00F21E2A" w:rsidRPr="00725C56">
        <w:rPr>
          <w:rFonts w:ascii="Arial" w:hAnsi="Arial" w:cs="Arial"/>
          <w:i/>
          <w:sz w:val="18"/>
          <w:szCs w:val="18"/>
        </w:rPr>
        <w:t>]</w:t>
      </w:r>
    </w:p>
    <w:p w:rsidR="00551692" w:rsidRPr="00725C56" w:rsidRDefault="00BF06E9" w:rsidP="00F557DF">
      <w:pPr>
        <w:ind w:left="360"/>
        <w:rPr>
          <w:rFonts w:ascii="Arial" w:hAnsi="Arial" w:cs="Arial"/>
          <w:sz w:val="18"/>
          <w:szCs w:val="18"/>
        </w:rPr>
      </w:pPr>
      <w:r w:rsidRPr="00725C56">
        <w:rPr>
          <w:rFonts w:ascii="Arial" w:hAnsi="Arial" w:cs="Arial"/>
          <w:sz w:val="18"/>
          <w:szCs w:val="18"/>
        </w:rPr>
        <w:fldChar w:fldCharType="begin">
          <w:ffData>
            <w:name w:val="Text3"/>
            <w:enabled/>
            <w:calcOnExit w:val="0"/>
            <w:textInput/>
          </w:ffData>
        </w:fldChar>
      </w:r>
      <w:bookmarkStart w:id="3" w:name="Text3"/>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
    </w:p>
    <w:p w:rsidR="00551692" w:rsidRPr="00725C56" w:rsidRDefault="00551692" w:rsidP="00551692">
      <w:pPr>
        <w:rPr>
          <w:rFonts w:ascii="Arial" w:hAnsi="Arial" w:cs="Arial"/>
          <w:sz w:val="18"/>
          <w:szCs w:val="18"/>
        </w:rPr>
      </w:pPr>
    </w:p>
    <w:p w:rsidR="00551692" w:rsidRPr="00725C56" w:rsidRDefault="00551692" w:rsidP="00F557DF">
      <w:pPr>
        <w:ind w:left="360" w:hanging="360"/>
        <w:rPr>
          <w:rFonts w:ascii="Arial" w:hAnsi="Arial" w:cs="Arial"/>
          <w:b/>
          <w:sz w:val="18"/>
          <w:szCs w:val="18"/>
        </w:rPr>
      </w:pPr>
      <w:r w:rsidRPr="00725C56">
        <w:rPr>
          <w:rFonts w:ascii="Arial" w:hAnsi="Arial" w:cs="Arial"/>
          <w:b/>
          <w:sz w:val="18"/>
          <w:szCs w:val="18"/>
        </w:rPr>
        <w:t>4.</w:t>
      </w:r>
      <w:r w:rsidRPr="00725C56">
        <w:rPr>
          <w:rFonts w:ascii="Arial" w:hAnsi="Arial" w:cs="Arial"/>
          <w:b/>
          <w:sz w:val="18"/>
          <w:szCs w:val="18"/>
        </w:rPr>
        <w:tab/>
        <w:t>Authorized Agents</w:t>
      </w:r>
      <w:r w:rsidR="000F2E95" w:rsidRPr="00725C56">
        <w:rPr>
          <w:rFonts w:ascii="Arial" w:hAnsi="Arial" w:cs="Arial"/>
          <w:b/>
          <w:sz w:val="18"/>
          <w:szCs w:val="18"/>
        </w:rPr>
        <w:t>:</w:t>
      </w:r>
      <w:r w:rsidRPr="00725C56">
        <w:rPr>
          <w:rFonts w:ascii="Arial" w:hAnsi="Arial" w:cs="Arial"/>
          <w:b/>
          <w:sz w:val="18"/>
          <w:szCs w:val="18"/>
        </w:rPr>
        <w:t xml:space="preserve"> </w:t>
      </w:r>
      <w:r w:rsidR="000E0107" w:rsidRPr="00725C56">
        <w:rPr>
          <w:rFonts w:ascii="Arial" w:hAnsi="Arial" w:cs="Arial"/>
          <w:b/>
          <w:sz w:val="18"/>
          <w:szCs w:val="18"/>
        </w:rPr>
        <w:t xml:space="preserve"> </w:t>
      </w:r>
      <w:r w:rsidRPr="00725C56">
        <w:rPr>
          <w:rFonts w:ascii="Arial" w:hAnsi="Arial" w:cs="Arial"/>
          <w:i/>
          <w:sz w:val="18"/>
          <w:szCs w:val="18"/>
        </w:rPr>
        <w:t>(</w:t>
      </w:r>
      <w:r w:rsidR="00A87151" w:rsidRPr="00725C56">
        <w:rPr>
          <w:rFonts w:ascii="Arial" w:hAnsi="Arial" w:cs="Arial"/>
          <w:i/>
          <w:sz w:val="18"/>
          <w:szCs w:val="18"/>
        </w:rPr>
        <w:t>Name and title of o</w:t>
      </w:r>
      <w:r w:rsidR="009E438E" w:rsidRPr="00725C56">
        <w:rPr>
          <w:rFonts w:ascii="Arial" w:hAnsi="Arial" w:cs="Arial"/>
          <w:i/>
          <w:sz w:val="18"/>
          <w:szCs w:val="18"/>
        </w:rPr>
        <w:t>wner</w:t>
      </w:r>
      <w:r w:rsidR="00A87151" w:rsidRPr="00725C56">
        <w:rPr>
          <w:rFonts w:ascii="Arial" w:hAnsi="Arial" w:cs="Arial"/>
          <w:i/>
          <w:sz w:val="18"/>
          <w:szCs w:val="18"/>
        </w:rPr>
        <w:t>,</w:t>
      </w:r>
      <w:r w:rsidRPr="00725C56">
        <w:rPr>
          <w:rFonts w:ascii="Arial" w:hAnsi="Arial" w:cs="Arial"/>
          <w:i/>
          <w:sz w:val="18"/>
          <w:szCs w:val="18"/>
        </w:rPr>
        <w:t xml:space="preserve"> and any onsite person authorized to manage the operation</w:t>
      </w:r>
      <w:r w:rsidR="00CC6BA8" w:rsidRPr="00725C56">
        <w:rPr>
          <w:rFonts w:ascii="Arial" w:hAnsi="Arial" w:cs="Arial"/>
          <w:i/>
          <w:sz w:val="18"/>
          <w:szCs w:val="18"/>
        </w:rPr>
        <w:t xml:space="preserve"> or service</w:t>
      </w:r>
      <w:r w:rsidR="00BF06E9" w:rsidRPr="00725C56">
        <w:rPr>
          <w:rFonts w:ascii="Arial" w:hAnsi="Arial" w:cs="Arial"/>
          <w:i/>
          <w:sz w:val="18"/>
          <w:szCs w:val="18"/>
        </w:rPr>
        <w:t>.</w:t>
      </w:r>
      <w:r w:rsidRPr="00725C56">
        <w:rPr>
          <w:rFonts w:ascii="Arial" w:hAnsi="Arial" w:cs="Arial"/>
          <w:i/>
          <w:sz w:val="18"/>
          <w:szCs w:val="18"/>
        </w:rPr>
        <w:t>)</w:t>
      </w:r>
    </w:p>
    <w:p w:rsidR="00551692" w:rsidRPr="00725C56" w:rsidRDefault="00BF06E9" w:rsidP="00F557DF">
      <w:pPr>
        <w:ind w:left="360"/>
        <w:rPr>
          <w:rFonts w:ascii="Arial" w:hAnsi="Arial" w:cs="Arial"/>
          <w:sz w:val="18"/>
          <w:szCs w:val="18"/>
        </w:rPr>
      </w:pPr>
      <w:r w:rsidRPr="00725C56">
        <w:rPr>
          <w:rFonts w:ascii="Arial" w:hAnsi="Arial" w:cs="Arial"/>
          <w:sz w:val="18"/>
          <w:szCs w:val="18"/>
        </w:rPr>
        <w:fldChar w:fldCharType="begin">
          <w:ffData>
            <w:name w:val="Text4"/>
            <w:enabled/>
            <w:calcOnExit w:val="0"/>
            <w:textInput/>
          </w:ffData>
        </w:fldChar>
      </w:r>
      <w:bookmarkStart w:id="4" w:name="Text4"/>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
    </w:p>
    <w:p w:rsidR="00551692" w:rsidRPr="00725C56" w:rsidRDefault="00551692" w:rsidP="00551692">
      <w:pPr>
        <w:rPr>
          <w:rFonts w:ascii="Arial" w:hAnsi="Arial" w:cs="Arial"/>
          <w:sz w:val="18"/>
          <w:szCs w:val="18"/>
        </w:rPr>
      </w:pPr>
    </w:p>
    <w:p w:rsidR="00551692" w:rsidRPr="00725C56" w:rsidRDefault="00551692" w:rsidP="00F557DF">
      <w:pPr>
        <w:ind w:left="360" w:hanging="360"/>
        <w:rPr>
          <w:rFonts w:ascii="Arial" w:hAnsi="Arial" w:cs="Arial"/>
          <w:b/>
          <w:sz w:val="18"/>
          <w:szCs w:val="18"/>
        </w:rPr>
      </w:pPr>
      <w:r w:rsidRPr="00725C56">
        <w:rPr>
          <w:rFonts w:ascii="Arial" w:hAnsi="Arial" w:cs="Arial"/>
          <w:b/>
          <w:sz w:val="18"/>
          <w:szCs w:val="18"/>
        </w:rPr>
        <w:t>5.</w:t>
      </w:r>
      <w:r w:rsidRPr="00725C56">
        <w:rPr>
          <w:rFonts w:ascii="Arial" w:hAnsi="Arial" w:cs="Arial"/>
          <w:b/>
          <w:sz w:val="18"/>
          <w:szCs w:val="18"/>
        </w:rPr>
        <w:tab/>
        <w:t>Mailing Address</w:t>
      </w:r>
      <w:r w:rsidR="0098161F" w:rsidRPr="00725C56">
        <w:rPr>
          <w:rFonts w:ascii="Arial" w:hAnsi="Arial" w:cs="Arial"/>
          <w:b/>
          <w:sz w:val="18"/>
          <w:szCs w:val="18"/>
        </w:rPr>
        <w:t>es</w:t>
      </w:r>
    </w:p>
    <w:p w:rsidR="00551692" w:rsidRPr="00725C56" w:rsidRDefault="00F557DF" w:rsidP="00F557DF">
      <w:pPr>
        <w:spacing w:line="360" w:lineRule="auto"/>
        <w:ind w:left="360" w:hanging="360"/>
        <w:rPr>
          <w:rFonts w:ascii="Arial" w:hAnsi="Arial" w:cs="Arial"/>
          <w:i/>
          <w:sz w:val="18"/>
          <w:szCs w:val="18"/>
        </w:rPr>
      </w:pPr>
      <w:r w:rsidRPr="00725C56">
        <w:rPr>
          <w:rFonts w:ascii="Arial" w:hAnsi="Arial" w:cs="Arial"/>
          <w:b/>
          <w:sz w:val="18"/>
          <w:szCs w:val="18"/>
        </w:rPr>
        <w:tab/>
      </w:r>
      <w:r w:rsidR="00551692" w:rsidRPr="00725C56">
        <w:rPr>
          <w:rFonts w:ascii="Arial" w:hAnsi="Arial" w:cs="Arial"/>
          <w:b/>
          <w:sz w:val="18"/>
          <w:szCs w:val="18"/>
        </w:rPr>
        <w:t>PRIMARY CONTACT INFO</w:t>
      </w:r>
      <w:r w:rsidR="008F3D4C" w:rsidRPr="00725C56">
        <w:rPr>
          <w:rFonts w:ascii="Arial" w:hAnsi="Arial" w:cs="Arial"/>
          <w:b/>
          <w:sz w:val="18"/>
          <w:szCs w:val="18"/>
        </w:rPr>
        <w:t>RMATION</w:t>
      </w:r>
      <w:r w:rsidR="00551692" w:rsidRPr="00725C56">
        <w:rPr>
          <w:rFonts w:ascii="Arial" w:hAnsi="Arial" w:cs="Arial"/>
          <w:sz w:val="18"/>
          <w:szCs w:val="18"/>
        </w:rPr>
        <w:t xml:space="preserve"> </w:t>
      </w:r>
      <w:r w:rsidR="00551692" w:rsidRPr="00725C56">
        <w:rPr>
          <w:rFonts w:ascii="Arial" w:hAnsi="Arial" w:cs="Arial"/>
          <w:i/>
          <w:sz w:val="18"/>
          <w:szCs w:val="18"/>
        </w:rPr>
        <w:t xml:space="preserve">(Dates </w:t>
      </w:r>
      <w:r w:rsidR="00780E7D" w:rsidRPr="00725C56">
        <w:rPr>
          <w:rFonts w:ascii="Arial" w:hAnsi="Arial" w:cs="Arial"/>
          <w:i/>
          <w:sz w:val="18"/>
          <w:szCs w:val="18"/>
        </w:rPr>
        <w:t xml:space="preserve">to contact you </w:t>
      </w:r>
      <w:r w:rsidR="00551692" w:rsidRPr="00725C56">
        <w:rPr>
          <w:rFonts w:ascii="Arial" w:hAnsi="Arial" w:cs="Arial"/>
          <w:i/>
          <w:sz w:val="18"/>
          <w:szCs w:val="18"/>
        </w:rPr>
        <w:t>at this address</w:t>
      </w:r>
      <w:r w:rsidR="00780E7D" w:rsidRPr="00725C56">
        <w:rPr>
          <w:rFonts w:ascii="Arial" w:hAnsi="Arial" w:cs="Arial"/>
          <w:i/>
          <w:sz w:val="18"/>
          <w:szCs w:val="18"/>
        </w:rPr>
        <w:t>, if seasonal</w:t>
      </w:r>
      <w:r w:rsidR="00F87C7E" w:rsidRPr="00725C56">
        <w:rPr>
          <w:rFonts w:ascii="Arial" w:hAnsi="Arial" w:cs="Arial"/>
          <w:i/>
          <w:sz w:val="18"/>
          <w:szCs w:val="18"/>
        </w:rPr>
        <w:t>.</w:t>
      </w:r>
      <w:r w:rsidR="00551692" w:rsidRPr="00725C56">
        <w:rPr>
          <w:rFonts w:ascii="Arial" w:hAnsi="Arial" w:cs="Arial"/>
          <w:i/>
          <w:sz w:val="18"/>
          <w:szCs w:val="18"/>
        </w:rPr>
        <w:t xml:space="preserve"> </w:t>
      </w:r>
      <w:r w:rsidR="00F87C7E" w:rsidRPr="00725C56">
        <w:rPr>
          <w:rFonts w:ascii="Arial" w:hAnsi="Arial" w:cs="Arial"/>
          <w:i/>
          <w:sz w:val="18"/>
          <w:szCs w:val="18"/>
        </w:rPr>
        <w:t xml:space="preserve"> </w:t>
      </w:r>
      <w:r w:rsidR="00BF06E9" w:rsidRPr="00725C56">
        <w:rPr>
          <w:rFonts w:ascii="Arial" w:hAnsi="Arial" w:cs="Arial"/>
          <w:i/>
          <w:sz w:val="18"/>
          <w:szCs w:val="18"/>
        </w:rPr>
        <w:fldChar w:fldCharType="begin">
          <w:ffData>
            <w:name w:val="Text5"/>
            <w:enabled/>
            <w:calcOnExit w:val="0"/>
            <w:textInput/>
          </w:ffData>
        </w:fldChar>
      </w:r>
      <w:bookmarkStart w:id="5" w:name="Text5"/>
      <w:r w:rsidR="00BF06E9" w:rsidRPr="00725C56">
        <w:rPr>
          <w:rFonts w:ascii="Arial" w:hAnsi="Arial" w:cs="Arial"/>
          <w:i/>
          <w:sz w:val="18"/>
          <w:szCs w:val="18"/>
        </w:rPr>
        <w:instrText xml:space="preserve"> FORMTEXT </w:instrText>
      </w:r>
      <w:r w:rsidR="00BF06E9" w:rsidRPr="00725C56">
        <w:rPr>
          <w:rFonts w:ascii="Arial" w:hAnsi="Arial" w:cs="Arial"/>
          <w:i/>
          <w:sz w:val="18"/>
          <w:szCs w:val="18"/>
        </w:rPr>
      </w:r>
      <w:r w:rsidR="00BF06E9" w:rsidRPr="00725C56">
        <w:rPr>
          <w:rFonts w:ascii="Arial" w:hAnsi="Arial" w:cs="Arial"/>
          <w:i/>
          <w:sz w:val="18"/>
          <w:szCs w:val="18"/>
        </w:rPr>
        <w:fldChar w:fldCharType="separate"/>
      </w:r>
      <w:r w:rsidR="00BF06E9" w:rsidRPr="00725C56">
        <w:rPr>
          <w:rFonts w:ascii="Arial" w:hAnsi="Arial" w:cs="Arial"/>
          <w:i/>
          <w:noProof/>
          <w:sz w:val="18"/>
          <w:szCs w:val="18"/>
        </w:rPr>
        <w:t> </w:t>
      </w:r>
      <w:r w:rsidR="00BF06E9" w:rsidRPr="00725C56">
        <w:rPr>
          <w:rFonts w:ascii="Arial" w:hAnsi="Arial" w:cs="Arial"/>
          <w:i/>
          <w:noProof/>
          <w:sz w:val="18"/>
          <w:szCs w:val="18"/>
        </w:rPr>
        <w:t> </w:t>
      </w:r>
      <w:r w:rsidR="00BF06E9" w:rsidRPr="00725C56">
        <w:rPr>
          <w:rFonts w:ascii="Arial" w:hAnsi="Arial" w:cs="Arial"/>
          <w:i/>
          <w:noProof/>
          <w:sz w:val="18"/>
          <w:szCs w:val="18"/>
        </w:rPr>
        <w:t> </w:t>
      </w:r>
      <w:r w:rsidR="00BF06E9" w:rsidRPr="00725C56">
        <w:rPr>
          <w:rFonts w:ascii="Arial" w:hAnsi="Arial" w:cs="Arial"/>
          <w:i/>
          <w:noProof/>
          <w:sz w:val="18"/>
          <w:szCs w:val="18"/>
        </w:rPr>
        <w:t> </w:t>
      </w:r>
      <w:r w:rsidR="00BF06E9" w:rsidRPr="00725C56">
        <w:rPr>
          <w:rFonts w:ascii="Arial" w:hAnsi="Arial" w:cs="Arial"/>
          <w:i/>
          <w:noProof/>
          <w:sz w:val="18"/>
          <w:szCs w:val="18"/>
        </w:rPr>
        <w:t> </w:t>
      </w:r>
      <w:r w:rsidR="00BF06E9" w:rsidRPr="00725C56">
        <w:rPr>
          <w:rFonts w:ascii="Arial" w:hAnsi="Arial" w:cs="Arial"/>
          <w:i/>
          <w:sz w:val="18"/>
          <w:szCs w:val="18"/>
        </w:rPr>
        <w:fldChar w:fldCharType="end"/>
      </w:r>
      <w:bookmarkEnd w:id="5"/>
      <w:r w:rsidR="00551692" w:rsidRPr="00725C56">
        <w:rPr>
          <w:rFonts w:ascii="Arial" w:hAnsi="Arial" w:cs="Arial"/>
          <w:i/>
          <w:sz w:val="18"/>
          <w:szCs w:val="18"/>
        </w:rPr>
        <w:t xml:space="preserve">) </w:t>
      </w:r>
    </w:p>
    <w:p w:rsidR="00551692" w:rsidRPr="00725C56" w:rsidRDefault="00F557DF" w:rsidP="00F557DF">
      <w:pPr>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Address:</w:t>
      </w:r>
      <w:r w:rsidR="00BF06E9" w:rsidRPr="00725C56">
        <w:rPr>
          <w:rFonts w:ascii="Arial" w:hAnsi="Arial" w:cs="Arial"/>
          <w:sz w:val="18"/>
          <w:szCs w:val="18"/>
        </w:rPr>
        <w:t xml:space="preserve"> </w:t>
      </w:r>
      <w:r w:rsidR="00551692" w:rsidRPr="00725C56">
        <w:rPr>
          <w:rFonts w:ascii="Arial" w:hAnsi="Arial" w:cs="Arial"/>
          <w:sz w:val="18"/>
          <w:szCs w:val="18"/>
        </w:rPr>
        <w:t xml:space="preserve"> </w:t>
      </w:r>
      <w:r w:rsidR="00BF06E9" w:rsidRPr="00725C56">
        <w:rPr>
          <w:rFonts w:ascii="Arial" w:hAnsi="Arial" w:cs="Arial"/>
          <w:sz w:val="18"/>
          <w:szCs w:val="18"/>
        </w:rPr>
        <w:fldChar w:fldCharType="begin">
          <w:ffData>
            <w:name w:val="Text6"/>
            <w:enabled/>
            <w:calcOnExit w:val="0"/>
            <w:textInput/>
          </w:ffData>
        </w:fldChar>
      </w:r>
      <w:bookmarkStart w:id="6" w:name="Text6"/>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6"/>
      <w:r w:rsidR="00551692" w:rsidRPr="00725C56">
        <w:rPr>
          <w:rFonts w:ascii="Arial" w:hAnsi="Arial" w:cs="Arial"/>
          <w:sz w:val="18"/>
          <w:szCs w:val="18"/>
        </w:rPr>
        <w:t xml:space="preserve"> </w:t>
      </w:r>
    </w:p>
    <w:p w:rsidR="00551692" w:rsidRPr="00725C56" w:rsidRDefault="00F557DF" w:rsidP="00F557DF">
      <w:pPr>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City, State, Zip:</w:t>
      </w:r>
      <w:r w:rsidR="00BF06E9" w:rsidRPr="00725C56">
        <w:rPr>
          <w:rFonts w:ascii="Arial" w:hAnsi="Arial" w:cs="Arial"/>
          <w:sz w:val="18"/>
          <w:szCs w:val="18"/>
        </w:rPr>
        <w:t xml:space="preserve"> </w:t>
      </w:r>
      <w:r w:rsidR="00551692" w:rsidRPr="00725C56">
        <w:rPr>
          <w:rFonts w:ascii="Arial" w:hAnsi="Arial" w:cs="Arial"/>
          <w:sz w:val="18"/>
          <w:szCs w:val="18"/>
        </w:rPr>
        <w:t xml:space="preserve"> </w:t>
      </w:r>
      <w:r w:rsidR="00BF06E9" w:rsidRPr="00725C56">
        <w:rPr>
          <w:rFonts w:ascii="Arial" w:hAnsi="Arial" w:cs="Arial"/>
          <w:sz w:val="18"/>
          <w:szCs w:val="18"/>
        </w:rPr>
        <w:fldChar w:fldCharType="begin">
          <w:ffData>
            <w:name w:val="Text7"/>
            <w:enabled/>
            <w:calcOnExit w:val="0"/>
            <w:textInput/>
          </w:ffData>
        </w:fldChar>
      </w:r>
      <w:bookmarkStart w:id="7" w:name="Text7"/>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7"/>
      <w:r w:rsidR="00551692" w:rsidRPr="00725C56">
        <w:rPr>
          <w:rFonts w:ascii="Arial" w:hAnsi="Arial" w:cs="Arial"/>
          <w:sz w:val="18"/>
          <w:szCs w:val="18"/>
        </w:rPr>
        <w:t xml:space="preserve"> </w:t>
      </w:r>
    </w:p>
    <w:p w:rsidR="00551692" w:rsidRPr="00725C56" w:rsidRDefault="00F557DF" w:rsidP="00F557DF">
      <w:pPr>
        <w:tabs>
          <w:tab w:val="left" w:pos="5040"/>
        </w:tabs>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 xml:space="preserve">Email: </w:t>
      </w:r>
      <w:r w:rsidR="00BF06E9" w:rsidRPr="00725C56">
        <w:rPr>
          <w:rFonts w:ascii="Arial" w:hAnsi="Arial" w:cs="Arial"/>
          <w:sz w:val="18"/>
          <w:szCs w:val="18"/>
        </w:rPr>
        <w:t xml:space="preserve"> </w:t>
      </w:r>
      <w:r w:rsidR="00BF06E9" w:rsidRPr="00725C56">
        <w:rPr>
          <w:rFonts w:ascii="Arial" w:hAnsi="Arial" w:cs="Arial"/>
          <w:sz w:val="18"/>
          <w:szCs w:val="18"/>
        </w:rPr>
        <w:fldChar w:fldCharType="begin">
          <w:ffData>
            <w:name w:val="Text8"/>
            <w:enabled/>
            <w:calcOnExit w:val="0"/>
            <w:textInput/>
          </w:ffData>
        </w:fldChar>
      </w:r>
      <w:bookmarkStart w:id="8" w:name="Text8"/>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8"/>
      <w:r w:rsidR="00551692" w:rsidRPr="00725C56">
        <w:rPr>
          <w:rFonts w:ascii="Arial" w:hAnsi="Arial" w:cs="Arial"/>
          <w:sz w:val="18"/>
          <w:szCs w:val="18"/>
        </w:rPr>
        <w:t xml:space="preserve"> </w:t>
      </w:r>
      <w:r w:rsidR="00A40E3A" w:rsidRPr="00725C56">
        <w:rPr>
          <w:rFonts w:ascii="Arial" w:hAnsi="Arial" w:cs="Arial"/>
          <w:sz w:val="18"/>
          <w:szCs w:val="18"/>
        </w:rPr>
        <w:tab/>
      </w:r>
      <w:r w:rsidR="00551692" w:rsidRPr="00725C56">
        <w:rPr>
          <w:rFonts w:ascii="Arial" w:hAnsi="Arial" w:cs="Arial"/>
          <w:sz w:val="18"/>
          <w:szCs w:val="18"/>
        </w:rPr>
        <w:t xml:space="preserve">Website: </w:t>
      </w:r>
      <w:r w:rsidR="00BF06E9" w:rsidRPr="00725C56">
        <w:rPr>
          <w:rFonts w:ascii="Arial" w:hAnsi="Arial" w:cs="Arial"/>
          <w:sz w:val="18"/>
          <w:szCs w:val="18"/>
        </w:rPr>
        <w:fldChar w:fldCharType="begin">
          <w:ffData>
            <w:name w:val="Text9"/>
            <w:enabled/>
            <w:calcOnExit w:val="0"/>
            <w:textInput/>
          </w:ffData>
        </w:fldChar>
      </w:r>
      <w:bookmarkStart w:id="9" w:name="Text9"/>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9"/>
      <w:r w:rsidR="00551692" w:rsidRPr="00725C56">
        <w:rPr>
          <w:rFonts w:ascii="Arial" w:hAnsi="Arial" w:cs="Arial"/>
          <w:sz w:val="18"/>
          <w:szCs w:val="18"/>
        </w:rPr>
        <w:t xml:space="preserve"> </w:t>
      </w:r>
    </w:p>
    <w:p w:rsidR="00551692" w:rsidRPr="00725C56" w:rsidRDefault="00F557DF" w:rsidP="00F557DF">
      <w:pPr>
        <w:tabs>
          <w:tab w:val="left" w:pos="3420"/>
          <w:tab w:val="left" w:pos="6480"/>
        </w:tabs>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 xml:space="preserve">Day Phone: </w:t>
      </w:r>
      <w:r w:rsidR="00BF06E9" w:rsidRPr="00725C56">
        <w:rPr>
          <w:rFonts w:ascii="Arial" w:hAnsi="Arial" w:cs="Arial"/>
          <w:sz w:val="18"/>
          <w:szCs w:val="18"/>
        </w:rPr>
        <w:t xml:space="preserve"> </w:t>
      </w:r>
      <w:r w:rsidR="00BF06E9" w:rsidRPr="00725C56">
        <w:rPr>
          <w:rFonts w:ascii="Arial" w:hAnsi="Arial" w:cs="Arial"/>
          <w:sz w:val="18"/>
          <w:szCs w:val="18"/>
        </w:rPr>
        <w:fldChar w:fldCharType="begin">
          <w:ffData>
            <w:name w:val="Text13"/>
            <w:enabled/>
            <w:calcOnExit w:val="0"/>
            <w:textInput/>
          </w:ffData>
        </w:fldChar>
      </w:r>
      <w:bookmarkStart w:id="10" w:name="Text13"/>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0"/>
      <w:r w:rsidR="00BF06E9" w:rsidRPr="00725C56">
        <w:rPr>
          <w:rFonts w:ascii="Arial" w:hAnsi="Arial" w:cs="Arial"/>
          <w:sz w:val="18"/>
          <w:szCs w:val="18"/>
        </w:rPr>
        <w:tab/>
      </w:r>
      <w:r w:rsidR="00551692" w:rsidRPr="00725C56">
        <w:rPr>
          <w:rFonts w:ascii="Arial" w:hAnsi="Arial" w:cs="Arial"/>
          <w:sz w:val="18"/>
          <w:szCs w:val="18"/>
        </w:rPr>
        <w:t xml:space="preserve">Evening Phone: </w:t>
      </w:r>
      <w:r w:rsidR="00BF06E9" w:rsidRPr="00725C56">
        <w:rPr>
          <w:rFonts w:ascii="Arial" w:hAnsi="Arial" w:cs="Arial"/>
          <w:sz w:val="18"/>
          <w:szCs w:val="18"/>
        </w:rPr>
        <w:fldChar w:fldCharType="begin">
          <w:ffData>
            <w:name w:val="Text11"/>
            <w:enabled/>
            <w:calcOnExit w:val="0"/>
            <w:textInput/>
          </w:ffData>
        </w:fldChar>
      </w:r>
      <w:bookmarkStart w:id="11" w:name="Text11"/>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1"/>
      <w:r w:rsidR="00551692" w:rsidRPr="00725C56">
        <w:rPr>
          <w:rFonts w:ascii="Arial" w:hAnsi="Arial" w:cs="Arial"/>
          <w:sz w:val="18"/>
          <w:szCs w:val="18"/>
        </w:rPr>
        <w:t xml:space="preserve"> </w:t>
      </w:r>
      <w:r w:rsidR="00BF06E9" w:rsidRPr="00725C56">
        <w:rPr>
          <w:rFonts w:ascii="Arial" w:hAnsi="Arial" w:cs="Arial"/>
          <w:sz w:val="18"/>
          <w:szCs w:val="18"/>
        </w:rPr>
        <w:tab/>
        <w:t xml:space="preserve">Fax:  </w:t>
      </w:r>
      <w:r w:rsidR="00BF06E9" w:rsidRPr="00725C56">
        <w:rPr>
          <w:rFonts w:ascii="Arial" w:hAnsi="Arial" w:cs="Arial"/>
          <w:sz w:val="18"/>
          <w:szCs w:val="18"/>
        </w:rPr>
        <w:fldChar w:fldCharType="begin">
          <w:ffData>
            <w:name w:val="Text12"/>
            <w:enabled/>
            <w:calcOnExit w:val="0"/>
            <w:textInput/>
          </w:ffData>
        </w:fldChar>
      </w:r>
      <w:bookmarkStart w:id="12" w:name="Text12"/>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2"/>
    </w:p>
    <w:p w:rsidR="00551692" w:rsidRPr="00725C56" w:rsidRDefault="00551692" w:rsidP="00A40E3A">
      <w:pPr>
        <w:rPr>
          <w:rFonts w:ascii="Arial" w:hAnsi="Arial" w:cs="Arial"/>
          <w:sz w:val="18"/>
          <w:szCs w:val="18"/>
        </w:rPr>
      </w:pPr>
    </w:p>
    <w:p w:rsidR="008F3D4C" w:rsidRPr="00725C56" w:rsidRDefault="008F3D4C" w:rsidP="00F557DF">
      <w:pPr>
        <w:spacing w:line="360" w:lineRule="auto"/>
        <w:ind w:left="360"/>
        <w:rPr>
          <w:rFonts w:ascii="Arial" w:hAnsi="Arial" w:cs="Arial"/>
          <w:i/>
          <w:sz w:val="18"/>
          <w:szCs w:val="18"/>
        </w:rPr>
      </w:pPr>
      <w:r w:rsidRPr="00725C56">
        <w:rPr>
          <w:rFonts w:ascii="Arial" w:hAnsi="Arial" w:cs="Arial"/>
          <w:b/>
          <w:sz w:val="18"/>
          <w:szCs w:val="18"/>
        </w:rPr>
        <w:t>ALTERNATE CONTACT INFORMATION</w:t>
      </w:r>
      <w:r w:rsidRPr="00725C56">
        <w:rPr>
          <w:rFonts w:ascii="Arial" w:hAnsi="Arial" w:cs="Arial"/>
          <w:sz w:val="18"/>
          <w:szCs w:val="18"/>
        </w:rPr>
        <w:t xml:space="preserve"> </w:t>
      </w:r>
      <w:r w:rsidRPr="00725C56">
        <w:rPr>
          <w:rFonts w:ascii="Arial" w:hAnsi="Arial" w:cs="Arial"/>
          <w:i/>
          <w:sz w:val="18"/>
          <w:szCs w:val="18"/>
        </w:rPr>
        <w:t>(</w:t>
      </w:r>
      <w:r w:rsidR="00F87C7E" w:rsidRPr="00725C56">
        <w:rPr>
          <w:rFonts w:ascii="Arial" w:hAnsi="Arial" w:cs="Arial"/>
          <w:i/>
          <w:sz w:val="18"/>
          <w:szCs w:val="18"/>
        </w:rPr>
        <w:t xml:space="preserve">Dates to contact you at this address, if seasonal.  </w:t>
      </w:r>
      <w:r w:rsidRPr="00725C56">
        <w:rPr>
          <w:rFonts w:ascii="Arial" w:hAnsi="Arial" w:cs="Arial"/>
          <w:i/>
          <w:sz w:val="18"/>
          <w:szCs w:val="18"/>
        </w:rPr>
        <w:fldChar w:fldCharType="begin">
          <w:ffData>
            <w:name w:val="Text5"/>
            <w:enabled/>
            <w:calcOnExit w:val="0"/>
            <w:textInput/>
          </w:ffData>
        </w:fldChar>
      </w:r>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r w:rsidRPr="00725C56">
        <w:rPr>
          <w:rFonts w:ascii="Arial" w:hAnsi="Arial" w:cs="Arial"/>
          <w:i/>
          <w:sz w:val="18"/>
          <w:szCs w:val="18"/>
        </w:rPr>
        <w:t xml:space="preserve">) </w:t>
      </w:r>
    </w:p>
    <w:p w:rsidR="00855444" w:rsidRPr="00725C56" w:rsidRDefault="00855444" w:rsidP="00F557DF">
      <w:pPr>
        <w:spacing w:line="360" w:lineRule="auto"/>
        <w:ind w:left="360"/>
        <w:rPr>
          <w:rFonts w:ascii="Arial" w:hAnsi="Arial" w:cs="Arial"/>
          <w:i/>
          <w:sz w:val="18"/>
          <w:szCs w:val="18"/>
        </w:rPr>
      </w:pPr>
      <w:r w:rsidRPr="00725C56">
        <w:rPr>
          <w:rFonts w:ascii="Arial" w:hAnsi="Arial" w:cs="Arial"/>
          <w:i/>
          <w:sz w:val="18"/>
          <w:szCs w:val="18"/>
        </w:rPr>
        <w:t xml:space="preserve">If same as “Primary Contact Information, check here </w:t>
      </w:r>
      <w:r w:rsidRPr="00725C56">
        <w:rPr>
          <w:rFonts w:ascii="Arial" w:hAnsi="Arial" w:cs="Arial"/>
          <w:i/>
          <w:sz w:val="18"/>
          <w:szCs w:val="18"/>
        </w:rPr>
        <w:fldChar w:fldCharType="begin">
          <w:ffData>
            <w:name w:val="Check3"/>
            <w:enabled/>
            <w:calcOnExit w:val="0"/>
            <w:checkBox>
              <w:sizeAuto/>
              <w:default w:val="0"/>
            </w:checkBox>
          </w:ffData>
        </w:fldChar>
      </w:r>
      <w:bookmarkStart w:id="13" w:name="Check3"/>
      <w:r w:rsidRPr="00725C56">
        <w:rPr>
          <w:rFonts w:ascii="Arial" w:hAnsi="Arial" w:cs="Arial"/>
          <w:i/>
          <w:sz w:val="18"/>
          <w:szCs w:val="18"/>
        </w:rPr>
        <w:instrText xml:space="preserve"> FORMCHECKBOX </w:instrText>
      </w:r>
      <w:r w:rsidR="00CC6D19">
        <w:rPr>
          <w:rFonts w:ascii="Arial" w:hAnsi="Arial" w:cs="Arial"/>
          <w:i/>
          <w:sz w:val="18"/>
          <w:szCs w:val="18"/>
        </w:rPr>
      </w:r>
      <w:r w:rsidR="00CC6D19">
        <w:rPr>
          <w:rFonts w:ascii="Arial" w:hAnsi="Arial" w:cs="Arial"/>
          <w:i/>
          <w:sz w:val="18"/>
          <w:szCs w:val="18"/>
        </w:rPr>
        <w:fldChar w:fldCharType="separate"/>
      </w:r>
      <w:r w:rsidRPr="00725C56">
        <w:rPr>
          <w:rFonts w:ascii="Arial" w:hAnsi="Arial" w:cs="Arial"/>
          <w:i/>
          <w:sz w:val="18"/>
          <w:szCs w:val="18"/>
        </w:rPr>
        <w:fldChar w:fldCharType="end"/>
      </w:r>
      <w:bookmarkEnd w:id="13"/>
      <w:r w:rsidRPr="00725C56">
        <w:rPr>
          <w:rFonts w:ascii="Arial" w:hAnsi="Arial" w:cs="Arial"/>
          <w:i/>
          <w:sz w:val="18"/>
          <w:szCs w:val="18"/>
        </w:rPr>
        <w:t xml:space="preserve"> and go to question 6.</w:t>
      </w:r>
    </w:p>
    <w:p w:rsidR="008F3D4C" w:rsidRPr="00725C56" w:rsidRDefault="008F3D4C" w:rsidP="00F557DF">
      <w:pPr>
        <w:spacing w:line="360" w:lineRule="auto"/>
        <w:ind w:left="360"/>
        <w:rPr>
          <w:rFonts w:ascii="Arial" w:hAnsi="Arial" w:cs="Arial"/>
          <w:sz w:val="18"/>
          <w:szCs w:val="18"/>
        </w:rPr>
      </w:pPr>
      <w:r w:rsidRPr="00725C56">
        <w:rPr>
          <w:rFonts w:ascii="Arial" w:hAnsi="Arial" w:cs="Arial"/>
          <w:sz w:val="18"/>
          <w:szCs w:val="18"/>
        </w:rPr>
        <w:t xml:space="preserve">Address:  </w:t>
      </w:r>
      <w:r w:rsidRPr="00725C56">
        <w:rPr>
          <w:rFonts w:ascii="Arial" w:hAnsi="Arial" w:cs="Arial"/>
          <w:sz w:val="18"/>
          <w:szCs w:val="18"/>
        </w:rPr>
        <w:fldChar w:fldCharType="begin">
          <w:ffData>
            <w:name w:val="Text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rsidR="008F3D4C" w:rsidRPr="00725C56" w:rsidRDefault="008F3D4C" w:rsidP="00F557DF">
      <w:pPr>
        <w:spacing w:line="360" w:lineRule="auto"/>
        <w:ind w:left="360"/>
        <w:rPr>
          <w:rFonts w:ascii="Arial" w:hAnsi="Arial" w:cs="Arial"/>
          <w:sz w:val="18"/>
          <w:szCs w:val="18"/>
        </w:rPr>
      </w:pPr>
      <w:r w:rsidRPr="00725C56">
        <w:rPr>
          <w:rFonts w:ascii="Arial" w:hAnsi="Arial" w:cs="Arial"/>
          <w:sz w:val="18"/>
          <w:szCs w:val="18"/>
        </w:rPr>
        <w:t xml:space="preserve">City, State, Zip:  </w:t>
      </w:r>
      <w:r w:rsidRPr="00725C56">
        <w:rPr>
          <w:rFonts w:ascii="Arial" w:hAnsi="Arial" w:cs="Arial"/>
          <w:sz w:val="18"/>
          <w:szCs w:val="18"/>
        </w:rPr>
        <w:fldChar w:fldCharType="begin">
          <w:ffData>
            <w:name w:val="Text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rsidR="008F3D4C" w:rsidRPr="00725C56" w:rsidRDefault="008F3D4C" w:rsidP="00F557DF">
      <w:pPr>
        <w:spacing w:line="360" w:lineRule="auto"/>
        <w:ind w:left="360"/>
        <w:rPr>
          <w:rFonts w:ascii="Arial" w:hAnsi="Arial" w:cs="Arial"/>
          <w:sz w:val="18"/>
          <w:szCs w:val="18"/>
        </w:rPr>
      </w:pPr>
      <w:r w:rsidRPr="00725C56">
        <w:rPr>
          <w:rFonts w:ascii="Arial" w:hAnsi="Arial" w:cs="Arial"/>
          <w:sz w:val="18"/>
          <w:szCs w:val="18"/>
        </w:rPr>
        <w:t xml:space="preserve">Email:  </w:t>
      </w:r>
      <w:r w:rsidRPr="00725C56">
        <w:rPr>
          <w:rFonts w:ascii="Arial" w:hAnsi="Arial" w:cs="Arial"/>
          <w:sz w:val="18"/>
          <w:szCs w:val="18"/>
        </w:rPr>
        <w:fldChar w:fldCharType="begin">
          <w:ffData>
            <w:name w:val="Text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rsidR="008F3D4C" w:rsidRPr="00725C56" w:rsidRDefault="008F3D4C" w:rsidP="00F557DF">
      <w:pPr>
        <w:spacing w:line="360" w:lineRule="auto"/>
        <w:ind w:left="360"/>
        <w:rPr>
          <w:rFonts w:ascii="Arial" w:hAnsi="Arial" w:cs="Arial"/>
          <w:sz w:val="18"/>
          <w:szCs w:val="18"/>
        </w:rPr>
      </w:pPr>
      <w:r w:rsidRPr="00725C56">
        <w:rPr>
          <w:rFonts w:ascii="Arial" w:hAnsi="Arial" w:cs="Arial"/>
          <w:sz w:val="18"/>
          <w:szCs w:val="18"/>
        </w:rPr>
        <w:t xml:space="preserve">Website: </w:t>
      </w:r>
      <w:r w:rsidRPr="00725C56">
        <w:rPr>
          <w:rFonts w:ascii="Arial" w:hAnsi="Arial" w:cs="Arial"/>
          <w:sz w:val="18"/>
          <w:szCs w:val="18"/>
        </w:rPr>
        <w:fldChar w:fldCharType="begin">
          <w:ffData>
            <w:name w:val="Text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rsidR="008F3D4C" w:rsidRPr="00725C56" w:rsidRDefault="008F3D4C" w:rsidP="00F557DF">
      <w:pPr>
        <w:tabs>
          <w:tab w:val="left" w:pos="3420"/>
          <w:tab w:val="left" w:pos="6480"/>
        </w:tabs>
        <w:ind w:left="360"/>
        <w:rPr>
          <w:rFonts w:ascii="Arial" w:hAnsi="Arial" w:cs="Arial"/>
          <w:sz w:val="18"/>
          <w:szCs w:val="18"/>
        </w:rPr>
      </w:pPr>
      <w:r w:rsidRPr="00725C56">
        <w:rPr>
          <w:rFonts w:ascii="Arial" w:hAnsi="Arial" w:cs="Arial"/>
          <w:sz w:val="18"/>
          <w:szCs w:val="18"/>
        </w:rPr>
        <w:t xml:space="preserve">Day Phone:  </w:t>
      </w:r>
      <w:r w:rsidRPr="00725C56">
        <w:rPr>
          <w:rFonts w:ascii="Arial" w:hAnsi="Arial" w:cs="Arial"/>
          <w:sz w:val="18"/>
          <w:szCs w:val="18"/>
        </w:rPr>
        <w:fldChar w:fldCharType="begin">
          <w:ffData>
            <w:name w:val="Text1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t xml:space="preserve">Evening Phone: </w:t>
      </w:r>
      <w:r w:rsidRPr="00725C56">
        <w:rPr>
          <w:rFonts w:ascii="Arial" w:hAnsi="Arial" w:cs="Arial"/>
          <w:sz w:val="18"/>
          <w:szCs w:val="18"/>
        </w:rPr>
        <w:fldChar w:fldCharType="begin">
          <w:ffData>
            <w:name w:val="Text1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r w:rsidRPr="00725C56">
        <w:rPr>
          <w:rFonts w:ascii="Arial" w:hAnsi="Arial" w:cs="Arial"/>
          <w:sz w:val="18"/>
          <w:szCs w:val="18"/>
        </w:rPr>
        <w:tab/>
        <w:t xml:space="preserve">Fax:  </w:t>
      </w:r>
      <w:r w:rsidRPr="00725C56">
        <w:rPr>
          <w:rFonts w:ascii="Arial" w:hAnsi="Arial" w:cs="Arial"/>
          <w:sz w:val="18"/>
          <w:szCs w:val="18"/>
        </w:rPr>
        <w:fldChar w:fldCharType="begin">
          <w:ffData>
            <w:name w:val="Text1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008F3D4C" w:rsidRPr="00725C56" w:rsidRDefault="008F3D4C">
      <w:pPr>
        <w:rPr>
          <w:rFonts w:ascii="Arial" w:hAnsi="Arial" w:cs="Arial"/>
          <w:sz w:val="18"/>
          <w:szCs w:val="18"/>
        </w:rPr>
      </w:pPr>
    </w:p>
    <w:p w:rsidR="008F3D4C" w:rsidRPr="00725C56" w:rsidRDefault="009E438E" w:rsidP="00F557DF">
      <w:pPr>
        <w:ind w:left="360" w:hanging="360"/>
        <w:rPr>
          <w:rFonts w:ascii="Arial" w:hAnsi="Arial" w:cs="Arial"/>
          <w:i/>
          <w:sz w:val="18"/>
          <w:szCs w:val="18"/>
        </w:rPr>
      </w:pPr>
      <w:r w:rsidRPr="00725C56">
        <w:rPr>
          <w:rFonts w:ascii="Arial" w:hAnsi="Arial" w:cs="Arial"/>
          <w:b/>
          <w:sz w:val="18"/>
          <w:szCs w:val="18"/>
        </w:rPr>
        <w:t>6.</w:t>
      </w:r>
      <w:r w:rsidRPr="00725C56">
        <w:rPr>
          <w:rFonts w:ascii="Arial" w:hAnsi="Arial" w:cs="Arial"/>
          <w:b/>
          <w:sz w:val="18"/>
          <w:szCs w:val="18"/>
        </w:rPr>
        <w:tab/>
        <w:t>What is your Business Type?</w:t>
      </w:r>
      <w:r w:rsidR="005E2465" w:rsidRPr="00725C56">
        <w:rPr>
          <w:rFonts w:ascii="Arial" w:hAnsi="Arial" w:cs="Arial"/>
          <w:sz w:val="18"/>
          <w:szCs w:val="18"/>
        </w:rPr>
        <w:t xml:space="preserve"> </w:t>
      </w:r>
      <w:r w:rsidR="000E0107" w:rsidRPr="00725C56">
        <w:rPr>
          <w:rFonts w:ascii="Arial" w:hAnsi="Arial" w:cs="Arial"/>
          <w:sz w:val="18"/>
          <w:szCs w:val="18"/>
        </w:rPr>
        <w:t xml:space="preserve"> </w:t>
      </w:r>
      <w:r w:rsidR="005E2465" w:rsidRPr="00725C56">
        <w:rPr>
          <w:rFonts w:ascii="Arial" w:hAnsi="Arial" w:cs="Arial"/>
          <w:i/>
          <w:sz w:val="18"/>
          <w:szCs w:val="18"/>
        </w:rPr>
        <w:t>(Please check one below)</w:t>
      </w:r>
    </w:p>
    <w:p w:rsidR="005E2465" w:rsidRPr="00725C56" w:rsidRDefault="005E2465">
      <w:pPr>
        <w:rPr>
          <w:rFonts w:ascii="Arial" w:hAnsi="Arial" w:cs="Arial"/>
          <w:sz w:val="18"/>
          <w:szCs w:val="18"/>
        </w:rPr>
      </w:pPr>
    </w:p>
    <w:p w:rsidR="005E2465" w:rsidRPr="00725C56" w:rsidRDefault="005E2465" w:rsidP="00685440">
      <w:pPr>
        <w:tabs>
          <w:tab w:val="left" w:pos="900"/>
          <w:tab w:val="left" w:pos="1260"/>
        </w:tabs>
        <w:spacing w:line="360" w:lineRule="auto"/>
        <w:ind w:left="360"/>
        <w:rPr>
          <w:rFonts w:ascii="Arial" w:hAnsi="Arial" w:cs="Arial"/>
          <w:sz w:val="18"/>
          <w:szCs w:val="18"/>
        </w:rPr>
      </w:pPr>
      <w:r w:rsidRPr="005C4C28">
        <w:rPr>
          <w:rFonts w:ascii="Arial" w:hAnsi="Arial" w:cs="Arial"/>
          <w:sz w:val="16"/>
          <w:szCs w:val="16"/>
        </w:rPr>
        <w:fldChar w:fldCharType="begin">
          <w:ffData>
            <w:name w:val="Check4"/>
            <w:enabled/>
            <w:calcOnExit w:val="0"/>
            <w:checkBox>
              <w:sizeAuto/>
              <w:default w:val="0"/>
            </w:checkBox>
          </w:ffData>
        </w:fldChar>
      </w:r>
      <w:bookmarkStart w:id="14" w:name="Check4"/>
      <w:r w:rsidRPr="005C4C28">
        <w:rPr>
          <w:rFonts w:ascii="Arial" w:hAnsi="Arial" w:cs="Arial"/>
          <w:sz w:val="16"/>
          <w:szCs w:val="16"/>
        </w:rPr>
        <w:instrText xml:space="preserve"> FORMCHECKBOX </w:instrText>
      </w:r>
      <w:r w:rsidR="00CC6D19">
        <w:rPr>
          <w:rFonts w:ascii="Arial" w:hAnsi="Arial" w:cs="Arial"/>
          <w:sz w:val="16"/>
          <w:szCs w:val="16"/>
        </w:rPr>
      </w:r>
      <w:r w:rsidR="00CC6D19">
        <w:rPr>
          <w:rFonts w:ascii="Arial" w:hAnsi="Arial" w:cs="Arial"/>
          <w:sz w:val="16"/>
          <w:szCs w:val="16"/>
        </w:rPr>
        <w:fldChar w:fldCharType="separate"/>
      </w:r>
      <w:r w:rsidRPr="005C4C28">
        <w:rPr>
          <w:rFonts w:ascii="Arial" w:hAnsi="Arial" w:cs="Arial"/>
          <w:sz w:val="16"/>
          <w:szCs w:val="16"/>
        </w:rPr>
        <w:fldChar w:fldCharType="end"/>
      </w:r>
      <w:bookmarkEnd w:id="14"/>
      <w:r w:rsidRPr="00725C56">
        <w:rPr>
          <w:rFonts w:ascii="Arial" w:hAnsi="Arial" w:cs="Arial"/>
          <w:sz w:val="18"/>
          <w:szCs w:val="18"/>
        </w:rPr>
        <w:tab/>
        <w:t>Sole Proprietor</w:t>
      </w:r>
    </w:p>
    <w:p w:rsidR="005E2465" w:rsidRPr="00725C56" w:rsidRDefault="005E2465" w:rsidP="00E71160">
      <w:pPr>
        <w:tabs>
          <w:tab w:val="left" w:pos="900"/>
          <w:tab w:val="left" w:pos="1260"/>
        </w:tabs>
        <w:ind w:left="900" w:hanging="540"/>
        <w:rPr>
          <w:rFonts w:ascii="Arial" w:hAnsi="Arial" w:cs="Arial"/>
          <w:sz w:val="18"/>
          <w:szCs w:val="18"/>
        </w:rPr>
      </w:pPr>
      <w:r w:rsidRPr="005C4C28">
        <w:rPr>
          <w:rFonts w:ascii="Arial" w:hAnsi="Arial" w:cs="Arial"/>
          <w:sz w:val="16"/>
          <w:szCs w:val="16"/>
        </w:rPr>
        <w:fldChar w:fldCharType="begin">
          <w:ffData>
            <w:name w:val="Check5"/>
            <w:enabled/>
            <w:calcOnExit w:val="0"/>
            <w:checkBox>
              <w:sizeAuto/>
              <w:default w:val="0"/>
            </w:checkBox>
          </w:ffData>
        </w:fldChar>
      </w:r>
      <w:bookmarkStart w:id="15" w:name="Check5"/>
      <w:r w:rsidRPr="005C4C28">
        <w:rPr>
          <w:rFonts w:ascii="Arial" w:hAnsi="Arial" w:cs="Arial"/>
          <w:sz w:val="16"/>
          <w:szCs w:val="16"/>
        </w:rPr>
        <w:instrText xml:space="preserve"> FORMCHECKBOX </w:instrText>
      </w:r>
      <w:r w:rsidR="00CC6D19">
        <w:rPr>
          <w:rFonts w:ascii="Arial" w:hAnsi="Arial" w:cs="Arial"/>
          <w:sz w:val="16"/>
          <w:szCs w:val="16"/>
        </w:rPr>
      </w:r>
      <w:r w:rsidR="00CC6D19">
        <w:rPr>
          <w:rFonts w:ascii="Arial" w:hAnsi="Arial" w:cs="Arial"/>
          <w:sz w:val="16"/>
          <w:szCs w:val="16"/>
        </w:rPr>
        <w:fldChar w:fldCharType="separate"/>
      </w:r>
      <w:r w:rsidRPr="005C4C28">
        <w:rPr>
          <w:rFonts w:ascii="Arial" w:hAnsi="Arial" w:cs="Arial"/>
          <w:sz w:val="16"/>
          <w:szCs w:val="16"/>
        </w:rPr>
        <w:fldChar w:fldCharType="end"/>
      </w:r>
      <w:bookmarkEnd w:id="15"/>
      <w:r w:rsidRPr="00725C56">
        <w:rPr>
          <w:rFonts w:ascii="Arial" w:hAnsi="Arial" w:cs="Arial"/>
          <w:sz w:val="18"/>
          <w:szCs w:val="18"/>
        </w:rPr>
        <w:tab/>
        <w:t xml:space="preserve">Partnership </w:t>
      </w:r>
      <w:r w:rsidRPr="00725C56">
        <w:rPr>
          <w:rFonts w:ascii="Arial" w:hAnsi="Arial" w:cs="Arial"/>
          <w:i/>
          <w:sz w:val="18"/>
          <w:szCs w:val="18"/>
        </w:rPr>
        <w:t>(Print the names of each partner.  If there are more than two partners, please attach a complete list of their names.)</w:t>
      </w:r>
    </w:p>
    <w:p w:rsidR="005E2465" w:rsidRPr="00725C56" w:rsidRDefault="005E2465" w:rsidP="00685440">
      <w:pPr>
        <w:tabs>
          <w:tab w:val="left" w:pos="900"/>
        </w:tabs>
        <w:spacing w:before="120" w:line="360" w:lineRule="auto"/>
        <w:ind w:left="360" w:hanging="540"/>
        <w:rPr>
          <w:rFonts w:ascii="Arial" w:hAnsi="Arial" w:cs="Arial"/>
          <w:sz w:val="18"/>
          <w:szCs w:val="18"/>
        </w:rPr>
      </w:pPr>
      <w:r w:rsidRPr="00725C56">
        <w:rPr>
          <w:rFonts w:ascii="Arial" w:hAnsi="Arial" w:cs="Arial"/>
          <w:sz w:val="18"/>
          <w:szCs w:val="18"/>
        </w:rPr>
        <w:tab/>
        <w:t>Name:</w:t>
      </w:r>
      <w:r w:rsidR="00551374">
        <w:rPr>
          <w:rFonts w:ascii="Arial" w:hAnsi="Arial" w:cs="Arial"/>
          <w:sz w:val="18"/>
          <w:szCs w:val="18"/>
        </w:rPr>
        <w:t xml:space="preserve">  </w:t>
      </w:r>
      <w:r w:rsidRPr="00725C56">
        <w:rPr>
          <w:rFonts w:ascii="Arial" w:hAnsi="Arial" w:cs="Arial"/>
          <w:sz w:val="18"/>
          <w:szCs w:val="18"/>
        </w:rPr>
        <w:fldChar w:fldCharType="begin">
          <w:ffData>
            <w:name w:val="Text14"/>
            <w:enabled/>
            <w:calcOnExit w:val="0"/>
            <w:textInput/>
          </w:ffData>
        </w:fldChar>
      </w:r>
      <w:bookmarkStart w:id="16" w:name="Text14"/>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16"/>
    </w:p>
    <w:p w:rsidR="005E2465" w:rsidRDefault="00551374" w:rsidP="00685440">
      <w:pPr>
        <w:tabs>
          <w:tab w:val="left" w:pos="900"/>
        </w:tabs>
        <w:spacing w:line="360" w:lineRule="auto"/>
        <w:ind w:left="360" w:hanging="540"/>
        <w:rPr>
          <w:rFonts w:ascii="Arial" w:hAnsi="Arial" w:cs="Arial"/>
          <w:sz w:val="18"/>
          <w:szCs w:val="18"/>
        </w:rPr>
      </w:pPr>
      <w:r>
        <w:rPr>
          <w:rFonts w:ascii="Arial" w:hAnsi="Arial" w:cs="Arial"/>
          <w:sz w:val="18"/>
          <w:szCs w:val="18"/>
        </w:rPr>
        <w:tab/>
        <w:t xml:space="preserve">Name:  </w:t>
      </w:r>
      <w:r w:rsidR="005E2465" w:rsidRPr="00725C56">
        <w:rPr>
          <w:rFonts w:ascii="Arial" w:hAnsi="Arial" w:cs="Arial"/>
          <w:sz w:val="18"/>
          <w:szCs w:val="18"/>
        </w:rPr>
        <w:fldChar w:fldCharType="begin">
          <w:ffData>
            <w:name w:val="Text15"/>
            <w:enabled/>
            <w:calcOnExit w:val="0"/>
            <w:textInput/>
          </w:ffData>
        </w:fldChar>
      </w:r>
      <w:bookmarkStart w:id="17" w:name="Text15"/>
      <w:r w:rsidR="005E2465" w:rsidRPr="00725C56">
        <w:rPr>
          <w:rFonts w:ascii="Arial" w:hAnsi="Arial" w:cs="Arial"/>
          <w:sz w:val="18"/>
          <w:szCs w:val="18"/>
        </w:rPr>
        <w:instrText xml:space="preserve"> FORMTEXT </w:instrText>
      </w:r>
      <w:r w:rsidR="005E2465" w:rsidRPr="00725C56">
        <w:rPr>
          <w:rFonts w:ascii="Arial" w:hAnsi="Arial" w:cs="Arial"/>
          <w:sz w:val="18"/>
          <w:szCs w:val="18"/>
        </w:rPr>
      </w:r>
      <w:r w:rsidR="005E2465" w:rsidRPr="00725C56">
        <w:rPr>
          <w:rFonts w:ascii="Arial" w:hAnsi="Arial" w:cs="Arial"/>
          <w:sz w:val="18"/>
          <w:szCs w:val="18"/>
        </w:rPr>
        <w:fldChar w:fldCharType="separate"/>
      </w:r>
      <w:r w:rsidR="005E2465" w:rsidRPr="00725C56">
        <w:rPr>
          <w:rFonts w:ascii="Arial" w:hAnsi="Arial" w:cs="Arial"/>
          <w:noProof/>
          <w:sz w:val="18"/>
          <w:szCs w:val="18"/>
        </w:rPr>
        <w:t> </w:t>
      </w:r>
      <w:r w:rsidR="005E2465" w:rsidRPr="00725C56">
        <w:rPr>
          <w:rFonts w:ascii="Arial" w:hAnsi="Arial" w:cs="Arial"/>
          <w:noProof/>
          <w:sz w:val="18"/>
          <w:szCs w:val="18"/>
        </w:rPr>
        <w:t> </w:t>
      </w:r>
      <w:r w:rsidR="005E2465" w:rsidRPr="00725C56">
        <w:rPr>
          <w:rFonts w:ascii="Arial" w:hAnsi="Arial" w:cs="Arial"/>
          <w:noProof/>
          <w:sz w:val="18"/>
          <w:szCs w:val="18"/>
        </w:rPr>
        <w:t> </w:t>
      </w:r>
      <w:r w:rsidR="005E2465" w:rsidRPr="00725C56">
        <w:rPr>
          <w:rFonts w:ascii="Arial" w:hAnsi="Arial" w:cs="Arial"/>
          <w:noProof/>
          <w:sz w:val="18"/>
          <w:szCs w:val="18"/>
        </w:rPr>
        <w:t> </w:t>
      </w:r>
      <w:r w:rsidR="005E2465" w:rsidRPr="00725C56">
        <w:rPr>
          <w:rFonts w:ascii="Arial" w:hAnsi="Arial" w:cs="Arial"/>
          <w:noProof/>
          <w:sz w:val="18"/>
          <w:szCs w:val="18"/>
        </w:rPr>
        <w:t> </w:t>
      </w:r>
      <w:r w:rsidR="005E2465" w:rsidRPr="00725C56">
        <w:rPr>
          <w:rFonts w:ascii="Arial" w:hAnsi="Arial" w:cs="Arial"/>
          <w:sz w:val="18"/>
          <w:szCs w:val="18"/>
        </w:rPr>
        <w:fldChar w:fldCharType="end"/>
      </w:r>
      <w:bookmarkEnd w:id="17"/>
    </w:p>
    <w:p w:rsidR="00E71299" w:rsidRPr="00725C56" w:rsidRDefault="00E71299" w:rsidP="00E71299">
      <w:pPr>
        <w:tabs>
          <w:tab w:val="left" w:pos="900"/>
          <w:tab w:val="left" w:pos="1260"/>
        </w:tabs>
        <w:spacing w:line="360" w:lineRule="auto"/>
        <w:ind w:left="360"/>
        <w:rPr>
          <w:rFonts w:ascii="Arial" w:hAnsi="Arial" w:cs="Arial"/>
          <w:sz w:val="18"/>
          <w:szCs w:val="18"/>
        </w:rPr>
      </w:pPr>
      <w:r w:rsidRPr="005C4C28">
        <w:rPr>
          <w:rFonts w:ascii="Arial" w:hAnsi="Arial" w:cs="Arial"/>
          <w:sz w:val="16"/>
          <w:szCs w:val="16"/>
        </w:rPr>
        <w:fldChar w:fldCharType="begin">
          <w:ffData>
            <w:name w:val="Check4"/>
            <w:enabled/>
            <w:calcOnExit w:val="0"/>
            <w:checkBox>
              <w:sizeAuto/>
              <w:default w:val="0"/>
            </w:checkBox>
          </w:ffData>
        </w:fldChar>
      </w:r>
      <w:r w:rsidRPr="005C4C28">
        <w:rPr>
          <w:rFonts w:ascii="Arial" w:hAnsi="Arial" w:cs="Arial"/>
          <w:sz w:val="16"/>
          <w:szCs w:val="16"/>
        </w:rPr>
        <w:instrText xml:space="preserve"> FORMCHECKBOX </w:instrText>
      </w:r>
      <w:r w:rsidR="00CC6D19">
        <w:rPr>
          <w:rFonts w:ascii="Arial" w:hAnsi="Arial" w:cs="Arial"/>
          <w:sz w:val="16"/>
          <w:szCs w:val="16"/>
        </w:rPr>
      </w:r>
      <w:r w:rsidR="00CC6D19">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r>
      <w:r>
        <w:rPr>
          <w:rFonts w:ascii="Arial" w:hAnsi="Arial" w:cs="Arial"/>
          <w:sz w:val="18"/>
          <w:szCs w:val="18"/>
        </w:rPr>
        <w:t>Limited Liability Company:</w:t>
      </w:r>
      <w:r w:rsidR="00450346">
        <w:rPr>
          <w:rFonts w:ascii="Arial" w:hAnsi="Arial" w:cs="Arial"/>
          <w:sz w:val="18"/>
          <w:szCs w:val="18"/>
        </w:rPr>
        <w:tab/>
      </w:r>
      <w:r w:rsidRPr="00725C56">
        <w:rPr>
          <w:rFonts w:ascii="Arial" w:hAnsi="Arial" w:cs="Arial"/>
          <w:i/>
          <w:sz w:val="18"/>
          <w:szCs w:val="18"/>
        </w:rPr>
        <w:t xml:space="preserve">(State:  </w:t>
      </w:r>
      <w:r w:rsidRPr="00725C56">
        <w:rPr>
          <w:rFonts w:ascii="Arial" w:hAnsi="Arial" w:cs="Arial"/>
          <w:i/>
          <w:sz w:val="18"/>
          <w:szCs w:val="18"/>
        </w:rPr>
        <w:fldChar w:fldCharType="begin">
          <w:ffData>
            <w:name w:val="Text16"/>
            <w:enabled/>
            <w:calcOnExit w:val="0"/>
            <w:textInput/>
          </w:ffData>
        </w:fldChar>
      </w:r>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r w:rsidRPr="00725C56">
        <w:rPr>
          <w:rFonts w:ascii="Arial" w:hAnsi="Arial" w:cs="Arial"/>
          <w:i/>
          <w:sz w:val="18"/>
          <w:szCs w:val="18"/>
        </w:rPr>
        <w:t xml:space="preserve">  Entity Number:   </w:t>
      </w:r>
      <w:r w:rsidRPr="00725C56">
        <w:rPr>
          <w:rFonts w:ascii="Arial" w:hAnsi="Arial" w:cs="Arial"/>
          <w:i/>
          <w:sz w:val="18"/>
          <w:szCs w:val="18"/>
        </w:rPr>
        <w:fldChar w:fldCharType="begin">
          <w:ffData>
            <w:name w:val="Text17"/>
            <w:enabled/>
            <w:calcOnExit w:val="0"/>
            <w:textInput/>
          </w:ffData>
        </w:fldChar>
      </w:r>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r w:rsidRPr="00725C56">
        <w:rPr>
          <w:rFonts w:ascii="Arial" w:hAnsi="Arial" w:cs="Arial"/>
          <w:i/>
          <w:sz w:val="18"/>
          <w:szCs w:val="18"/>
        </w:rPr>
        <w:t>)</w:t>
      </w:r>
    </w:p>
    <w:p w:rsidR="005E2465" w:rsidRPr="00725C56" w:rsidRDefault="005E2465" w:rsidP="00685440">
      <w:pPr>
        <w:tabs>
          <w:tab w:val="left" w:pos="900"/>
        </w:tabs>
        <w:spacing w:line="360" w:lineRule="auto"/>
        <w:ind w:left="360"/>
        <w:rPr>
          <w:rFonts w:ascii="Arial" w:hAnsi="Arial" w:cs="Arial"/>
          <w:i/>
          <w:sz w:val="18"/>
          <w:szCs w:val="18"/>
        </w:rPr>
      </w:pPr>
      <w:r w:rsidRPr="005C4C28">
        <w:rPr>
          <w:rFonts w:ascii="Arial" w:hAnsi="Arial" w:cs="Arial"/>
          <w:sz w:val="16"/>
          <w:szCs w:val="16"/>
        </w:rPr>
        <w:fldChar w:fldCharType="begin">
          <w:ffData>
            <w:name w:val="Check6"/>
            <w:enabled/>
            <w:calcOnExit w:val="0"/>
            <w:checkBox>
              <w:sizeAuto/>
              <w:default w:val="0"/>
            </w:checkBox>
          </w:ffData>
        </w:fldChar>
      </w:r>
      <w:bookmarkStart w:id="18" w:name="Check6"/>
      <w:r w:rsidRPr="005C4C28">
        <w:rPr>
          <w:rFonts w:ascii="Arial" w:hAnsi="Arial" w:cs="Arial"/>
          <w:sz w:val="16"/>
          <w:szCs w:val="16"/>
        </w:rPr>
        <w:instrText xml:space="preserve"> FORMCHECKBOX </w:instrText>
      </w:r>
      <w:r w:rsidR="00CC6D19">
        <w:rPr>
          <w:rFonts w:ascii="Arial" w:hAnsi="Arial" w:cs="Arial"/>
          <w:sz w:val="16"/>
          <w:szCs w:val="16"/>
        </w:rPr>
      </w:r>
      <w:r w:rsidR="00CC6D19">
        <w:rPr>
          <w:rFonts w:ascii="Arial" w:hAnsi="Arial" w:cs="Arial"/>
          <w:sz w:val="16"/>
          <w:szCs w:val="16"/>
        </w:rPr>
        <w:fldChar w:fldCharType="separate"/>
      </w:r>
      <w:r w:rsidRPr="005C4C28">
        <w:rPr>
          <w:rFonts w:ascii="Arial" w:hAnsi="Arial" w:cs="Arial"/>
          <w:sz w:val="16"/>
          <w:szCs w:val="16"/>
        </w:rPr>
        <w:fldChar w:fldCharType="end"/>
      </w:r>
      <w:bookmarkEnd w:id="18"/>
      <w:r w:rsidRPr="00725C56">
        <w:rPr>
          <w:rFonts w:ascii="Arial" w:hAnsi="Arial" w:cs="Arial"/>
          <w:sz w:val="18"/>
          <w:szCs w:val="18"/>
        </w:rPr>
        <w:tab/>
        <w:t xml:space="preserve">Corporation:  </w:t>
      </w:r>
      <w:r w:rsidRPr="00725C56">
        <w:rPr>
          <w:rFonts w:ascii="Arial" w:hAnsi="Arial" w:cs="Arial"/>
          <w:i/>
          <w:sz w:val="18"/>
          <w:szCs w:val="18"/>
        </w:rPr>
        <w:t xml:space="preserve">(State:  </w:t>
      </w:r>
      <w:r w:rsidRPr="00725C56">
        <w:rPr>
          <w:rFonts w:ascii="Arial" w:hAnsi="Arial" w:cs="Arial"/>
          <w:i/>
          <w:sz w:val="18"/>
          <w:szCs w:val="18"/>
        </w:rPr>
        <w:fldChar w:fldCharType="begin">
          <w:ffData>
            <w:name w:val="Text16"/>
            <w:enabled/>
            <w:calcOnExit w:val="0"/>
            <w:textInput/>
          </w:ffData>
        </w:fldChar>
      </w:r>
      <w:bookmarkStart w:id="19" w:name="Text16"/>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bookmarkEnd w:id="19"/>
      <w:r w:rsidRPr="00725C56">
        <w:rPr>
          <w:rFonts w:ascii="Arial" w:hAnsi="Arial" w:cs="Arial"/>
          <w:i/>
          <w:sz w:val="18"/>
          <w:szCs w:val="18"/>
        </w:rPr>
        <w:t xml:space="preserve">  Entity Number</w:t>
      </w:r>
      <w:r w:rsidR="00DA3704" w:rsidRPr="00725C56">
        <w:rPr>
          <w:rFonts w:ascii="Arial" w:hAnsi="Arial" w:cs="Arial"/>
          <w:i/>
          <w:sz w:val="18"/>
          <w:szCs w:val="18"/>
        </w:rPr>
        <w:t xml:space="preserve">:  </w:t>
      </w:r>
      <w:r w:rsidRPr="00725C56">
        <w:rPr>
          <w:rFonts w:ascii="Arial" w:hAnsi="Arial" w:cs="Arial"/>
          <w:i/>
          <w:sz w:val="18"/>
          <w:szCs w:val="18"/>
        </w:rPr>
        <w:t xml:space="preserve"> </w:t>
      </w:r>
      <w:r w:rsidRPr="00725C56">
        <w:rPr>
          <w:rFonts w:ascii="Arial" w:hAnsi="Arial" w:cs="Arial"/>
          <w:i/>
          <w:sz w:val="18"/>
          <w:szCs w:val="18"/>
        </w:rPr>
        <w:fldChar w:fldCharType="begin">
          <w:ffData>
            <w:name w:val="Text17"/>
            <w:enabled/>
            <w:calcOnExit w:val="0"/>
            <w:textInput/>
          </w:ffData>
        </w:fldChar>
      </w:r>
      <w:bookmarkStart w:id="20" w:name="Text17"/>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bookmarkEnd w:id="20"/>
      <w:r w:rsidRPr="00725C56">
        <w:rPr>
          <w:rFonts w:ascii="Arial" w:hAnsi="Arial" w:cs="Arial"/>
          <w:i/>
          <w:sz w:val="18"/>
          <w:szCs w:val="18"/>
        </w:rPr>
        <w:t>)</w:t>
      </w:r>
    </w:p>
    <w:p w:rsidR="005E2465" w:rsidRPr="00725C56" w:rsidRDefault="005E2465" w:rsidP="00685440">
      <w:pPr>
        <w:tabs>
          <w:tab w:val="left" w:pos="900"/>
        </w:tabs>
        <w:spacing w:line="360" w:lineRule="auto"/>
        <w:ind w:left="360"/>
        <w:rPr>
          <w:rFonts w:ascii="Arial" w:hAnsi="Arial" w:cs="Arial"/>
          <w:i/>
          <w:sz w:val="18"/>
          <w:szCs w:val="18"/>
        </w:rPr>
      </w:pPr>
      <w:r w:rsidRPr="005C4C28">
        <w:rPr>
          <w:rFonts w:ascii="Arial" w:hAnsi="Arial" w:cs="Arial"/>
          <w:sz w:val="16"/>
          <w:szCs w:val="16"/>
        </w:rPr>
        <w:fldChar w:fldCharType="begin">
          <w:ffData>
            <w:name w:val="Check7"/>
            <w:enabled/>
            <w:calcOnExit w:val="0"/>
            <w:checkBox>
              <w:sizeAuto/>
              <w:default w:val="0"/>
            </w:checkBox>
          </w:ffData>
        </w:fldChar>
      </w:r>
      <w:bookmarkStart w:id="21" w:name="Check7"/>
      <w:r w:rsidRPr="005C4C28">
        <w:rPr>
          <w:rFonts w:ascii="Arial" w:hAnsi="Arial" w:cs="Arial"/>
          <w:sz w:val="16"/>
          <w:szCs w:val="16"/>
        </w:rPr>
        <w:instrText xml:space="preserve"> FORMCHECKBOX </w:instrText>
      </w:r>
      <w:r w:rsidR="00CC6D19">
        <w:rPr>
          <w:rFonts w:ascii="Arial" w:hAnsi="Arial" w:cs="Arial"/>
          <w:sz w:val="16"/>
          <w:szCs w:val="16"/>
        </w:rPr>
      </w:r>
      <w:r w:rsidR="00CC6D19">
        <w:rPr>
          <w:rFonts w:ascii="Arial" w:hAnsi="Arial" w:cs="Arial"/>
          <w:sz w:val="16"/>
          <w:szCs w:val="16"/>
        </w:rPr>
        <w:fldChar w:fldCharType="separate"/>
      </w:r>
      <w:r w:rsidRPr="005C4C28">
        <w:rPr>
          <w:rFonts w:ascii="Arial" w:hAnsi="Arial" w:cs="Arial"/>
          <w:sz w:val="16"/>
          <w:szCs w:val="16"/>
        </w:rPr>
        <w:fldChar w:fldCharType="end"/>
      </w:r>
      <w:bookmarkEnd w:id="21"/>
      <w:r w:rsidRPr="00725C56">
        <w:rPr>
          <w:rFonts w:ascii="Arial" w:hAnsi="Arial" w:cs="Arial"/>
          <w:sz w:val="18"/>
          <w:szCs w:val="18"/>
        </w:rPr>
        <w:tab/>
        <w:t xml:space="preserve">Non-Profit </w:t>
      </w:r>
      <w:r w:rsidRPr="00725C56">
        <w:rPr>
          <w:rFonts w:ascii="Arial" w:hAnsi="Arial" w:cs="Arial"/>
          <w:i/>
          <w:sz w:val="18"/>
          <w:szCs w:val="18"/>
        </w:rPr>
        <w:t>(Please attach a copy of your IRS Ruling or Determination Letter)</w:t>
      </w:r>
    </w:p>
    <w:p w:rsidR="005E2465" w:rsidRPr="00725C56" w:rsidRDefault="005E2465" w:rsidP="00685440">
      <w:pPr>
        <w:tabs>
          <w:tab w:val="left" w:pos="720"/>
          <w:tab w:val="left" w:pos="5400"/>
        </w:tabs>
        <w:ind w:left="360" w:hanging="360"/>
        <w:rPr>
          <w:rFonts w:ascii="Arial" w:hAnsi="Arial" w:cs="Arial"/>
          <w:sz w:val="18"/>
          <w:szCs w:val="18"/>
        </w:rPr>
      </w:pPr>
      <w:r w:rsidRPr="00725C56">
        <w:rPr>
          <w:rFonts w:ascii="Arial" w:hAnsi="Arial" w:cs="Arial"/>
          <w:b/>
          <w:sz w:val="18"/>
          <w:szCs w:val="18"/>
        </w:rPr>
        <w:t>7.</w:t>
      </w:r>
      <w:r w:rsidRPr="00725C56">
        <w:rPr>
          <w:rFonts w:ascii="Arial" w:hAnsi="Arial" w:cs="Arial"/>
          <w:b/>
          <w:sz w:val="18"/>
          <w:szCs w:val="18"/>
        </w:rPr>
        <w:tab/>
        <w:t>State Business License Number:</w:t>
      </w:r>
      <w:r w:rsidRPr="00725C56">
        <w:rPr>
          <w:rFonts w:ascii="Arial" w:hAnsi="Arial" w:cs="Arial"/>
          <w:sz w:val="18"/>
          <w:szCs w:val="18"/>
        </w:rPr>
        <w:t xml:space="preserve">  </w:t>
      </w:r>
      <w:r w:rsidRPr="00725C56">
        <w:rPr>
          <w:rFonts w:ascii="Arial" w:hAnsi="Arial" w:cs="Arial"/>
          <w:sz w:val="18"/>
          <w:szCs w:val="18"/>
        </w:rPr>
        <w:fldChar w:fldCharType="begin">
          <w:ffData>
            <w:name w:val="Text19"/>
            <w:enabled/>
            <w:calcOnExit w:val="0"/>
            <w:textInput/>
          </w:ffData>
        </w:fldChar>
      </w:r>
      <w:bookmarkStart w:id="22" w:name="Text19"/>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2"/>
      <w:r w:rsidRPr="00725C56">
        <w:rPr>
          <w:rFonts w:ascii="Arial" w:hAnsi="Arial" w:cs="Arial"/>
          <w:sz w:val="18"/>
          <w:szCs w:val="18"/>
        </w:rPr>
        <w:tab/>
      </w:r>
      <w:r w:rsidRPr="00725C56">
        <w:rPr>
          <w:rFonts w:ascii="Arial" w:hAnsi="Arial" w:cs="Arial"/>
          <w:b/>
          <w:sz w:val="18"/>
          <w:szCs w:val="18"/>
        </w:rPr>
        <w:t>Expiration Date:</w:t>
      </w:r>
      <w:r w:rsidRPr="00725C56">
        <w:rPr>
          <w:rFonts w:ascii="Arial" w:hAnsi="Arial" w:cs="Arial"/>
          <w:sz w:val="18"/>
          <w:szCs w:val="18"/>
        </w:rPr>
        <w:t xml:space="preserve">  </w:t>
      </w:r>
      <w:r w:rsidRPr="00725C56">
        <w:rPr>
          <w:rFonts w:ascii="Arial" w:hAnsi="Arial" w:cs="Arial"/>
          <w:sz w:val="18"/>
          <w:szCs w:val="18"/>
        </w:rPr>
        <w:fldChar w:fldCharType="begin">
          <w:ffData>
            <w:name w:val="Text20"/>
            <w:enabled/>
            <w:calcOnExit w:val="0"/>
            <w:textInput/>
          </w:ffData>
        </w:fldChar>
      </w:r>
      <w:bookmarkStart w:id="23" w:name="Text20"/>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3"/>
    </w:p>
    <w:p w:rsidR="005E2465" w:rsidRPr="00725C56" w:rsidRDefault="005E2465" w:rsidP="005E2465">
      <w:pPr>
        <w:tabs>
          <w:tab w:val="left" w:pos="720"/>
          <w:tab w:val="left" w:pos="5400"/>
        </w:tabs>
        <w:rPr>
          <w:rFonts w:ascii="Arial" w:hAnsi="Arial" w:cs="Arial"/>
          <w:sz w:val="18"/>
          <w:szCs w:val="18"/>
        </w:rPr>
      </w:pPr>
    </w:p>
    <w:p w:rsidR="005E2465" w:rsidRPr="00725C56" w:rsidRDefault="005E2465" w:rsidP="00CC6D19">
      <w:pPr>
        <w:tabs>
          <w:tab w:val="left" w:pos="720"/>
          <w:tab w:val="left" w:pos="5400"/>
        </w:tabs>
        <w:ind w:left="360" w:hanging="360"/>
        <w:rPr>
          <w:rFonts w:ascii="Arial" w:hAnsi="Arial" w:cs="Arial"/>
          <w:sz w:val="18"/>
          <w:szCs w:val="18"/>
        </w:rPr>
      </w:pPr>
      <w:r w:rsidRPr="00725C56">
        <w:rPr>
          <w:rFonts w:ascii="Arial" w:hAnsi="Arial" w:cs="Arial"/>
          <w:b/>
          <w:sz w:val="18"/>
          <w:szCs w:val="18"/>
        </w:rPr>
        <w:t>8.</w:t>
      </w:r>
      <w:r w:rsidRPr="00725C56">
        <w:rPr>
          <w:rFonts w:ascii="Arial" w:hAnsi="Arial" w:cs="Arial"/>
          <w:b/>
          <w:sz w:val="18"/>
          <w:szCs w:val="18"/>
        </w:rPr>
        <w:tab/>
        <w:t>Employer Identification Number (EIN):</w:t>
      </w:r>
      <w:r w:rsidRPr="00725C56">
        <w:rPr>
          <w:rFonts w:ascii="Arial" w:hAnsi="Arial" w:cs="Arial"/>
          <w:sz w:val="18"/>
          <w:szCs w:val="18"/>
        </w:rPr>
        <w:t xml:space="preserve">  </w:t>
      </w:r>
      <w:r w:rsidRPr="00725C56">
        <w:rPr>
          <w:rFonts w:ascii="Arial" w:hAnsi="Arial" w:cs="Arial"/>
          <w:sz w:val="18"/>
          <w:szCs w:val="18"/>
        </w:rPr>
        <w:fldChar w:fldCharType="begin">
          <w:ffData>
            <w:name w:val="Text21"/>
            <w:enabled/>
            <w:calcOnExit w:val="0"/>
            <w:textInput/>
          </w:ffData>
        </w:fldChar>
      </w:r>
      <w:bookmarkStart w:id="24" w:name="Text21"/>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4"/>
    </w:p>
    <w:p w:rsidR="00C2741A" w:rsidRDefault="00C2741A" w:rsidP="00685440">
      <w:pPr>
        <w:tabs>
          <w:tab w:val="left" w:pos="720"/>
          <w:tab w:val="left" w:pos="5400"/>
        </w:tabs>
        <w:ind w:left="360" w:hanging="360"/>
        <w:rPr>
          <w:rFonts w:ascii="Arial" w:hAnsi="Arial" w:cs="Arial"/>
          <w:b/>
          <w:sz w:val="18"/>
          <w:szCs w:val="18"/>
        </w:rPr>
      </w:pPr>
      <w:r>
        <w:rPr>
          <w:rFonts w:ascii="Arial" w:hAnsi="Arial" w:cs="Arial"/>
          <w:b/>
          <w:sz w:val="18"/>
          <w:szCs w:val="18"/>
        </w:rPr>
        <w:br w:type="page"/>
      </w:r>
    </w:p>
    <w:p w:rsidR="005E2465" w:rsidRPr="00725C56" w:rsidRDefault="005E2465" w:rsidP="00685440">
      <w:pPr>
        <w:tabs>
          <w:tab w:val="left" w:pos="720"/>
          <w:tab w:val="left" w:pos="5400"/>
        </w:tabs>
        <w:ind w:left="360" w:hanging="360"/>
        <w:rPr>
          <w:rFonts w:ascii="Arial" w:hAnsi="Arial" w:cs="Arial"/>
          <w:sz w:val="18"/>
          <w:szCs w:val="18"/>
        </w:rPr>
      </w:pPr>
      <w:r w:rsidRPr="00725C56">
        <w:rPr>
          <w:rFonts w:ascii="Arial" w:hAnsi="Arial" w:cs="Arial"/>
          <w:b/>
          <w:sz w:val="18"/>
          <w:szCs w:val="18"/>
        </w:rPr>
        <w:lastRenderedPageBreak/>
        <w:t>9.</w:t>
      </w:r>
      <w:r w:rsidRPr="00725C56">
        <w:rPr>
          <w:rFonts w:ascii="Arial" w:hAnsi="Arial" w:cs="Arial"/>
          <w:b/>
          <w:sz w:val="18"/>
          <w:szCs w:val="18"/>
        </w:rPr>
        <w:tab/>
      </w:r>
      <w:r w:rsidR="00CC6BA8" w:rsidRPr="00725C56">
        <w:rPr>
          <w:rFonts w:ascii="Arial" w:hAnsi="Arial" w:cs="Arial"/>
          <w:b/>
          <w:sz w:val="18"/>
          <w:szCs w:val="18"/>
        </w:rPr>
        <w:t>Liability and Vehicle Insurance</w:t>
      </w:r>
      <w:r w:rsidRPr="00725C56">
        <w:rPr>
          <w:rFonts w:ascii="Arial" w:hAnsi="Arial" w:cs="Arial"/>
          <w:b/>
          <w:sz w:val="18"/>
          <w:szCs w:val="18"/>
        </w:rPr>
        <w:t>:</w:t>
      </w:r>
    </w:p>
    <w:p w:rsidR="00BB3473" w:rsidRPr="00725C56" w:rsidRDefault="00685440" w:rsidP="00AF1AD3">
      <w:pPr>
        <w:tabs>
          <w:tab w:val="left" w:pos="720"/>
          <w:tab w:val="left" w:pos="5400"/>
        </w:tabs>
        <w:ind w:left="360" w:hanging="360"/>
        <w:rPr>
          <w:rFonts w:ascii="Arial" w:hAnsi="Arial" w:cs="Arial"/>
          <w:sz w:val="18"/>
          <w:szCs w:val="18"/>
        </w:rPr>
      </w:pPr>
      <w:r w:rsidRPr="00725C56">
        <w:rPr>
          <w:rFonts w:ascii="Arial" w:hAnsi="Arial" w:cs="Arial"/>
          <w:sz w:val="18"/>
          <w:szCs w:val="18"/>
        </w:rPr>
        <w:tab/>
      </w:r>
      <w:r w:rsidR="005E2465" w:rsidRPr="00725C56">
        <w:rPr>
          <w:rFonts w:ascii="Arial" w:hAnsi="Arial" w:cs="Arial"/>
          <w:sz w:val="18"/>
          <w:szCs w:val="18"/>
        </w:rPr>
        <w:t>Provide proof of insurance.  The CUA operator must maintain General Liability insurance naming the United S</w:t>
      </w:r>
      <w:r w:rsidR="00F21E2A" w:rsidRPr="00725C56">
        <w:rPr>
          <w:rFonts w:ascii="Arial" w:hAnsi="Arial" w:cs="Arial"/>
          <w:sz w:val="18"/>
          <w:szCs w:val="18"/>
        </w:rPr>
        <w:t xml:space="preserve">tates of America as </w:t>
      </w:r>
      <w:r w:rsidR="005E2465" w:rsidRPr="00725C56">
        <w:rPr>
          <w:rFonts w:ascii="Arial" w:hAnsi="Arial" w:cs="Arial"/>
          <w:sz w:val="18"/>
          <w:szCs w:val="18"/>
        </w:rPr>
        <w:t>additional insured.  Minimum coverage amount is $</w:t>
      </w:r>
      <w:r w:rsidR="00695DC6" w:rsidRPr="00725C56">
        <w:rPr>
          <w:rFonts w:ascii="Arial" w:hAnsi="Arial" w:cs="Arial"/>
          <w:sz w:val="18"/>
          <w:szCs w:val="18"/>
        </w:rPr>
        <w:t>5</w:t>
      </w:r>
      <w:r w:rsidR="005E2465" w:rsidRPr="00725C56">
        <w:rPr>
          <w:rFonts w:ascii="Arial" w:hAnsi="Arial" w:cs="Arial"/>
          <w:sz w:val="18"/>
          <w:szCs w:val="18"/>
        </w:rPr>
        <w:t xml:space="preserve">00,000 per occurrence.  Some activities </w:t>
      </w:r>
      <w:r w:rsidR="00AF1AD3" w:rsidRPr="00725C56">
        <w:rPr>
          <w:rFonts w:ascii="Arial" w:hAnsi="Arial" w:cs="Arial"/>
          <w:sz w:val="18"/>
          <w:szCs w:val="18"/>
        </w:rPr>
        <w:t xml:space="preserve">will require increased coverage; </w:t>
      </w:r>
      <w:r w:rsidR="005E2465" w:rsidRPr="00725C56">
        <w:rPr>
          <w:rFonts w:ascii="Arial" w:hAnsi="Arial" w:cs="Arial"/>
          <w:sz w:val="18"/>
          <w:szCs w:val="18"/>
        </w:rPr>
        <w:t xml:space="preserve">see Park-Specific </w:t>
      </w:r>
      <w:r w:rsidR="00695DC6" w:rsidRPr="00725C56">
        <w:rPr>
          <w:rFonts w:ascii="Arial" w:hAnsi="Arial" w:cs="Arial"/>
          <w:sz w:val="18"/>
          <w:szCs w:val="18"/>
        </w:rPr>
        <w:t>CUA Insurance Requirements (“Attachment B”)</w:t>
      </w:r>
      <w:r w:rsidR="005E2465" w:rsidRPr="00725C56">
        <w:rPr>
          <w:rFonts w:ascii="Arial" w:hAnsi="Arial" w:cs="Arial"/>
          <w:sz w:val="18"/>
          <w:szCs w:val="18"/>
        </w:rPr>
        <w:t>.  Auto Liability insurance is required</w:t>
      </w:r>
      <w:r w:rsidR="000E1EA0">
        <w:rPr>
          <w:rFonts w:ascii="Arial" w:hAnsi="Arial" w:cs="Arial"/>
          <w:sz w:val="18"/>
          <w:szCs w:val="18"/>
        </w:rPr>
        <w:t>, if applicable,</w:t>
      </w:r>
      <w:r w:rsidR="005E2465" w:rsidRPr="00725C56">
        <w:rPr>
          <w:rFonts w:ascii="Arial" w:hAnsi="Arial" w:cs="Arial"/>
          <w:sz w:val="18"/>
          <w:szCs w:val="18"/>
        </w:rPr>
        <w:t xml:space="preserve"> </w:t>
      </w:r>
      <w:r w:rsidR="000E1EA0">
        <w:rPr>
          <w:rFonts w:ascii="Arial" w:hAnsi="Arial" w:cs="Arial"/>
          <w:sz w:val="18"/>
          <w:szCs w:val="18"/>
        </w:rPr>
        <w:t xml:space="preserve">in </w:t>
      </w:r>
      <w:r w:rsidR="00235507" w:rsidRPr="00725C56">
        <w:rPr>
          <w:rFonts w:ascii="Arial" w:hAnsi="Arial" w:cs="Arial"/>
          <w:sz w:val="18"/>
          <w:szCs w:val="18"/>
        </w:rPr>
        <w:t>the</w:t>
      </w:r>
      <w:r w:rsidR="005E2465" w:rsidRPr="00725C56">
        <w:rPr>
          <w:rFonts w:ascii="Arial" w:hAnsi="Arial" w:cs="Arial"/>
          <w:sz w:val="18"/>
          <w:szCs w:val="18"/>
        </w:rPr>
        <w:t xml:space="preserve"> minimum coverage amounts described below.</w:t>
      </w:r>
    </w:p>
    <w:p w:rsidR="00AF1AD3" w:rsidRPr="00725C56" w:rsidRDefault="00AF1AD3" w:rsidP="00AF1AD3">
      <w:pPr>
        <w:rPr>
          <w:rFonts w:ascii="Arial" w:hAnsi="Arial" w:cs="Arial"/>
          <w:sz w:val="18"/>
          <w:szCs w:val="18"/>
        </w:rPr>
      </w:pPr>
    </w:p>
    <w:tbl>
      <w:tblPr>
        <w:tblStyle w:val="TableGrid"/>
        <w:tblW w:w="0" w:type="auto"/>
        <w:tblInd w:w="468" w:type="dxa"/>
        <w:tblLayout w:type="fixed"/>
        <w:tblCellMar>
          <w:left w:w="115" w:type="dxa"/>
          <w:right w:w="115" w:type="dxa"/>
        </w:tblCellMar>
        <w:tblLook w:val="0620" w:firstRow="1" w:lastRow="0" w:firstColumn="0" w:lastColumn="0" w:noHBand="1" w:noVBand="1"/>
        <w:tblCaption w:val="Commercial General Liability Insurance"/>
        <w:tblDescription w:val="&#10;Single Purpose Activities (includes day and overnight hiking, photography and art classes, bicycling, and group camping) require a $500,000 minimum commercial general liablity insurance policy. &#10;Commercial Vehicle Insurance Requirements for Passenger Transport are up to 6 passengers is $1,000,000, 7 – 15 passengers is $1,500,000, 16 – 25 passengers is $3,000,000, and 26+ passengers is $5,000,000.&#10;"/>
      </w:tblPr>
      <w:tblGrid>
        <w:gridCol w:w="6660"/>
        <w:gridCol w:w="3780"/>
      </w:tblGrid>
      <w:tr w:rsidR="00DC21EA" w:rsidRPr="00725C56" w:rsidTr="00BA256B">
        <w:trPr>
          <w:cantSplit/>
          <w:tblHeader/>
        </w:trPr>
        <w:tc>
          <w:tcPr>
            <w:tcW w:w="10440" w:type="dxa"/>
            <w:gridSpan w:val="2"/>
            <w:shd w:val="clear" w:color="auto" w:fill="BFBFBF" w:themeFill="background1" w:themeFillShade="BF"/>
            <w:vAlign w:val="bottom"/>
          </w:tcPr>
          <w:p w:rsidR="00DC21EA" w:rsidRPr="00725C56" w:rsidRDefault="00DC21EA" w:rsidP="005E2465">
            <w:pPr>
              <w:jc w:val="center"/>
              <w:rPr>
                <w:rFonts w:ascii="Arial" w:hAnsi="Arial" w:cs="Arial"/>
                <w:b/>
                <w:sz w:val="18"/>
                <w:szCs w:val="18"/>
              </w:rPr>
            </w:pPr>
            <w:r w:rsidRPr="00725C56">
              <w:rPr>
                <w:rFonts w:ascii="Arial" w:hAnsi="Arial" w:cs="Arial"/>
                <w:b/>
                <w:sz w:val="18"/>
                <w:szCs w:val="18"/>
              </w:rPr>
              <w:t>COMMERCIAL GENERAL LIABILITY INSURANCE</w:t>
            </w:r>
          </w:p>
        </w:tc>
      </w:tr>
      <w:tr w:rsidR="007129C2" w:rsidRPr="00725C56" w:rsidTr="00176C6C">
        <w:trPr>
          <w:cantSplit/>
        </w:trPr>
        <w:tc>
          <w:tcPr>
            <w:tcW w:w="6660" w:type="dxa"/>
            <w:shd w:val="clear" w:color="auto" w:fill="auto"/>
            <w:vAlign w:val="center"/>
          </w:tcPr>
          <w:p w:rsidR="007129C2" w:rsidRPr="00725C56" w:rsidRDefault="007129C2" w:rsidP="007129C2">
            <w:pPr>
              <w:rPr>
                <w:rFonts w:ascii="Arial" w:hAnsi="Arial" w:cs="Arial"/>
                <w:sz w:val="18"/>
                <w:szCs w:val="18"/>
              </w:rPr>
            </w:pPr>
            <w:r w:rsidRPr="00725C56">
              <w:rPr>
                <w:rFonts w:ascii="Arial" w:hAnsi="Arial" w:cs="Arial"/>
                <w:sz w:val="18"/>
                <w:szCs w:val="18"/>
              </w:rPr>
              <w:t>Single Purpose Activities (includes day and overnight hiking, photography and art classe</w:t>
            </w:r>
            <w:r w:rsidR="009409C8" w:rsidRPr="00725C56">
              <w:rPr>
                <w:rFonts w:ascii="Arial" w:hAnsi="Arial" w:cs="Arial"/>
                <w:sz w:val="18"/>
                <w:szCs w:val="18"/>
              </w:rPr>
              <w:t>s, bicycling, and group camping)</w:t>
            </w:r>
          </w:p>
        </w:tc>
        <w:tc>
          <w:tcPr>
            <w:tcW w:w="3780" w:type="dxa"/>
            <w:shd w:val="clear" w:color="auto" w:fill="auto"/>
            <w:vAlign w:val="center"/>
          </w:tcPr>
          <w:p w:rsidR="007129C2" w:rsidRPr="00725C56" w:rsidRDefault="007129C2" w:rsidP="007129C2">
            <w:pPr>
              <w:jc w:val="center"/>
              <w:rPr>
                <w:rFonts w:ascii="Arial" w:hAnsi="Arial" w:cs="Arial"/>
                <w:sz w:val="18"/>
                <w:szCs w:val="18"/>
              </w:rPr>
            </w:pPr>
            <w:r w:rsidRPr="00725C56">
              <w:rPr>
                <w:rFonts w:ascii="Arial" w:hAnsi="Arial" w:cs="Arial"/>
                <w:sz w:val="18"/>
                <w:szCs w:val="18"/>
              </w:rPr>
              <w:t>$500,000</w:t>
            </w:r>
          </w:p>
        </w:tc>
      </w:tr>
      <w:tr w:rsidR="009409C8" w:rsidRPr="00725C56" w:rsidTr="00176C6C">
        <w:trPr>
          <w:cantSplit/>
        </w:trPr>
        <w:tc>
          <w:tcPr>
            <w:tcW w:w="6660" w:type="dxa"/>
            <w:shd w:val="clear" w:color="auto" w:fill="D9D9D9" w:themeFill="background1" w:themeFillShade="D9"/>
            <w:vAlign w:val="bottom"/>
          </w:tcPr>
          <w:p w:rsidR="009409C8" w:rsidRPr="00725C56" w:rsidRDefault="006034F9" w:rsidP="00C708F0">
            <w:pPr>
              <w:jc w:val="center"/>
              <w:rPr>
                <w:rFonts w:ascii="Arial" w:hAnsi="Arial" w:cs="Arial"/>
                <w:b/>
                <w:sz w:val="18"/>
                <w:szCs w:val="18"/>
              </w:rPr>
            </w:pPr>
            <w:r>
              <w:rPr>
                <w:rFonts w:ascii="Arial" w:hAnsi="Arial" w:cs="Arial"/>
                <w:b/>
                <w:sz w:val="18"/>
                <w:szCs w:val="18"/>
              </w:rPr>
              <w:t xml:space="preserve">Commercial </w:t>
            </w:r>
            <w:r w:rsidR="009409C8" w:rsidRPr="00725C56">
              <w:rPr>
                <w:rFonts w:ascii="Arial" w:hAnsi="Arial" w:cs="Arial"/>
                <w:b/>
                <w:sz w:val="18"/>
                <w:szCs w:val="18"/>
              </w:rPr>
              <w:t>Vehicle Insurance</w:t>
            </w:r>
            <w:r>
              <w:rPr>
                <w:rFonts w:ascii="Arial" w:hAnsi="Arial" w:cs="Arial"/>
                <w:b/>
                <w:sz w:val="18"/>
                <w:szCs w:val="18"/>
              </w:rPr>
              <w:t xml:space="preserve"> – Passenger Transport</w:t>
            </w:r>
          </w:p>
          <w:p w:rsidR="009409C8" w:rsidRPr="00725C56" w:rsidRDefault="009409C8" w:rsidP="00C708F0">
            <w:pPr>
              <w:jc w:val="center"/>
              <w:rPr>
                <w:rFonts w:ascii="Arial" w:hAnsi="Arial" w:cs="Arial"/>
                <w:sz w:val="18"/>
                <w:szCs w:val="18"/>
              </w:rPr>
            </w:pPr>
            <w:r w:rsidRPr="00725C56">
              <w:rPr>
                <w:rFonts w:ascii="Arial" w:hAnsi="Arial" w:cs="Arial"/>
                <w:b/>
                <w:sz w:val="18"/>
                <w:szCs w:val="18"/>
              </w:rPr>
              <w:t>(bodily injury and property damage)</w:t>
            </w:r>
          </w:p>
        </w:tc>
        <w:tc>
          <w:tcPr>
            <w:tcW w:w="3780" w:type="dxa"/>
            <w:shd w:val="clear" w:color="auto" w:fill="D9D9D9" w:themeFill="background1" w:themeFillShade="D9"/>
            <w:vAlign w:val="center"/>
          </w:tcPr>
          <w:p w:rsidR="009409C8" w:rsidRPr="00725C56" w:rsidRDefault="009409C8" w:rsidP="006034F9">
            <w:pPr>
              <w:jc w:val="center"/>
              <w:rPr>
                <w:rFonts w:ascii="Arial" w:hAnsi="Arial" w:cs="Arial"/>
                <w:sz w:val="18"/>
                <w:szCs w:val="18"/>
              </w:rPr>
            </w:pPr>
            <w:r w:rsidRPr="00725C56">
              <w:rPr>
                <w:rFonts w:ascii="Arial" w:hAnsi="Arial" w:cs="Arial"/>
                <w:b/>
                <w:sz w:val="18"/>
                <w:szCs w:val="18"/>
              </w:rPr>
              <w:t>Minimum per Occurrence Liability Limits*</w:t>
            </w:r>
          </w:p>
        </w:tc>
      </w:tr>
      <w:tr w:rsidR="005E2465" w:rsidRPr="00725C56" w:rsidTr="00176C6C">
        <w:trPr>
          <w:cantSplit/>
        </w:trPr>
        <w:tc>
          <w:tcPr>
            <w:tcW w:w="6660" w:type="dxa"/>
          </w:tcPr>
          <w:p w:rsidR="005E2465" w:rsidRPr="00725C56" w:rsidRDefault="00E31599" w:rsidP="008B58D4">
            <w:pPr>
              <w:rPr>
                <w:rFonts w:ascii="Arial" w:hAnsi="Arial" w:cs="Arial"/>
                <w:sz w:val="18"/>
                <w:szCs w:val="18"/>
              </w:rPr>
            </w:pPr>
            <w:r w:rsidRPr="00725C56">
              <w:rPr>
                <w:rFonts w:ascii="Arial" w:hAnsi="Arial" w:cs="Arial"/>
                <w:sz w:val="18"/>
                <w:szCs w:val="18"/>
              </w:rPr>
              <w:t xml:space="preserve">Up to </w:t>
            </w:r>
            <w:r w:rsidR="008B58D4" w:rsidRPr="00725C56">
              <w:rPr>
                <w:rFonts w:ascii="Arial" w:hAnsi="Arial" w:cs="Arial"/>
                <w:sz w:val="18"/>
                <w:szCs w:val="18"/>
              </w:rPr>
              <w:t>6</w:t>
            </w:r>
            <w:r w:rsidRPr="00725C56">
              <w:rPr>
                <w:rFonts w:ascii="Arial" w:hAnsi="Arial" w:cs="Arial"/>
                <w:sz w:val="18"/>
                <w:szCs w:val="18"/>
              </w:rPr>
              <w:t xml:space="preserve"> passengers</w:t>
            </w:r>
          </w:p>
        </w:tc>
        <w:tc>
          <w:tcPr>
            <w:tcW w:w="3780" w:type="dxa"/>
            <w:vAlign w:val="center"/>
          </w:tcPr>
          <w:p w:rsidR="005E2465" w:rsidRPr="00725C56" w:rsidRDefault="00E31599" w:rsidP="009409C8">
            <w:pPr>
              <w:jc w:val="center"/>
              <w:rPr>
                <w:rFonts w:ascii="Arial" w:hAnsi="Arial" w:cs="Arial"/>
                <w:sz w:val="18"/>
                <w:szCs w:val="18"/>
              </w:rPr>
            </w:pPr>
            <w:r w:rsidRPr="00725C56">
              <w:rPr>
                <w:rFonts w:ascii="Arial" w:hAnsi="Arial" w:cs="Arial"/>
                <w:sz w:val="18"/>
                <w:szCs w:val="18"/>
              </w:rPr>
              <w:t>$</w:t>
            </w:r>
            <w:r w:rsidR="009409C8" w:rsidRPr="00725C56">
              <w:rPr>
                <w:rFonts w:ascii="Arial" w:hAnsi="Arial" w:cs="Arial"/>
                <w:sz w:val="18"/>
                <w:szCs w:val="18"/>
              </w:rPr>
              <w:t>1,0</w:t>
            </w:r>
            <w:r w:rsidRPr="00725C56">
              <w:rPr>
                <w:rFonts w:ascii="Arial" w:hAnsi="Arial" w:cs="Arial"/>
                <w:sz w:val="18"/>
                <w:szCs w:val="18"/>
              </w:rPr>
              <w:t>00,000</w:t>
            </w:r>
          </w:p>
        </w:tc>
      </w:tr>
      <w:tr w:rsidR="005E2465" w:rsidRPr="00725C56" w:rsidTr="00176C6C">
        <w:trPr>
          <w:cantSplit/>
        </w:trPr>
        <w:tc>
          <w:tcPr>
            <w:tcW w:w="6660" w:type="dxa"/>
          </w:tcPr>
          <w:p w:rsidR="005E2465" w:rsidRPr="00725C56" w:rsidRDefault="008B58D4">
            <w:pPr>
              <w:rPr>
                <w:rFonts w:ascii="Arial" w:hAnsi="Arial" w:cs="Arial"/>
                <w:sz w:val="18"/>
                <w:szCs w:val="18"/>
              </w:rPr>
            </w:pPr>
            <w:r w:rsidRPr="00725C56">
              <w:rPr>
                <w:rFonts w:ascii="Arial" w:hAnsi="Arial" w:cs="Arial"/>
                <w:sz w:val="18"/>
                <w:szCs w:val="18"/>
              </w:rPr>
              <w:t>7 – 15</w:t>
            </w:r>
            <w:r w:rsidR="00E31599" w:rsidRPr="00725C56">
              <w:rPr>
                <w:rFonts w:ascii="Arial" w:hAnsi="Arial" w:cs="Arial"/>
                <w:sz w:val="18"/>
                <w:szCs w:val="18"/>
              </w:rPr>
              <w:t xml:space="preserve"> passengers</w:t>
            </w:r>
          </w:p>
        </w:tc>
        <w:tc>
          <w:tcPr>
            <w:tcW w:w="3780" w:type="dxa"/>
            <w:vAlign w:val="center"/>
          </w:tcPr>
          <w:p w:rsidR="005E2465" w:rsidRPr="00725C56" w:rsidRDefault="00E31599" w:rsidP="00E31599">
            <w:pPr>
              <w:jc w:val="center"/>
              <w:rPr>
                <w:rFonts w:ascii="Arial" w:hAnsi="Arial" w:cs="Arial"/>
                <w:sz w:val="18"/>
                <w:szCs w:val="18"/>
              </w:rPr>
            </w:pPr>
            <w:r w:rsidRPr="00725C56">
              <w:rPr>
                <w:rFonts w:ascii="Arial" w:hAnsi="Arial" w:cs="Arial"/>
                <w:sz w:val="18"/>
                <w:szCs w:val="18"/>
              </w:rPr>
              <w:t>$</w:t>
            </w:r>
            <w:r w:rsidR="009409C8" w:rsidRPr="00725C56">
              <w:rPr>
                <w:rFonts w:ascii="Arial" w:hAnsi="Arial" w:cs="Arial"/>
                <w:sz w:val="18"/>
                <w:szCs w:val="18"/>
              </w:rPr>
              <w:t>1,</w:t>
            </w:r>
            <w:r w:rsidRPr="00725C56">
              <w:rPr>
                <w:rFonts w:ascii="Arial" w:hAnsi="Arial" w:cs="Arial"/>
                <w:sz w:val="18"/>
                <w:szCs w:val="18"/>
              </w:rPr>
              <w:t>500,000</w:t>
            </w:r>
          </w:p>
        </w:tc>
      </w:tr>
      <w:tr w:rsidR="005E2465" w:rsidRPr="00725C56" w:rsidTr="00176C6C">
        <w:trPr>
          <w:cantSplit/>
        </w:trPr>
        <w:tc>
          <w:tcPr>
            <w:tcW w:w="6660" w:type="dxa"/>
          </w:tcPr>
          <w:p w:rsidR="005E2465" w:rsidRPr="00725C56" w:rsidRDefault="00E31599" w:rsidP="003D13A3">
            <w:pPr>
              <w:rPr>
                <w:rFonts w:ascii="Arial" w:hAnsi="Arial" w:cs="Arial"/>
                <w:sz w:val="18"/>
                <w:szCs w:val="18"/>
              </w:rPr>
            </w:pPr>
            <w:r w:rsidRPr="00725C56">
              <w:rPr>
                <w:rFonts w:ascii="Arial" w:hAnsi="Arial" w:cs="Arial"/>
                <w:sz w:val="18"/>
                <w:szCs w:val="18"/>
              </w:rPr>
              <w:t>1</w:t>
            </w:r>
            <w:r w:rsidR="009A41FE" w:rsidRPr="00725C56">
              <w:rPr>
                <w:rFonts w:ascii="Arial" w:hAnsi="Arial" w:cs="Arial"/>
                <w:sz w:val="18"/>
                <w:szCs w:val="18"/>
              </w:rPr>
              <w:t>6</w:t>
            </w:r>
            <w:r w:rsidRPr="00725C56">
              <w:rPr>
                <w:rFonts w:ascii="Arial" w:hAnsi="Arial" w:cs="Arial"/>
                <w:sz w:val="18"/>
                <w:szCs w:val="18"/>
              </w:rPr>
              <w:t xml:space="preserve"> – 2</w:t>
            </w:r>
            <w:r w:rsidR="003D13A3" w:rsidRPr="00725C56">
              <w:rPr>
                <w:rFonts w:ascii="Arial" w:hAnsi="Arial" w:cs="Arial"/>
                <w:sz w:val="18"/>
                <w:szCs w:val="18"/>
              </w:rPr>
              <w:t>5</w:t>
            </w:r>
            <w:r w:rsidRPr="00725C56">
              <w:rPr>
                <w:rFonts w:ascii="Arial" w:hAnsi="Arial" w:cs="Arial"/>
                <w:sz w:val="18"/>
                <w:szCs w:val="18"/>
              </w:rPr>
              <w:t xml:space="preserve"> passengers</w:t>
            </w:r>
          </w:p>
        </w:tc>
        <w:tc>
          <w:tcPr>
            <w:tcW w:w="3780" w:type="dxa"/>
            <w:vAlign w:val="center"/>
          </w:tcPr>
          <w:p w:rsidR="005E2465" w:rsidRPr="00725C56" w:rsidRDefault="00E31599" w:rsidP="009A41FE">
            <w:pPr>
              <w:jc w:val="center"/>
              <w:rPr>
                <w:rFonts w:ascii="Arial" w:hAnsi="Arial" w:cs="Arial"/>
                <w:sz w:val="18"/>
                <w:szCs w:val="18"/>
              </w:rPr>
            </w:pPr>
            <w:r w:rsidRPr="00725C56">
              <w:rPr>
                <w:rFonts w:ascii="Arial" w:hAnsi="Arial" w:cs="Arial"/>
                <w:sz w:val="18"/>
                <w:szCs w:val="18"/>
              </w:rPr>
              <w:t>$</w:t>
            </w:r>
            <w:r w:rsidR="009409C8" w:rsidRPr="00725C56">
              <w:rPr>
                <w:rFonts w:ascii="Arial" w:hAnsi="Arial" w:cs="Arial"/>
                <w:sz w:val="18"/>
                <w:szCs w:val="18"/>
              </w:rPr>
              <w:t>3,0</w:t>
            </w:r>
            <w:r w:rsidR="009A41FE" w:rsidRPr="00725C56">
              <w:rPr>
                <w:rFonts w:ascii="Arial" w:hAnsi="Arial" w:cs="Arial"/>
                <w:sz w:val="18"/>
                <w:szCs w:val="18"/>
              </w:rPr>
              <w:t>0</w:t>
            </w:r>
            <w:r w:rsidRPr="00725C56">
              <w:rPr>
                <w:rFonts w:ascii="Arial" w:hAnsi="Arial" w:cs="Arial"/>
                <w:sz w:val="18"/>
                <w:szCs w:val="18"/>
              </w:rPr>
              <w:t>0,000</w:t>
            </w:r>
          </w:p>
        </w:tc>
      </w:tr>
      <w:tr w:rsidR="00E31599" w:rsidRPr="00725C56" w:rsidTr="00176C6C">
        <w:trPr>
          <w:cantSplit/>
        </w:trPr>
        <w:tc>
          <w:tcPr>
            <w:tcW w:w="6660" w:type="dxa"/>
          </w:tcPr>
          <w:p w:rsidR="00E31599" w:rsidRPr="00725C56" w:rsidRDefault="003D13A3">
            <w:pPr>
              <w:rPr>
                <w:rFonts w:ascii="Arial" w:hAnsi="Arial" w:cs="Arial"/>
                <w:sz w:val="18"/>
                <w:szCs w:val="18"/>
              </w:rPr>
            </w:pPr>
            <w:r w:rsidRPr="00725C56">
              <w:rPr>
                <w:rFonts w:ascii="Arial" w:hAnsi="Arial" w:cs="Arial"/>
                <w:sz w:val="18"/>
                <w:szCs w:val="18"/>
              </w:rPr>
              <w:t>26+</w:t>
            </w:r>
            <w:r w:rsidR="00E31599" w:rsidRPr="00725C56">
              <w:rPr>
                <w:rFonts w:ascii="Arial" w:hAnsi="Arial" w:cs="Arial"/>
                <w:sz w:val="18"/>
                <w:szCs w:val="18"/>
              </w:rPr>
              <w:t xml:space="preserve"> passengers</w:t>
            </w:r>
          </w:p>
        </w:tc>
        <w:tc>
          <w:tcPr>
            <w:tcW w:w="3780" w:type="dxa"/>
            <w:vAlign w:val="center"/>
          </w:tcPr>
          <w:p w:rsidR="00E31599" w:rsidRPr="00725C56" w:rsidRDefault="009A41FE" w:rsidP="00E31599">
            <w:pPr>
              <w:jc w:val="center"/>
              <w:rPr>
                <w:rFonts w:ascii="Arial" w:hAnsi="Arial" w:cs="Arial"/>
                <w:sz w:val="18"/>
                <w:szCs w:val="18"/>
              </w:rPr>
            </w:pPr>
            <w:r w:rsidRPr="00725C56">
              <w:rPr>
                <w:rFonts w:ascii="Arial" w:hAnsi="Arial" w:cs="Arial"/>
                <w:sz w:val="18"/>
                <w:szCs w:val="18"/>
              </w:rPr>
              <w:t>$5,0</w:t>
            </w:r>
            <w:r w:rsidR="00E31599" w:rsidRPr="00725C56">
              <w:rPr>
                <w:rFonts w:ascii="Arial" w:hAnsi="Arial" w:cs="Arial"/>
                <w:sz w:val="18"/>
                <w:szCs w:val="18"/>
              </w:rPr>
              <w:t>00,000</w:t>
            </w:r>
          </w:p>
        </w:tc>
      </w:tr>
    </w:tbl>
    <w:p w:rsidR="005E2465" w:rsidRPr="006A7F20" w:rsidRDefault="009409C8" w:rsidP="00562A4E">
      <w:pPr>
        <w:tabs>
          <w:tab w:val="left" w:pos="360"/>
        </w:tabs>
        <w:ind w:left="360"/>
        <w:jc w:val="center"/>
        <w:rPr>
          <w:rFonts w:ascii="Arial" w:hAnsi="Arial" w:cs="Arial"/>
          <w:sz w:val="17"/>
          <w:szCs w:val="17"/>
        </w:rPr>
      </w:pPr>
      <w:r w:rsidRPr="006A7F20">
        <w:rPr>
          <w:rFonts w:ascii="Arial" w:hAnsi="Arial" w:cs="Arial"/>
          <w:i/>
          <w:sz w:val="17"/>
          <w:szCs w:val="17"/>
        </w:rPr>
        <w:t xml:space="preserve">* </w:t>
      </w:r>
      <w:r w:rsidRPr="006A7F20">
        <w:rPr>
          <w:rFonts w:ascii="Arial" w:hAnsi="Arial" w:cs="Arial"/>
          <w:i/>
          <w:sz w:val="18"/>
          <w:szCs w:val="18"/>
        </w:rPr>
        <w:t>Indicated minimum per occurrence liability limit or minimum State liability requirement</w:t>
      </w:r>
      <w:r w:rsidR="00562A4E">
        <w:rPr>
          <w:rFonts w:ascii="Arial" w:hAnsi="Arial" w:cs="Arial"/>
          <w:i/>
          <w:sz w:val="18"/>
          <w:szCs w:val="18"/>
        </w:rPr>
        <w:t xml:space="preserve"> (for intrastate operations only)</w:t>
      </w:r>
      <w:r w:rsidRPr="006A7F20">
        <w:rPr>
          <w:rFonts w:ascii="Arial" w:hAnsi="Arial" w:cs="Arial"/>
          <w:i/>
          <w:sz w:val="18"/>
          <w:szCs w:val="18"/>
        </w:rPr>
        <w:t>.</w:t>
      </w:r>
    </w:p>
    <w:p w:rsidR="00235507" w:rsidRPr="00725C56" w:rsidRDefault="00235507" w:rsidP="00685440">
      <w:pPr>
        <w:ind w:left="360"/>
        <w:rPr>
          <w:rFonts w:ascii="Arial" w:hAnsi="Arial" w:cs="Arial"/>
          <w:sz w:val="18"/>
          <w:szCs w:val="18"/>
        </w:rPr>
      </w:pPr>
    </w:p>
    <w:p w:rsidR="00B37354" w:rsidRPr="00725C56" w:rsidRDefault="008237E9" w:rsidP="00235507">
      <w:pPr>
        <w:pStyle w:val="ListParagraph"/>
        <w:numPr>
          <w:ilvl w:val="0"/>
          <w:numId w:val="10"/>
        </w:numPr>
        <w:ind w:left="360"/>
        <w:rPr>
          <w:rFonts w:ascii="Arial" w:hAnsi="Arial" w:cs="Arial"/>
          <w:sz w:val="18"/>
          <w:szCs w:val="18"/>
        </w:rPr>
      </w:pPr>
      <w:r w:rsidRPr="00725C56">
        <w:rPr>
          <w:rFonts w:ascii="Arial" w:hAnsi="Arial" w:cs="Arial"/>
          <w:sz w:val="18"/>
          <w:szCs w:val="18"/>
        </w:rPr>
        <w:t xml:space="preserve">Will your business operate vehicles (car, truck, van, bus, taxicab, </w:t>
      </w:r>
      <w:r w:rsidR="008B7A85" w:rsidRPr="00725C56">
        <w:rPr>
          <w:rFonts w:ascii="Arial" w:hAnsi="Arial" w:cs="Arial"/>
          <w:sz w:val="18"/>
          <w:szCs w:val="18"/>
        </w:rPr>
        <w:t>vessel</w:t>
      </w:r>
      <w:r w:rsidRPr="00725C56">
        <w:rPr>
          <w:rFonts w:ascii="Arial" w:hAnsi="Arial" w:cs="Arial"/>
          <w:sz w:val="18"/>
          <w:szCs w:val="18"/>
        </w:rPr>
        <w:t xml:space="preserve">, aircraft, etc.) within NPS boundaries?  Yes  </w:t>
      </w:r>
      <w:r w:rsidRPr="00725C56">
        <w:rPr>
          <w:rFonts w:ascii="Arial" w:hAnsi="Arial" w:cs="Arial"/>
          <w:sz w:val="18"/>
          <w:szCs w:val="18"/>
        </w:rPr>
        <w:fldChar w:fldCharType="begin">
          <w:ffData>
            <w:name w:val="Check9"/>
            <w:enabled/>
            <w:calcOnExit w:val="0"/>
            <w:checkBox>
              <w:sizeAuto/>
              <w:default w:val="0"/>
            </w:checkBox>
          </w:ffData>
        </w:fldChar>
      </w:r>
      <w:bookmarkStart w:id="25" w:name="Check9"/>
      <w:r w:rsidRPr="00725C56">
        <w:rPr>
          <w:rFonts w:ascii="Arial" w:hAnsi="Arial" w:cs="Arial"/>
          <w:sz w:val="18"/>
          <w:szCs w:val="18"/>
        </w:rPr>
        <w:instrText xml:space="preserve"> FORMCHECKBOX </w:instrText>
      </w:r>
      <w:r w:rsidR="00CC6D19">
        <w:rPr>
          <w:rFonts w:ascii="Arial" w:hAnsi="Arial" w:cs="Arial"/>
          <w:sz w:val="18"/>
          <w:szCs w:val="18"/>
        </w:rPr>
      </w:r>
      <w:r w:rsidR="00CC6D19">
        <w:rPr>
          <w:rFonts w:ascii="Arial" w:hAnsi="Arial" w:cs="Arial"/>
          <w:sz w:val="18"/>
          <w:szCs w:val="18"/>
        </w:rPr>
        <w:fldChar w:fldCharType="separate"/>
      </w:r>
      <w:r w:rsidRPr="00725C56">
        <w:rPr>
          <w:rFonts w:ascii="Arial" w:hAnsi="Arial" w:cs="Arial"/>
          <w:sz w:val="18"/>
          <w:szCs w:val="18"/>
        </w:rPr>
        <w:fldChar w:fldCharType="end"/>
      </w:r>
      <w:bookmarkEnd w:id="25"/>
      <w:r w:rsidRPr="00725C56">
        <w:rPr>
          <w:rFonts w:ascii="Arial" w:hAnsi="Arial" w:cs="Arial"/>
          <w:sz w:val="18"/>
          <w:szCs w:val="18"/>
        </w:rPr>
        <w:t xml:space="preserve">  No  </w:t>
      </w:r>
      <w:r w:rsidRPr="00725C56">
        <w:rPr>
          <w:rFonts w:ascii="Arial" w:hAnsi="Arial" w:cs="Arial"/>
          <w:sz w:val="18"/>
          <w:szCs w:val="18"/>
        </w:rPr>
        <w:fldChar w:fldCharType="begin">
          <w:ffData>
            <w:name w:val="Check10"/>
            <w:enabled/>
            <w:calcOnExit w:val="0"/>
            <w:checkBox>
              <w:sizeAuto/>
              <w:default w:val="0"/>
            </w:checkBox>
          </w:ffData>
        </w:fldChar>
      </w:r>
      <w:bookmarkStart w:id="26" w:name="Check10"/>
      <w:r w:rsidRPr="00725C56">
        <w:rPr>
          <w:rFonts w:ascii="Arial" w:hAnsi="Arial" w:cs="Arial"/>
          <w:sz w:val="18"/>
          <w:szCs w:val="18"/>
        </w:rPr>
        <w:instrText xml:space="preserve"> FORMCHECKBOX </w:instrText>
      </w:r>
      <w:r w:rsidR="00CC6D19">
        <w:rPr>
          <w:rFonts w:ascii="Arial" w:hAnsi="Arial" w:cs="Arial"/>
          <w:sz w:val="18"/>
          <w:szCs w:val="18"/>
        </w:rPr>
      </w:r>
      <w:r w:rsidR="00CC6D19">
        <w:rPr>
          <w:rFonts w:ascii="Arial" w:hAnsi="Arial" w:cs="Arial"/>
          <w:sz w:val="18"/>
          <w:szCs w:val="18"/>
        </w:rPr>
        <w:fldChar w:fldCharType="separate"/>
      </w:r>
      <w:r w:rsidRPr="00725C56">
        <w:rPr>
          <w:rFonts w:ascii="Arial" w:hAnsi="Arial" w:cs="Arial"/>
          <w:sz w:val="18"/>
          <w:szCs w:val="18"/>
        </w:rPr>
        <w:fldChar w:fldCharType="end"/>
      </w:r>
      <w:bookmarkEnd w:id="26"/>
    </w:p>
    <w:p w:rsidR="008237E9" w:rsidRPr="00725C56" w:rsidRDefault="008237E9" w:rsidP="00685440">
      <w:pPr>
        <w:ind w:left="360"/>
        <w:rPr>
          <w:rFonts w:ascii="Arial" w:hAnsi="Arial" w:cs="Arial"/>
          <w:sz w:val="18"/>
          <w:szCs w:val="18"/>
        </w:rPr>
      </w:pPr>
    </w:p>
    <w:p w:rsidR="008237E9" w:rsidRPr="00725C56" w:rsidRDefault="008237E9" w:rsidP="00685440">
      <w:pPr>
        <w:ind w:left="360"/>
        <w:rPr>
          <w:rFonts w:ascii="Arial" w:hAnsi="Arial" w:cs="Arial"/>
          <w:i/>
          <w:sz w:val="18"/>
          <w:szCs w:val="18"/>
        </w:rPr>
      </w:pPr>
      <w:r w:rsidRPr="00725C56">
        <w:rPr>
          <w:rFonts w:ascii="Arial" w:hAnsi="Arial" w:cs="Arial"/>
          <w:i/>
          <w:sz w:val="18"/>
          <w:szCs w:val="18"/>
        </w:rPr>
        <w:t>If “Yes,” please give a description of each vehicle.  Use additional paper, if necessary.  All vehicles are required to be registered and the operators are required to have the proper licenses to operate them commercially, as required by law or regulation.</w:t>
      </w:r>
    </w:p>
    <w:p w:rsidR="008237E9" w:rsidRPr="00725C56" w:rsidRDefault="008237E9" w:rsidP="008237E9">
      <w:pPr>
        <w:ind w:left="720"/>
        <w:rPr>
          <w:rFonts w:ascii="Arial" w:hAnsi="Arial" w:cs="Arial"/>
          <w:sz w:val="18"/>
          <w:szCs w:val="18"/>
        </w:rPr>
      </w:pPr>
    </w:p>
    <w:tbl>
      <w:tblPr>
        <w:tblStyle w:val="TableGrid"/>
        <w:tblW w:w="0" w:type="auto"/>
        <w:tblInd w:w="468" w:type="dxa"/>
        <w:tblLook w:val="04A0" w:firstRow="1" w:lastRow="0" w:firstColumn="1" w:lastColumn="0" w:noHBand="0" w:noVBand="1"/>
        <w:tblCaption w:val="Vehicle Description "/>
      </w:tblPr>
      <w:tblGrid>
        <w:gridCol w:w="2970"/>
        <w:gridCol w:w="2340"/>
        <w:gridCol w:w="1260"/>
        <w:gridCol w:w="2520"/>
        <w:gridCol w:w="1350"/>
      </w:tblGrid>
      <w:tr w:rsidR="00745EC8" w:rsidRPr="00725C56" w:rsidTr="00B23D48">
        <w:trPr>
          <w:trHeight w:val="360"/>
          <w:tblHeader/>
        </w:trPr>
        <w:tc>
          <w:tcPr>
            <w:tcW w:w="297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Make/Model of Vehicle</w:t>
            </w:r>
          </w:p>
        </w:tc>
        <w:tc>
          <w:tcPr>
            <w:tcW w:w="234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License Number</w:t>
            </w:r>
          </w:p>
        </w:tc>
        <w:tc>
          <w:tcPr>
            <w:tcW w:w="126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Year</w:t>
            </w:r>
          </w:p>
        </w:tc>
        <w:tc>
          <w:tcPr>
            <w:tcW w:w="252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Max # Passenger Capacity</w:t>
            </w:r>
          </w:p>
        </w:tc>
        <w:tc>
          <w:tcPr>
            <w:tcW w:w="135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Own/Rent</w:t>
            </w:r>
          </w:p>
        </w:tc>
      </w:tr>
      <w:tr w:rsidR="00745EC8" w:rsidRPr="00725C56" w:rsidTr="00B23D48">
        <w:trPr>
          <w:trHeight w:val="360"/>
        </w:trPr>
        <w:tc>
          <w:tcPr>
            <w:tcW w:w="297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bookmarkStart w:id="27" w:name="Text22"/>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7"/>
          </w:p>
        </w:tc>
        <w:tc>
          <w:tcPr>
            <w:tcW w:w="234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3"/>
                  <w:enabled/>
                  <w:calcOnExit w:val="0"/>
                  <w:textInput/>
                </w:ffData>
              </w:fldChar>
            </w:r>
            <w:bookmarkStart w:id="28" w:name="Text23"/>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8"/>
          </w:p>
        </w:tc>
        <w:tc>
          <w:tcPr>
            <w:tcW w:w="126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bookmarkStart w:id="29" w:name="Text24"/>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9"/>
          </w:p>
        </w:tc>
        <w:tc>
          <w:tcPr>
            <w:tcW w:w="252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bookmarkStart w:id="30" w:name="Text25"/>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0"/>
          </w:p>
        </w:tc>
        <w:tc>
          <w:tcPr>
            <w:tcW w:w="135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bookmarkStart w:id="31" w:name="Text26"/>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1"/>
          </w:p>
        </w:tc>
      </w:tr>
      <w:tr w:rsidR="00745EC8" w:rsidRPr="00725C56" w:rsidTr="00B23D48">
        <w:trPr>
          <w:trHeight w:val="360"/>
        </w:trPr>
        <w:tc>
          <w:tcPr>
            <w:tcW w:w="297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bookmarkStart w:id="32" w:name="Text28"/>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2"/>
          </w:p>
        </w:tc>
        <w:tc>
          <w:tcPr>
            <w:tcW w:w="234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9"/>
                  <w:enabled/>
                  <w:calcOnExit w:val="0"/>
                  <w:textInput/>
                </w:ffData>
              </w:fldChar>
            </w:r>
            <w:bookmarkStart w:id="33" w:name="Text29"/>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3"/>
          </w:p>
        </w:tc>
        <w:tc>
          <w:tcPr>
            <w:tcW w:w="126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bookmarkStart w:id="34" w:name="Text30"/>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4"/>
          </w:p>
        </w:tc>
        <w:tc>
          <w:tcPr>
            <w:tcW w:w="252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bookmarkStart w:id="35" w:name="Text31"/>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5"/>
          </w:p>
        </w:tc>
        <w:tc>
          <w:tcPr>
            <w:tcW w:w="135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bookmarkStart w:id="36" w:name="Text32"/>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6"/>
          </w:p>
        </w:tc>
      </w:tr>
      <w:tr w:rsidR="00745EC8" w:rsidRPr="00725C56" w:rsidTr="00B23D48">
        <w:trPr>
          <w:trHeight w:val="360"/>
        </w:trPr>
        <w:tc>
          <w:tcPr>
            <w:tcW w:w="297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bookmarkStart w:id="37" w:name="Text34"/>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7"/>
          </w:p>
        </w:tc>
        <w:tc>
          <w:tcPr>
            <w:tcW w:w="234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5"/>
                  <w:enabled/>
                  <w:calcOnExit w:val="0"/>
                  <w:textInput/>
                </w:ffData>
              </w:fldChar>
            </w:r>
            <w:bookmarkStart w:id="38" w:name="Text35"/>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8"/>
          </w:p>
        </w:tc>
        <w:tc>
          <w:tcPr>
            <w:tcW w:w="126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bookmarkStart w:id="39" w:name="Text36"/>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9"/>
          </w:p>
        </w:tc>
        <w:tc>
          <w:tcPr>
            <w:tcW w:w="252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bookmarkStart w:id="40" w:name="Text37"/>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0"/>
          </w:p>
        </w:tc>
        <w:tc>
          <w:tcPr>
            <w:tcW w:w="135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bookmarkStart w:id="41" w:name="Text38"/>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1"/>
          </w:p>
        </w:tc>
      </w:tr>
    </w:tbl>
    <w:p w:rsidR="008237E9" w:rsidRPr="00725C56" w:rsidRDefault="008237E9" w:rsidP="00D44F72">
      <w:pPr>
        <w:rPr>
          <w:rFonts w:ascii="Arial" w:hAnsi="Arial" w:cs="Arial"/>
          <w:sz w:val="18"/>
          <w:szCs w:val="18"/>
        </w:rPr>
      </w:pPr>
    </w:p>
    <w:tbl>
      <w:tblPr>
        <w:tblStyle w:val="TableGrid"/>
        <w:tblW w:w="0" w:type="auto"/>
        <w:tblInd w:w="468" w:type="dxa"/>
        <w:tblLook w:val="04A0" w:firstRow="1" w:lastRow="0" w:firstColumn="1" w:lastColumn="0" w:noHBand="0" w:noVBand="1"/>
        <w:tblCaption w:val="Vehicle Description "/>
      </w:tblPr>
      <w:tblGrid>
        <w:gridCol w:w="2970"/>
        <w:gridCol w:w="3600"/>
        <w:gridCol w:w="2520"/>
        <w:gridCol w:w="1350"/>
      </w:tblGrid>
      <w:tr w:rsidR="00745EC8" w:rsidRPr="00725C56" w:rsidTr="00B23D48">
        <w:trPr>
          <w:trHeight w:val="360"/>
          <w:tblHeader/>
        </w:trPr>
        <w:tc>
          <w:tcPr>
            <w:tcW w:w="297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Make of Aircraft</w:t>
            </w:r>
          </w:p>
        </w:tc>
        <w:tc>
          <w:tcPr>
            <w:tcW w:w="360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Tail Number</w:t>
            </w:r>
          </w:p>
        </w:tc>
        <w:tc>
          <w:tcPr>
            <w:tcW w:w="252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Max # Passenger Capacity</w:t>
            </w:r>
          </w:p>
        </w:tc>
        <w:tc>
          <w:tcPr>
            <w:tcW w:w="135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Own/Rent</w:t>
            </w:r>
          </w:p>
        </w:tc>
      </w:tr>
      <w:tr w:rsidR="00745EC8" w:rsidRPr="00725C56" w:rsidTr="001B2B3F">
        <w:trPr>
          <w:trHeight w:val="360"/>
        </w:trPr>
        <w:tc>
          <w:tcPr>
            <w:tcW w:w="297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360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745EC8" w:rsidRPr="00725C56" w:rsidTr="001B2B3F">
        <w:trPr>
          <w:trHeight w:val="360"/>
        </w:trPr>
        <w:tc>
          <w:tcPr>
            <w:tcW w:w="297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360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745EC8" w:rsidRPr="00725C56" w:rsidTr="001B2B3F">
        <w:trPr>
          <w:trHeight w:val="360"/>
        </w:trPr>
        <w:tc>
          <w:tcPr>
            <w:tcW w:w="297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360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rsidR="00AF0982" w:rsidRPr="00725C56" w:rsidRDefault="00AF0982" w:rsidP="00D44F72">
      <w:pPr>
        <w:rPr>
          <w:rFonts w:ascii="Arial" w:hAnsi="Arial" w:cs="Arial"/>
          <w:sz w:val="18"/>
          <w:szCs w:val="18"/>
        </w:rPr>
      </w:pPr>
      <w:r w:rsidRPr="00725C56">
        <w:rPr>
          <w:rFonts w:ascii="Arial" w:hAnsi="Arial" w:cs="Arial"/>
          <w:sz w:val="18"/>
          <w:szCs w:val="18"/>
        </w:rPr>
        <w:tab/>
      </w:r>
    </w:p>
    <w:tbl>
      <w:tblPr>
        <w:tblStyle w:val="TableGrid"/>
        <w:tblW w:w="0" w:type="auto"/>
        <w:tblInd w:w="468" w:type="dxa"/>
        <w:tblLook w:val="04A0" w:firstRow="1" w:lastRow="0" w:firstColumn="1" w:lastColumn="0" w:noHBand="0" w:noVBand="1"/>
        <w:tblCaption w:val="Vehicle Description "/>
      </w:tblPr>
      <w:tblGrid>
        <w:gridCol w:w="2970"/>
        <w:gridCol w:w="2340"/>
        <w:gridCol w:w="1260"/>
        <w:gridCol w:w="2520"/>
        <w:gridCol w:w="1350"/>
      </w:tblGrid>
      <w:tr w:rsidR="007327F0" w:rsidRPr="00725C56" w:rsidTr="00B23D48">
        <w:trPr>
          <w:trHeight w:val="360"/>
          <w:tblHeader/>
        </w:trPr>
        <w:tc>
          <w:tcPr>
            <w:tcW w:w="2970" w:type="dxa"/>
            <w:vAlign w:val="bottom"/>
          </w:tcPr>
          <w:p w:rsidR="007327F0" w:rsidRPr="00725C56" w:rsidRDefault="007327F0" w:rsidP="006142C3">
            <w:pPr>
              <w:jc w:val="center"/>
              <w:rPr>
                <w:rFonts w:ascii="Arial" w:hAnsi="Arial" w:cs="Arial"/>
                <w:b/>
                <w:sz w:val="18"/>
                <w:szCs w:val="18"/>
              </w:rPr>
            </w:pPr>
            <w:r w:rsidRPr="00725C56">
              <w:rPr>
                <w:rFonts w:ascii="Arial" w:hAnsi="Arial" w:cs="Arial"/>
                <w:b/>
                <w:sz w:val="18"/>
                <w:szCs w:val="18"/>
              </w:rPr>
              <w:t>Make/Model of Vessel</w:t>
            </w:r>
          </w:p>
        </w:tc>
        <w:tc>
          <w:tcPr>
            <w:tcW w:w="2340" w:type="dxa"/>
            <w:vAlign w:val="bottom"/>
          </w:tcPr>
          <w:p w:rsidR="007327F0" w:rsidRPr="00725C56" w:rsidRDefault="007327F0" w:rsidP="006142C3">
            <w:pPr>
              <w:jc w:val="center"/>
              <w:rPr>
                <w:rFonts w:ascii="Arial" w:hAnsi="Arial" w:cs="Arial"/>
                <w:b/>
                <w:sz w:val="18"/>
                <w:szCs w:val="18"/>
              </w:rPr>
            </w:pPr>
            <w:r w:rsidRPr="00725C56">
              <w:rPr>
                <w:rFonts w:ascii="Arial" w:hAnsi="Arial" w:cs="Arial"/>
                <w:b/>
                <w:sz w:val="18"/>
                <w:szCs w:val="18"/>
              </w:rPr>
              <w:t>Registration Number or USCG Documentation</w:t>
            </w:r>
          </w:p>
        </w:tc>
        <w:tc>
          <w:tcPr>
            <w:tcW w:w="1260" w:type="dxa"/>
            <w:vAlign w:val="bottom"/>
          </w:tcPr>
          <w:p w:rsidR="007327F0" w:rsidRPr="00725C56" w:rsidRDefault="007327F0" w:rsidP="006142C3">
            <w:pPr>
              <w:jc w:val="center"/>
              <w:rPr>
                <w:rFonts w:ascii="Arial" w:hAnsi="Arial" w:cs="Arial"/>
                <w:b/>
                <w:sz w:val="18"/>
                <w:szCs w:val="18"/>
              </w:rPr>
            </w:pPr>
            <w:r w:rsidRPr="00725C56">
              <w:rPr>
                <w:rFonts w:ascii="Arial" w:hAnsi="Arial" w:cs="Arial"/>
                <w:b/>
                <w:sz w:val="18"/>
                <w:szCs w:val="18"/>
              </w:rPr>
              <w:t>Length</w:t>
            </w:r>
          </w:p>
        </w:tc>
        <w:tc>
          <w:tcPr>
            <w:tcW w:w="2520" w:type="dxa"/>
            <w:vAlign w:val="bottom"/>
          </w:tcPr>
          <w:p w:rsidR="007327F0" w:rsidRPr="00725C56" w:rsidRDefault="007327F0" w:rsidP="006142C3">
            <w:pPr>
              <w:jc w:val="center"/>
              <w:rPr>
                <w:rFonts w:ascii="Arial" w:hAnsi="Arial" w:cs="Arial"/>
                <w:b/>
                <w:sz w:val="18"/>
                <w:szCs w:val="18"/>
              </w:rPr>
            </w:pPr>
            <w:r w:rsidRPr="00725C56">
              <w:rPr>
                <w:rFonts w:ascii="Arial" w:hAnsi="Arial" w:cs="Arial"/>
                <w:b/>
                <w:sz w:val="18"/>
                <w:szCs w:val="18"/>
              </w:rPr>
              <w:t>Max # Passenger Capacity</w:t>
            </w:r>
          </w:p>
        </w:tc>
        <w:tc>
          <w:tcPr>
            <w:tcW w:w="1350" w:type="dxa"/>
            <w:vAlign w:val="bottom"/>
          </w:tcPr>
          <w:p w:rsidR="007327F0" w:rsidRPr="00725C56" w:rsidRDefault="007327F0" w:rsidP="006142C3">
            <w:pPr>
              <w:jc w:val="center"/>
              <w:rPr>
                <w:rFonts w:ascii="Arial" w:hAnsi="Arial" w:cs="Arial"/>
                <w:b/>
                <w:sz w:val="18"/>
                <w:szCs w:val="18"/>
              </w:rPr>
            </w:pPr>
            <w:r w:rsidRPr="00725C56">
              <w:rPr>
                <w:rFonts w:ascii="Arial" w:hAnsi="Arial" w:cs="Arial"/>
                <w:b/>
                <w:sz w:val="18"/>
                <w:szCs w:val="18"/>
              </w:rPr>
              <w:t>Own/Rent</w:t>
            </w:r>
          </w:p>
        </w:tc>
      </w:tr>
      <w:tr w:rsidR="007327F0" w:rsidRPr="00725C56" w:rsidTr="001B2B3F">
        <w:trPr>
          <w:trHeight w:val="360"/>
        </w:trPr>
        <w:tc>
          <w:tcPr>
            <w:tcW w:w="297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34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26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7327F0" w:rsidRPr="00725C56" w:rsidTr="001B2B3F">
        <w:trPr>
          <w:trHeight w:val="360"/>
        </w:trPr>
        <w:tc>
          <w:tcPr>
            <w:tcW w:w="297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34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26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7327F0" w:rsidRPr="00725C56" w:rsidTr="001B2B3F">
        <w:trPr>
          <w:trHeight w:val="360"/>
        </w:trPr>
        <w:tc>
          <w:tcPr>
            <w:tcW w:w="297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34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26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rsidR="00AF0982" w:rsidRPr="00725C56" w:rsidRDefault="00AF0982" w:rsidP="00D44F72">
      <w:pPr>
        <w:rPr>
          <w:rFonts w:ascii="Arial" w:hAnsi="Arial" w:cs="Arial"/>
          <w:sz w:val="18"/>
          <w:szCs w:val="18"/>
        </w:rPr>
      </w:pPr>
    </w:p>
    <w:p w:rsidR="00630B5F" w:rsidRPr="00725C56" w:rsidRDefault="00AF0982" w:rsidP="00685440">
      <w:pPr>
        <w:ind w:left="360" w:hanging="360"/>
        <w:rPr>
          <w:rFonts w:ascii="Arial" w:hAnsi="Arial" w:cs="Arial"/>
          <w:sz w:val="18"/>
          <w:szCs w:val="18"/>
        </w:rPr>
      </w:pPr>
      <w:r w:rsidRPr="00725C56">
        <w:rPr>
          <w:rFonts w:ascii="Arial" w:hAnsi="Arial" w:cs="Arial"/>
          <w:b/>
          <w:sz w:val="18"/>
          <w:szCs w:val="18"/>
        </w:rPr>
        <w:t>1</w:t>
      </w:r>
      <w:r w:rsidR="00235507" w:rsidRPr="00725C56">
        <w:rPr>
          <w:rFonts w:ascii="Arial" w:hAnsi="Arial" w:cs="Arial"/>
          <w:b/>
          <w:sz w:val="18"/>
          <w:szCs w:val="18"/>
        </w:rPr>
        <w:t>1</w:t>
      </w:r>
      <w:r w:rsidRPr="00725C56">
        <w:rPr>
          <w:rFonts w:ascii="Arial" w:hAnsi="Arial" w:cs="Arial"/>
          <w:b/>
          <w:sz w:val="18"/>
          <w:szCs w:val="18"/>
        </w:rPr>
        <w:t>.</w:t>
      </w:r>
      <w:r w:rsidRPr="00725C56">
        <w:rPr>
          <w:rFonts w:ascii="Arial" w:hAnsi="Arial" w:cs="Arial"/>
          <w:b/>
          <w:sz w:val="18"/>
          <w:szCs w:val="18"/>
        </w:rPr>
        <w:tab/>
      </w:r>
      <w:r w:rsidR="00630B5F" w:rsidRPr="00725C56">
        <w:rPr>
          <w:rFonts w:ascii="Arial" w:hAnsi="Arial" w:cs="Arial"/>
          <w:b/>
          <w:sz w:val="18"/>
          <w:szCs w:val="18"/>
        </w:rPr>
        <w:t>Employee Licenses and Certifications</w:t>
      </w:r>
      <w:r w:rsidR="000E0107" w:rsidRPr="00725C56">
        <w:rPr>
          <w:rFonts w:ascii="Arial" w:hAnsi="Arial" w:cs="Arial"/>
          <w:b/>
          <w:sz w:val="18"/>
          <w:szCs w:val="18"/>
        </w:rPr>
        <w:t>:</w:t>
      </w:r>
    </w:p>
    <w:p w:rsidR="00630B5F" w:rsidRPr="00725C56" w:rsidRDefault="00630B5F" w:rsidP="00685440">
      <w:pPr>
        <w:ind w:left="360" w:hanging="360"/>
        <w:rPr>
          <w:rFonts w:ascii="Arial" w:hAnsi="Arial" w:cs="Arial"/>
          <w:sz w:val="18"/>
          <w:szCs w:val="18"/>
        </w:rPr>
      </w:pPr>
      <w:r w:rsidRPr="00725C56">
        <w:rPr>
          <w:rFonts w:ascii="Arial" w:hAnsi="Arial" w:cs="Arial"/>
          <w:sz w:val="18"/>
          <w:szCs w:val="18"/>
        </w:rPr>
        <w:tab/>
        <w:t>Parks typically require proof of applicable licenses</w:t>
      </w:r>
      <w:r w:rsidR="00A40410" w:rsidRPr="00725C56">
        <w:rPr>
          <w:rFonts w:ascii="Arial" w:hAnsi="Arial" w:cs="Arial"/>
          <w:sz w:val="18"/>
          <w:szCs w:val="18"/>
        </w:rPr>
        <w:t>, registrations</w:t>
      </w:r>
      <w:r w:rsidRPr="00725C56">
        <w:rPr>
          <w:rFonts w:ascii="Arial" w:hAnsi="Arial" w:cs="Arial"/>
          <w:sz w:val="18"/>
          <w:szCs w:val="18"/>
        </w:rPr>
        <w:t xml:space="preserve"> and certificates of training, such as; valid driver</w:t>
      </w:r>
      <w:r w:rsidR="00DC4420" w:rsidRPr="00725C56">
        <w:rPr>
          <w:rFonts w:ascii="Arial" w:hAnsi="Arial" w:cs="Arial"/>
          <w:sz w:val="18"/>
          <w:szCs w:val="18"/>
        </w:rPr>
        <w:t>’</w:t>
      </w:r>
      <w:r w:rsidRPr="00725C56">
        <w:rPr>
          <w:rFonts w:ascii="Arial" w:hAnsi="Arial" w:cs="Arial"/>
          <w:sz w:val="18"/>
          <w:szCs w:val="18"/>
        </w:rPr>
        <w:t>s or pi</w:t>
      </w:r>
      <w:r w:rsidR="00DC4420" w:rsidRPr="00725C56">
        <w:rPr>
          <w:rFonts w:ascii="Arial" w:hAnsi="Arial" w:cs="Arial"/>
          <w:sz w:val="18"/>
          <w:szCs w:val="18"/>
        </w:rPr>
        <w:t>lot’s license, fishing license,</w:t>
      </w:r>
      <w:r w:rsidRPr="00725C56">
        <w:rPr>
          <w:rFonts w:ascii="Arial" w:hAnsi="Arial" w:cs="Arial"/>
          <w:sz w:val="18"/>
          <w:szCs w:val="18"/>
        </w:rPr>
        <w:t xml:space="preserve"> vessel registration, dive certification, CPR certification, </w:t>
      </w:r>
      <w:r w:rsidR="00A40410" w:rsidRPr="00725C56">
        <w:rPr>
          <w:rFonts w:ascii="Arial" w:hAnsi="Arial" w:cs="Arial"/>
          <w:sz w:val="18"/>
          <w:szCs w:val="18"/>
        </w:rPr>
        <w:t>or others</w:t>
      </w:r>
      <w:r w:rsidRPr="00725C56">
        <w:rPr>
          <w:rFonts w:ascii="Arial" w:hAnsi="Arial" w:cs="Arial"/>
          <w:sz w:val="18"/>
          <w:szCs w:val="18"/>
        </w:rPr>
        <w:t xml:space="preserve">.   Provide copies of licenses and certifications required by </w:t>
      </w:r>
      <w:r w:rsidR="00685440" w:rsidRPr="00725C56">
        <w:rPr>
          <w:rFonts w:ascii="Arial" w:hAnsi="Arial" w:cs="Arial"/>
          <w:sz w:val="18"/>
          <w:szCs w:val="18"/>
        </w:rPr>
        <w:t>“</w:t>
      </w:r>
      <w:r w:rsidRPr="00725C56">
        <w:rPr>
          <w:rFonts w:ascii="Arial" w:hAnsi="Arial" w:cs="Arial"/>
          <w:sz w:val="18"/>
          <w:szCs w:val="18"/>
        </w:rPr>
        <w:t xml:space="preserve">Attachment </w:t>
      </w:r>
      <w:r w:rsidR="00235507" w:rsidRPr="00725C56">
        <w:rPr>
          <w:rFonts w:ascii="Arial" w:hAnsi="Arial" w:cs="Arial"/>
          <w:sz w:val="18"/>
          <w:szCs w:val="18"/>
        </w:rPr>
        <w:t>A</w:t>
      </w:r>
      <w:r w:rsidR="00685440" w:rsidRPr="00725C56">
        <w:rPr>
          <w:rFonts w:ascii="Arial" w:hAnsi="Arial" w:cs="Arial"/>
          <w:sz w:val="18"/>
          <w:szCs w:val="18"/>
        </w:rPr>
        <w:t>”</w:t>
      </w:r>
      <w:r w:rsidRPr="00725C56">
        <w:rPr>
          <w:rFonts w:ascii="Arial" w:hAnsi="Arial" w:cs="Arial"/>
          <w:sz w:val="18"/>
          <w:szCs w:val="18"/>
        </w:rPr>
        <w:t>.</w:t>
      </w:r>
    </w:p>
    <w:p w:rsidR="001B2B3F" w:rsidRPr="00725C56" w:rsidRDefault="001B2B3F" w:rsidP="00685440">
      <w:pPr>
        <w:ind w:left="360" w:hanging="360"/>
        <w:rPr>
          <w:rFonts w:ascii="Arial" w:hAnsi="Arial" w:cs="Arial"/>
          <w:sz w:val="18"/>
          <w:szCs w:val="18"/>
        </w:rPr>
      </w:pPr>
    </w:p>
    <w:p w:rsidR="00AF0982" w:rsidRPr="00725C56" w:rsidRDefault="00630B5F" w:rsidP="00685440">
      <w:pPr>
        <w:ind w:left="360" w:hanging="360"/>
        <w:rPr>
          <w:rFonts w:ascii="Arial" w:hAnsi="Arial" w:cs="Arial"/>
          <w:sz w:val="18"/>
          <w:szCs w:val="18"/>
        </w:rPr>
      </w:pPr>
      <w:r w:rsidRPr="00725C56">
        <w:rPr>
          <w:rFonts w:ascii="Arial" w:hAnsi="Arial" w:cs="Arial"/>
          <w:b/>
          <w:sz w:val="18"/>
          <w:szCs w:val="18"/>
        </w:rPr>
        <w:t>1</w:t>
      </w:r>
      <w:r w:rsidR="00235507" w:rsidRPr="00725C56">
        <w:rPr>
          <w:rFonts w:ascii="Arial" w:hAnsi="Arial" w:cs="Arial"/>
          <w:b/>
          <w:sz w:val="18"/>
          <w:szCs w:val="18"/>
        </w:rPr>
        <w:t>2</w:t>
      </w:r>
      <w:r w:rsidRPr="00725C56">
        <w:rPr>
          <w:rFonts w:ascii="Arial" w:hAnsi="Arial" w:cs="Arial"/>
          <w:b/>
          <w:sz w:val="18"/>
          <w:szCs w:val="18"/>
        </w:rPr>
        <w:t>.</w:t>
      </w:r>
      <w:r w:rsidRPr="00725C56">
        <w:rPr>
          <w:rFonts w:ascii="Arial" w:hAnsi="Arial" w:cs="Arial"/>
          <w:b/>
          <w:sz w:val="18"/>
          <w:szCs w:val="18"/>
        </w:rPr>
        <w:tab/>
      </w:r>
      <w:r w:rsidR="00AF0982" w:rsidRPr="00725C56">
        <w:rPr>
          <w:rFonts w:ascii="Arial" w:hAnsi="Arial" w:cs="Arial"/>
          <w:b/>
          <w:sz w:val="18"/>
          <w:szCs w:val="18"/>
        </w:rPr>
        <w:t>NPS Employment</w:t>
      </w:r>
      <w:r w:rsidR="000E0107" w:rsidRPr="00725C56">
        <w:rPr>
          <w:rFonts w:ascii="Arial" w:hAnsi="Arial" w:cs="Arial"/>
          <w:b/>
          <w:sz w:val="18"/>
          <w:szCs w:val="18"/>
        </w:rPr>
        <w:t>:</w:t>
      </w:r>
    </w:p>
    <w:p w:rsidR="000E0107" w:rsidRPr="00725C56" w:rsidRDefault="00685440" w:rsidP="00BB5603">
      <w:pPr>
        <w:ind w:left="360" w:hanging="360"/>
        <w:rPr>
          <w:rFonts w:ascii="Arial" w:hAnsi="Arial" w:cs="Arial"/>
          <w:sz w:val="18"/>
          <w:szCs w:val="18"/>
        </w:rPr>
      </w:pPr>
      <w:r w:rsidRPr="00725C56">
        <w:rPr>
          <w:rFonts w:ascii="Arial" w:hAnsi="Arial" w:cs="Arial"/>
          <w:sz w:val="18"/>
          <w:szCs w:val="18"/>
        </w:rPr>
        <w:tab/>
      </w:r>
      <w:r w:rsidR="00AF0982" w:rsidRPr="00725C56">
        <w:rPr>
          <w:rFonts w:ascii="Arial" w:hAnsi="Arial" w:cs="Arial"/>
          <w:sz w:val="18"/>
          <w:szCs w:val="18"/>
        </w:rPr>
        <w:t>Are you, your spouse, or minor children employed within the National Park Service?</w:t>
      </w:r>
    </w:p>
    <w:p w:rsidR="002069C0" w:rsidRPr="00725C56" w:rsidRDefault="002069C0" w:rsidP="00685440">
      <w:pPr>
        <w:ind w:left="360"/>
        <w:rPr>
          <w:rFonts w:ascii="Arial" w:hAnsi="Arial" w:cs="Arial"/>
          <w:sz w:val="18"/>
          <w:szCs w:val="18"/>
        </w:rPr>
      </w:pPr>
      <w:r w:rsidRPr="00725C56">
        <w:rPr>
          <w:rFonts w:ascii="Arial" w:hAnsi="Arial" w:cs="Arial"/>
          <w:sz w:val="18"/>
          <w:szCs w:val="18"/>
        </w:rPr>
        <w:t xml:space="preserve">Yes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CC6D19">
        <w:rPr>
          <w:rFonts w:ascii="Arial" w:hAnsi="Arial" w:cs="Arial"/>
          <w:sz w:val="16"/>
          <w:szCs w:val="16"/>
        </w:rPr>
      </w:r>
      <w:r w:rsidR="00CC6D19">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No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CC6D19">
        <w:rPr>
          <w:rFonts w:ascii="Arial" w:hAnsi="Arial" w:cs="Arial"/>
          <w:sz w:val="16"/>
          <w:szCs w:val="16"/>
        </w:rPr>
      </w:r>
      <w:r w:rsidR="00CC6D19">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If “Yes”, please provide information below:</w:t>
      </w:r>
    </w:p>
    <w:p w:rsidR="00AF1AD3" w:rsidRPr="00725C56" w:rsidRDefault="002069C0" w:rsidP="00AF1AD3">
      <w:pPr>
        <w:tabs>
          <w:tab w:val="left" w:pos="3600"/>
          <w:tab w:val="left" w:pos="7200"/>
        </w:tabs>
        <w:spacing w:before="120"/>
        <w:ind w:left="360"/>
        <w:rPr>
          <w:rFonts w:ascii="Arial" w:hAnsi="Arial" w:cs="Arial"/>
          <w:sz w:val="18"/>
          <w:szCs w:val="18"/>
        </w:rPr>
      </w:pPr>
      <w:r w:rsidRPr="00725C56">
        <w:rPr>
          <w:rFonts w:ascii="Arial" w:hAnsi="Arial" w:cs="Arial"/>
          <w:sz w:val="18"/>
          <w:szCs w:val="18"/>
        </w:rPr>
        <w:t xml:space="preserve">Employee Name:  </w:t>
      </w:r>
      <w:r w:rsidRPr="00725C56">
        <w:rPr>
          <w:rFonts w:ascii="Arial" w:hAnsi="Arial" w:cs="Arial"/>
          <w:sz w:val="18"/>
          <w:szCs w:val="18"/>
        </w:rPr>
        <w:fldChar w:fldCharType="begin">
          <w:ffData>
            <w:name w:val="Text46"/>
            <w:enabled/>
            <w:calcOnExit w:val="0"/>
            <w:textInput/>
          </w:ffData>
        </w:fldChar>
      </w:r>
      <w:bookmarkStart w:id="42" w:name="Text46"/>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2"/>
      <w:r w:rsidR="00AF1AD3" w:rsidRPr="00725C56">
        <w:rPr>
          <w:rFonts w:ascii="Arial" w:hAnsi="Arial" w:cs="Arial"/>
          <w:sz w:val="18"/>
          <w:szCs w:val="18"/>
        </w:rPr>
        <w:tab/>
        <w:t xml:space="preserve">Title:  </w:t>
      </w:r>
      <w:r w:rsidR="00AF1AD3" w:rsidRPr="00725C56">
        <w:rPr>
          <w:rFonts w:ascii="Arial" w:hAnsi="Arial" w:cs="Arial"/>
          <w:sz w:val="18"/>
          <w:szCs w:val="18"/>
        </w:rPr>
        <w:fldChar w:fldCharType="begin">
          <w:ffData>
            <w:name w:val="Text47"/>
            <w:enabled/>
            <w:calcOnExit w:val="0"/>
            <w:textInput/>
          </w:ffData>
        </w:fldChar>
      </w:r>
      <w:bookmarkStart w:id="43" w:name="Text47"/>
      <w:r w:rsidR="00AF1AD3" w:rsidRPr="00725C56">
        <w:rPr>
          <w:rFonts w:ascii="Arial" w:hAnsi="Arial" w:cs="Arial"/>
          <w:sz w:val="18"/>
          <w:szCs w:val="18"/>
        </w:rPr>
        <w:instrText xml:space="preserve"> FORMTEXT </w:instrText>
      </w:r>
      <w:r w:rsidR="00AF1AD3" w:rsidRPr="00725C56">
        <w:rPr>
          <w:rFonts w:ascii="Arial" w:hAnsi="Arial" w:cs="Arial"/>
          <w:sz w:val="18"/>
          <w:szCs w:val="18"/>
        </w:rPr>
      </w:r>
      <w:r w:rsidR="00AF1AD3" w:rsidRPr="00725C56">
        <w:rPr>
          <w:rFonts w:ascii="Arial" w:hAnsi="Arial" w:cs="Arial"/>
          <w:sz w:val="18"/>
          <w:szCs w:val="18"/>
        </w:rPr>
        <w:fldChar w:fldCharType="separate"/>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sz w:val="18"/>
          <w:szCs w:val="18"/>
        </w:rPr>
        <w:fldChar w:fldCharType="end"/>
      </w:r>
      <w:bookmarkEnd w:id="43"/>
    </w:p>
    <w:p w:rsidR="002069C0" w:rsidRPr="00725C56" w:rsidRDefault="002069C0" w:rsidP="00685440">
      <w:pPr>
        <w:spacing w:before="120"/>
        <w:ind w:left="360"/>
        <w:rPr>
          <w:rFonts w:ascii="Arial" w:hAnsi="Arial" w:cs="Arial"/>
          <w:sz w:val="18"/>
          <w:szCs w:val="18"/>
        </w:rPr>
      </w:pPr>
      <w:r w:rsidRPr="00725C56">
        <w:rPr>
          <w:rFonts w:ascii="Arial" w:hAnsi="Arial" w:cs="Arial"/>
          <w:sz w:val="18"/>
          <w:szCs w:val="18"/>
        </w:rPr>
        <w:t xml:space="preserve">Park and Office Where Employed:  </w:t>
      </w:r>
      <w:r w:rsidRPr="00725C56">
        <w:rPr>
          <w:rFonts w:ascii="Arial" w:hAnsi="Arial" w:cs="Arial"/>
          <w:sz w:val="18"/>
          <w:szCs w:val="18"/>
        </w:rPr>
        <w:fldChar w:fldCharType="begin">
          <w:ffData>
            <w:name w:val="Text48"/>
            <w:enabled/>
            <w:calcOnExit w:val="0"/>
            <w:textInput/>
          </w:ffData>
        </w:fldChar>
      </w:r>
      <w:bookmarkStart w:id="44" w:name="Text48"/>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4"/>
    </w:p>
    <w:p w:rsidR="000E0107" w:rsidRPr="00725C56" w:rsidRDefault="000E0107" w:rsidP="000E0107">
      <w:pPr>
        <w:ind w:left="720" w:hanging="720"/>
        <w:rPr>
          <w:rFonts w:ascii="Arial" w:hAnsi="Arial" w:cs="Arial"/>
          <w:b/>
          <w:sz w:val="18"/>
          <w:szCs w:val="18"/>
        </w:rPr>
      </w:pPr>
    </w:p>
    <w:p w:rsidR="00C2741A" w:rsidRDefault="00C2741A" w:rsidP="00685440">
      <w:pPr>
        <w:ind w:left="360" w:hanging="360"/>
        <w:rPr>
          <w:rFonts w:ascii="Arial" w:hAnsi="Arial" w:cs="Arial"/>
          <w:b/>
          <w:sz w:val="18"/>
          <w:szCs w:val="18"/>
        </w:rPr>
      </w:pPr>
      <w:r>
        <w:rPr>
          <w:rFonts w:ascii="Arial" w:hAnsi="Arial" w:cs="Arial"/>
          <w:b/>
          <w:sz w:val="18"/>
          <w:szCs w:val="18"/>
        </w:rPr>
        <w:br w:type="page"/>
      </w:r>
    </w:p>
    <w:p w:rsidR="002069C0" w:rsidRPr="00725C56" w:rsidRDefault="000F2E95" w:rsidP="00685440">
      <w:pPr>
        <w:ind w:left="360" w:hanging="360"/>
        <w:rPr>
          <w:rFonts w:ascii="Arial" w:hAnsi="Arial" w:cs="Arial"/>
          <w:sz w:val="18"/>
          <w:szCs w:val="18"/>
        </w:rPr>
      </w:pPr>
      <w:r w:rsidRPr="00725C56">
        <w:rPr>
          <w:rFonts w:ascii="Arial" w:hAnsi="Arial" w:cs="Arial"/>
          <w:b/>
          <w:sz w:val="18"/>
          <w:szCs w:val="18"/>
        </w:rPr>
        <w:lastRenderedPageBreak/>
        <w:t>1</w:t>
      </w:r>
      <w:r w:rsidR="00235507" w:rsidRPr="00725C56">
        <w:rPr>
          <w:rFonts w:ascii="Arial" w:hAnsi="Arial" w:cs="Arial"/>
          <w:b/>
          <w:sz w:val="18"/>
          <w:szCs w:val="18"/>
        </w:rPr>
        <w:t>3</w:t>
      </w:r>
      <w:r w:rsidR="002069C0" w:rsidRPr="00725C56">
        <w:rPr>
          <w:rFonts w:ascii="Arial" w:hAnsi="Arial" w:cs="Arial"/>
          <w:b/>
          <w:sz w:val="18"/>
          <w:szCs w:val="18"/>
        </w:rPr>
        <w:t>.</w:t>
      </w:r>
      <w:r w:rsidR="002069C0" w:rsidRPr="00725C56">
        <w:rPr>
          <w:rFonts w:ascii="Arial" w:hAnsi="Arial" w:cs="Arial"/>
          <w:b/>
          <w:sz w:val="18"/>
          <w:szCs w:val="18"/>
        </w:rPr>
        <w:tab/>
      </w:r>
      <w:r w:rsidR="000E0107" w:rsidRPr="00725C56">
        <w:rPr>
          <w:rFonts w:ascii="Arial" w:hAnsi="Arial" w:cs="Arial"/>
          <w:b/>
          <w:sz w:val="18"/>
          <w:szCs w:val="18"/>
        </w:rPr>
        <w:t>Violations:</w:t>
      </w:r>
      <w:r w:rsidR="002069C0" w:rsidRPr="00725C56">
        <w:rPr>
          <w:rFonts w:ascii="Arial" w:hAnsi="Arial" w:cs="Arial"/>
          <w:sz w:val="18"/>
          <w:szCs w:val="18"/>
        </w:rPr>
        <w:t>To your knowledge, have you, your company, or any current or proposed employees been convicted or fined for violations of State, Federal, or local law within the last 5 years? Are you, your company, or any current or proposed employees now under investigation for any violations of State, Federal, or local law or regulation?  See instructions.</w:t>
      </w:r>
    </w:p>
    <w:p w:rsidR="000F2E95" w:rsidRPr="00725C56" w:rsidRDefault="002069C0" w:rsidP="00685440">
      <w:pPr>
        <w:spacing w:before="120"/>
        <w:ind w:left="360" w:hanging="360"/>
        <w:rPr>
          <w:rFonts w:ascii="Arial" w:hAnsi="Arial" w:cs="Arial"/>
          <w:sz w:val="18"/>
          <w:szCs w:val="18"/>
        </w:rPr>
      </w:pPr>
      <w:r w:rsidRPr="00725C56">
        <w:rPr>
          <w:rFonts w:ascii="Arial" w:hAnsi="Arial" w:cs="Arial"/>
          <w:sz w:val="18"/>
          <w:szCs w:val="18"/>
        </w:rPr>
        <w:tab/>
        <w:t xml:space="preserve">Yes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CC6D19">
        <w:rPr>
          <w:rFonts w:ascii="Arial" w:hAnsi="Arial" w:cs="Arial"/>
          <w:sz w:val="16"/>
          <w:szCs w:val="16"/>
        </w:rPr>
      </w:r>
      <w:r w:rsidR="00CC6D19">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No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CC6D19">
        <w:rPr>
          <w:rFonts w:ascii="Arial" w:hAnsi="Arial" w:cs="Arial"/>
          <w:sz w:val="16"/>
          <w:szCs w:val="16"/>
        </w:rPr>
      </w:r>
      <w:r w:rsidR="00CC6D19">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w:t>
      </w:r>
      <w:r w:rsidRPr="00725C56">
        <w:rPr>
          <w:rFonts w:ascii="Arial" w:hAnsi="Arial" w:cs="Arial"/>
          <w:i/>
          <w:sz w:val="18"/>
          <w:szCs w:val="18"/>
        </w:rPr>
        <w:t>If “Yes”, please provide the following information.  Attach additional pages, if necessary.</w:t>
      </w:r>
    </w:p>
    <w:p w:rsidR="00BB0B44" w:rsidRPr="00725C56" w:rsidRDefault="000F2E95" w:rsidP="00685440">
      <w:pPr>
        <w:spacing w:before="120"/>
        <w:ind w:left="360" w:hanging="360"/>
        <w:rPr>
          <w:rFonts w:ascii="Arial" w:hAnsi="Arial" w:cs="Arial"/>
          <w:sz w:val="18"/>
          <w:szCs w:val="18"/>
        </w:rPr>
      </w:pPr>
      <w:r w:rsidRPr="00725C56">
        <w:rPr>
          <w:rFonts w:ascii="Arial" w:hAnsi="Arial" w:cs="Arial"/>
          <w:sz w:val="18"/>
          <w:szCs w:val="18"/>
        </w:rPr>
        <w:tab/>
      </w:r>
      <w:r w:rsidR="00BB0B44" w:rsidRPr="00725C56">
        <w:rPr>
          <w:rFonts w:ascii="Arial" w:hAnsi="Arial" w:cs="Arial"/>
          <w:sz w:val="18"/>
          <w:szCs w:val="18"/>
        </w:rPr>
        <w:t xml:space="preserve">Date of violation or incident under investigation:  </w:t>
      </w:r>
      <w:r w:rsidR="00BB0B44" w:rsidRPr="00725C56">
        <w:rPr>
          <w:rFonts w:ascii="Arial" w:hAnsi="Arial" w:cs="Arial"/>
          <w:sz w:val="18"/>
          <w:szCs w:val="18"/>
        </w:rPr>
        <w:fldChar w:fldCharType="begin">
          <w:ffData>
            <w:name w:val="Text49"/>
            <w:enabled/>
            <w:calcOnExit w:val="0"/>
            <w:textInput/>
          </w:ffData>
        </w:fldChar>
      </w:r>
      <w:bookmarkStart w:id="45" w:name="Text49"/>
      <w:r w:rsidR="00BB0B44" w:rsidRPr="00725C56">
        <w:rPr>
          <w:rFonts w:ascii="Arial" w:hAnsi="Arial" w:cs="Arial"/>
          <w:sz w:val="18"/>
          <w:szCs w:val="18"/>
        </w:rPr>
        <w:instrText xml:space="preserve"> FORMTEXT </w:instrText>
      </w:r>
      <w:r w:rsidR="00BB0B44" w:rsidRPr="00725C56">
        <w:rPr>
          <w:rFonts w:ascii="Arial" w:hAnsi="Arial" w:cs="Arial"/>
          <w:sz w:val="18"/>
          <w:szCs w:val="18"/>
        </w:rPr>
      </w:r>
      <w:r w:rsidR="00BB0B44" w:rsidRPr="00725C56">
        <w:rPr>
          <w:rFonts w:ascii="Arial" w:hAnsi="Arial" w:cs="Arial"/>
          <w:sz w:val="18"/>
          <w:szCs w:val="18"/>
        </w:rPr>
        <w:fldChar w:fldCharType="separate"/>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sz w:val="18"/>
          <w:szCs w:val="18"/>
        </w:rPr>
        <w:fldChar w:fldCharType="end"/>
      </w:r>
      <w:bookmarkEnd w:id="45"/>
    </w:p>
    <w:p w:rsidR="00BB0B44" w:rsidRPr="00725C56" w:rsidRDefault="00685440" w:rsidP="00685440">
      <w:pPr>
        <w:spacing w:before="120"/>
        <w:ind w:left="360" w:hanging="360"/>
        <w:rPr>
          <w:rFonts w:ascii="Arial" w:hAnsi="Arial" w:cs="Arial"/>
          <w:sz w:val="18"/>
          <w:szCs w:val="18"/>
        </w:rPr>
      </w:pPr>
      <w:r w:rsidRPr="00725C56">
        <w:rPr>
          <w:rFonts w:ascii="Arial" w:hAnsi="Arial" w:cs="Arial"/>
          <w:sz w:val="18"/>
          <w:szCs w:val="18"/>
        </w:rPr>
        <w:tab/>
      </w:r>
      <w:r w:rsidR="00BB0B44" w:rsidRPr="00725C56">
        <w:rPr>
          <w:rFonts w:ascii="Arial" w:hAnsi="Arial" w:cs="Arial"/>
          <w:sz w:val="18"/>
          <w:szCs w:val="18"/>
        </w:rPr>
        <w:t xml:space="preserve">Name of business or person(s) charged:  </w:t>
      </w:r>
      <w:r w:rsidR="00BB0B44" w:rsidRPr="00725C56">
        <w:rPr>
          <w:rFonts w:ascii="Arial" w:hAnsi="Arial" w:cs="Arial"/>
          <w:sz w:val="18"/>
          <w:szCs w:val="18"/>
        </w:rPr>
        <w:fldChar w:fldCharType="begin">
          <w:ffData>
            <w:name w:val="Text50"/>
            <w:enabled/>
            <w:calcOnExit w:val="0"/>
            <w:textInput/>
          </w:ffData>
        </w:fldChar>
      </w:r>
      <w:bookmarkStart w:id="46" w:name="Text50"/>
      <w:r w:rsidR="00BB0B44" w:rsidRPr="00725C56">
        <w:rPr>
          <w:rFonts w:ascii="Arial" w:hAnsi="Arial" w:cs="Arial"/>
          <w:sz w:val="18"/>
          <w:szCs w:val="18"/>
        </w:rPr>
        <w:instrText xml:space="preserve"> FORMTEXT </w:instrText>
      </w:r>
      <w:r w:rsidR="00BB0B44" w:rsidRPr="00725C56">
        <w:rPr>
          <w:rFonts w:ascii="Arial" w:hAnsi="Arial" w:cs="Arial"/>
          <w:sz w:val="18"/>
          <w:szCs w:val="18"/>
        </w:rPr>
      </w:r>
      <w:r w:rsidR="00BB0B44" w:rsidRPr="00725C56">
        <w:rPr>
          <w:rFonts w:ascii="Arial" w:hAnsi="Arial" w:cs="Arial"/>
          <w:sz w:val="18"/>
          <w:szCs w:val="18"/>
        </w:rPr>
        <w:fldChar w:fldCharType="separate"/>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sz w:val="18"/>
          <w:szCs w:val="18"/>
        </w:rPr>
        <w:fldChar w:fldCharType="end"/>
      </w:r>
      <w:bookmarkEnd w:id="46"/>
      <w:r w:rsidR="00BB0B44" w:rsidRPr="00725C56">
        <w:rPr>
          <w:rFonts w:ascii="Arial" w:hAnsi="Arial" w:cs="Arial"/>
          <w:sz w:val="18"/>
          <w:szCs w:val="18"/>
        </w:rPr>
        <w:t xml:space="preserve"> </w:t>
      </w:r>
    </w:p>
    <w:p w:rsidR="00BB0B44" w:rsidRPr="00725C56" w:rsidRDefault="00685440" w:rsidP="00685440">
      <w:pPr>
        <w:spacing w:before="120"/>
        <w:ind w:left="360" w:hanging="360"/>
        <w:rPr>
          <w:rFonts w:ascii="Arial" w:hAnsi="Arial" w:cs="Arial"/>
          <w:sz w:val="18"/>
          <w:szCs w:val="18"/>
        </w:rPr>
      </w:pPr>
      <w:r w:rsidRPr="00725C56">
        <w:rPr>
          <w:rFonts w:ascii="Arial" w:hAnsi="Arial" w:cs="Arial"/>
          <w:sz w:val="18"/>
          <w:szCs w:val="18"/>
        </w:rPr>
        <w:tab/>
      </w:r>
      <w:r w:rsidR="00BB0B44" w:rsidRPr="00725C56">
        <w:rPr>
          <w:rFonts w:ascii="Arial" w:hAnsi="Arial" w:cs="Arial"/>
          <w:sz w:val="18"/>
          <w:szCs w:val="18"/>
        </w:rPr>
        <w:t>Please identify the law or regulation violated or under investigation:</w:t>
      </w:r>
    </w:p>
    <w:p w:rsidR="00BB0B44" w:rsidRPr="00725C56" w:rsidRDefault="00685440" w:rsidP="00685440">
      <w:pPr>
        <w:spacing w:before="120"/>
        <w:ind w:left="360" w:hanging="360"/>
        <w:rPr>
          <w:rFonts w:ascii="Arial" w:hAnsi="Arial" w:cs="Arial"/>
          <w:sz w:val="18"/>
          <w:szCs w:val="18"/>
        </w:rPr>
      </w:pPr>
      <w:r w:rsidRPr="00725C56">
        <w:rPr>
          <w:rFonts w:ascii="Arial" w:hAnsi="Arial" w:cs="Arial"/>
          <w:sz w:val="18"/>
          <w:szCs w:val="18"/>
        </w:rPr>
        <w:tab/>
      </w:r>
      <w:r w:rsidR="00BB0B44" w:rsidRPr="00725C56">
        <w:rPr>
          <w:rFonts w:ascii="Arial" w:hAnsi="Arial" w:cs="Arial"/>
          <w:sz w:val="18"/>
          <w:szCs w:val="18"/>
        </w:rPr>
        <w:fldChar w:fldCharType="begin">
          <w:ffData>
            <w:name w:val="Text51"/>
            <w:enabled/>
            <w:calcOnExit w:val="0"/>
            <w:textInput/>
          </w:ffData>
        </w:fldChar>
      </w:r>
      <w:bookmarkStart w:id="47" w:name="Text51"/>
      <w:r w:rsidR="00BB0B44" w:rsidRPr="00725C56">
        <w:rPr>
          <w:rFonts w:ascii="Arial" w:hAnsi="Arial" w:cs="Arial"/>
          <w:sz w:val="18"/>
          <w:szCs w:val="18"/>
        </w:rPr>
        <w:instrText xml:space="preserve"> FORMTEXT </w:instrText>
      </w:r>
      <w:r w:rsidR="00BB0B44" w:rsidRPr="00725C56">
        <w:rPr>
          <w:rFonts w:ascii="Arial" w:hAnsi="Arial" w:cs="Arial"/>
          <w:sz w:val="18"/>
          <w:szCs w:val="18"/>
        </w:rPr>
      </w:r>
      <w:r w:rsidR="00BB0B44" w:rsidRPr="00725C56">
        <w:rPr>
          <w:rFonts w:ascii="Arial" w:hAnsi="Arial" w:cs="Arial"/>
          <w:sz w:val="18"/>
          <w:szCs w:val="18"/>
        </w:rPr>
        <w:fldChar w:fldCharType="separate"/>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sz w:val="18"/>
          <w:szCs w:val="18"/>
        </w:rPr>
        <w:fldChar w:fldCharType="end"/>
      </w:r>
      <w:bookmarkEnd w:id="47"/>
    </w:p>
    <w:p w:rsidR="00BB0B44" w:rsidRPr="00725C56" w:rsidRDefault="00BB0B44" w:rsidP="00685440">
      <w:pPr>
        <w:spacing w:before="120"/>
        <w:ind w:left="360"/>
        <w:rPr>
          <w:rFonts w:ascii="Arial" w:hAnsi="Arial" w:cs="Arial"/>
          <w:sz w:val="18"/>
          <w:szCs w:val="18"/>
        </w:rPr>
      </w:pPr>
      <w:r w:rsidRPr="00725C56">
        <w:rPr>
          <w:rFonts w:ascii="Arial" w:hAnsi="Arial" w:cs="Arial"/>
          <w:sz w:val="18"/>
          <w:szCs w:val="18"/>
        </w:rPr>
        <w:t xml:space="preserve">Please identify the State, municipality, or Federal agency that initiated the charges: </w:t>
      </w:r>
      <w:r w:rsidR="00A666AB" w:rsidRPr="00725C56">
        <w:rPr>
          <w:rFonts w:ascii="Arial" w:hAnsi="Arial" w:cs="Arial"/>
          <w:sz w:val="18"/>
          <w:szCs w:val="18"/>
        </w:rPr>
        <w:fldChar w:fldCharType="begin">
          <w:ffData>
            <w:name w:val="Text49"/>
            <w:enabled/>
            <w:calcOnExit w:val="0"/>
            <w:textInput/>
          </w:ffData>
        </w:fldChar>
      </w:r>
      <w:r w:rsidR="00A666AB" w:rsidRPr="00725C56">
        <w:rPr>
          <w:rFonts w:ascii="Arial" w:hAnsi="Arial" w:cs="Arial"/>
          <w:sz w:val="18"/>
          <w:szCs w:val="18"/>
        </w:rPr>
        <w:instrText xml:space="preserve"> FORMTEXT </w:instrText>
      </w:r>
      <w:r w:rsidR="00A666AB" w:rsidRPr="00725C56">
        <w:rPr>
          <w:rFonts w:ascii="Arial" w:hAnsi="Arial" w:cs="Arial"/>
          <w:sz w:val="18"/>
          <w:szCs w:val="18"/>
        </w:rPr>
      </w:r>
      <w:r w:rsidR="00A666AB" w:rsidRPr="00725C56">
        <w:rPr>
          <w:rFonts w:ascii="Arial" w:hAnsi="Arial" w:cs="Arial"/>
          <w:sz w:val="18"/>
          <w:szCs w:val="18"/>
        </w:rPr>
        <w:fldChar w:fldCharType="separate"/>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sz w:val="18"/>
          <w:szCs w:val="18"/>
        </w:rPr>
        <w:fldChar w:fldCharType="end"/>
      </w:r>
    </w:p>
    <w:p w:rsidR="00A666AB" w:rsidRPr="00725C56" w:rsidRDefault="00BB0B44" w:rsidP="00A666AB">
      <w:pPr>
        <w:spacing w:before="120"/>
        <w:ind w:left="360"/>
        <w:rPr>
          <w:rFonts w:ascii="Arial" w:hAnsi="Arial" w:cs="Arial"/>
          <w:sz w:val="18"/>
          <w:szCs w:val="18"/>
        </w:rPr>
      </w:pPr>
      <w:r w:rsidRPr="00725C56">
        <w:rPr>
          <w:rFonts w:ascii="Arial" w:hAnsi="Arial" w:cs="Arial"/>
          <w:sz w:val="18"/>
          <w:szCs w:val="18"/>
        </w:rPr>
        <w:t>Additional Detail (optional</w:t>
      </w:r>
      <w:r w:rsidR="00A666AB" w:rsidRPr="00725C56">
        <w:rPr>
          <w:rFonts w:ascii="Arial" w:hAnsi="Arial" w:cs="Arial"/>
          <w:sz w:val="18"/>
          <w:szCs w:val="18"/>
        </w:rPr>
        <w:t>):</w:t>
      </w:r>
    </w:p>
    <w:p w:rsidR="00BB0B44" w:rsidRPr="00725C56" w:rsidRDefault="00A666AB" w:rsidP="00685440">
      <w:pPr>
        <w:spacing w:before="120"/>
        <w:ind w:left="360"/>
        <w:rPr>
          <w:rFonts w:ascii="Arial" w:hAnsi="Arial" w:cs="Arial"/>
          <w:sz w:val="18"/>
          <w:szCs w:val="18"/>
        </w:rPr>
      </w:pPr>
      <w:r w:rsidRPr="00725C56">
        <w:rPr>
          <w:rFonts w:ascii="Arial" w:hAnsi="Arial" w:cs="Arial"/>
          <w:sz w:val="18"/>
          <w:szCs w:val="18"/>
        </w:rPr>
        <w:fldChar w:fldCharType="begin">
          <w:ffData>
            <w:name w:val="Text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00B37354" w:rsidRPr="00725C56" w:rsidRDefault="00BB0B44" w:rsidP="00685440">
      <w:pPr>
        <w:spacing w:before="120"/>
        <w:ind w:left="360"/>
        <w:rPr>
          <w:rFonts w:ascii="Arial" w:hAnsi="Arial" w:cs="Arial"/>
          <w:sz w:val="18"/>
          <w:szCs w:val="18"/>
        </w:rPr>
      </w:pPr>
      <w:r w:rsidRPr="00725C56">
        <w:rPr>
          <w:rFonts w:ascii="Arial" w:hAnsi="Arial" w:cs="Arial"/>
          <w:sz w:val="18"/>
          <w:szCs w:val="18"/>
        </w:rPr>
        <w:t>(Results) Action Taken by Court</w:t>
      </w:r>
      <w:r w:rsidR="00A666AB" w:rsidRPr="00725C56">
        <w:rPr>
          <w:rFonts w:ascii="Arial" w:hAnsi="Arial" w:cs="Arial"/>
          <w:sz w:val="18"/>
          <w:szCs w:val="18"/>
        </w:rPr>
        <w:t xml:space="preserve">: </w:t>
      </w:r>
      <w:r w:rsidR="00A666AB" w:rsidRPr="00725C56">
        <w:rPr>
          <w:rFonts w:ascii="Arial" w:hAnsi="Arial" w:cs="Arial"/>
          <w:sz w:val="18"/>
          <w:szCs w:val="18"/>
        </w:rPr>
        <w:fldChar w:fldCharType="begin">
          <w:ffData>
            <w:name w:val="Text4"/>
            <w:enabled/>
            <w:calcOnExit w:val="0"/>
            <w:textInput/>
          </w:ffData>
        </w:fldChar>
      </w:r>
      <w:r w:rsidR="00A666AB" w:rsidRPr="00725C56">
        <w:rPr>
          <w:rFonts w:ascii="Arial" w:hAnsi="Arial" w:cs="Arial"/>
          <w:sz w:val="18"/>
          <w:szCs w:val="18"/>
        </w:rPr>
        <w:instrText xml:space="preserve"> FORMTEXT </w:instrText>
      </w:r>
      <w:r w:rsidR="00A666AB" w:rsidRPr="00725C56">
        <w:rPr>
          <w:rFonts w:ascii="Arial" w:hAnsi="Arial" w:cs="Arial"/>
          <w:sz w:val="18"/>
          <w:szCs w:val="18"/>
        </w:rPr>
      </w:r>
      <w:r w:rsidR="00A666AB" w:rsidRPr="00725C56">
        <w:rPr>
          <w:rFonts w:ascii="Arial" w:hAnsi="Arial" w:cs="Arial"/>
          <w:sz w:val="18"/>
          <w:szCs w:val="18"/>
        </w:rPr>
        <w:fldChar w:fldCharType="separate"/>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sz w:val="18"/>
          <w:szCs w:val="18"/>
        </w:rPr>
        <w:fldChar w:fldCharType="end"/>
      </w:r>
    </w:p>
    <w:p w:rsidR="00A42725" w:rsidRPr="00725C56" w:rsidRDefault="00A42725" w:rsidP="00113ED2">
      <w:pPr>
        <w:rPr>
          <w:rFonts w:ascii="Arial" w:hAnsi="Arial" w:cs="Arial"/>
          <w:sz w:val="18"/>
          <w:szCs w:val="18"/>
        </w:rPr>
      </w:pPr>
    </w:p>
    <w:p w:rsidR="003B1352" w:rsidRPr="00725C56" w:rsidRDefault="00A666AB" w:rsidP="00A666AB">
      <w:pPr>
        <w:ind w:left="360" w:hanging="360"/>
        <w:rPr>
          <w:rFonts w:ascii="Arial" w:hAnsi="Arial" w:cs="Arial"/>
          <w:sz w:val="18"/>
          <w:szCs w:val="18"/>
        </w:rPr>
      </w:pPr>
      <w:r w:rsidRPr="00725C56">
        <w:rPr>
          <w:rFonts w:ascii="Arial" w:hAnsi="Arial" w:cs="Arial"/>
          <w:b/>
          <w:sz w:val="18"/>
          <w:szCs w:val="18"/>
        </w:rPr>
        <w:t>1</w:t>
      </w:r>
      <w:r w:rsidR="00235507" w:rsidRPr="00725C56">
        <w:rPr>
          <w:rFonts w:ascii="Arial" w:hAnsi="Arial" w:cs="Arial"/>
          <w:b/>
          <w:sz w:val="18"/>
          <w:szCs w:val="18"/>
        </w:rPr>
        <w:t>4</w:t>
      </w:r>
      <w:r w:rsidRPr="00725C56">
        <w:rPr>
          <w:rFonts w:ascii="Arial" w:hAnsi="Arial" w:cs="Arial"/>
          <w:b/>
          <w:sz w:val="18"/>
          <w:szCs w:val="18"/>
        </w:rPr>
        <w:t>.</w:t>
      </w:r>
      <w:r w:rsidR="003B1352" w:rsidRPr="00725C56">
        <w:rPr>
          <w:rFonts w:ascii="Arial" w:hAnsi="Arial" w:cs="Arial"/>
          <w:sz w:val="18"/>
          <w:szCs w:val="18"/>
        </w:rPr>
        <w:tab/>
      </w:r>
      <w:r w:rsidR="003B1352" w:rsidRPr="00725C56">
        <w:rPr>
          <w:rFonts w:ascii="Arial" w:hAnsi="Arial" w:cs="Arial"/>
          <w:b/>
          <w:sz w:val="18"/>
          <w:szCs w:val="18"/>
        </w:rPr>
        <w:t>F</w:t>
      </w:r>
      <w:r w:rsidRPr="00725C56">
        <w:rPr>
          <w:rFonts w:ascii="Arial" w:hAnsi="Arial" w:cs="Arial"/>
          <w:b/>
          <w:sz w:val="18"/>
          <w:szCs w:val="18"/>
        </w:rPr>
        <w:t>ee</w:t>
      </w:r>
      <w:r w:rsidR="003B1352" w:rsidRPr="00725C56">
        <w:rPr>
          <w:rFonts w:ascii="Arial" w:hAnsi="Arial" w:cs="Arial"/>
          <w:b/>
          <w:sz w:val="18"/>
          <w:szCs w:val="18"/>
        </w:rPr>
        <w:t>:</w:t>
      </w:r>
      <w:r w:rsidR="00D36360">
        <w:rPr>
          <w:rFonts w:ascii="Arial" w:hAnsi="Arial" w:cs="Arial"/>
          <w:b/>
          <w:sz w:val="18"/>
          <w:szCs w:val="18"/>
        </w:rPr>
        <w:t xml:space="preserve"> </w:t>
      </w:r>
      <w:r w:rsidR="003B1352" w:rsidRPr="00725C56">
        <w:rPr>
          <w:rFonts w:ascii="Arial" w:hAnsi="Arial" w:cs="Arial"/>
          <w:sz w:val="18"/>
          <w:szCs w:val="18"/>
        </w:rPr>
        <w:t xml:space="preserve">Please include the Application/Administrative Fee as outlined in </w:t>
      </w:r>
      <w:r w:rsidR="00C645DD" w:rsidRPr="00725C56">
        <w:rPr>
          <w:rFonts w:ascii="Arial" w:hAnsi="Arial" w:cs="Arial"/>
          <w:sz w:val="18"/>
          <w:szCs w:val="18"/>
        </w:rPr>
        <w:t>Attachment C</w:t>
      </w:r>
      <w:r w:rsidR="003B1352" w:rsidRPr="00725C56">
        <w:rPr>
          <w:rFonts w:ascii="Arial" w:hAnsi="Arial" w:cs="Arial"/>
          <w:sz w:val="18"/>
          <w:szCs w:val="18"/>
        </w:rPr>
        <w:t>.</w:t>
      </w:r>
    </w:p>
    <w:p w:rsidR="003B1352" w:rsidRPr="00725C56" w:rsidRDefault="003B1352" w:rsidP="003B1352">
      <w:pPr>
        <w:ind w:left="720" w:hanging="720"/>
        <w:rPr>
          <w:rFonts w:ascii="Arial" w:hAnsi="Arial" w:cs="Arial"/>
          <w:sz w:val="18"/>
          <w:szCs w:val="18"/>
        </w:rPr>
      </w:pPr>
    </w:p>
    <w:p w:rsidR="000E0107" w:rsidRPr="00725C56" w:rsidRDefault="003B1352" w:rsidP="00235507">
      <w:pPr>
        <w:pStyle w:val="ListParagraph"/>
        <w:numPr>
          <w:ilvl w:val="0"/>
          <w:numId w:val="11"/>
        </w:numPr>
        <w:ind w:left="360"/>
        <w:rPr>
          <w:rFonts w:ascii="Arial" w:hAnsi="Arial" w:cs="Arial"/>
          <w:sz w:val="18"/>
          <w:szCs w:val="18"/>
        </w:rPr>
      </w:pPr>
      <w:r w:rsidRPr="00725C56">
        <w:rPr>
          <w:rFonts w:ascii="Arial" w:hAnsi="Arial" w:cs="Arial"/>
          <w:b/>
          <w:sz w:val="18"/>
          <w:szCs w:val="18"/>
        </w:rPr>
        <w:t>S</w:t>
      </w:r>
      <w:r w:rsidR="00A666AB" w:rsidRPr="00725C56">
        <w:rPr>
          <w:rFonts w:ascii="Arial" w:hAnsi="Arial" w:cs="Arial"/>
          <w:b/>
          <w:sz w:val="18"/>
          <w:szCs w:val="18"/>
        </w:rPr>
        <w:t>ignature</w:t>
      </w:r>
      <w:r w:rsidRPr="00725C56">
        <w:rPr>
          <w:rFonts w:ascii="Arial" w:hAnsi="Arial" w:cs="Arial"/>
          <w:b/>
          <w:sz w:val="18"/>
          <w:szCs w:val="18"/>
        </w:rPr>
        <w:t>:</w:t>
      </w:r>
      <w:r w:rsidRPr="00725C56">
        <w:rPr>
          <w:rFonts w:ascii="Arial" w:hAnsi="Arial" w:cs="Arial"/>
          <w:sz w:val="18"/>
          <w:szCs w:val="18"/>
        </w:rPr>
        <w:t xml:space="preserve">  </w:t>
      </w:r>
    </w:p>
    <w:p w:rsidR="003B1352" w:rsidRPr="00725C56" w:rsidRDefault="003B1352" w:rsidP="00A666AB">
      <w:pPr>
        <w:ind w:left="360"/>
        <w:rPr>
          <w:rFonts w:ascii="Arial" w:hAnsi="Arial" w:cs="Arial"/>
          <w:sz w:val="18"/>
          <w:szCs w:val="18"/>
        </w:rPr>
      </w:pPr>
      <w:r w:rsidRPr="00725C56">
        <w:rPr>
          <w:rFonts w:ascii="Arial" w:hAnsi="Arial" w:cs="Arial"/>
          <w:sz w:val="18"/>
          <w:szCs w:val="18"/>
        </w:rPr>
        <w:t>False, fictitious or fraudulent statements of representations made in this application may be grounds for denial or revocation of the Commercial Use Authorization and may be punishable by fine or imprisonment (U.S. Code, Title 18, Section 1001).  All information provided will be considered in reviewing this application.  Authorized Agents must attach proof of authorization to sign below.</w:t>
      </w:r>
    </w:p>
    <w:p w:rsidR="003B1352" w:rsidRPr="00725C56" w:rsidRDefault="003B1352" w:rsidP="003B1352">
      <w:pPr>
        <w:ind w:left="720" w:hanging="720"/>
        <w:rPr>
          <w:rFonts w:ascii="Arial" w:hAnsi="Arial" w:cs="Arial"/>
          <w:sz w:val="18"/>
          <w:szCs w:val="18"/>
        </w:rPr>
      </w:pPr>
    </w:p>
    <w:p w:rsidR="003B1352" w:rsidRPr="00725C56" w:rsidRDefault="003B1352" w:rsidP="00D9002E">
      <w:pPr>
        <w:ind w:left="360" w:hanging="360"/>
        <w:rPr>
          <w:rFonts w:ascii="Arial" w:hAnsi="Arial" w:cs="Arial"/>
          <w:sz w:val="18"/>
          <w:szCs w:val="18"/>
        </w:rPr>
      </w:pPr>
      <w:r w:rsidRPr="00725C56">
        <w:rPr>
          <w:rFonts w:ascii="Arial" w:hAnsi="Arial" w:cs="Arial"/>
          <w:sz w:val="18"/>
          <w:szCs w:val="18"/>
        </w:rPr>
        <w:tab/>
      </w:r>
      <w:r w:rsidRPr="00725C56">
        <w:rPr>
          <w:rFonts w:ascii="Arial" w:hAnsi="Arial" w:cs="Arial"/>
          <w:i/>
          <w:sz w:val="18"/>
          <w:szCs w:val="18"/>
        </w:rPr>
        <w:t>By my signature, I hereby attest that all my statements and answers on this form and any attachments are true, complete, and accurate to the best of my knowledge.</w:t>
      </w:r>
    </w:p>
    <w:p w:rsidR="006E05E6" w:rsidRPr="00725C56" w:rsidRDefault="006E05E6" w:rsidP="003B1352">
      <w:pPr>
        <w:ind w:left="720" w:hanging="720"/>
        <w:rPr>
          <w:rFonts w:ascii="Arial" w:hAnsi="Arial" w:cs="Arial"/>
          <w:sz w:val="18"/>
          <w:szCs w:val="18"/>
        </w:rPr>
      </w:pPr>
    </w:p>
    <w:p w:rsidR="006E05E6" w:rsidRPr="00725C56" w:rsidRDefault="006E05E6" w:rsidP="003B1352">
      <w:pPr>
        <w:ind w:left="720" w:hanging="720"/>
        <w:rPr>
          <w:rFonts w:ascii="Arial" w:hAnsi="Arial" w:cs="Arial"/>
          <w:sz w:val="18"/>
          <w:szCs w:val="18"/>
        </w:rPr>
      </w:pPr>
    </w:p>
    <w:p w:rsidR="006E05E6" w:rsidRPr="00725C56" w:rsidRDefault="004D3482" w:rsidP="00A666AB">
      <w:pPr>
        <w:ind w:left="360" w:hanging="360"/>
        <w:rPr>
          <w:rFonts w:ascii="Arial" w:hAnsi="Arial" w:cs="Arial"/>
          <w:sz w:val="18"/>
          <w:szCs w:val="18"/>
        </w:rPr>
      </w:pPr>
      <w:r w:rsidRPr="00725C56">
        <w:rPr>
          <w:rFonts w:ascii="Arial" w:hAnsi="Arial" w:cs="Arial"/>
          <w:noProof/>
          <w:sz w:val="18"/>
          <w:szCs w:val="18"/>
        </w:rPr>
        <mc:AlternateContent>
          <mc:Choice Requires="wps">
            <w:drawing>
              <wp:anchor distT="0" distB="0" distL="114300" distR="114300" simplePos="0" relativeHeight="251661312" behindDoc="1" locked="0" layoutInCell="1" allowOverlap="1" wp14:anchorId="55B19496" wp14:editId="189E1317">
                <wp:simplePos x="0" y="0"/>
                <wp:positionH relativeFrom="column">
                  <wp:posOffset>4099560</wp:posOffset>
                </wp:positionH>
                <wp:positionV relativeFrom="paragraph">
                  <wp:posOffset>78105</wp:posOffset>
                </wp:positionV>
                <wp:extent cx="1257300" cy="0"/>
                <wp:effectExtent l="0" t="0" r="19050" b="19050"/>
                <wp:wrapNone/>
                <wp:docPr id="6" name="Straight Connector 6" descr="Insert date line" title="Date Line"/>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4BF505" id="Straight Connector 6" o:spid="_x0000_s1026" alt="Title: Date Line - Description: Insert date line"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8pt,6.15pt" to="421.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" strokecolor="#4579b8 [3044]"/>
            </w:pict>
          </mc:Fallback>
        </mc:AlternateContent>
      </w:r>
      <w:r w:rsidRPr="00725C56">
        <w:rPr>
          <w:rFonts w:ascii="Arial" w:hAnsi="Arial" w:cs="Arial"/>
          <w:noProof/>
          <w:sz w:val="18"/>
          <w:szCs w:val="18"/>
        </w:rPr>
        <mc:AlternateContent>
          <mc:Choice Requires="wps">
            <w:drawing>
              <wp:anchor distT="0" distB="0" distL="114300" distR="114300" simplePos="0" relativeHeight="251659264" behindDoc="1" locked="0" layoutInCell="1" allowOverlap="1" wp14:anchorId="034F0F9C" wp14:editId="0B167445">
                <wp:simplePos x="0" y="0"/>
                <wp:positionH relativeFrom="column">
                  <wp:posOffset>236220</wp:posOffset>
                </wp:positionH>
                <wp:positionV relativeFrom="paragraph">
                  <wp:posOffset>78105</wp:posOffset>
                </wp:positionV>
                <wp:extent cx="3634740" cy="0"/>
                <wp:effectExtent l="0" t="0" r="22860" b="19050"/>
                <wp:wrapNone/>
                <wp:docPr id="3" name="Straight Connector 3" descr="Insert Signature Line" title="Signature Line"/>
                <wp:cNvGraphicFramePr/>
                <a:graphic xmlns:a="http://schemas.openxmlformats.org/drawingml/2006/main">
                  <a:graphicData uri="http://schemas.microsoft.com/office/word/2010/wordprocessingShape">
                    <wps:wsp>
                      <wps:cNvCnPr/>
                      <wps:spPr>
                        <a:xfrm>
                          <a:off x="0" y="0"/>
                          <a:ext cx="3634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5E16E" id="Straight Connector 3" o:spid="_x0000_s1026" alt="Title: Signature Line - Description: Insert Signature Line"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8.6pt,6.15pt" to="304.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" strokecolor="#4579b8 [3044]"/>
            </w:pict>
          </mc:Fallback>
        </mc:AlternateContent>
      </w:r>
      <w:r w:rsidR="006E05E6" w:rsidRPr="00725C56">
        <w:rPr>
          <w:rFonts w:ascii="Arial" w:hAnsi="Arial" w:cs="Arial"/>
          <w:sz w:val="18"/>
          <w:szCs w:val="18"/>
        </w:rPr>
        <w:tab/>
      </w:r>
    </w:p>
    <w:p w:rsidR="003B1352" w:rsidRPr="00725C56" w:rsidRDefault="004D3482" w:rsidP="00A666AB">
      <w:pPr>
        <w:tabs>
          <w:tab w:val="left" w:pos="6480"/>
        </w:tabs>
        <w:ind w:left="360" w:hanging="360"/>
        <w:rPr>
          <w:rFonts w:ascii="Arial" w:hAnsi="Arial" w:cs="Arial"/>
          <w:sz w:val="18"/>
          <w:szCs w:val="18"/>
        </w:rPr>
      </w:pPr>
      <w:r w:rsidRPr="00725C56">
        <w:rPr>
          <w:rFonts w:ascii="Arial" w:hAnsi="Arial" w:cs="Arial"/>
          <w:sz w:val="18"/>
          <w:szCs w:val="18"/>
        </w:rPr>
        <w:tab/>
        <w:t>Signature</w:t>
      </w:r>
      <w:r w:rsidRPr="00725C56">
        <w:rPr>
          <w:rFonts w:ascii="Arial" w:hAnsi="Arial" w:cs="Arial"/>
          <w:sz w:val="18"/>
          <w:szCs w:val="18"/>
        </w:rPr>
        <w:tab/>
        <w:t>Date</w:t>
      </w:r>
    </w:p>
    <w:p w:rsidR="003B1352" w:rsidRPr="00725C56" w:rsidRDefault="003B1352" w:rsidP="00A666AB">
      <w:pPr>
        <w:tabs>
          <w:tab w:val="left" w:pos="6480"/>
        </w:tabs>
        <w:ind w:left="360" w:hanging="360"/>
        <w:rPr>
          <w:rFonts w:ascii="Arial" w:hAnsi="Arial" w:cs="Arial"/>
          <w:sz w:val="18"/>
          <w:szCs w:val="18"/>
        </w:rPr>
      </w:pPr>
    </w:p>
    <w:p w:rsidR="003B1352" w:rsidRPr="00725C56" w:rsidRDefault="003B1352" w:rsidP="00AF1AD3">
      <w:pPr>
        <w:tabs>
          <w:tab w:val="left" w:pos="3600"/>
          <w:tab w:val="left" w:pos="6480"/>
        </w:tabs>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fldChar w:fldCharType="begin">
          <w:ffData>
            <w:name w:val="Text52"/>
            <w:enabled/>
            <w:calcOnExit w:val="0"/>
            <w:textInput/>
          </w:ffData>
        </w:fldChar>
      </w:r>
      <w:bookmarkStart w:id="48" w:name="Text52"/>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8"/>
      <w:r w:rsidR="00AF1AD3" w:rsidRPr="00725C56">
        <w:rPr>
          <w:rFonts w:ascii="Arial" w:hAnsi="Arial" w:cs="Arial"/>
          <w:sz w:val="18"/>
          <w:szCs w:val="18"/>
        </w:rPr>
        <w:tab/>
      </w:r>
      <w:r w:rsidR="00AF1AD3" w:rsidRPr="00725C56">
        <w:rPr>
          <w:rFonts w:ascii="Arial" w:hAnsi="Arial" w:cs="Arial"/>
          <w:sz w:val="18"/>
          <w:szCs w:val="18"/>
        </w:rPr>
        <w:fldChar w:fldCharType="begin">
          <w:ffData>
            <w:name w:val="Text53"/>
            <w:enabled/>
            <w:calcOnExit w:val="0"/>
            <w:textInput/>
          </w:ffData>
        </w:fldChar>
      </w:r>
      <w:bookmarkStart w:id="49" w:name="Text53"/>
      <w:r w:rsidR="00AF1AD3" w:rsidRPr="00725C56">
        <w:rPr>
          <w:rFonts w:ascii="Arial" w:hAnsi="Arial" w:cs="Arial"/>
          <w:sz w:val="18"/>
          <w:szCs w:val="18"/>
        </w:rPr>
        <w:instrText xml:space="preserve"> FORMTEXT </w:instrText>
      </w:r>
      <w:r w:rsidR="00AF1AD3" w:rsidRPr="00725C56">
        <w:rPr>
          <w:rFonts w:ascii="Arial" w:hAnsi="Arial" w:cs="Arial"/>
          <w:sz w:val="18"/>
          <w:szCs w:val="18"/>
        </w:rPr>
      </w:r>
      <w:r w:rsidR="00AF1AD3" w:rsidRPr="00725C56">
        <w:rPr>
          <w:rFonts w:ascii="Arial" w:hAnsi="Arial" w:cs="Arial"/>
          <w:sz w:val="18"/>
          <w:szCs w:val="18"/>
        </w:rPr>
        <w:fldChar w:fldCharType="separate"/>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sz w:val="18"/>
          <w:szCs w:val="18"/>
        </w:rPr>
        <w:fldChar w:fldCharType="end"/>
      </w:r>
      <w:bookmarkEnd w:id="49"/>
    </w:p>
    <w:p w:rsidR="003B1352" w:rsidRPr="00725C56" w:rsidRDefault="003B1352" w:rsidP="00AF1AD3">
      <w:pPr>
        <w:tabs>
          <w:tab w:val="left" w:pos="3600"/>
          <w:tab w:val="left" w:pos="6480"/>
        </w:tabs>
        <w:ind w:left="360" w:hanging="360"/>
        <w:rPr>
          <w:rFonts w:ascii="Arial" w:hAnsi="Arial" w:cs="Arial"/>
          <w:sz w:val="18"/>
          <w:szCs w:val="18"/>
        </w:rPr>
      </w:pPr>
      <w:r w:rsidRPr="00725C56">
        <w:rPr>
          <w:rFonts w:ascii="Arial" w:hAnsi="Arial" w:cs="Arial"/>
          <w:sz w:val="18"/>
          <w:szCs w:val="18"/>
        </w:rPr>
        <w:tab/>
        <w:t>Printed Name</w:t>
      </w:r>
      <w:r w:rsidR="00AF1AD3" w:rsidRPr="00725C56">
        <w:rPr>
          <w:rFonts w:ascii="Arial" w:hAnsi="Arial" w:cs="Arial"/>
          <w:sz w:val="18"/>
          <w:szCs w:val="18"/>
        </w:rPr>
        <w:tab/>
        <w:t>Title</w:t>
      </w:r>
    </w:p>
    <w:p w:rsidR="003B1352" w:rsidRPr="00725C56" w:rsidRDefault="003B1352" w:rsidP="00A666AB">
      <w:pPr>
        <w:tabs>
          <w:tab w:val="left" w:pos="6480"/>
        </w:tabs>
        <w:ind w:left="360" w:hanging="360"/>
        <w:rPr>
          <w:rFonts w:ascii="Arial" w:hAnsi="Arial" w:cs="Arial"/>
          <w:sz w:val="18"/>
          <w:szCs w:val="18"/>
        </w:rPr>
      </w:pPr>
    </w:p>
    <w:p w:rsidR="001B2B3F" w:rsidRPr="00F43876" w:rsidRDefault="001B2B3F" w:rsidP="0043157C">
      <w:pPr>
        <w:pStyle w:val="Heading2"/>
      </w:pPr>
      <w:r w:rsidRPr="00F43876">
        <w:t>NOTICES</w:t>
      </w:r>
      <w:r w:rsidR="00F43876">
        <w:br/>
      </w:r>
    </w:p>
    <w:p w:rsidR="001B2B3F" w:rsidRPr="006142C3" w:rsidRDefault="001B2B3F" w:rsidP="00C4786E">
      <w:pPr>
        <w:tabs>
          <w:tab w:val="left" w:pos="6480"/>
        </w:tabs>
        <w:spacing w:after="120"/>
        <w:ind w:left="720" w:hanging="720"/>
        <w:jc w:val="center"/>
        <w:rPr>
          <w:rFonts w:ascii="Arial" w:hAnsi="Arial" w:cs="Arial"/>
          <w:b/>
          <w:sz w:val="18"/>
          <w:szCs w:val="18"/>
        </w:rPr>
      </w:pPr>
      <w:r w:rsidRPr="006142C3">
        <w:rPr>
          <w:rFonts w:ascii="Arial" w:hAnsi="Arial" w:cs="Arial"/>
          <w:b/>
          <w:sz w:val="18"/>
          <w:szCs w:val="18"/>
        </w:rPr>
        <w:t>Privacy Act Statement</w:t>
      </w:r>
    </w:p>
    <w:p w:rsidR="001B2B3F" w:rsidRPr="00725C56" w:rsidRDefault="001B2B3F" w:rsidP="00C4786E">
      <w:pPr>
        <w:tabs>
          <w:tab w:val="left" w:pos="6480"/>
        </w:tabs>
        <w:spacing w:after="120"/>
        <w:ind w:left="720" w:hanging="720"/>
        <w:rPr>
          <w:rFonts w:ascii="Arial" w:hAnsi="Arial" w:cs="Arial"/>
          <w:sz w:val="16"/>
          <w:szCs w:val="16"/>
        </w:rPr>
      </w:pPr>
      <w:r w:rsidRPr="00725C56">
        <w:rPr>
          <w:rFonts w:ascii="Arial" w:hAnsi="Arial" w:cs="Arial"/>
          <w:b/>
          <w:sz w:val="16"/>
          <w:szCs w:val="16"/>
        </w:rPr>
        <w:t>Authority:</w:t>
      </w:r>
      <w:r w:rsidRPr="00725C56">
        <w:rPr>
          <w:rFonts w:ascii="Arial" w:hAnsi="Arial" w:cs="Arial"/>
          <w:sz w:val="16"/>
          <w:szCs w:val="16"/>
        </w:rPr>
        <w:t xml:space="preserve"> The authority to collect information on the attached form is derived from 16 U.S.C. 5966, Commercial Use Authorizations.</w:t>
      </w:r>
    </w:p>
    <w:p w:rsidR="001B2B3F" w:rsidRPr="00725C56" w:rsidRDefault="001B2B3F" w:rsidP="00C4786E">
      <w:pPr>
        <w:tabs>
          <w:tab w:val="left" w:pos="6480"/>
        </w:tabs>
        <w:spacing w:after="120"/>
        <w:rPr>
          <w:rFonts w:ascii="Arial" w:hAnsi="Arial" w:cs="Arial"/>
          <w:sz w:val="16"/>
          <w:szCs w:val="16"/>
        </w:rPr>
      </w:pPr>
      <w:r w:rsidRPr="00725C56">
        <w:rPr>
          <w:rFonts w:ascii="Arial" w:hAnsi="Arial" w:cs="Arial"/>
          <w:b/>
          <w:sz w:val="16"/>
          <w:szCs w:val="16"/>
        </w:rPr>
        <w:t>Purpose:</w:t>
      </w:r>
      <w:r w:rsidRPr="00725C56">
        <w:rPr>
          <w:rFonts w:ascii="Arial" w:hAnsi="Arial" w:cs="Arial"/>
          <w:sz w:val="16"/>
          <w:szCs w:val="16"/>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rsidR="001B2B3F" w:rsidRPr="00725C56" w:rsidRDefault="001B2B3F" w:rsidP="00C4786E">
      <w:pPr>
        <w:tabs>
          <w:tab w:val="left" w:pos="6480"/>
        </w:tabs>
        <w:spacing w:after="120"/>
        <w:rPr>
          <w:rFonts w:ascii="Arial" w:hAnsi="Arial" w:cs="Arial"/>
          <w:sz w:val="16"/>
          <w:szCs w:val="16"/>
        </w:rPr>
      </w:pPr>
      <w:r w:rsidRPr="00725C56">
        <w:rPr>
          <w:rFonts w:ascii="Arial" w:hAnsi="Arial" w:cs="Arial"/>
          <w:b/>
          <w:sz w:val="16"/>
          <w:szCs w:val="16"/>
        </w:rPr>
        <w:t>Routine Uses:</w:t>
      </w:r>
      <w:r w:rsidRPr="00725C56">
        <w:rPr>
          <w:rFonts w:ascii="Arial" w:hAnsi="Arial" w:cs="Arial"/>
          <w:sz w:val="16"/>
          <w:szCs w:val="16"/>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rsidR="001B2B3F" w:rsidRPr="00725C56" w:rsidRDefault="001B2B3F" w:rsidP="00C4786E">
      <w:pPr>
        <w:tabs>
          <w:tab w:val="left" w:pos="6480"/>
        </w:tabs>
        <w:spacing w:after="120"/>
        <w:rPr>
          <w:rFonts w:ascii="Arial" w:hAnsi="Arial" w:cs="Arial"/>
          <w:sz w:val="16"/>
          <w:szCs w:val="16"/>
        </w:rPr>
      </w:pPr>
      <w:r w:rsidRPr="00725C56">
        <w:rPr>
          <w:rFonts w:ascii="Arial" w:hAnsi="Arial" w:cs="Arial"/>
          <w:b/>
          <w:sz w:val="16"/>
          <w:szCs w:val="16"/>
        </w:rPr>
        <w:t>Disclosure:</w:t>
      </w:r>
      <w:r w:rsidRPr="00725C56">
        <w:rPr>
          <w:rFonts w:ascii="Arial" w:hAnsi="Arial" w:cs="Arial"/>
          <w:sz w:val="16"/>
          <w:szCs w:val="16"/>
        </w:rPr>
        <w:t xml:space="preserve"> Providing your information is voluntary, however, failure to provide the requested information may impede the processing of your commercial use authorization application.</w:t>
      </w:r>
    </w:p>
    <w:p w:rsidR="001B2B3F" w:rsidRPr="006142C3" w:rsidRDefault="001B2B3F" w:rsidP="00C4786E">
      <w:pPr>
        <w:tabs>
          <w:tab w:val="left" w:pos="6480"/>
        </w:tabs>
        <w:spacing w:after="120"/>
        <w:ind w:left="720" w:hanging="720"/>
        <w:jc w:val="center"/>
        <w:rPr>
          <w:rFonts w:ascii="Arial" w:hAnsi="Arial" w:cs="Arial"/>
          <w:sz w:val="18"/>
          <w:szCs w:val="18"/>
        </w:rPr>
      </w:pPr>
      <w:r w:rsidRPr="006142C3">
        <w:rPr>
          <w:rFonts w:ascii="Arial" w:hAnsi="Arial" w:cs="Arial"/>
          <w:b/>
          <w:sz w:val="18"/>
          <w:szCs w:val="18"/>
        </w:rPr>
        <w:t>Paperwork Reduction Act Statement</w:t>
      </w:r>
    </w:p>
    <w:p w:rsidR="001B2B3F" w:rsidRPr="00725C56" w:rsidRDefault="001B2B3F" w:rsidP="00C4786E">
      <w:pPr>
        <w:tabs>
          <w:tab w:val="left" w:pos="6480"/>
        </w:tabs>
        <w:spacing w:after="120"/>
        <w:rPr>
          <w:rFonts w:ascii="Arial" w:hAnsi="Arial" w:cs="Arial"/>
          <w:sz w:val="16"/>
          <w:szCs w:val="16"/>
        </w:rPr>
      </w:pPr>
      <w:r w:rsidRPr="00725C56">
        <w:rPr>
          <w:rFonts w:ascii="Arial" w:hAnsi="Arial" w:cs="Arial"/>
          <w:sz w:val="16"/>
          <w:szCs w:val="16"/>
        </w:rPr>
        <w:t>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ability to offer the services requested and to notify the public what services you will offer.  We may not conduct or sponsor and you are not required to respond to a collection of information unless it displays a currently valid Office of Management and Budget control number.  OMB has assigned control number 1024-0268 to this collection.</w:t>
      </w:r>
    </w:p>
    <w:p w:rsidR="001B2B3F" w:rsidRPr="006142C3" w:rsidRDefault="001B2B3F" w:rsidP="00C4786E">
      <w:pPr>
        <w:tabs>
          <w:tab w:val="left" w:pos="6480"/>
        </w:tabs>
        <w:spacing w:after="120"/>
        <w:jc w:val="center"/>
        <w:rPr>
          <w:rFonts w:ascii="Arial" w:hAnsi="Arial" w:cs="Arial"/>
          <w:b/>
          <w:sz w:val="18"/>
          <w:szCs w:val="18"/>
        </w:rPr>
      </w:pPr>
      <w:r w:rsidRPr="006142C3">
        <w:rPr>
          <w:rFonts w:ascii="Arial" w:hAnsi="Arial" w:cs="Arial"/>
          <w:b/>
          <w:sz w:val="18"/>
          <w:szCs w:val="18"/>
        </w:rPr>
        <w:t>Estimated Burden Statement</w:t>
      </w:r>
    </w:p>
    <w:p w:rsidR="00022842" w:rsidRDefault="001B2B3F" w:rsidP="00C4786E">
      <w:pPr>
        <w:tabs>
          <w:tab w:val="left" w:pos="6480"/>
        </w:tabs>
        <w:spacing w:after="120"/>
        <w:rPr>
          <w:rFonts w:ascii="Arial" w:hAnsi="Arial" w:cs="Arial"/>
          <w:sz w:val="16"/>
          <w:szCs w:val="16"/>
        </w:rPr>
      </w:pPr>
      <w:r w:rsidRPr="00725C56">
        <w:rPr>
          <w:rFonts w:ascii="Arial" w:hAnsi="Arial" w:cs="Arial"/>
          <w:sz w:val="16"/>
          <w:szCs w:val="16"/>
        </w:rPr>
        <w:t>We estimate that it will take approximately 2.5 hours to prepare an application, including time to review instructions, gather and maintain data, and complete and review the proposal.  Send comments regarding this burden estimate or any other aspect of this collection of information, including suggestions for reducing this burden, to the Information Collection Officer, National Park Service, 12201 Sunrise Valley Drive, MS-242, Reston, VA 20192.  Please do not send your completed form to this address; but rather to the address at the top of the form.</w:t>
      </w:r>
    </w:p>
    <w:p w:rsidR="0043157C" w:rsidRPr="00C2741A" w:rsidRDefault="0043157C" w:rsidP="00C4786E">
      <w:pPr>
        <w:tabs>
          <w:tab w:val="left" w:pos="6480"/>
        </w:tabs>
        <w:spacing w:after="120"/>
        <w:rPr>
          <w:rFonts w:ascii="Arial" w:hAnsi="Arial" w:cs="Arial"/>
          <w:b/>
          <w:sz w:val="16"/>
          <w:szCs w:val="16"/>
        </w:rPr>
      </w:pPr>
    </w:p>
    <w:p w:rsidR="00CC6D19" w:rsidRPr="00B173AE" w:rsidRDefault="00CC6D19" w:rsidP="00CC6D19">
      <w:pPr>
        <w:pStyle w:val="NoSpacing"/>
        <w:jc w:val="center"/>
        <w:rPr>
          <w:rFonts w:ascii="Times New Roman" w:hAnsi="Times New Roman" w:cs="Times New Roman"/>
          <w:b/>
        </w:rPr>
      </w:pPr>
      <w:r w:rsidRPr="00B173AE">
        <w:rPr>
          <w:rFonts w:ascii="Times New Roman" w:hAnsi="Times New Roman" w:cs="Times New Roman"/>
          <w:b/>
        </w:rPr>
        <w:lastRenderedPageBreak/>
        <w:t>SPECIAL PARK CONDITIONS</w:t>
      </w:r>
    </w:p>
    <w:p w:rsidR="00CC6D19" w:rsidRDefault="00CC6D19" w:rsidP="00CC6D19">
      <w:pPr>
        <w:pStyle w:val="NoSpacing"/>
        <w:jc w:val="center"/>
        <w:rPr>
          <w:rFonts w:ascii="Times New Roman" w:hAnsi="Times New Roman" w:cs="Times New Roman"/>
        </w:rPr>
      </w:pPr>
      <w:r w:rsidRPr="00B173AE">
        <w:rPr>
          <w:rFonts w:ascii="Times New Roman" w:hAnsi="Times New Roman" w:cs="Times New Roman"/>
        </w:rPr>
        <w:t>COMMERCIAL USE AUTHORIZATION ROAD BASED TOURS</w:t>
      </w:r>
    </w:p>
    <w:p w:rsidR="00CC6D19" w:rsidRDefault="00CC6D19" w:rsidP="00CC6D19">
      <w:pPr>
        <w:pStyle w:val="NoSpacing"/>
        <w:jc w:val="center"/>
        <w:rPr>
          <w:rFonts w:ascii="Times New Roman" w:hAnsi="Times New Roman" w:cs="Times New Roman"/>
        </w:rPr>
      </w:pPr>
    </w:p>
    <w:p w:rsidR="00CC6D19" w:rsidRDefault="00CC6D19" w:rsidP="00CC6D19">
      <w:pPr>
        <w:pStyle w:val="NoSpacing"/>
        <w:rPr>
          <w:rFonts w:ascii="Times New Roman" w:hAnsi="Times New Roman" w:cs="Times New Roman"/>
        </w:rPr>
      </w:pPr>
      <w:r>
        <w:rPr>
          <w:rFonts w:ascii="Times New Roman" w:hAnsi="Times New Roman" w:cs="Times New Roman"/>
        </w:rPr>
        <w:t xml:space="preserve">16. </w:t>
      </w:r>
      <w:r w:rsidRPr="0000776C">
        <w:rPr>
          <w:rFonts w:ascii="Times New Roman" w:hAnsi="Times New Roman" w:cs="Times New Roman"/>
          <w:b/>
          <w:u w:val="single"/>
        </w:rPr>
        <w:t>Commercial Tour</w:t>
      </w:r>
      <w:r>
        <w:rPr>
          <w:rFonts w:ascii="Times New Roman" w:hAnsi="Times New Roman" w:cs="Times New Roman"/>
        </w:rPr>
        <w:t xml:space="preserve">: For the purpose of this authorization the term, “Commercial Tour” (road-based tour) shall consist of one or more persons traveling on an itinerary that has been packaged, priced and/or sold for leisure or recreational purposes by a private organization or commercial business that realizes financial gain through the provision of the service. </w:t>
      </w:r>
    </w:p>
    <w:p w:rsidR="00CC6D19" w:rsidRDefault="00CC6D19" w:rsidP="00CC6D19">
      <w:pPr>
        <w:pStyle w:val="NoSpacing"/>
        <w:rPr>
          <w:rFonts w:ascii="Times New Roman" w:hAnsi="Times New Roman" w:cs="Times New Roman"/>
        </w:rPr>
      </w:pPr>
    </w:p>
    <w:p w:rsidR="00CC6D19" w:rsidRDefault="00CC6D19" w:rsidP="00CC6D19">
      <w:pPr>
        <w:pStyle w:val="NoSpacing"/>
        <w:rPr>
          <w:rFonts w:ascii="Times New Roman" w:hAnsi="Times New Roman" w:cs="Times New Roman"/>
        </w:rPr>
      </w:pPr>
      <w:r>
        <w:rPr>
          <w:rFonts w:ascii="Times New Roman" w:hAnsi="Times New Roman" w:cs="Times New Roman"/>
        </w:rPr>
        <w:t xml:space="preserve">17. </w:t>
      </w:r>
      <w:r w:rsidRPr="00380373">
        <w:rPr>
          <w:rFonts w:ascii="Times New Roman" w:hAnsi="Times New Roman" w:cs="Times New Roman"/>
          <w:b/>
          <w:u w:val="single"/>
        </w:rPr>
        <w:t>Holder</w:t>
      </w:r>
      <w:r>
        <w:rPr>
          <w:rFonts w:ascii="Times New Roman" w:hAnsi="Times New Roman" w:cs="Times New Roman"/>
        </w:rPr>
        <w:t xml:space="preserve">: For the purpose of the authorization the word “Holder” shall mean a person, company, and/or corporation to whom this Commercial Use Authorization (CUA) has been issued. The holder definition shall include employees and/or agents of the person, company, and/or corporation to whom this authorization is issued. </w:t>
      </w:r>
    </w:p>
    <w:p w:rsidR="00CC6D19" w:rsidRDefault="00CC6D19" w:rsidP="00CC6D19">
      <w:pPr>
        <w:pStyle w:val="NoSpacing"/>
        <w:rPr>
          <w:rFonts w:ascii="Times New Roman" w:hAnsi="Times New Roman" w:cs="Times New Roman"/>
        </w:rPr>
      </w:pPr>
    </w:p>
    <w:p w:rsidR="00CC6D19" w:rsidRDefault="00CC6D19" w:rsidP="00CC6D19">
      <w:pPr>
        <w:pStyle w:val="NoSpacing"/>
        <w:rPr>
          <w:rFonts w:ascii="Times New Roman" w:hAnsi="Times New Roman" w:cs="Times New Roman"/>
        </w:rPr>
      </w:pPr>
      <w:r>
        <w:rPr>
          <w:rFonts w:ascii="Times New Roman" w:hAnsi="Times New Roman" w:cs="Times New Roman"/>
        </w:rPr>
        <w:t xml:space="preserve">18. </w:t>
      </w:r>
      <w:r>
        <w:rPr>
          <w:rFonts w:ascii="Times New Roman" w:hAnsi="Times New Roman" w:cs="Times New Roman"/>
          <w:b/>
          <w:u w:val="single"/>
        </w:rPr>
        <w:t>Road-Based Tour</w:t>
      </w:r>
      <w:r>
        <w:rPr>
          <w:rFonts w:ascii="Times New Roman" w:hAnsi="Times New Roman" w:cs="Times New Roman"/>
        </w:rPr>
        <w:t xml:space="preserve">: For the purpose of this authorization the term “road-based tour” means any tour whose primary itinerary is based on traveling along the park roads, making stops at wayside visits, scenic areas, pullouts, and developed public areas. Guided hiking on wilderness trails is not included in this activity. </w:t>
      </w:r>
    </w:p>
    <w:p w:rsidR="00CC6D19" w:rsidRDefault="00CC6D19" w:rsidP="00CC6D19">
      <w:pPr>
        <w:pStyle w:val="NoSpacing"/>
        <w:rPr>
          <w:rFonts w:ascii="Times New Roman" w:hAnsi="Times New Roman" w:cs="Times New Roman"/>
        </w:rPr>
      </w:pPr>
    </w:p>
    <w:p w:rsidR="00CC6D19" w:rsidRDefault="00CC6D19" w:rsidP="00CC6D19">
      <w:pPr>
        <w:pStyle w:val="NoSpacing"/>
        <w:rPr>
          <w:rFonts w:ascii="Times New Roman" w:hAnsi="Times New Roman" w:cs="Times New Roman"/>
        </w:rPr>
      </w:pPr>
      <w:r>
        <w:rPr>
          <w:rFonts w:ascii="Times New Roman" w:hAnsi="Times New Roman" w:cs="Times New Roman"/>
        </w:rPr>
        <w:t xml:space="preserve">19. </w:t>
      </w:r>
      <w:r w:rsidRPr="00403563">
        <w:rPr>
          <w:rFonts w:ascii="Times New Roman" w:hAnsi="Times New Roman" w:cs="Times New Roman"/>
          <w:b/>
          <w:u w:val="single"/>
        </w:rPr>
        <w:t>Acknowledgement of Risk</w:t>
      </w:r>
      <w:r>
        <w:rPr>
          <w:rFonts w:ascii="Times New Roman" w:hAnsi="Times New Roman" w:cs="Times New Roman"/>
        </w:rPr>
        <w:t>: Current National Park Service policy allows holders to warn or to advise customers of the risks associated with a certain activity or event, but does not allow the holders to have customers sign a waiver of liability statement, insurance disclaimer and/or indemnification agreement for actives taking place in a National Park. An acknowledgement of risk, which is permitted, in effect allows visitors to assume responsibility for their own negligence which may result in bodily injury, death, or loss of personal property, often regardless of whether the operator was negligent. NPS Policy states that operators cannot require visitors to waive their right to hold a CUA holders or the government responsible for actions. Requesting or requiring that customers sign an acknowledgement of risks statement form fir a certain activity or event is permitted. An operator is also permitted to have a visitor sign a form indicating that the visitor has certain prerequisite skills that may be required to participate in the activity.</w:t>
      </w:r>
    </w:p>
    <w:p w:rsidR="00CC6D19" w:rsidRDefault="00CC6D19" w:rsidP="00CC6D19">
      <w:pPr>
        <w:pStyle w:val="NoSpacing"/>
        <w:rPr>
          <w:rFonts w:ascii="Times New Roman" w:hAnsi="Times New Roman" w:cs="Times New Roman"/>
        </w:rPr>
      </w:pPr>
    </w:p>
    <w:p w:rsidR="00CC6D19" w:rsidRDefault="00CC6D19" w:rsidP="00CC6D19">
      <w:pPr>
        <w:pStyle w:val="NoSpacing"/>
        <w:rPr>
          <w:rFonts w:ascii="Times New Roman" w:hAnsi="Times New Roman" w:cs="Times New Roman"/>
        </w:rPr>
      </w:pPr>
      <w:r>
        <w:rPr>
          <w:rFonts w:ascii="Times New Roman" w:hAnsi="Times New Roman" w:cs="Times New Roman"/>
        </w:rPr>
        <w:t xml:space="preserve">20. </w:t>
      </w:r>
      <w:r w:rsidRPr="00642ECB">
        <w:rPr>
          <w:rFonts w:ascii="Times New Roman" w:hAnsi="Times New Roman" w:cs="Times New Roman"/>
          <w:b/>
          <w:u w:val="single"/>
        </w:rPr>
        <w:t>Compliance</w:t>
      </w:r>
      <w:r>
        <w:rPr>
          <w:rFonts w:ascii="Times New Roman" w:hAnsi="Times New Roman" w:cs="Times New Roman"/>
        </w:rPr>
        <w:t xml:space="preserve">: The holder shall exercise this privilege subject to the supervision of the Superintendent, and shall comply with all applicable regulations of the area. The holder and all participants authorized herein must comply with the conditions of the authorization including all exhibits, amendments, or written directions of the park Superintendent. The holder will comply with any special instructions received from the Superintendent, or representative therefor, both written and/or verbal, concerning operations within Joshua Tree National Park. </w:t>
      </w:r>
    </w:p>
    <w:p w:rsidR="00CC6D19" w:rsidRDefault="00CC6D19" w:rsidP="00CC6D19">
      <w:pPr>
        <w:pStyle w:val="NoSpacing"/>
        <w:rPr>
          <w:rFonts w:ascii="Times New Roman" w:hAnsi="Times New Roman" w:cs="Times New Roman"/>
        </w:rPr>
      </w:pPr>
    </w:p>
    <w:p w:rsidR="00CC6D19" w:rsidRDefault="00CC6D19" w:rsidP="00CC6D19">
      <w:pPr>
        <w:pStyle w:val="Header"/>
      </w:pPr>
      <w:r>
        <w:t xml:space="preserve">21. </w:t>
      </w:r>
      <w:r w:rsidRPr="00642ECB">
        <w:rPr>
          <w:b/>
          <w:u w:val="single"/>
        </w:rPr>
        <w:t>Consuming Alcoholic Beverages</w:t>
      </w:r>
      <w:r w:rsidRPr="00642ECB">
        <w:t xml:space="preserve"> – The Holders must understand that consuming alcoholic beverages or controlled substances will be prohibited while conducting operations and/or guiding services in park.</w:t>
      </w:r>
    </w:p>
    <w:p w:rsidR="00CC6D19" w:rsidRDefault="00CC6D19" w:rsidP="00CC6D19">
      <w:pPr>
        <w:pStyle w:val="Header"/>
      </w:pPr>
    </w:p>
    <w:p w:rsidR="00CC6D19" w:rsidRDefault="00CC6D19" w:rsidP="00CC6D19">
      <w:pPr>
        <w:pStyle w:val="Header"/>
      </w:pPr>
      <w:r>
        <w:t xml:space="preserve">22. </w:t>
      </w:r>
      <w:r w:rsidRPr="00642ECB">
        <w:rPr>
          <w:b/>
          <w:u w:val="single"/>
        </w:rPr>
        <w:t>Firearms</w:t>
      </w:r>
      <w:r>
        <w:t xml:space="preserve">: The holder and employees may not carry firearms while providing commercial services within Joshua Tree National Park. </w:t>
      </w:r>
    </w:p>
    <w:p w:rsidR="00CC6D19" w:rsidRDefault="00CC6D19" w:rsidP="00CC6D19">
      <w:pPr>
        <w:pStyle w:val="Header"/>
      </w:pPr>
    </w:p>
    <w:p w:rsidR="00CC6D19" w:rsidRDefault="00CC6D19" w:rsidP="00CC6D19">
      <w:pPr>
        <w:pStyle w:val="Header"/>
      </w:pPr>
      <w:r>
        <w:t xml:space="preserve">23. </w:t>
      </w:r>
      <w:r w:rsidRPr="00E0494D">
        <w:rPr>
          <w:b/>
          <w:u w:val="single"/>
        </w:rPr>
        <w:t>Carry Permit</w:t>
      </w:r>
      <w:r>
        <w:t xml:space="preserve">: The holder (tour leader/driver) is required to carry a valid hard copy of the Commercial Use Authorization Permit while conducting authorized activities within the park. The permit must be readily available and presented upon request by a representative of the National Park Service. Guides/bus operators must be willing and able to demonstrate the effort of compliances of this permit, if contacted by a representative of the National Park Service. If the holder cannot produce a copy of the approved permit the driver and/or the company are subject to a $500.00 fine for operating in the park without a permit. </w:t>
      </w:r>
    </w:p>
    <w:p w:rsidR="00CC6D19" w:rsidRDefault="00CC6D19" w:rsidP="00CC6D19">
      <w:pPr>
        <w:pStyle w:val="Header"/>
      </w:pPr>
    </w:p>
    <w:p w:rsidR="00CC6D19" w:rsidRDefault="00CC6D19" w:rsidP="00CC6D19">
      <w:pPr>
        <w:pStyle w:val="Header"/>
        <w:rPr>
          <w:u w:val="single"/>
        </w:rPr>
      </w:pPr>
      <w:r>
        <w:t xml:space="preserve">24. </w:t>
      </w:r>
      <w:r w:rsidRPr="006559D9">
        <w:rPr>
          <w:b/>
          <w:u w:val="single"/>
        </w:rPr>
        <w:t>Acknowledgement</w:t>
      </w:r>
      <w:r>
        <w:t xml:space="preserve">: In accepting this authorization, the holder acknowledges that the proposed activity, in order to qualify for a Commercial Use Authorization (CUA), must bear a direct relationship to the purpose for which the park was established; for example, visitor understanding and enjoyment of the park. Even though the activity may be primarily recreational in nature, the holder agrees to provide time, stops, and talks to accurately explain the natural ecosystems, history, and culture within the park. Updated park information may be found on the Joshua Tree National Park website at: </w:t>
      </w:r>
      <w:hyperlink r:id="rId19" w:history="1">
        <w:r w:rsidRPr="00D620BD">
          <w:rPr>
            <w:rStyle w:val="Hyperlink"/>
          </w:rPr>
          <w:t>https://www.nps.gov/jotr/.index.htm</w:t>
        </w:r>
      </w:hyperlink>
    </w:p>
    <w:p w:rsidR="00CC6D19" w:rsidRDefault="00CC6D19" w:rsidP="00CC6D19">
      <w:pPr>
        <w:pStyle w:val="Header"/>
        <w:rPr>
          <w:u w:val="single"/>
        </w:rPr>
      </w:pPr>
    </w:p>
    <w:p w:rsidR="00CC6D19" w:rsidRDefault="00CC6D19" w:rsidP="00CC6D19">
      <w:pPr>
        <w:pStyle w:val="Header"/>
      </w:pPr>
      <w:r w:rsidRPr="006559D9">
        <w:lastRenderedPageBreak/>
        <w:t xml:space="preserve">25. </w:t>
      </w:r>
      <w:r w:rsidRPr="006559D9">
        <w:rPr>
          <w:b/>
          <w:u w:val="single"/>
        </w:rPr>
        <w:t>Business/Revenue Base</w:t>
      </w:r>
      <w:r w:rsidRPr="006559D9">
        <w:t xml:space="preserve">: </w:t>
      </w:r>
      <w:r>
        <w:t xml:space="preserve">It is understood that the holder shall not develop a business based on revenues generated through visiting Joshua Tree National Park. </w:t>
      </w:r>
    </w:p>
    <w:p w:rsidR="00CC6D19" w:rsidRDefault="00CC6D19" w:rsidP="00CC6D19">
      <w:pPr>
        <w:pStyle w:val="Header"/>
      </w:pPr>
    </w:p>
    <w:p w:rsidR="00CC6D19" w:rsidRPr="006559D9" w:rsidRDefault="00CC6D19" w:rsidP="00CC6D19">
      <w:pPr>
        <w:pStyle w:val="Header"/>
      </w:pPr>
      <w:r>
        <w:t xml:space="preserve">26: </w:t>
      </w:r>
      <w:r w:rsidRPr="006559D9">
        <w:rPr>
          <w:b/>
          <w:u w:val="single"/>
        </w:rPr>
        <w:t>Solicitation</w:t>
      </w:r>
      <w:r>
        <w:t xml:space="preserve">: This Road-Based Commercial Use Authorization (CUA) does not permit the holder to advertise, solicit business, collect any fees, or sell any goods or services on lands owned and controlled by the United States. No signs or temporary structures may be posted or erected. </w:t>
      </w:r>
    </w:p>
    <w:p w:rsidR="00CC6D19" w:rsidRDefault="00CC6D19" w:rsidP="00CC6D19">
      <w:pPr>
        <w:pStyle w:val="Header"/>
      </w:pPr>
      <w:r>
        <w:t xml:space="preserve"> </w:t>
      </w:r>
    </w:p>
    <w:p w:rsidR="00CC6D19" w:rsidRDefault="00CC6D19" w:rsidP="00CC6D19">
      <w:pPr>
        <w:pStyle w:val="Header"/>
      </w:pPr>
      <w:r>
        <w:t xml:space="preserve">27. </w:t>
      </w:r>
      <w:r w:rsidRPr="00101BB4">
        <w:rPr>
          <w:b/>
          <w:u w:val="single"/>
        </w:rPr>
        <w:t>Advertising</w:t>
      </w:r>
      <w:r>
        <w:t>: Advertising for the authorized activity shall not state or imply endorsement by the National Park Service or Joshua Tree National Park. Commercial photography or filming, within the park, requires a separate permit and must be approved by the Superintendent. (Contact the office of Special Park Uses for more information).</w:t>
      </w:r>
    </w:p>
    <w:p w:rsidR="00CC6D19" w:rsidRDefault="00CC6D19" w:rsidP="00CC6D19">
      <w:pPr>
        <w:pStyle w:val="Header"/>
      </w:pPr>
    </w:p>
    <w:p w:rsidR="00CC6D19" w:rsidRDefault="00CC6D19" w:rsidP="00CC6D19">
      <w:pPr>
        <w:pStyle w:val="Header"/>
      </w:pPr>
      <w:r>
        <w:t xml:space="preserve">28. </w:t>
      </w:r>
      <w:r w:rsidRPr="00101BB4">
        <w:rPr>
          <w:b/>
          <w:u w:val="single"/>
        </w:rPr>
        <w:t>Use of the NPS Arrowhead Symbol</w:t>
      </w:r>
      <w:r>
        <w:t>: The NPS Arrowhead symbol is protected by the trademark laws of the United States as a registered service mark. The permittee is not authorized to use the NPS Arrowhead symbol in any matter unless first approved in writing by the Director of the National Park Service. (refer to Title 36 CFR, part 11)</w:t>
      </w:r>
    </w:p>
    <w:p w:rsidR="00CC6D19" w:rsidRDefault="00CC6D19" w:rsidP="00CC6D19">
      <w:pPr>
        <w:pStyle w:val="Header"/>
      </w:pPr>
    </w:p>
    <w:p w:rsidR="00CC6D19" w:rsidRDefault="00CC6D19" w:rsidP="00CC6D19">
      <w:pPr>
        <w:pStyle w:val="Header"/>
      </w:pPr>
    </w:p>
    <w:p w:rsidR="00CC6D19" w:rsidRDefault="00CC6D19" w:rsidP="00CC6D19">
      <w:pPr>
        <w:pStyle w:val="Header"/>
      </w:pPr>
      <w:r>
        <w:t xml:space="preserve">29. </w:t>
      </w:r>
      <w:r w:rsidRPr="00AC0CF4">
        <w:rPr>
          <w:b/>
          <w:u w:val="single"/>
        </w:rPr>
        <w:t>Entrance Fees</w:t>
      </w:r>
      <w:r>
        <w:t xml:space="preserve">: Holder agrees to pay applicable entrance fee in effect at park entrance station or designated fee collection site. Entrance fee shall be paid for the entire group by the first motor coach to reach the entrance station. If the entrance station is not open to collect fees when the group is entering the park, instructions posted at the entrance station and fee registration are must be followed. Park passes, annual passes, and senior passes are not permitted for use while on a Commercial Use Authorization (CUA) Permit. </w:t>
      </w:r>
    </w:p>
    <w:p w:rsidR="00CC6D19" w:rsidRDefault="00CC6D19" w:rsidP="00CC6D19">
      <w:pPr>
        <w:pStyle w:val="Header"/>
      </w:pPr>
    </w:p>
    <w:p w:rsidR="00CC6D19" w:rsidRDefault="00CC6D19" w:rsidP="00CC6D19">
      <w:pPr>
        <w:pStyle w:val="Header"/>
      </w:pPr>
    </w:p>
    <w:p w:rsidR="00CC6D19" w:rsidRDefault="00CC6D19" w:rsidP="00CC6D19">
      <w:pPr>
        <w:pStyle w:val="Header"/>
      </w:pPr>
      <w:r>
        <w:t xml:space="preserve">30. </w:t>
      </w:r>
      <w:r w:rsidRPr="00AC0CF4">
        <w:rPr>
          <w:b/>
          <w:u w:val="single"/>
        </w:rPr>
        <w:t>Harassment</w:t>
      </w:r>
      <w:r>
        <w:t xml:space="preserve">: Harassment of and/or threats to park visitors or any National Park Service employee by the holder will result in the suspension and/or revocation of this permit. </w:t>
      </w:r>
    </w:p>
    <w:p w:rsidR="00CC6D19" w:rsidRDefault="00CC6D19" w:rsidP="00CC6D19">
      <w:pPr>
        <w:pStyle w:val="Header"/>
      </w:pPr>
    </w:p>
    <w:p w:rsidR="00CC6D19" w:rsidRDefault="00CC6D19" w:rsidP="00CC6D19">
      <w:pPr>
        <w:pStyle w:val="Header"/>
      </w:pPr>
    </w:p>
    <w:p w:rsidR="00CC6D19" w:rsidRDefault="00CC6D19" w:rsidP="00CC6D19">
      <w:pPr>
        <w:pStyle w:val="Header"/>
      </w:pPr>
      <w:r>
        <w:t xml:space="preserve">31. </w:t>
      </w:r>
      <w:r w:rsidRPr="00AC0CF4">
        <w:rPr>
          <w:b/>
          <w:u w:val="single"/>
        </w:rPr>
        <w:t>Safety</w:t>
      </w:r>
      <w:r>
        <w:t xml:space="preserve">: The holder shall take every responsible precaution to ensure the safety of its clients, its employees, other park visitors, and park employees. </w:t>
      </w:r>
    </w:p>
    <w:p w:rsidR="00CC6D19" w:rsidRDefault="00CC6D19" w:rsidP="00CC6D19">
      <w:pPr>
        <w:pStyle w:val="Header"/>
      </w:pPr>
    </w:p>
    <w:p w:rsidR="00CC6D19" w:rsidRDefault="00CC6D19" w:rsidP="00CC6D19">
      <w:pPr>
        <w:pStyle w:val="Header"/>
      </w:pPr>
    </w:p>
    <w:p w:rsidR="00CC6D19" w:rsidRDefault="00CC6D19" w:rsidP="00CC6D19">
      <w:pPr>
        <w:pStyle w:val="Header"/>
      </w:pPr>
      <w:r>
        <w:t xml:space="preserve">32. </w:t>
      </w:r>
      <w:r w:rsidRPr="00AD78AE">
        <w:rPr>
          <w:b/>
          <w:u w:val="single"/>
        </w:rPr>
        <w:t>Damage</w:t>
      </w:r>
      <w:r>
        <w:t xml:space="preserve">: The holder shall pay the United States Government for any damage(s) resulting from this commercial use which not reasonably be inherent in the use which the holder is authorized to conduct, as described in this authorization. </w:t>
      </w:r>
    </w:p>
    <w:p w:rsidR="00CC6D19" w:rsidRDefault="00CC6D19" w:rsidP="00CC6D19">
      <w:pPr>
        <w:pStyle w:val="Header"/>
      </w:pPr>
    </w:p>
    <w:p w:rsidR="00CC6D19" w:rsidRDefault="00CC6D19" w:rsidP="00CC6D19">
      <w:pPr>
        <w:pStyle w:val="Header"/>
      </w:pPr>
    </w:p>
    <w:p w:rsidR="00CC6D19" w:rsidRDefault="00CC6D19" w:rsidP="00CC6D19">
      <w:pPr>
        <w:pStyle w:val="Header"/>
      </w:pPr>
      <w:r>
        <w:t xml:space="preserve">33. </w:t>
      </w:r>
      <w:r w:rsidRPr="00AD78AE">
        <w:rPr>
          <w:b/>
          <w:u w:val="single"/>
        </w:rPr>
        <w:t>Group Size Limit</w:t>
      </w:r>
      <w:r>
        <w:t>: Group size is limited to a maximum of forty-five (45) people per group, this includes the passengers, guides, and vehicle operator(s)</w:t>
      </w:r>
    </w:p>
    <w:p w:rsidR="00CC6D19" w:rsidRDefault="00CC6D19" w:rsidP="00CC6D19">
      <w:pPr>
        <w:pStyle w:val="Header"/>
      </w:pPr>
    </w:p>
    <w:p w:rsidR="00CC6D19" w:rsidRDefault="00CC6D19" w:rsidP="00CC6D19">
      <w:pPr>
        <w:pStyle w:val="Header"/>
      </w:pPr>
    </w:p>
    <w:p w:rsidR="00CC6D19" w:rsidRDefault="00CC6D19" w:rsidP="00CC6D19">
      <w:pPr>
        <w:pStyle w:val="Header"/>
      </w:pPr>
    </w:p>
    <w:p w:rsidR="00CC6D19" w:rsidRDefault="00CC6D19" w:rsidP="00CC6D19">
      <w:pPr>
        <w:pStyle w:val="Header"/>
      </w:pPr>
      <w:r>
        <w:t xml:space="preserve">34. </w:t>
      </w:r>
      <w:r w:rsidRPr="00AD78AE">
        <w:rPr>
          <w:b/>
          <w:u w:val="single"/>
        </w:rPr>
        <w:t>Addition of Clients</w:t>
      </w:r>
      <w:r>
        <w:t xml:space="preserve">: Additional customers may not be added to the tour while the holder is in the park. All bookings and financial transactions must take place outside the park. </w:t>
      </w:r>
    </w:p>
    <w:p w:rsidR="00CC6D19" w:rsidRDefault="00CC6D19" w:rsidP="00CC6D19">
      <w:pPr>
        <w:pStyle w:val="Header"/>
      </w:pPr>
    </w:p>
    <w:p w:rsidR="00CC6D19" w:rsidRDefault="00CC6D19" w:rsidP="00CC6D19">
      <w:pPr>
        <w:pStyle w:val="Header"/>
      </w:pPr>
    </w:p>
    <w:p w:rsidR="00CC6D19" w:rsidRDefault="00CC6D19" w:rsidP="00CC6D19">
      <w:pPr>
        <w:pStyle w:val="Header"/>
      </w:pPr>
    </w:p>
    <w:p w:rsidR="00CC6D19" w:rsidRDefault="00CC6D19" w:rsidP="00CC6D19">
      <w:pPr>
        <w:pStyle w:val="Header"/>
      </w:pPr>
      <w:r>
        <w:lastRenderedPageBreak/>
        <w:t xml:space="preserve">35. </w:t>
      </w:r>
      <w:r w:rsidRPr="007314ED">
        <w:rPr>
          <w:b/>
          <w:u w:val="single"/>
        </w:rPr>
        <w:t>Proof of Operating Authority</w:t>
      </w:r>
      <w:r>
        <w:t xml:space="preserve">: If transporting clients in the vehicle for other than emergency purposes, the holder shall provide the Superintendent with proof of current operating authority from the California Public Utilities Commission (PUD), for companies providing intrastate trips within California, and/or from the Department of Transportation (DOT) for all companies providing interstate trips. It is the responsibility of the holder to update this office regarding any changes, updates, or additions to their carried authority. </w:t>
      </w:r>
    </w:p>
    <w:p w:rsidR="00CC6D19" w:rsidRDefault="00CC6D19" w:rsidP="00CC6D19">
      <w:pPr>
        <w:pStyle w:val="Header"/>
      </w:pPr>
    </w:p>
    <w:p w:rsidR="00CC6D19" w:rsidRDefault="00CC6D19" w:rsidP="00CC6D19">
      <w:pPr>
        <w:pStyle w:val="Header"/>
      </w:pPr>
      <w:r>
        <w:t xml:space="preserve">36. </w:t>
      </w:r>
      <w:r w:rsidRPr="00015B89">
        <w:rPr>
          <w:b/>
          <w:u w:val="single"/>
        </w:rPr>
        <w:t>Rules of the Road</w:t>
      </w:r>
      <w:r>
        <w:t>: All vehicles must abide by the speed limit within Joshua Tree National Park. It is expressly understood that the Superintendent may impose public use limits based upon his/her authority stared in Title 36 CFR Section 1.5 (under adverse weather, high water, fire, snow, and any other conditions the Superintendent may temporarily suspend this permit until the situation improves).</w:t>
      </w:r>
    </w:p>
    <w:p w:rsidR="00CC6D19" w:rsidRDefault="00CC6D19" w:rsidP="00CC6D19">
      <w:pPr>
        <w:pStyle w:val="Header"/>
      </w:pPr>
    </w:p>
    <w:p w:rsidR="00CC6D19" w:rsidRDefault="00CC6D19" w:rsidP="00CC6D19">
      <w:pPr>
        <w:pStyle w:val="Header"/>
      </w:pPr>
      <w:r>
        <w:t xml:space="preserve">37. </w:t>
      </w:r>
      <w:r w:rsidRPr="00015B89">
        <w:rPr>
          <w:b/>
          <w:u w:val="single"/>
        </w:rPr>
        <w:t>Parking &amp; Vehicle Idling</w:t>
      </w:r>
      <w:r>
        <w:t xml:space="preserve">: Parking in park boundaries is allowed only in appropriated designated parking areas. If commercial vehicles traverse into campgrounds, holder’s vehicle must unload passengers and then leave, until it’s time for barding passengers departing the area. Idling of bus engines adds unnecessary exhaust fumes into the air and diminishes the enjoyment by visitors of peacefulness and tranquility of the park; therefor engines must be shut down when not underway. </w:t>
      </w:r>
    </w:p>
    <w:p w:rsidR="00CC6D19" w:rsidRDefault="00CC6D19" w:rsidP="00CC6D19">
      <w:pPr>
        <w:pStyle w:val="Header"/>
      </w:pPr>
    </w:p>
    <w:p w:rsidR="00CC6D19" w:rsidRDefault="00CC6D19" w:rsidP="00CC6D19">
      <w:pPr>
        <w:pStyle w:val="Header"/>
      </w:pPr>
      <w:r>
        <w:t xml:space="preserve">38. </w:t>
      </w:r>
      <w:r w:rsidRPr="00BA7DE5">
        <w:rPr>
          <w:b/>
          <w:u w:val="single"/>
        </w:rPr>
        <w:t>Prohibited Monopolize Public Use Area</w:t>
      </w:r>
      <w:r>
        <w:t xml:space="preserve">: The holder shall not monopolize public areas. All pullouts, restrooms, picnic areas, etc. must be available to the general public and cannot be used by the authorization holder to the exclusion of other park visitors. </w:t>
      </w:r>
    </w:p>
    <w:p w:rsidR="00CC6D19" w:rsidRDefault="00CC6D19" w:rsidP="00CC6D19">
      <w:pPr>
        <w:pStyle w:val="Header"/>
      </w:pPr>
    </w:p>
    <w:p w:rsidR="00CC6D19" w:rsidRDefault="00CC6D19" w:rsidP="00CC6D19">
      <w:pPr>
        <w:pStyle w:val="Header"/>
      </w:pPr>
      <w:r>
        <w:t xml:space="preserve">39. </w:t>
      </w:r>
      <w:r w:rsidRPr="00ED06B4">
        <w:rPr>
          <w:b/>
          <w:u w:val="single"/>
        </w:rPr>
        <w:t>Vehicle Exhausted</w:t>
      </w:r>
      <w:r>
        <w:t xml:space="preserve">: All vehicles will be properly maintained to insure that the exhaust produced is not beyond what is allowed by law. Excessive exhaust form vehicles will be immediately corrected. Violation will result in enforcement of State and Federal laws regarding emission. </w:t>
      </w:r>
    </w:p>
    <w:p w:rsidR="00CC6D19" w:rsidRDefault="00CC6D19" w:rsidP="00CC6D19">
      <w:pPr>
        <w:pStyle w:val="Header"/>
      </w:pPr>
    </w:p>
    <w:p w:rsidR="00CC6D19" w:rsidRDefault="00CC6D19" w:rsidP="00CC6D19">
      <w:pPr>
        <w:pStyle w:val="Header"/>
      </w:pPr>
      <w:r>
        <w:t xml:space="preserve">40. </w:t>
      </w:r>
      <w:r w:rsidRPr="00870804">
        <w:rPr>
          <w:b/>
          <w:u w:val="single"/>
        </w:rPr>
        <w:t>Vehicle Engine Noise</w:t>
      </w:r>
      <w:r>
        <w:t xml:space="preserve">: All vehicles will be properly maintained to insure that the engine noise produced is not greater than 80 decibels, as allowed by the State of California for motor vehicles manufactured after 1980. Excessive engine noise from vehicles will immediately be corrected Violation results in enforcement of the State and Federal laws regarding noise limits. </w:t>
      </w:r>
    </w:p>
    <w:p w:rsidR="00CC6D19" w:rsidRDefault="00CC6D19" w:rsidP="00CC6D19">
      <w:pPr>
        <w:pStyle w:val="Header"/>
      </w:pPr>
    </w:p>
    <w:p w:rsidR="00CC6D19" w:rsidRDefault="00CC6D19" w:rsidP="00CC6D19">
      <w:pPr>
        <w:pStyle w:val="Header"/>
      </w:pPr>
      <w:r>
        <w:t xml:space="preserve">41. </w:t>
      </w:r>
      <w:r w:rsidRPr="00A04A48">
        <w:rPr>
          <w:b/>
          <w:u w:val="single"/>
        </w:rPr>
        <w:t>Supervision/Compliance</w:t>
      </w:r>
      <w:r>
        <w:t xml:space="preserve">: The holder shall provide adequate supervision of its employees and clients to ensure that the park’s geological, biological, historical, and archeological resources is not disturbed. The holder is responsible for informing its employee and clients of park regulations and assuring compliance. </w:t>
      </w:r>
    </w:p>
    <w:p w:rsidR="00CC6D19" w:rsidRDefault="00CC6D19" w:rsidP="00CC6D19">
      <w:pPr>
        <w:pStyle w:val="Header"/>
      </w:pPr>
    </w:p>
    <w:p w:rsidR="00CC6D19" w:rsidRDefault="00CC6D19" w:rsidP="00CC6D19">
      <w:pPr>
        <w:pStyle w:val="Header"/>
      </w:pPr>
      <w:r>
        <w:t xml:space="preserve">42. </w:t>
      </w:r>
      <w:r w:rsidRPr="00A04A48">
        <w:rPr>
          <w:b/>
          <w:u w:val="single"/>
        </w:rPr>
        <w:t>Protection of Resources – Natural Resources &amp; Cultural Artifacts (Historic &amp; Prehistoric)</w:t>
      </w:r>
      <w:r>
        <w:t xml:space="preserve"> </w:t>
      </w:r>
    </w:p>
    <w:p w:rsidR="00CC6D19" w:rsidRDefault="00CC6D19" w:rsidP="00CC6D19">
      <w:pPr>
        <w:pStyle w:val="Header"/>
      </w:pPr>
      <w:r>
        <w:t xml:space="preserve">The holder will not allow employees or clients to disturb or remove from the park any natural, historical, and/or cultural artifacts including arrowhead, rock mortars, glass bottles/jars or similar artifacts. Rocks, flowers, plants, and parts of plants (alive or dead) as well as other natural resources may not be removed. </w:t>
      </w:r>
    </w:p>
    <w:p w:rsidR="00CC6D19" w:rsidRDefault="00CC6D19" w:rsidP="00CC6D19">
      <w:pPr>
        <w:pStyle w:val="Header"/>
      </w:pPr>
    </w:p>
    <w:p w:rsidR="00CC6D19" w:rsidRDefault="00CC6D19" w:rsidP="00CC6D19">
      <w:pPr>
        <w:pStyle w:val="Header"/>
      </w:pPr>
      <w:r>
        <w:t xml:space="preserve">43. </w:t>
      </w:r>
      <w:r w:rsidRPr="0033150B">
        <w:rPr>
          <w:b/>
          <w:u w:val="single"/>
        </w:rPr>
        <w:t>Trampling Vegetation</w:t>
      </w:r>
      <w:r>
        <w:t xml:space="preserve">: Leave No Trace principle should be used by all tour participants. The holder will keep clients from walking in the areas posted as sensitive or under re-vegetation management and in areas where resource damage may result. </w:t>
      </w:r>
    </w:p>
    <w:p w:rsidR="00CC6D19" w:rsidRDefault="00CC6D19" w:rsidP="00CC6D19">
      <w:pPr>
        <w:pStyle w:val="Header"/>
      </w:pPr>
    </w:p>
    <w:p w:rsidR="00CC6D19" w:rsidRDefault="00CC6D19" w:rsidP="00CC6D19">
      <w:pPr>
        <w:pStyle w:val="Header"/>
      </w:pPr>
      <w:r>
        <w:t xml:space="preserve">44. </w:t>
      </w:r>
      <w:r w:rsidRPr="0033150B">
        <w:rPr>
          <w:b/>
          <w:u w:val="single"/>
        </w:rPr>
        <w:t>Feeding Wildlife</w:t>
      </w:r>
      <w:r>
        <w:t xml:space="preserve">: Park regulations prohibit the feeding of any wildlife in Joshua Tree National Park. The holder must enforce this regulation with their clients. </w:t>
      </w:r>
    </w:p>
    <w:p w:rsidR="00CC6D19" w:rsidRDefault="00CC6D19" w:rsidP="00CC6D19">
      <w:pPr>
        <w:pStyle w:val="Header"/>
      </w:pPr>
    </w:p>
    <w:p w:rsidR="00CC6D19" w:rsidRDefault="00CC6D19" w:rsidP="00CC6D19">
      <w:pPr>
        <w:pStyle w:val="Header"/>
      </w:pPr>
    </w:p>
    <w:p w:rsidR="00CC6D19" w:rsidRDefault="00CC6D19" w:rsidP="00CC6D19">
      <w:pPr>
        <w:pStyle w:val="Header"/>
      </w:pPr>
    </w:p>
    <w:p w:rsidR="00CC6D19" w:rsidRDefault="00CC6D19" w:rsidP="00CC6D19">
      <w:pPr>
        <w:pStyle w:val="Header"/>
      </w:pPr>
      <w:r>
        <w:lastRenderedPageBreak/>
        <w:t xml:space="preserve">45. </w:t>
      </w:r>
      <w:r w:rsidRPr="00F918DC">
        <w:rPr>
          <w:b/>
          <w:u w:val="single"/>
        </w:rPr>
        <w:t>Unattended Food</w:t>
      </w:r>
      <w:r>
        <w:t xml:space="preserve">: Food may not be left unattended unless stored in an approved storage containers. Food will be considered to be unattended when it is placed outside and not within arm’s reach of guide or client. Food such as lunch boxes, left unattended may be confiscated and the guide and/or company cited for improper food storage. </w:t>
      </w:r>
    </w:p>
    <w:p w:rsidR="00CC6D19" w:rsidRDefault="00CC6D19" w:rsidP="00CC6D19">
      <w:pPr>
        <w:pStyle w:val="Header"/>
      </w:pPr>
    </w:p>
    <w:p w:rsidR="00CC6D19" w:rsidRDefault="00CC6D19" w:rsidP="00CC6D19">
      <w:pPr>
        <w:pStyle w:val="Header"/>
      </w:pPr>
      <w:r>
        <w:t xml:space="preserve">46. </w:t>
      </w:r>
      <w:r w:rsidRPr="00B12A27">
        <w:rPr>
          <w:b/>
          <w:u w:val="single"/>
        </w:rPr>
        <w:t>Trash Items</w:t>
      </w:r>
      <w:r>
        <w:t xml:space="preserve">: All items including wrappers must be thrown into a proper trash receptacle with a lid. Trash shall not be left on the ground, next to the can, or on top of the can. This is considered improper disposal. All garbage must be placed into a dumpster or transported out of the park by the holder.  </w:t>
      </w:r>
    </w:p>
    <w:p w:rsidR="00CC6D19" w:rsidRDefault="00CC6D19" w:rsidP="00CC6D19">
      <w:pPr>
        <w:pStyle w:val="Header"/>
      </w:pPr>
    </w:p>
    <w:p w:rsidR="00CC6D19" w:rsidRDefault="00CC6D19" w:rsidP="00CC6D19">
      <w:pPr>
        <w:pStyle w:val="Header"/>
      </w:pPr>
      <w:r>
        <w:t xml:space="preserve">47. </w:t>
      </w:r>
      <w:r w:rsidRPr="00106D66">
        <w:rPr>
          <w:b/>
          <w:u w:val="single"/>
        </w:rPr>
        <w:t>Smoking and Cigarette Butts</w:t>
      </w:r>
      <w:r>
        <w:t xml:space="preserve">: For the purposes of this authorization the term “smoking” refers to the use of carrying a lighted cigar, cigarette, pipe, or other tobacco product. A “non-smoking area” is defined as one where smoking is prohibited, as are all by-products created by burning tobacco.  It is the policy of the National Park Service to provide a smoke-free environment for its employees and members of the visiting public. The holder will inform their clients that smoking within 25 feet of any entrance or exit primarily accessed by the visiting public, within 25 feet of any entrance or exit not generally accessed by the public, where smoking would result in smoke traveling through doorways, windows, air ducts, or other openings is prohibited. The holder will not allow clients who smoke to discard their cigarette butts on the ground. Cigarette butts must be snuffed out and disposed of properly. </w:t>
      </w:r>
    </w:p>
    <w:p w:rsidR="00CC6D19" w:rsidRDefault="00CC6D19" w:rsidP="00CC6D19">
      <w:pPr>
        <w:pStyle w:val="Header"/>
      </w:pPr>
    </w:p>
    <w:p w:rsidR="00CC6D19" w:rsidRDefault="00CC6D19" w:rsidP="00CC6D19">
      <w:pPr>
        <w:pStyle w:val="Header"/>
      </w:pPr>
      <w:r>
        <w:t xml:space="preserve">48. </w:t>
      </w:r>
      <w:r w:rsidRPr="00106D66">
        <w:rPr>
          <w:b/>
          <w:u w:val="single"/>
        </w:rPr>
        <w:t>Restroom Facilities</w:t>
      </w:r>
      <w:r>
        <w:t xml:space="preserve">: Joshua Tree Visitor Center located off of Park Blvd in the town of Joshua Tree is not owned by Joshua Tree National Park. At the request of the owners charter buses are not permitted to stop at this facility to use the restrooms. The facility cannot accommodate the large number of people due to being on a septic system. Please use the other two visitor centers or the restrooms inside the park. Under no circumstances will the holder allow clients to dispose of human body waste outside of restroom facilities. </w:t>
      </w:r>
    </w:p>
    <w:p w:rsidR="00CC6D19" w:rsidRDefault="00CC6D19" w:rsidP="00CC6D19">
      <w:pPr>
        <w:pStyle w:val="Header"/>
      </w:pPr>
    </w:p>
    <w:p w:rsidR="00CC6D19" w:rsidRDefault="00CC6D19" w:rsidP="00CC6D19">
      <w:pPr>
        <w:pStyle w:val="Header"/>
      </w:pPr>
      <w:r>
        <w:t xml:space="preserve">49. </w:t>
      </w:r>
      <w:r w:rsidRPr="00DD290B">
        <w:rPr>
          <w:b/>
          <w:u w:val="single"/>
        </w:rPr>
        <w:t>Equipment Inspection</w:t>
      </w:r>
      <w:r>
        <w:t xml:space="preserve">: Holder shall ensure all vehicles used in the authorization activity that shall be inspected to ensure mechanically sound and in safe operating conditions before each trip. Inspection documents, recording when vehicles were placed into service, when vehicles were inspected and/or repaired and who inspected it, will be maintained by the holder and will be made available for park inspections upon request. </w:t>
      </w:r>
    </w:p>
    <w:p w:rsidR="00CC6D19" w:rsidRDefault="00CC6D19" w:rsidP="00CC6D19">
      <w:pPr>
        <w:pStyle w:val="Header"/>
      </w:pPr>
    </w:p>
    <w:p w:rsidR="00CC6D19" w:rsidRDefault="00CC6D19" w:rsidP="00CC6D19">
      <w:pPr>
        <w:pStyle w:val="Header"/>
      </w:pPr>
      <w:r>
        <w:t xml:space="preserve">50. </w:t>
      </w:r>
      <w:r w:rsidRPr="00DD290B">
        <w:rPr>
          <w:b/>
          <w:u w:val="single"/>
        </w:rPr>
        <w:t>Report of Injury or Damage</w:t>
      </w:r>
      <w:r>
        <w:t xml:space="preserve">: The holder is required to make a report of ANY serious personal injury (any injury requiring medical attention) and/or property damage incident occurring within the park involving holder vehicles, clients, and/or employees. The report must be made at the first available opportunity before leaving the park. A report will consist of a verbal or written description of the incident given to a Park Ranger on site, in the entrance stations, or at one of the visitor centers. If a Park Ranger is unavailable, a report may be made by calling the parks 24 hour emergency dispatch number  (909) 383-5651.   There are two DIRECT-TO-EMS phones available in the park. One is located at the Hidden Valley Campground and the other is located at the Indian Cove Ranger Station. </w:t>
      </w:r>
    </w:p>
    <w:p w:rsidR="00CC6D19" w:rsidRDefault="00CC6D19" w:rsidP="00CC6D19">
      <w:pPr>
        <w:pStyle w:val="Header"/>
      </w:pPr>
    </w:p>
    <w:p w:rsidR="00CC6D19" w:rsidRDefault="00CC6D19" w:rsidP="00CC6D19">
      <w:pPr>
        <w:pStyle w:val="Header"/>
      </w:pPr>
      <w:r>
        <w:t xml:space="preserve">51. </w:t>
      </w:r>
      <w:r w:rsidRPr="0026348F">
        <w:rPr>
          <w:b/>
          <w:u w:val="single"/>
        </w:rPr>
        <w:t>Search and Rescue Cost Recovery</w:t>
      </w:r>
      <w:r>
        <w:t>: The holder shall assume all cost incurred by the National Park Service associated with rescues, evacuations, and/or searches for persons participating in trips guided by the holder and resulting from the holders negligence. The holder will pay the unusual cost for any search and rescue the National Park Service conducts on their behalf (unusual cost are those incurred for the use of a helicopter and fixed-wing aircraft).</w:t>
      </w:r>
    </w:p>
    <w:p w:rsidR="00CC6D19" w:rsidRDefault="00CC6D19" w:rsidP="00CC6D19">
      <w:pPr>
        <w:pStyle w:val="Header"/>
      </w:pPr>
    </w:p>
    <w:p w:rsidR="00CC6D19" w:rsidRDefault="00CC6D19" w:rsidP="00CC6D19">
      <w:pPr>
        <w:pStyle w:val="Header"/>
      </w:pPr>
    </w:p>
    <w:p w:rsidR="00CC6D19" w:rsidRDefault="00CC6D19" w:rsidP="00CC6D19">
      <w:pPr>
        <w:pStyle w:val="Header"/>
      </w:pPr>
    </w:p>
    <w:p w:rsidR="00CC6D19" w:rsidRDefault="00CC6D19" w:rsidP="00CC6D19">
      <w:pPr>
        <w:pStyle w:val="Header"/>
      </w:pPr>
    </w:p>
    <w:p w:rsidR="00CC6D19" w:rsidRDefault="00CC6D19" w:rsidP="00CC6D19">
      <w:pPr>
        <w:pStyle w:val="Header"/>
      </w:pPr>
      <w:r>
        <w:lastRenderedPageBreak/>
        <w:t xml:space="preserve">52. </w:t>
      </w:r>
      <w:r w:rsidRPr="007E31AE">
        <w:rPr>
          <w:b/>
          <w:u w:val="single"/>
        </w:rPr>
        <w:t>Park Information</w:t>
      </w:r>
      <w:r>
        <w:t xml:space="preserve">: The holder will insure that information provided through tour leaders, brochures, literature, or advertising to park visitors is accurate and reflects the most current information available to depict flora. Fauna, geology, culture, and history. (Information may be found on the park web-site at </w:t>
      </w:r>
      <w:hyperlink r:id="rId20" w:history="1">
        <w:r w:rsidRPr="00D620BD">
          <w:rPr>
            <w:rStyle w:val="Hyperlink"/>
          </w:rPr>
          <w:t>https://www.nps.gov/jotr/.index.htm</w:t>
        </w:r>
      </w:hyperlink>
      <w:r>
        <w:rPr>
          <w:u w:val="single"/>
        </w:rPr>
        <w:t xml:space="preserve">). </w:t>
      </w:r>
      <w:r>
        <w:t>For road/area closures weather information inside Joshua Tree National Park call (760) 367-5500.</w:t>
      </w:r>
    </w:p>
    <w:p w:rsidR="00CC6D19" w:rsidRDefault="00CC6D19" w:rsidP="00CC6D19">
      <w:pPr>
        <w:pStyle w:val="Header"/>
      </w:pPr>
    </w:p>
    <w:p w:rsidR="00CC6D19" w:rsidRDefault="00CC6D19" w:rsidP="00CC6D19">
      <w:pPr>
        <w:pStyle w:val="Header"/>
      </w:pPr>
      <w:r>
        <w:t xml:space="preserve">53. </w:t>
      </w:r>
      <w:r w:rsidRPr="007E31AE">
        <w:rPr>
          <w:b/>
          <w:u w:val="single"/>
        </w:rPr>
        <w:t>Client Information</w:t>
      </w:r>
      <w:r>
        <w:t xml:space="preserve">: Upon request, the holder must provide the names, addresses, and phone numbers of the tour clientele or any reasonable statistical information regarding authorized permitted activates conducted within Joshua Tree National Park. </w:t>
      </w:r>
    </w:p>
    <w:p w:rsidR="00CC6D19" w:rsidRDefault="00CC6D19" w:rsidP="00CC6D19">
      <w:pPr>
        <w:pStyle w:val="Header"/>
      </w:pPr>
    </w:p>
    <w:p w:rsidR="00CC6D19" w:rsidRDefault="00CC6D19" w:rsidP="00CC6D19">
      <w:pPr>
        <w:pStyle w:val="Header"/>
      </w:pPr>
    </w:p>
    <w:p w:rsidR="00CC6D19" w:rsidRDefault="00CC6D19" w:rsidP="00CC6D19">
      <w:pPr>
        <w:pStyle w:val="Header"/>
      </w:pPr>
      <w:r>
        <w:t xml:space="preserve">54. </w:t>
      </w:r>
      <w:r w:rsidRPr="00060A75">
        <w:rPr>
          <w:b/>
          <w:u w:val="single"/>
        </w:rPr>
        <w:t>Fair Treatment</w:t>
      </w:r>
      <w:r>
        <w:t xml:space="preserve">: During the performance of this permit, the holder agrees that it will not discriminate against any person because of race, color, religion, sex, or national origin. The permittee will take affirmative action to ensure that applicants are employed without regard to their race, color religion, sex, or national origin. </w:t>
      </w:r>
    </w:p>
    <w:p w:rsidR="00CC6D19" w:rsidRDefault="00CC6D19" w:rsidP="00CC6D19">
      <w:pPr>
        <w:pStyle w:val="Header"/>
      </w:pPr>
    </w:p>
    <w:p w:rsidR="00CC6D19" w:rsidRDefault="00CC6D19" w:rsidP="00CC6D19">
      <w:pPr>
        <w:pStyle w:val="Header"/>
      </w:pPr>
      <w:r>
        <w:t xml:space="preserve">55. </w:t>
      </w:r>
      <w:r w:rsidRPr="007E31AE">
        <w:rPr>
          <w:b/>
          <w:u w:val="single"/>
        </w:rPr>
        <w:t>Permit Revocation</w:t>
      </w:r>
      <w:r>
        <w:t xml:space="preserve">: Violation of any park regulations or the terms of this CUA will result in the suspension of privileges granted by this authorization. </w:t>
      </w:r>
    </w:p>
    <w:p w:rsidR="00CC6D19" w:rsidRDefault="00CC6D19" w:rsidP="00CC6D19">
      <w:pPr>
        <w:pStyle w:val="Header"/>
      </w:pPr>
    </w:p>
    <w:p w:rsidR="00CC6D19" w:rsidRDefault="00CC6D19" w:rsidP="00CC6D19">
      <w:pPr>
        <w:pStyle w:val="Header"/>
      </w:pPr>
      <w:r>
        <w:t xml:space="preserve">56. </w:t>
      </w:r>
      <w:r w:rsidRPr="002011A8">
        <w:rPr>
          <w:b/>
          <w:u w:val="single"/>
        </w:rPr>
        <w:t>Permit Renewal</w:t>
      </w:r>
      <w:r>
        <w:t>: The holder shall give written notice of his/her intent to renew the CUA for the next calendar year. An application will be emailed and/or mailed to the company upon the company’s request. A new CUA will not be issued until a completed package has been submitted to the Special Park Uses Office. The following forms are required to obtain a CUA Permit; NPS Form 10-550, copy of the most recent CHP/DOT safety inspection, copy of current liability insurance, and a list of company’s fleet that will travel through the park. Applications need to be submitted no later than December 1 of the current permit year.</w:t>
      </w:r>
    </w:p>
    <w:p w:rsidR="00CC6D19" w:rsidRDefault="00CC6D19" w:rsidP="00CC6D19">
      <w:pPr>
        <w:pStyle w:val="Header"/>
      </w:pPr>
    </w:p>
    <w:p w:rsidR="00CC6D19" w:rsidRDefault="00CC6D19" w:rsidP="00CC6D19">
      <w:pPr>
        <w:pStyle w:val="Header"/>
      </w:pPr>
      <w:r>
        <w:t xml:space="preserve">57. </w:t>
      </w:r>
      <w:r w:rsidRPr="00DA5D96">
        <w:rPr>
          <w:b/>
          <w:u w:val="single"/>
        </w:rPr>
        <w:t>Annual Report</w:t>
      </w:r>
      <w:r>
        <w:t xml:space="preserve">: The holder shall submit </w:t>
      </w:r>
      <w:r w:rsidR="0001551A">
        <w:t xml:space="preserve">NPS Form 10-660 </w:t>
      </w:r>
      <w:r>
        <w:t xml:space="preserve">annual report to include a summary of total in-park visitor use and gross revenues for the permitted effective calendar year. The annual report is due prior to the issuance of a new CUA permit. </w:t>
      </w:r>
    </w:p>
    <w:p w:rsidR="001B2B3F" w:rsidRDefault="001B2B3F" w:rsidP="002E7C15">
      <w:pPr>
        <w:tabs>
          <w:tab w:val="left" w:pos="6480"/>
        </w:tabs>
        <w:ind w:left="720" w:hanging="720"/>
        <w:jc w:val="center"/>
        <w:rPr>
          <w:rFonts w:ascii="Arial" w:hAnsi="Arial" w:cs="Arial"/>
          <w:b/>
          <w:sz w:val="20"/>
          <w:szCs w:val="20"/>
        </w:rPr>
      </w:pPr>
      <w:r>
        <w:rPr>
          <w:rFonts w:ascii="Arial" w:hAnsi="Arial" w:cs="Arial"/>
          <w:b/>
          <w:sz w:val="20"/>
          <w:szCs w:val="20"/>
        </w:rPr>
        <w:br w:type="page"/>
      </w:r>
    </w:p>
    <w:p w:rsidR="002E7C15" w:rsidRPr="00C708F0" w:rsidRDefault="003C4DA2" w:rsidP="0043157C">
      <w:pPr>
        <w:pStyle w:val="Heading2"/>
      </w:pPr>
      <w:r w:rsidRPr="00C708F0">
        <w:lastRenderedPageBreak/>
        <w:t xml:space="preserve">ATTACHMENT </w:t>
      </w:r>
      <w:r w:rsidR="00623451">
        <w:t>A</w:t>
      </w:r>
    </w:p>
    <w:p w:rsidR="002E7C15" w:rsidRPr="00C708F0" w:rsidRDefault="002E7C15" w:rsidP="0043157C">
      <w:pPr>
        <w:pStyle w:val="Heading3"/>
      </w:pPr>
      <w:r w:rsidRPr="00C708F0">
        <w:t>CUA Insurance Requirements</w:t>
      </w:r>
      <w:r w:rsidR="00CD7C6F">
        <w:t xml:space="preserve"> </w:t>
      </w:r>
      <w:bookmarkStart w:id="50" w:name="_GoBack"/>
      <w:bookmarkEnd w:id="50"/>
      <w:r w:rsidR="00DD3658">
        <w:t>for</w:t>
      </w:r>
      <w:r w:rsidR="00CD7C6F">
        <w:t xml:space="preserve"> Road Based Transportation</w:t>
      </w:r>
    </w:p>
    <w:p w:rsidR="003C4DA2" w:rsidRPr="00C708F0" w:rsidRDefault="003C4DA2" w:rsidP="002E7C15">
      <w:pPr>
        <w:tabs>
          <w:tab w:val="left" w:pos="6480"/>
        </w:tabs>
        <w:ind w:left="720" w:hanging="720"/>
        <w:rPr>
          <w:rFonts w:ascii="Arial" w:hAnsi="Arial" w:cs="Arial"/>
          <w:sz w:val="18"/>
          <w:szCs w:val="18"/>
        </w:rPr>
      </w:pPr>
    </w:p>
    <w:p w:rsidR="00991192" w:rsidRPr="00C708F0" w:rsidRDefault="00991192" w:rsidP="00991192">
      <w:pPr>
        <w:tabs>
          <w:tab w:val="left" w:pos="6480"/>
        </w:tabs>
        <w:ind w:left="720" w:hanging="720"/>
        <w:jc w:val="center"/>
        <w:rPr>
          <w:rFonts w:ascii="Arial" w:hAnsi="Arial" w:cs="Arial"/>
          <w:b/>
          <w:bCs/>
          <w:sz w:val="18"/>
          <w:szCs w:val="18"/>
        </w:rPr>
      </w:pPr>
      <w:r w:rsidRPr="00C708F0">
        <w:rPr>
          <w:rFonts w:ascii="Arial" w:hAnsi="Arial" w:cs="Arial"/>
          <w:b/>
          <w:bCs/>
          <w:sz w:val="18"/>
          <w:szCs w:val="18"/>
        </w:rPr>
        <w:t>Commercial General Liability (CGL) Insurance</w:t>
      </w:r>
    </w:p>
    <w:p w:rsidR="00991192" w:rsidRPr="00C708F0" w:rsidRDefault="00991192" w:rsidP="00991192">
      <w:pPr>
        <w:tabs>
          <w:tab w:val="left" w:pos="6480"/>
        </w:tabs>
        <w:rPr>
          <w:rFonts w:ascii="Arial" w:hAnsi="Arial" w:cs="Arial"/>
          <w:bCs/>
          <w:sz w:val="18"/>
          <w:szCs w:val="18"/>
        </w:rPr>
      </w:pPr>
    </w:p>
    <w:p w:rsidR="0015166D" w:rsidRPr="00C708F0" w:rsidRDefault="00991192" w:rsidP="00991192">
      <w:pPr>
        <w:tabs>
          <w:tab w:val="left" w:pos="6480"/>
        </w:tabs>
        <w:rPr>
          <w:rFonts w:ascii="Arial" w:hAnsi="Arial" w:cs="Arial"/>
          <w:bCs/>
          <w:sz w:val="18"/>
          <w:szCs w:val="18"/>
        </w:rPr>
      </w:pPr>
      <w:r w:rsidRPr="00C708F0">
        <w:rPr>
          <w:rFonts w:ascii="Arial" w:hAnsi="Arial" w:cs="Arial"/>
          <w:bCs/>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liability insurance is </w:t>
      </w:r>
      <w:r w:rsidR="00623451">
        <w:rPr>
          <w:rFonts w:ascii="Arial" w:hAnsi="Arial" w:cs="Arial"/>
          <w:bCs/>
          <w:sz w:val="18"/>
          <w:szCs w:val="18"/>
        </w:rPr>
        <w:t>1,000,000.00</w:t>
      </w:r>
      <w:r w:rsidR="00B05AB1">
        <w:rPr>
          <w:rFonts w:ascii="Arial" w:hAnsi="Arial" w:cs="Arial"/>
          <w:sz w:val="18"/>
          <w:szCs w:val="18"/>
        </w:rPr>
        <w:t xml:space="preserve"> </w:t>
      </w:r>
      <w:r w:rsidRPr="00C708F0">
        <w:rPr>
          <w:rFonts w:ascii="Arial" w:hAnsi="Arial" w:cs="Arial"/>
          <w:bCs/>
          <w:sz w:val="18"/>
          <w:szCs w:val="18"/>
        </w:rPr>
        <w:t>Liability insurance policies must name the United States of America as additional insured.  The business or person that is providing the service must be the named insured (policy holder).</w:t>
      </w:r>
    </w:p>
    <w:p w:rsidR="00303CDC" w:rsidRDefault="00303CDC" w:rsidP="002E7C15">
      <w:pPr>
        <w:tabs>
          <w:tab w:val="left" w:pos="6480"/>
        </w:tabs>
        <w:ind w:left="720" w:hanging="720"/>
        <w:jc w:val="center"/>
        <w:rPr>
          <w:rFonts w:ascii="Arial" w:hAnsi="Arial" w:cs="Arial"/>
          <w:b/>
          <w:bCs/>
          <w:sz w:val="18"/>
          <w:szCs w:val="18"/>
        </w:rPr>
      </w:pPr>
    </w:p>
    <w:p w:rsidR="002E7C15" w:rsidRPr="00C708F0" w:rsidRDefault="002E7C15" w:rsidP="002E7C15">
      <w:pPr>
        <w:tabs>
          <w:tab w:val="left" w:pos="6480"/>
        </w:tabs>
        <w:ind w:left="720" w:hanging="720"/>
        <w:jc w:val="center"/>
        <w:rPr>
          <w:rFonts w:ascii="Arial" w:hAnsi="Arial" w:cs="Arial"/>
          <w:b/>
          <w:bCs/>
          <w:sz w:val="18"/>
          <w:szCs w:val="18"/>
        </w:rPr>
      </w:pPr>
      <w:r w:rsidRPr="00C708F0">
        <w:rPr>
          <w:rFonts w:ascii="Arial" w:hAnsi="Arial" w:cs="Arial"/>
          <w:b/>
          <w:bCs/>
          <w:sz w:val="18"/>
          <w:szCs w:val="18"/>
        </w:rPr>
        <w:t>Automobile Liability Insurance</w:t>
      </w:r>
    </w:p>
    <w:p w:rsidR="002E7C15" w:rsidRPr="00C708F0" w:rsidRDefault="002E7C15" w:rsidP="002E7C15">
      <w:pPr>
        <w:tabs>
          <w:tab w:val="left" w:pos="6480"/>
        </w:tabs>
        <w:rPr>
          <w:rFonts w:ascii="Arial" w:hAnsi="Arial" w:cs="Arial"/>
          <w:bCs/>
          <w:sz w:val="18"/>
          <w:szCs w:val="18"/>
        </w:rPr>
      </w:pPr>
    </w:p>
    <w:p w:rsidR="00991192" w:rsidRPr="00C708F0" w:rsidRDefault="002E7C15" w:rsidP="00991192">
      <w:pPr>
        <w:tabs>
          <w:tab w:val="left" w:pos="6480"/>
        </w:tabs>
        <w:rPr>
          <w:rFonts w:ascii="Arial" w:hAnsi="Arial" w:cs="Arial"/>
          <w:bCs/>
          <w:sz w:val="18"/>
          <w:szCs w:val="18"/>
        </w:rPr>
      </w:pPr>
      <w:r w:rsidRPr="00C708F0">
        <w:rPr>
          <w:rFonts w:ascii="Arial" w:hAnsi="Arial" w:cs="Arial"/>
          <w:bCs/>
          <w:sz w:val="18"/>
          <w:szCs w:val="18"/>
        </w:rPr>
        <w:t xml:space="preserve">If a CUA holder transports passengers or uses a vehicle in the performance of the service in the park, they are required to have Automobile Liability insurance.  </w:t>
      </w:r>
      <w:r w:rsidR="0091061F" w:rsidRPr="00C708F0">
        <w:rPr>
          <w:rFonts w:ascii="Arial" w:hAnsi="Arial" w:cs="Arial"/>
          <w:bCs/>
          <w:sz w:val="18"/>
          <w:szCs w:val="18"/>
        </w:rPr>
        <w:t>The auto liability insurance must include coverage of “owned, leased, rented or hired” vehicles</w:t>
      </w:r>
      <w:r w:rsidR="005012A2" w:rsidRPr="00C708F0">
        <w:rPr>
          <w:rFonts w:ascii="Arial" w:hAnsi="Arial" w:cs="Arial"/>
          <w:bCs/>
          <w:sz w:val="18"/>
          <w:szCs w:val="18"/>
        </w:rPr>
        <w:t xml:space="preserve"> if the CUA holder rents or leases vehicles</w:t>
      </w:r>
      <w:r w:rsidR="0091061F" w:rsidRPr="00C708F0">
        <w:rPr>
          <w:rFonts w:ascii="Arial" w:hAnsi="Arial" w:cs="Arial"/>
          <w:bCs/>
          <w:sz w:val="18"/>
          <w:szCs w:val="18"/>
        </w:rPr>
        <w:t xml:space="preserve">. </w:t>
      </w:r>
      <w:r w:rsidRPr="00C708F0">
        <w:rPr>
          <w:rFonts w:ascii="Arial" w:hAnsi="Arial" w:cs="Arial"/>
          <w:bCs/>
          <w:sz w:val="18"/>
          <w:szCs w:val="18"/>
        </w:rPr>
        <w:t xml:space="preserve">The minimum </w:t>
      </w:r>
      <w:r w:rsidR="006034F9">
        <w:rPr>
          <w:rFonts w:ascii="Arial" w:hAnsi="Arial" w:cs="Arial"/>
          <w:bCs/>
          <w:sz w:val="18"/>
          <w:szCs w:val="18"/>
        </w:rPr>
        <w:t xml:space="preserve">commercial </w:t>
      </w:r>
      <w:r w:rsidRPr="00C708F0">
        <w:rPr>
          <w:rFonts w:ascii="Arial" w:hAnsi="Arial" w:cs="Arial"/>
          <w:bCs/>
          <w:sz w:val="18"/>
          <w:szCs w:val="18"/>
        </w:rPr>
        <w:t>auto liability insurance</w:t>
      </w:r>
      <w:r w:rsidR="006034F9">
        <w:rPr>
          <w:rFonts w:ascii="Arial" w:hAnsi="Arial" w:cs="Arial"/>
          <w:bCs/>
          <w:sz w:val="18"/>
          <w:szCs w:val="18"/>
        </w:rPr>
        <w:t xml:space="preserve"> for passenger transport </w:t>
      </w:r>
      <w:r w:rsidRPr="00C708F0">
        <w:rPr>
          <w:rFonts w:ascii="Arial" w:hAnsi="Arial" w:cs="Arial"/>
          <w:bCs/>
          <w:sz w:val="18"/>
          <w:szCs w:val="18"/>
        </w:rPr>
        <w:t>is</w:t>
      </w:r>
      <w:r w:rsidR="00991192" w:rsidRPr="00C708F0">
        <w:rPr>
          <w:rFonts w:ascii="Arial" w:hAnsi="Arial" w:cs="Arial"/>
          <w:bCs/>
          <w:sz w:val="18"/>
          <w:szCs w:val="18"/>
        </w:rPr>
        <w:t xml:space="preserve"> reflected in the following table</w:t>
      </w:r>
      <w:r w:rsidR="00C20959" w:rsidRPr="00C708F0">
        <w:rPr>
          <w:rFonts w:ascii="Arial" w:hAnsi="Arial" w:cs="Arial"/>
          <w:bCs/>
          <w:sz w:val="18"/>
          <w:szCs w:val="18"/>
        </w:rPr>
        <w:t>:</w:t>
      </w:r>
      <w:r w:rsidR="00991192" w:rsidRPr="00C708F0">
        <w:rPr>
          <w:rFonts w:ascii="Arial" w:hAnsi="Arial" w:cs="Arial"/>
          <w:bCs/>
          <w:sz w:val="18"/>
          <w:szCs w:val="18"/>
        </w:rPr>
        <w:t xml:space="preserve"> </w:t>
      </w:r>
    </w:p>
    <w:p w:rsidR="00C20959" w:rsidRPr="00C708F0" w:rsidRDefault="00C20959" w:rsidP="00991192">
      <w:pPr>
        <w:tabs>
          <w:tab w:val="left" w:pos="6480"/>
        </w:tabs>
        <w:rPr>
          <w:rFonts w:ascii="Arial" w:hAnsi="Arial" w:cs="Arial"/>
          <w:bCs/>
          <w:sz w:val="18"/>
          <w:szCs w:val="18"/>
        </w:rPr>
      </w:pPr>
    </w:p>
    <w:tbl>
      <w:tblPr>
        <w:tblStyle w:val="TableGrid"/>
        <w:tblW w:w="0" w:type="auto"/>
        <w:tblInd w:w="828" w:type="dxa"/>
        <w:tblLook w:val="04A0" w:firstRow="1" w:lastRow="0" w:firstColumn="1" w:lastColumn="0" w:noHBand="0" w:noVBand="1"/>
        <w:tblCaption w:val="Automobile Liability Insurance"/>
      </w:tblPr>
      <w:tblGrid>
        <w:gridCol w:w="5670"/>
        <w:gridCol w:w="3690"/>
      </w:tblGrid>
      <w:tr w:rsidR="00C20959" w:rsidRPr="00C708F0" w:rsidTr="0030349D">
        <w:trPr>
          <w:tblHeader/>
        </w:trPr>
        <w:tc>
          <w:tcPr>
            <w:tcW w:w="5670" w:type="dxa"/>
            <w:shd w:val="clear" w:color="auto" w:fill="D9D9D9" w:themeFill="background1" w:themeFillShade="D9"/>
          </w:tcPr>
          <w:p w:rsidR="006034F9" w:rsidRPr="00725C56" w:rsidRDefault="006034F9" w:rsidP="006034F9">
            <w:pPr>
              <w:jc w:val="center"/>
              <w:rPr>
                <w:rFonts w:ascii="Arial" w:hAnsi="Arial" w:cs="Arial"/>
                <w:b/>
                <w:sz w:val="18"/>
                <w:szCs w:val="18"/>
              </w:rPr>
            </w:pPr>
            <w:r>
              <w:rPr>
                <w:rFonts w:ascii="Arial" w:hAnsi="Arial" w:cs="Arial"/>
                <w:b/>
                <w:sz w:val="18"/>
                <w:szCs w:val="18"/>
              </w:rPr>
              <w:t xml:space="preserve">Commercial </w:t>
            </w:r>
            <w:r w:rsidRPr="00725C56">
              <w:rPr>
                <w:rFonts w:ascii="Arial" w:hAnsi="Arial" w:cs="Arial"/>
                <w:b/>
                <w:sz w:val="18"/>
                <w:szCs w:val="18"/>
              </w:rPr>
              <w:t>Vehicle Insurance</w:t>
            </w:r>
            <w:r>
              <w:rPr>
                <w:rFonts w:ascii="Arial" w:hAnsi="Arial" w:cs="Arial"/>
                <w:b/>
                <w:sz w:val="18"/>
                <w:szCs w:val="18"/>
              </w:rPr>
              <w:t xml:space="preserve"> – Passenger Transport</w:t>
            </w:r>
          </w:p>
          <w:p w:rsidR="00C20959" w:rsidRPr="00C708F0" w:rsidRDefault="006034F9" w:rsidP="006034F9">
            <w:pPr>
              <w:jc w:val="center"/>
              <w:rPr>
                <w:rFonts w:ascii="Arial" w:hAnsi="Arial" w:cs="Arial"/>
                <w:sz w:val="18"/>
                <w:szCs w:val="18"/>
              </w:rPr>
            </w:pPr>
            <w:r w:rsidRPr="00725C56">
              <w:rPr>
                <w:rFonts w:ascii="Arial" w:hAnsi="Arial" w:cs="Arial"/>
                <w:b/>
                <w:sz w:val="18"/>
                <w:szCs w:val="18"/>
              </w:rPr>
              <w:t>(bodily injury and property damage)</w:t>
            </w:r>
          </w:p>
        </w:tc>
        <w:tc>
          <w:tcPr>
            <w:tcW w:w="3690" w:type="dxa"/>
            <w:shd w:val="clear" w:color="auto" w:fill="D9D9D9" w:themeFill="background1" w:themeFillShade="D9"/>
            <w:vAlign w:val="center"/>
          </w:tcPr>
          <w:p w:rsidR="00C20959" w:rsidRPr="00C708F0" w:rsidRDefault="00C20959" w:rsidP="00AF1AD3">
            <w:pPr>
              <w:jc w:val="center"/>
              <w:rPr>
                <w:rFonts w:ascii="Arial" w:hAnsi="Arial" w:cs="Arial"/>
                <w:sz w:val="18"/>
                <w:szCs w:val="18"/>
              </w:rPr>
            </w:pPr>
            <w:r w:rsidRPr="00C708F0">
              <w:rPr>
                <w:rFonts w:ascii="Arial" w:hAnsi="Arial" w:cs="Arial"/>
                <w:b/>
                <w:sz w:val="18"/>
                <w:szCs w:val="18"/>
              </w:rPr>
              <w:t>Minimum per Occurrence Liability Limits*</w:t>
            </w:r>
          </w:p>
        </w:tc>
      </w:tr>
      <w:tr w:rsidR="00C20959" w:rsidRPr="00C708F0" w:rsidTr="0030349D">
        <w:tc>
          <w:tcPr>
            <w:tcW w:w="5670" w:type="dxa"/>
          </w:tcPr>
          <w:p w:rsidR="00C20959" w:rsidRPr="00C708F0" w:rsidRDefault="00C20959" w:rsidP="00AF1AD3">
            <w:pPr>
              <w:rPr>
                <w:rFonts w:ascii="Arial" w:hAnsi="Arial" w:cs="Arial"/>
                <w:sz w:val="18"/>
                <w:szCs w:val="18"/>
              </w:rPr>
            </w:pPr>
            <w:r w:rsidRPr="00C708F0">
              <w:rPr>
                <w:rFonts w:ascii="Arial" w:hAnsi="Arial" w:cs="Arial"/>
                <w:sz w:val="18"/>
                <w:szCs w:val="18"/>
              </w:rPr>
              <w:t>Up to 6 passengers</w:t>
            </w:r>
          </w:p>
        </w:tc>
        <w:tc>
          <w:tcPr>
            <w:tcW w:w="3690" w:type="dxa"/>
            <w:vAlign w:val="center"/>
          </w:tcPr>
          <w:p w:rsidR="00C20959" w:rsidRPr="00C708F0" w:rsidRDefault="00C20959" w:rsidP="00AF1AD3">
            <w:pPr>
              <w:jc w:val="center"/>
              <w:rPr>
                <w:rFonts w:ascii="Arial" w:hAnsi="Arial" w:cs="Arial"/>
                <w:sz w:val="18"/>
                <w:szCs w:val="18"/>
              </w:rPr>
            </w:pPr>
            <w:r w:rsidRPr="00C708F0">
              <w:rPr>
                <w:rFonts w:ascii="Arial" w:hAnsi="Arial" w:cs="Arial"/>
                <w:sz w:val="18"/>
                <w:szCs w:val="18"/>
              </w:rPr>
              <w:t>$1,000,000</w:t>
            </w:r>
          </w:p>
        </w:tc>
      </w:tr>
      <w:tr w:rsidR="00C20959" w:rsidRPr="00C708F0" w:rsidTr="0030349D">
        <w:tc>
          <w:tcPr>
            <w:tcW w:w="5670" w:type="dxa"/>
          </w:tcPr>
          <w:p w:rsidR="00C20959" w:rsidRPr="00C708F0" w:rsidRDefault="00C20959" w:rsidP="00AF1AD3">
            <w:pPr>
              <w:rPr>
                <w:rFonts w:ascii="Arial" w:hAnsi="Arial" w:cs="Arial"/>
                <w:sz w:val="18"/>
                <w:szCs w:val="18"/>
              </w:rPr>
            </w:pPr>
            <w:r w:rsidRPr="00C708F0">
              <w:rPr>
                <w:rFonts w:ascii="Arial" w:hAnsi="Arial" w:cs="Arial"/>
                <w:sz w:val="18"/>
                <w:szCs w:val="18"/>
              </w:rPr>
              <w:t>7 – 15 passengers</w:t>
            </w:r>
          </w:p>
        </w:tc>
        <w:tc>
          <w:tcPr>
            <w:tcW w:w="3690" w:type="dxa"/>
            <w:vAlign w:val="center"/>
          </w:tcPr>
          <w:p w:rsidR="00C20959" w:rsidRPr="00C708F0" w:rsidRDefault="00C20959" w:rsidP="00AF1AD3">
            <w:pPr>
              <w:jc w:val="center"/>
              <w:rPr>
                <w:rFonts w:ascii="Arial" w:hAnsi="Arial" w:cs="Arial"/>
                <w:sz w:val="18"/>
                <w:szCs w:val="18"/>
              </w:rPr>
            </w:pPr>
            <w:r w:rsidRPr="00C708F0">
              <w:rPr>
                <w:rFonts w:ascii="Arial" w:hAnsi="Arial" w:cs="Arial"/>
                <w:sz w:val="18"/>
                <w:szCs w:val="18"/>
              </w:rPr>
              <w:t>$1,500,000</w:t>
            </w:r>
          </w:p>
        </w:tc>
      </w:tr>
      <w:tr w:rsidR="00C20959" w:rsidRPr="00C708F0" w:rsidTr="0030349D">
        <w:tc>
          <w:tcPr>
            <w:tcW w:w="5670" w:type="dxa"/>
          </w:tcPr>
          <w:p w:rsidR="00C20959" w:rsidRPr="00C708F0" w:rsidRDefault="00C20959" w:rsidP="003D13A3">
            <w:pPr>
              <w:rPr>
                <w:rFonts w:ascii="Arial" w:hAnsi="Arial" w:cs="Arial"/>
                <w:sz w:val="18"/>
                <w:szCs w:val="18"/>
              </w:rPr>
            </w:pPr>
            <w:r w:rsidRPr="00C708F0">
              <w:rPr>
                <w:rFonts w:ascii="Arial" w:hAnsi="Arial" w:cs="Arial"/>
                <w:sz w:val="18"/>
                <w:szCs w:val="18"/>
              </w:rPr>
              <w:t>16 – 2</w:t>
            </w:r>
            <w:r w:rsidR="003D13A3" w:rsidRPr="00C708F0">
              <w:rPr>
                <w:rFonts w:ascii="Arial" w:hAnsi="Arial" w:cs="Arial"/>
                <w:sz w:val="18"/>
                <w:szCs w:val="18"/>
              </w:rPr>
              <w:t>5</w:t>
            </w:r>
            <w:r w:rsidRPr="00C708F0">
              <w:rPr>
                <w:rFonts w:ascii="Arial" w:hAnsi="Arial" w:cs="Arial"/>
                <w:sz w:val="18"/>
                <w:szCs w:val="18"/>
              </w:rPr>
              <w:t xml:space="preserve"> passengers</w:t>
            </w:r>
          </w:p>
        </w:tc>
        <w:tc>
          <w:tcPr>
            <w:tcW w:w="3690" w:type="dxa"/>
            <w:vAlign w:val="center"/>
          </w:tcPr>
          <w:p w:rsidR="00C20959" w:rsidRPr="00C708F0" w:rsidRDefault="00C20959" w:rsidP="00AF1AD3">
            <w:pPr>
              <w:jc w:val="center"/>
              <w:rPr>
                <w:rFonts w:ascii="Arial" w:hAnsi="Arial" w:cs="Arial"/>
                <w:sz w:val="18"/>
                <w:szCs w:val="18"/>
              </w:rPr>
            </w:pPr>
            <w:r w:rsidRPr="00C708F0">
              <w:rPr>
                <w:rFonts w:ascii="Arial" w:hAnsi="Arial" w:cs="Arial"/>
                <w:sz w:val="18"/>
                <w:szCs w:val="18"/>
              </w:rPr>
              <w:t>$3,000,000</w:t>
            </w:r>
          </w:p>
        </w:tc>
      </w:tr>
      <w:tr w:rsidR="00C20959" w:rsidRPr="00C708F0" w:rsidTr="0030349D">
        <w:tc>
          <w:tcPr>
            <w:tcW w:w="5670" w:type="dxa"/>
          </w:tcPr>
          <w:p w:rsidR="00C20959" w:rsidRPr="00C708F0" w:rsidRDefault="00C20959" w:rsidP="00AF1AD3">
            <w:pPr>
              <w:rPr>
                <w:rFonts w:ascii="Arial" w:hAnsi="Arial" w:cs="Arial"/>
                <w:sz w:val="18"/>
                <w:szCs w:val="18"/>
              </w:rPr>
            </w:pPr>
            <w:r w:rsidRPr="00C708F0">
              <w:rPr>
                <w:rFonts w:ascii="Arial" w:hAnsi="Arial" w:cs="Arial"/>
                <w:sz w:val="18"/>
                <w:szCs w:val="18"/>
              </w:rPr>
              <w:t>26</w:t>
            </w:r>
            <w:r w:rsidR="003D13A3" w:rsidRPr="00C708F0">
              <w:rPr>
                <w:rFonts w:ascii="Arial" w:hAnsi="Arial" w:cs="Arial"/>
                <w:sz w:val="18"/>
                <w:szCs w:val="18"/>
              </w:rPr>
              <w:t>+</w:t>
            </w:r>
            <w:r w:rsidRPr="00C708F0">
              <w:rPr>
                <w:rFonts w:ascii="Arial" w:hAnsi="Arial" w:cs="Arial"/>
                <w:sz w:val="18"/>
                <w:szCs w:val="18"/>
              </w:rPr>
              <w:t xml:space="preserve"> passengers</w:t>
            </w:r>
          </w:p>
        </w:tc>
        <w:tc>
          <w:tcPr>
            <w:tcW w:w="3690" w:type="dxa"/>
            <w:vAlign w:val="center"/>
          </w:tcPr>
          <w:p w:rsidR="00C20959" w:rsidRPr="00C708F0" w:rsidRDefault="00C20959" w:rsidP="00AF1AD3">
            <w:pPr>
              <w:jc w:val="center"/>
              <w:rPr>
                <w:rFonts w:ascii="Arial" w:hAnsi="Arial" w:cs="Arial"/>
                <w:sz w:val="18"/>
                <w:szCs w:val="18"/>
              </w:rPr>
            </w:pPr>
            <w:r w:rsidRPr="00C708F0">
              <w:rPr>
                <w:rFonts w:ascii="Arial" w:hAnsi="Arial" w:cs="Arial"/>
                <w:sz w:val="18"/>
                <w:szCs w:val="18"/>
              </w:rPr>
              <w:t>$5,000,000</w:t>
            </w:r>
          </w:p>
        </w:tc>
      </w:tr>
    </w:tbl>
    <w:p w:rsidR="00C20959" w:rsidRDefault="00562A4E" w:rsidP="00562A4E">
      <w:pPr>
        <w:tabs>
          <w:tab w:val="left" w:pos="6480"/>
        </w:tabs>
        <w:jc w:val="center"/>
        <w:rPr>
          <w:rFonts w:ascii="Arial" w:hAnsi="Arial" w:cs="Arial"/>
          <w:i/>
          <w:sz w:val="18"/>
          <w:szCs w:val="18"/>
        </w:rPr>
      </w:pPr>
      <w:r w:rsidRPr="006A7F20">
        <w:rPr>
          <w:rFonts w:ascii="Arial" w:hAnsi="Arial" w:cs="Arial"/>
          <w:i/>
          <w:sz w:val="17"/>
          <w:szCs w:val="17"/>
        </w:rPr>
        <w:t xml:space="preserve">* </w:t>
      </w:r>
      <w:r w:rsidRPr="006A7F20">
        <w:rPr>
          <w:rFonts w:ascii="Arial" w:hAnsi="Arial" w:cs="Arial"/>
          <w:i/>
          <w:sz w:val="18"/>
          <w:szCs w:val="18"/>
        </w:rPr>
        <w:t>Indicated minimum per occurrence liability limit or minimum State liability requirement</w:t>
      </w:r>
      <w:r>
        <w:rPr>
          <w:rFonts w:ascii="Arial" w:hAnsi="Arial" w:cs="Arial"/>
          <w:i/>
          <w:sz w:val="18"/>
          <w:szCs w:val="18"/>
        </w:rPr>
        <w:t xml:space="preserve"> (for intrastate operations only)</w:t>
      </w:r>
      <w:r w:rsidRPr="006A7F20">
        <w:rPr>
          <w:rFonts w:ascii="Arial" w:hAnsi="Arial" w:cs="Arial"/>
          <w:i/>
          <w:sz w:val="18"/>
          <w:szCs w:val="18"/>
        </w:rPr>
        <w:t>.</w:t>
      </w:r>
    </w:p>
    <w:p w:rsidR="0030349D" w:rsidRPr="00C708F0" w:rsidRDefault="0030349D" w:rsidP="00562A4E">
      <w:pPr>
        <w:tabs>
          <w:tab w:val="left" w:pos="6480"/>
        </w:tabs>
        <w:jc w:val="center"/>
        <w:rPr>
          <w:rFonts w:ascii="Arial" w:hAnsi="Arial" w:cs="Arial"/>
          <w:bCs/>
          <w:sz w:val="18"/>
          <w:szCs w:val="18"/>
        </w:rPr>
      </w:pPr>
    </w:p>
    <w:p w:rsidR="002E7C15" w:rsidRPr="00C708F0" w:rsidRDefault="002E7C15" w:rsidP="002E7C15">
      <w:pPr>
        <w:tabs>
          <w:tab w:val="left" w:pos="6480"/>
        </w:tabs>
        <w:ind w:left="720" w:hanging="720"/>
        <w:rPr>
          <w:rFonts w:ascii="Arial" w:hAnsi="Arial" w:cs="Arial"/>
          <w:bCs/>
          <w:sz w:val="18"/>
          <w:szCs w:val="18"/>
        </w:rPr>
      </w:pPr>
      <w:r w:rsidRPr="00C708F0">
        <w:rPr>
          <w:rFonts w:ascii="Arial" w:hAnsi="Arial" w:cs="Arial"/>
          <w:bCs/>
          <w:sz w:val="18"/>
          <w:szCs w:val="18"/>
        </w:rPr>
        <w:t>Commercial auto insurance provides:</w:t>
      </w:r>
    </w:p>
    <w:p w:rsidR="002E7C15" w:rsidRPr="00C708F0" w:rsidRDefault="002E7C15" w:rsidP="002E7C15">
      <w:pPr>
        <w:tabs>
          <w:tab w:val="left" w:pos="6480"/>
        </w:tabs>
        <w:ind w:left="720" w:hanging="720"/>
        <w:rPr>
          <w:rFonts w:ascii="Arial" w:hAnsi="Arial" w:cs="Arial"/>
          <w:bCs/>
          <w:sz w:val="18"/>
          <w:szCs w:val="18"/>
        </w:rPr>
      </w:pPr>
    </w:p>
    <w:p w:rsidR="002E7C15" w:rsidRPr="00C708F0" w:rsidRDefault="002E7C15" w:rsidP="002E7C15">
      <w:pPr>
        <w:numPr>
          <w:ilvl w:val="0"/>
          <w:numId w:val="7"/>
        </w:numPr>
        <w:tabs>
          <w:tab w:val="left" w:pos="6480"/>
        </w:tabs>
        <w:rPr>
          <w:rFonts w:ascii="Arial" w:hAnsi="Arial" w:cs="Arial"/>
          <w:bCs/>
          <w:sz w:val="18"/>
          <w:szCs w:val="18"/>
        </w:rPr>
      </w:pPr>
      <w:r w:rsidRPr="00C708F0">
        <w:rPr>
          <w:rFonts w:ascii="Arial" w:hAnsi="Arial" w:cs="Arial"/>
          <w:bCs/>
          <w:sz w:val="18"/>
          <w:szCs w:val="18"/>
        </w:rPr>
        <w:t>Liability insurance, which includes coverage for bodily injury, property damage, uninsured motorists, and underinsured motorists;</w:t>
      </w:r>
    </w:p>
    <w:p w:rsidR="002E7C15" w:rsidRPr="00C708F0" w:rsidRDefault="002E7C15" w:rsidP="002E7C15">
      <w:pPr>
        <w:numPr>
          <w:ilvl w:val="0"/>
          <w:numId w:val="7"/>
        </w:numPr>
        <w:tabs>
          <w:tab w:val="left" w:pos="6480"/>
        </w:tabs>
        <w:rPr>
          <w:rFonts w:ascii="Arial" w:hAnsi="Arial" w:cs="Arial"/>
          <w:bCs/>
          <w:sz w:val="18"/>
          <w:szCs w:val="18"/>
        </w:rPr>
      </w:pPr>
      <w:r w:rsidRPr="00C708F0">
        <w:rPr>
          <w:rFonts w:ascii="Arial" w:hAnsi="Arial" w:cs="Arial"/>
          <w:bCs/>
          <w:sz w:val="18"/>
          <w:szCs w:val="18"/>
        </w:rPr>
        <w:t xml:space="preserve">Physical damage insurance, which includes collision insurance; and; </w:t>
      </w:r>
    </w:p>
    <w:p w:rsidR="002E7C15" w:rsidRPr="00C708F0" w:rsidRDefault="002E7C15" w:rsidP="002E7C15">
      <w:pPr>
        <w:numPr>
          <w:ilvl w:val="0"/>
          <w:numId w:val="7"/>
        </w:numPr>
        <w:tabs>
          <w:tab w:val="left" w:pos="6480"/>
        </w:tabs>
        <w:rPr>
          <w:rFonts w:ascii="Arial" w:hAnsi="Arial" w:cs="Arial"/>
          <w:bCs/>
          <w:sz w:val="18"/>
          <w:szCs w:val="18"/>
        </w:rPr>
      </w:pPr>
      <w:r w:rsidRPr="00C708F0">
        <w:rPr>
          <w:rFonts w:ascii="Arial" w:hAnsi="Arial" w:cs="Arial"/>
          <w:bCs/>
          <w:sz w:val="18"/>
          <w:szCs w:val="18"/>
        </w:rPr>
        <w:t>Other coverage, which includes medical payments, towing and labor, rental reimbursement, and auto loan coverage.</w:t>
      </w:r>
    </w:p>
    <w:p w:rsidR="002E7C15" w:rsidRPr="00C708F0" w:rsidRDefault="002E7C15" w:rsidP="002E7C15">
      <w:pPr>
        <w:tabs>
          <w:tab w:val="left" w:pos="6480"/>
        </w:tabs>
        <w:ind w:left="720" w:hanging="720"/>
        <w:rPr>
          <w:rFonts w:ascii="Arial" w:hAnsi="Arial" w:cs="Arial"/>
          <w:bCs/>
          <w:sz w:val="18"/>
          <w:szCs w:val="18"/>
        </w:rPr>
      </w:pPr>
    </w:p>
    <w:p w:rsidR="002E7C15" w:rsidRPr="00C708F0" w:rsidRDefault="002E7C15" w:rsidP="00BB5603">
      <w:pPr>
        <w:tabs>
          <w:tab w:val="left" w:pos="6480"/>
        </w:tabs>
        <w:rPr>
          <w:rFonts w:ascii="Arial" w:hAnsi="Arial" w:cs="Arial"/>
          <w:bCs/>
          <w:sz w:val="18"/>
          <w:szCs w:val="18"/>
        </w:rPr>
      </w:pPr>
      <w:r w:rsidRPr="00C708F0">
        <w:rPr>
          <w:rFonts w:ascii="Arial" w:hAnsi="Arial" w:cs="Arial"/>
          <w:bCs/>
          <w:sz w:val="18"/>
          <w:szCs w:val="18"/>
        </w:rPr>
        <w:t>Taxis that do not provide tour services are only required to have Auto Liability insurance.  The Commercial General Liability covers out of vehicle activities and taxis do not provide out of vehicle activities</w:t>
      </w:r>
      <w:r w:rsidR="00450346">
        <w:rPr>
          <w:rFonts w:ascii="Arial" w:hAnsi="Arial" w:cs="Arial"/>
          <w:bCs/>
          <w:sz w:val="18"/>
          <w:szCs w:val="18"/>
        </w:rPr>
        <w:t>.</w:t>
      </w:r>
    </w:p>
    <w:p w:rsidR="00303CDC" w:rsidRDefault="00303CDC" w:rsidP="002E7C15">
      <w:pPr>
        <w:tabs>
          <w:tab w:val="left" w:pos="6480"/>
        </w:tabs>
        <w:ind w:left="720" w:hanging="720"/>
        <w:jc w:val="center"/>
        <w:rPr>
          <w:rFonts w:ascii="Arial" w:hAnsi="Arial" w:cs="Arial"/>
          <w:b/>
          <w:bCs/>
          <w:sz w:val="18"/>
          <w:szCs w:val="18"/>
        </w:rPr>
      </w:pPr>
    </w:p>
    <w:p w:rsidR="002E7C15" w:rsidRPr="00C708F0" w:rsidRDefault="002E7C15" w:rsidP="002E7C15">
      <w:pPr>
        <w:tabs>
          <w:tab w:val="left" w:pos="6480"/>
        </w:tabs>
        <w:ind w:left="720" w:hanging="720"/>
        <w:jc w:val="center"/>
        <w:rPr>
          <w:rFonts w:ascii="Arial" w:hAnsi="Arial" w:cs="Arial"/>
          <w:b/>
          <w:bCs/>
          <w:sz w:val="18"/>
          <w:szCs w:val="18"/>
        </w:rPr>
      </w:pPr>
      <w:r w:rsidRPr="00C708F0">
        <w:rPr>
          <w:rFonts w:ascii="Arial" w:hAnsi="Arial" w:cs="Arial"/>
          <w:b/>
          <w:bCs/>
          <w:sz w:val="18"/>
          <w:szCs w:val="18"/>
        </w:rPr>
        <w:t xml:space="preserve">Insurance </w:t>
      </w:r>
      <w:r w:rsidR="00154B3D" w:rsidRPr="00C708F0">
        <w:rPr>
          <w:rFonts w:ascii="Arial" w:hAnsi="Arial" w:cs="Arial"/>
          <w:b/>
          <w:bCs/>
          <w:sz w:val="18"/>
          <w:szCs w:val="18"/>
        </w:rPr>
        <w:t>Company Minimum Standards</w:t>
      </w:r>
    </w:p>
    <w:p w:rsidR="002E7C15" w:rsidRPr="00C708F0" w:rsidRDefault="002E7C15" w:rsidP="002E7C15">
      <w:pPr>
        <w:tabs>
          <w:tab w:val="left" w:pos="6480"/>
        </w:tabs>
        <w:ind w:left="720" w:hanging="720"/>
        <w:rPr>
          <w:rFonts w:ascii="Arial" w:hAnsi="Arial" w:cs="Arial"/>
          <w:sz w:val="18"/>
          <w:szCs w:val="18"/>
        </w:rPr>
      </w:pPr>
    </w:p>
    <w:p w:rsidR="002E7C15" w:rsidRPr="00C708F0" w:rsidRDefault="002E7C15" w:rsidP="002E7C15">
      <w:pPr>
        <w:tabs>
          <w:tab w:val="left" w:pos="6480"/>
        </w:tabs>
        <w:rPr>
          <w:rFonts w:ascii="Arial" w:hAnsi="Arial" w:cs="Arial"/>
          <w:sz w:val="18"/>
          <w:szCs w:val="18"/>
        </w:rPr>
      </w:pPr>
      <w:r w:rsidRPr="00C708F0">
        <w:rPr>
          <w:rFonts w:ascii="Arial" w:hAnsi="Arial" w:cs="Arial"/>
          <w:sz w:val="18"/>
          <w:szCs w:val="18"/>
        </w:rPr>
        <w:t xml:space="preserve">The NPS has established the following minimum insurance </w:t>
      </w:r>
      <w:r w:rsidRPr="00C708F0">
        <w:rPr>
          <w:rFonts w:ascii="Arial" w:hAnsi="Arial" w:cs="Arial"/>
          <w:b/>
          <w:sz w:val="18"/>
          <w:szCs w:val="18"/>
        </w:rPr>
        <w:t xml:space="preserve">company </w:t>
      </w:r>
      <w:r w:rsidRPr="00C708F0">
        <w:rPr>
          <w:rFonts w:ascii="Arial" w:hAnsi="Arial" w:cs="Arial"/>
          <w:sz w:val="18"/>
          <w:szCs w:val="18"/>
        </w:rPr>
        <w:t xml:space="preserve">requirements.  </w:t>
      </w:r>
      <w:r w:rsidR="00154B3D" w:rsidRPr="00C708F0">
        <w:rPr>
          <w:rFonts w:ascii="Arial" w:hAnsi="Arial" w:cs="Arial"/>
          <w:sz w:val="18"/>
          <w:szCs w:val="18"/>
        </w:rPr>
        <w:t xml:space="preserve">All insurance companies must meet the following minimum standards. </w:t>
      </w:r>
      <w:r w:rsidRPr="00C708F0">
        <w:rPr>
          <w:rFonts w:ascii="Arial" w:hAnsi="Arial" w:cs="Arial"/>
          <w:sz w:val="18"/>
          <w:szCs w:val="18"/>
        </w:rPr>
        <w:t xml:space="preserve">These </w:t>
      </w:r>
      <w:r w:rsidR="00154B3D" w:rsidRPr="00C708F0">
        <w:rPr>
          <w:rFonts w:ascii="Arial" w:hAnsi="Arial" w:cs="Arial"/>
          <w:sz w:val="18"/>
          <w:szCs w:val="18"/>
        </w:rPr>
        <w:t xml:space="preserve">standards </w:t>
      </w:r>
      <w:r w:rsidRPr="00C708F0">
        <w:rPr>
          <w:rFonts w:ascii="Arial" w:hAnsi="Arial" w:cs="Arial"/>
          <w:sz w:val="18"/>
          <w:szCs w:val="18"/>
        </w:rPr>
        <w:t>apply to foreign insurance companies as well as domestic companies.</w:t>
      </w:r>
    </w:p>
    <w:p w:rsidR="002E7C15" w:rsidRPr="00C708F0" w:rsidRDefault="002E7C15" w:rsidP="002E7C15">
      <w:pPr>
        <w:tabs>
          <w:tab w:val="left" w:pos="6480"/>
        </w:tabs>
        <w:ind w:left="720" w:hanging="720"/>
        <w:rPr>
          <w:rFonts w:ascii="Arial" w:hAnsi="Arial" w:cs="Arial"/>
          <w:sz w:val="18"/>
          <w:szCs w:val="18"/>
        </w:rPr>
      </w:pPr>
    </w:p>
    <w:p w:rsidR="002E7C15" w:rsidRPr="00C708F0" w:rsidRDefault="00154B3D" w:rsidP="0015166D">
      <w:pPr>
        <w:numPr>
          <w:ilvl w:val="0"/>
          <w:numId w:val="8"/>
        </w:numPr>
        <w:tabs>
          <w:tab w:val="left" w:pos="6480"/>
        </w:tabs>
        <w:rPr>
          <w:rFonts w:ascii="Arial" w:hAnsi="Arial" w:cs="Arial"/>
          <w:sz w:val="18"/>
          <w:szCs w:val="18"/>
        </w:rPr>
      </w:pPr>
      <w:r w:rsidRPr="00C708F0">
        <w:rPr>
          <w:rFonts w:ascii="Arial" w:hAnsi="Arial" w:cs="Arial"/>
          <w:sz w:val="18"/>
          <w:szCs w:val="18"/>
        </w:rPr>
        <w:t xml:space="preserve">All insurers for all coverages must be rated no lower than A- by the most recent edition of Best’s Key Rating Guide (Property-Casualty edition), or similar insurance </w:t>
      </w:r>
      <w:r w:rsidR="002E7C15" w:rsidRPr="00C708F0">
        <w:rPr>
          <w:rFonts w:ascii="Arial" w:hAnsi="Arial" w:cs="Arial"/>
          <w:sz w:val="18"/>
          <w:szCs w:val="18"/>
        </w:rPr>
        <w:t>rating companies (Moody’s, Standard and Poor’s, or Fitch)</w:t>
      </w:r>
      <w:r w:rsidRPr="00C708F0">
        <w:rPr>
          <w:rFonts w:ascii="Arial" w:hAnsi="Arial" w:cs="Arial"/>
          <w:sz w:val="18"/>
          <w:szCs w:val="18"/>
        </w:rPr>
        <w:t>, unless otherwise authorized by the Service</w:t>
      </w:r>
      <w:r w:rsidR="002E7C15" w:rsidRPr="00C708F0">
        <w:rPr>
          <w:rFonts w:ascii="Arial" w:hAnsi="Arial" w:cs="Arial"/>
          <w:sz w:val="18"/>
          <w:szCs w:val="18"/>
        </w:rPr>
        <w:t xml:space="preserve">.  </w:t>
      </w:r>
    </w:p>
    <w:p w:rsidR="0015166D" w:rsidRPr="00C708F0" w:rsidRDefault="00154B3D" w:rsidP="0015166D">
      <w:pPr>
        <w:numPr>
          <w:ilvl w:val="0"/>
          <w:numId w:val="8"/>
        </w:numPr>
        <w:tabs>
          <w:tab w:val="left" w:pos="6480"/>
        </w:tabs>
        <w:rPr>
          <w:rFonts w:ascii="Arial" w:hAnsi="Arial" w:cs="Arial"/>
          <w:sz w:val="18"/>
          <w:szCs w:val="18"/>
        </w:rPr>
      </w:pPr>
      <w:r w:rsidRPr="00C708F0">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w:t>
      </w:r>
    </w:p>
    <w:p w:rsidR="002E7C15" w:rsidRPr="00C708F0" w:rsidRDefault="002E7C15" w:rsidP="0015166D">
      <w:pPr>
        <w:numPr>
          <w:ilvl w:val="0"/>
          <w:numId w:val="8"/>
        </w:numPr>
        <w:tabs>
          <w:tab w:val="left" w:pos="6480"/>
        </w:tabs>
        <w:rPr>
          <w:rFonts w:ascii="Arial" w:hAnsi="Arial" w:cs="Arial"/>
          <w:sz w:val="18"/>
          <w:szCs w:val="18"/>
        </w:rPr>
      </w:pPr>
      <w:r w:rsidRPr="00C708F0">
        <w:rPr>
          <w:rFonts w:ascii="Arial" w:hAnsi="Arial" w:cs="Arial"/>
          <w:sz w:val="18"/>
          <w:szCs w:val="18"/>
        </w:rPr>
        <w:t>The insurance ratings must be submitted with the CUA Application.  The rating companies do not issue certificates.  We require the insurance broker to note this rating in the Certificate.</w:t>
      </w:r>
      <w:r w:rsidR="00450346">
        <w:rPr>
          <w:rFonts w:ascii="Arial" w:hAnsi="Arial" w:cs="Arial"/>
          <w:sz w:val="18"/>
          <w:szCs w:val="18"/>
        </w:rPr>
        <w:t xml:space="preserve"> </w:t>
      </w:r>
      <w:r w:rsidRPr="00C708F0">
        <w:rPr>
          <w:rFonts w:ascii="Arial" w:hAnsi="Arial" w:cs="Arial"/>
          <w:sz w:val="18"/>
          <w:szCs w:val="18"/>
        </w:rPr>
        <w:t>If the rating does not appear on the certificate, the insurance broker must provide it in another document.</w:t>
      </w:r>
    </w:p>
    <w:p w:rsidR="00E031CE" w:rsidRPr="00C708F0" w:rsidRDefault="00E031CE" w:rsidP="003B1352">
      <w:pPr>
        <w:tabs>
          <w:tab w:val="left" w:pos="6480"/>
        </w:tabs>
        <w:ind w:left="720" w:hanging="720"/>
        <w:rPr>
          <w:rFonts w:ascii="Arial" w:hAnsi="Arial" w:cs="Arial"/>
          <w:sz w:val="18"/>
          <w:szCs w:val="18"/>
        </w:rPr>
      </w:pPr>
    </w:p>
    <w:p w:rsidR="006A7F20" w:rsidRDefault="006A7F20" w:rsidP="006A7F20">
      <w:pPr>
        <w:tabs>
          <w:tab w:val="left" w:pos="6480"/>
        </w:tabs>
        <w:rPr>
          <w:rFonts w:ascii="Arial" w:hAnsi="Arial" w:cs="Arial"/>
          <w:sz w:val="16"/>
          <w:szCs w:val="16"/>
        </w:rPr>
      </w:pPr>
    </w:p>
    <w:p w:rsidR="006A7F20" w:rsidRPr="0022668B" w:rsidRDefault="006A7F20" w:rsidP="006A7F20">
      <w:pPr>
        <w:tabs>
          <w:tab w:val="left" w:pos="6480"/>
        </w:tabs>
        <w:jc w:val="center"/>
        <w:rPr>
          <w:rFonts w:ascii="Arial" w:hAnsi="Arial" w:cs="Arial"/>
          <w:b/>
          <w:sz w:val="18"/>
          <w:szCs w:val="18"/>
        </w:rPr>
      </w:pPr>
      <w:r w:rsidRPr="0022668B">
        <w:rPr>
          <w:rFonts w:ascii="Arial" w:hAnsi="Arial" w:cs="Arial"/>
          <w:b/>
          <w:sz w:val="18"/>
          <w:szCs w:val="18"/>
        </w:rPr>
        <w:t>Proof of Insurance Submission</w:t>
      </w:r>
    </w:p>
    <w:p w:rsidR="006A7F20" w:rsidRPr="0022668B" w:rsidRDefault="006A7F20" w:rsidP="006A7F20">
      <w:pPr>
        <w:tabs>
          <w:tab w:val="left" w:pos="6480"/>
        </w:tabs>
        <w:jc w:val="center"/>
        <w:rPr>
          <w:rFonts w:ascii="Arial" w:hAnsi="Arial" w:cs="Arial"/>
          <w:b/>
          <w:sz w:val="18"/>
          <w:szCs w:val="18"/>
        </w:rPr>
      </w:pPr>
    </w:p>
    <w:p w:rsidR="006A7F20" w:rsidRPr="0022668B" w:rsidRDefault="006A7F20" w:rsidP="006A7F20">
      <w:pPr>
        <w:tabs>
          <w:tab w:val="left" w:pos="6480"/>
        </w:tabs>
        <w:rPr>
          <w:rFonts w:ascii="Arial" w:hAnsi="Arial" w:cs="Arial"/>
          <w:sz w:val="18"/>
          <w:szCs w:val="18"/>
        </w:rPr>
      </w:pPr>
      <w:r w:rsidRPr="0022668B">
        <w:rPr>
          <w:rFonts w:ascii="Arial" w:hAnsi="Arial" w:cs="Arial"/>
          <w:sz w:val="18"/>
          <w:szCs w:val="18"/>
        </w:rPr>
        <w:t>Applicants must submit proof of insurance with the CUA Application. The proof of insurance must:</w:t>
      </w:r>
    </w:p>
    <w:p w:rsidR="006A7F20" w:rsidRPr="0022668B" w:rsidRDefault="006A7F20" w:rsidP="006A7F20">
      <w:pPr>
        <w:tabs>
          <w:tab w:val="left" w:pos="6480"/>
        </w:tabs>
        <w:jc w:val="center"/>
        <w:rPr>
          <w:rFonts w:ascii="Arial" w:hAnsi="Arial" w:cs="Arial"/>
          <w:sz w:val="18"/>
          <w:szCs w:val="18"/>
        </w:rPr>
      </w:pPr>
    </w:p>
    <w:p w:rsidR="006A7F20" w:rsidRPr="0022668B" w:rsidRDefault="006A7F20" w:rsidP="006A7F20">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Be written in English with monetary amounts reflected in USD</w:t>
      </w:r>
    </w:p>
    <w:p w:rsidR="006A7F20" w:rsidRPr="0022668B" w:rsidRDefault="006A7F20" w:rsidP="006A7F20">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Reflect that insurance coverage is effective at time of CUA Application submission</w:t>
      </w:r>
    </w:p>
    <w:p w:rsidR="006A7F20" w:rsidRPr="0022668B" w:rsidRDefault="006A7F20" w:rsidP="006A7F20">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Name as insured the business or person that is providing the service</w:t>
      </w:r>
    </w:p>
    <w:p w:rsidR="006A7F20" w:rsidRPr="0022668B" w:rsidRDefault="006A7F20" w:rsidP="006A7F20">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Name t</w:t>
      </w:r>
      <w:r w:rsidR="00F8012B">
        <w:rPr>
          <w:rFonts w:ascii="Arial" w:hAnsi="Arial" w:cs="Arial"/>
          <w:bCs/>
          <w:sz w:val="18"/>
          <w:szCs w:val="18"/>
        </w:rPr>
        <w:t>he United States as additional</w:t>
      </w:r>
      <w:r w:rsidRPr="0022668B">
        <w:rPr>
          <w:rFonts w:ascii="Arial" w:hAnsi="Arial" w:cs="Arial"/>
          <w:bCs/>
          <w:sz w:val="18"/>
          <w:szCs w:val="18"/>
        </w:rPr>
        <w:t xml:space="preserve"> insured</w:t>
      </w:r>
    </w:p>
    <w:p w:rsidR="006A7F20" w:rsidRPr="0022668B" w:rsidRDefault="006A7F20" w:rsidP="006A7F20">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 xml:space="preserve">Reflect a General Commercial Liability Policy with the minimum coverage amount required in the CUA Application </w:t>
      </w:r>
    </w:p>
    <w:p w:rsidR="006A7F20" w:rsidRPr="0022668B" w:rsidRDefault="006A7F20" w:rsidP="006A7F20">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Reflect required additional insurances (commercial vehicle, vessel, aircraft, etc.) with the minimum coverage amount required in the CUA Application</w:t>
      </w:r>
    </w:p>
    <w:p w:rsidR="006A7F20" w:rsidRDefault="006A7F20" w:rsidP="006A7F20">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Include insurance provider rating or provide in separate document</w:t>
      </w:r>
    </w:p>
    <w:p w:rsidR="00B05AB1" w:rsidRDefault="00B05AB1" w:rsidP="00B05AB1">
      <w:pPr>
        <w:tabs>
          <w:tab w:val="left" w:pos="6480"/>
        </w:tabs>
        <w:rPr>
          <w:rFonts w:ascii="Arial" w:hAnsi="Arial" w:cs="Arial"/>
          <w:bCs/>
          <w:sz w:val="18"/>
          <w:szCs w:val="18"/>
        </w:rPr>
      </w:pPr>
    </w:p>
    <w:p w:rsidR="00B05AB1" w:rsidRPr="00B05AB1" w:rsidRDefault="00B05AB1" w:rsidP="00B05AB1">
      <w:pPr>
        <w:tabs>
          <w:tab w:val="left" w:pos="6480"/>
        </w:tabs>
        <w:rPr>
          <w:rFonts w:ascii="Arial" w:hAnsi="Arial" w:cs="Arial"/>
          <w:bCs/>
          <w:sz w:val="18"/>
          <w:szCs w:val="18"/>
        </w:rPr>
      </w:pPr>
    </w:p>
    <w:p w:rsidR="0043157C" w:rsidRDefault="0043157C" w:rsidP="0043157C">
      <w:pPr>
        <w:tabs>
          <w:tab w:val="left" w:pos="6480"/>
        </w:tabs>
        <w:rPr>
          <w:rFonts w:ascii="Arial" w:hAnsi="Arial" w:cs="Arial"/>
          <w:bCs/>
          <w:sz w:val="18"/>
          <w:szCs w:val="18"/>
        </w:rPr>
      </w:pPr>
    </w:p>
    <w:tbl>
      <w:tblPr>
        <w:tblW w:w="9974" w:type="dxa"/>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218"/>
        <w:gridCol w:w="3218"/>
        <w:gridCol w:w="3218"/>
        <w:gridCol w:w="320"/>
      </w:tblGrid>
      <w:tr w:rsidR="00B05AB1" w:rsidTr="006E23B3">
        <w:trPr>
          <w:trHeight w:val="139"/>
        </w:trPr>
        <w:tc>
          <w:tcPr>
            <w:tcW w:w="3218" w:type="dxa"/>
            <w:tcBorders>
              <w:top w:val="nil"/>
              <w:left w:val="nil"/>
              <w:bottom w:val="nil"/>
              <w:right w:val="nil"/>
            </w:tcBorders>
          </w:tcPr>
          <w:p w:rsidR="00B05AB1" w:rsidRDefault="00B05AB1" w:rsidP="006E23B3">
            <w:pPr>
              <w:rPr>
                <w:sz w:val="20"/>
                <w:szCs w:val="20"/>
              </w:rPr>
            </w:pPr>
          </w:p>
        </w:tc>
        <w:tc>
          <w:tcPr>
            <w:tcW w:w="3218" w:type="dxa"/>
            <w:tcBorders>
              <w:top w:val="nil"/>
              <w:left w:val="nil"/>
              <w:bottom w:val="nil"/>
              <w:right w:val="nil"/>
            </w:tcBorders>
          </w:tcPr>
          <w:p w:rsidR="00B05AB1" w:rsidRDefault="00B05AB1" w:rsidP="00427390">
            <w:pPr>
              <w:pStyle w:val="Default"/>
              <w:rPr>
                <w:sz w:val="20"/>
                <w:szCs w:val="20"/>
              </w:rPr>
            </w:pPr>
          </w:p>
        </w:tc>
        <w:tc>
          <w:tcPr>
            <w:tcW w:w="3218" w:type="dxa"/>
            <w:tcBorders>
              <w:top w:val="nil"/>
              <w:left w:val="nil"/>
              <w:bottom w:val="nil"/>
              <w:right w:val="nil"/>
            </w:tcBorders>
          </w:tcPr>
          <w:p w:rsidR="00B05AB1" w:rsidRDefault="00B05AB1">
            <w:pPr>
              <w:pStyle w:val="Default"/>
              <w:rPr>
                <w:sz w:val="20"/>
                <w:szCs w:val="20"/>
              </w:rPr>
            </w:pPr>
          </w:p>
        </w:tc>
        <w:tc>
          <w:tcPr>
            <w:tcW w:w="320" w:type="dxa"/>
          </w:tcPr>
          <w:p w:rsidR="00B05AB1" w:rsidRDefault="00B05AB1"/>
        </w:tc>
      </w:tr>
      <w:tr w:rsidR="00B05AB1" w:rsidTr="006E23B3">
        <w:trPr>
          <w:trHeight w:val="381"/>
        </w:trPr>
        <w:tc>
          <w:tcPr>
            <w:tcW w:w="3218" w:type="dxa"/>
            <w:tcBorders>
              <w:top w:val="nil"/>
              <w:left w:val="nil"/>
              <w:bottom w:val="nil"/>
              <w:right w:val="nil"/>
            </w:tcBorders>
          </w:tcPr>
          <w:p w:rsidR="00B05AB1" w:rsidRDefault="00B05AB1">
            <w:pPr>
              <w:pStyle w:val="Default"/>
              <w:rPr>
                <w:sz w:val="20"/>
                <w:szCs w:val="20"/>
              </w:rPr>
            </w:pPr>
          </w:p>
        </w:tc>
        <w:tc>
          <w:tcPr>
            <w:tcW w:w="3218" w:type="dxa"/>
            <w:tcBorders>
              <w:top w:val="nil"/>
              <w:left w:val="nil"/>
              <w:bottom w:val="nil"/>
              <w:right w:val="nil"/>
            </w:tcBorders>
          </w:tcPr>
          <w:p w:rsidR="00B05AB1" w:rsidRDefault="00B05AB1">
            <w:pPr>
              <w:pStyle w:val="Default"/>
              <w:rPr>
                <w:sz w:val="20"/>
                <w:szCs w:val="20"/>
              </w:rPr>
            </w:pPr>
          </w:p>
        </w:tc>
        <w:tc>
          <w:tcPr>
            <w:tcW w:w="3218" w:type="dxa"/>
            <w:tcBorders>
              <w:top w:val="nil"/>
              <w:left w:val="nil"/>
              <w:bottom w:val="nil"/>
              <w:right w:val="nil"/>
            </w:tcBorders>
          </w:tcPr>
          <w:p w:rsidR="00B05AB1" w:rsidRDefault="00B05AB1">
            <w:pPr>
              <w:pStyle w:val="Default"/>
              <w:rPr>
                <w:sz w:val="20"/>
                <w:szCs w:val="20"/>
              </w:rPr>
            </w:pPr>
          </w:p>
        </w:tc>
        <w:tc>
          <w:tcPr>
            <w:tcW w:w="320" w:type="dxa"/>
          </w:tcPr>
          <w:p w:rsidR="00B05AB1" w:rsidRDefault="00B05AB1"/>
        </w:tc>
      </w:tr>
    </w:tbl>
    <w:p w:rsidR="00DE0A10" w:rsidRDefault="00D41FDD" w:rsidP="006E23B3">
      <w:pPr>
        <w:tabs>
          <w:tab w:val="left" w:pos="6480"/>
        </w:tabs>
        <w:rPr>
          <w:rFonts w:ascii="Arial" w:hAnsi="Arial" w:cs="Arial"/>
          <w:sz w:val="18"/>
          <w:szCs w:val="18"/>
        </w:rPr>
      </w:pPr>
      <w:r>
        <w:rPr>
          <w:rFonts w:ascii="Arial" w:hAnsi="Arial" w:cs="Arial"/>
          <w:sz w:val="18"/>
          <w:szCs w:val="18"/>
        </w:rPr>
        <w:t>Payment Information: all fees must be paid at park entrance station upon arrival. At this point, we do not have the ability to</w:t>
      </w:r>
      <w:r w:rsidR="00DE0A10">
        <w:rPr>
          <w:rFonts w:ascii="Arial" w:hAnsi="Arial" w:cs="Arial"/>
          <w:sz w:val="18"/>
          <w:szCs w:val="18"/>
        </w:rPr>
        <w:t xml:space="preserve"> accept entrance fee in advance. </w:t>
      </w:r>
    </w:p>
    <w:p w:rsidR="00DE0A10" w:rsidRDefault="00DE0A10" w:rsidP="003B1352">
      <w:pPr>
        <w:tabs>
          <w:tab w:val="left" w:pos="6480"/>
        </w:tabs>
        <w:ind w:left="720" w:hanging="720"/>
        <w:rPr>
          <w:rFonts w:ascii="Arial" w:hAnsi="Arial" w:cs="Arial"/>
          <w:sz w:val="18"/>
          <w:szCs w:val="18"/>
        </w:rPr>
      </w:pPr>
    </w:p>
    <w:p w:rsidR="00DE0A10" w:rsidRDefault="00DE0A10" w:rsidP="003B1352">
      <w:pPr>
        <w:tabs>
          <w:tab w:val="left" w:pos="6480"/>
        </w:tabs>
        <w:ind w:left="720" w:hanging="720"/>
        <w:rPr>
          <w:rFonts w:ascii="Arial" w:hAnsi="Arial" w:cs="Arial"/>
          <w:sz w:val="18"/>
          <w:szCs w:val="18"/>
        </w:rPr>
      </w:pPr>
    </w:p>
    <w:p w:rsidR="00D41FDD" w:rsidRDefault="00DE0A10" w:rsidP="003B1352">
      <w:pPr>
        <w:tabs>
          <w:tab w:val="left" w:pos="6480"/>
        </w:tabs>
        <w:ind w:left="720" w:hanging="720"/>
        <w:rPr>
          <w:rFonts w:ascii="Arial" w:hAnsi="Arial" w:cs="Arial"/>
          <w:sz w:val="18"/>
          <w:szCs w:val="18"/>
        </w:rPr>
      </w:pPr>
      <w:r>
        <w:rPr>
          <w:rFonts w:ascii="Arial" w:hAnsi="Arial" w:cs="Arial"/>
          <w:sz w:val="18"/>
          <w:szCs w:val="18"/>
        </w:rPr>
        <w:t xml:space="preserve">(b). </w:t>
      </w:r>
      <w:r w:rsidRPr="00303CDC">
        <w:rPr>
          <w:rFonts w:ascii="Arial" w:hAnsi="Arial" w:cs="Arial"/>
          <w:b/>
          <w:sz w:val="18"/>
          <w:szCs w:val="18"/>
          <w:u w:val="single"/>
        </w:rPr>
        <w:t>Certificate of Liability Insurance</w:t>
      </w:r>
      <w:r>
        <w:rPr>
          <w:rFonts w:ascii="Arial" w:hAnsi="Arial" w:cs="Arial"/>
          <w:sz w:val="18"/>
          <w:szCs w:val="18"/>
        </w:rPr>
        <w:t xml:space="preserve">: A copy of your General Liability Insurance Policy Certificate. Applicants obtaining the Road Based Commercial Use Authorization will be responsible for knowing and abiding those items listed in the Policy for Road Based </w:t>
      </w:r>
      <w:r w:rsidR="0078297F">
        <w:rPr>
          <w:rFonts w:ascii="Arial" w:hAnsi="Arial" w:cs="Arial"/>
          <w:sz w:val="18"/>
          <w:szCs w:val="18"/>
        </w:rPr>
        <w:t>Commercial</w:t>
      </w:r>
      <w:r>
        <w:rPr>
          <w:rFonts w:ascii="Arial" w:hAnsi="Arial" w:cs="Arial"/>
          <w:sz w:val="18"/>
          <w:szCs w:val="18"/>
        </w:rPr>
        <w:t xml:space="preserve"> Use Authorization Holders. </w:t>
      </w:r>
      <w:r w:rsidR="00D41FDD">
        <w:rPr>
          <w:rFonts w:ascii="Arial" w:hAnsi="Arial" w:cs="Arial"/>
          <w:sz w:val="18"/>
          <w:szCs w:val="18"/>
        </w:rPr>
        <w:t xml:space="preserve"> </w:t>
      </w:r>
    </w:p>
    <w:p w:rsidR="0078297F" w:rsidRDefault="0078297F" w:rsidP="003B1352">
      <w:pPr>
        <w:tabs>
          <w:tab w:val="left" w:pos="6480"/>
        </w:tabs>
        <w:ind w:left="720" w:hanging="720"/>
        <w:rPr>
          <w:rFonts w:ascii="Arial" w:hAnsi="Arial" w:cs="Arial"/>
          <w:sz w:val="18"/>
          <w:szCs w:val="18"/>
        </w:rPr>
      </w:pPr>
    </w:p>
    <w:p w:rsidR="0078297F" w:rsidRDefault="0078297F" w:rsidP="003B1352">
      <w:pPr>
        <w:tabs>
          <w:tab w:val="left" w:pos="6480"/>
        </w:tabs>
        <w:ind w:left="720" w:hanging="720"/>
        <w:rPr>
          <w:rFonts w:ascii="Arial" w:hAnsi="Arial" w:cs="Arial"/>
          <w:sz w:val="18"/>
          <w:szCs w:val="18"/>
        </w:rPr>
      </w:pPr>
      <w:r>
        <w:rPr>
          <w:rFonts w:ascii="Arial" w:hAnsi="Arial" w:cs="Arial"/>
          <w:sz w:val="18"/>
          <w:szCs w:val="18"/>
        </w:rPr>
        <w:t>An Original Certificate of Insurance (minimum of $1 million per occurrence) from the insurance provi</w:t>
      </w:r>
      <w:r w:rsidR="002B74DB">
        <w:rPr>
          <w:rFonts w:ascii="Arial" w:hAnsi="Arial" w:cs="Arial"/>
          <w:sz w:val="18"/>
          <w:szCs w:val="18"/>
        </w:rPr>
        <w:t xml:space="preserve">der is required. The additional </w:t>
      </w:r>
      <w:r>
        <w:rPr>
          <w:rFonts w:ascii="Arial" w:hAnsi="Arial" w:cs="Arial"/>
          <w:sz w:val="18"/>
          <w:szCs w:val="18"/>
        </w:rPr>
        <w:t>named insured endorsement (RCL-99-13) must read as follows:</w:t>
      </w:r>
    </w:p>
    <w:p w:rsidR="0078297F" w:rsidRDefault="0078297F" w:rsidP="003B1352">
      <w:pPr>
        <w:tabs>
          <w:tab w:val="left" w:pos="6480"/>
        </w:tabs>
        <w:ind w:left="720" w:hanging="720"/>
        <w:rPr>
          <w:rFonts w:ascii="Arial" w:hAnsi="Arial" w:cs="Arial"/>
          <w:sz w:val="18"/>
          <w:szCs w:val="18"/>
        </w:rPr>
      </w:pPr>
    </w:p>
    <w:p w:rsidR="0078297F" w:rsidRDefault="0078297F" w:rsidP="003B1352">
      <w:pPr>
        <w:tabs>
          <w:tab w:val="left" w:pos="6480"/>
        </w:tabs>
        <w:ind w:left="720" w:hanging="720"/>
        <w:rPr>
          <w:rFonts w:ascii="Arial" w:hAnsi="Arial" w:cs="Arial"/>
          <w:sz w:val="18"/>
          <w:szCs w:val="18"/>
        </w:rPr>
      </w:pPr>
    </w:p>
    <w:p w:rsidR="0078297F" w:rsidRDefault="0078297F" w:rsidP="0078297F">
      <w:pPr>
        <w:tabs>
          <w:tab w:val="left" w:pos="6480"/>
        </w:tabs>
        <w:ind w:left="720" w:hanging="720"/>
        <w:jc w:val="center"/>
        <w:rPr>
          <w:rFonts w:ascii="Arial" w:hAnsi="Arial" w:cs="Arial"/>
          <w:sz w:val="18"/>
          <w:szCs w:val="18"/>
        </w:rPr>
      </w:pPr>
      <w:r>
        <w:rPr>
          <w:rFonts w:ascii="Arial" w:hAnsi="Arial" w:cs="Arial"/>
          <w:sz w:val="18"/>
          <w:szCs w:val="18"/>
        </w:rPr>
        <w:t>UNITED STATES OF AMERICA</w:t>
      </w:r>
    </w:p>
    <w:p w:rsidR="0078297F" w:rsidRDefault="0078297F" w:rsidP="0078297F">
      <w:pPr>
        <w:tabs>
          <w:tab w:val="left" w:pos="6480"/>
        </w:tabs>
        <w:ind w:left="720" w:hanging="720"/>
        <w:jc w:val="center"/>
        <w:rPr>
          <w:rFonts w:ascii="Arial" w:hAnsi="Arial" w:cs="Arial"/>
          <w:sz w:val="18"/>
          <w:szCs w:val="18"/>
        </w:rPr>
      </w:pPr>
      <w:r>
        <w:rPr>
          <w:rFonts w:ascii="Arial" w:hAnsi="Arial" w:cs="Arial"/>
          <w:sz w:val="18"/>
          <w:szCs w:val="18"/>
        </w:rPr>
        <w:t xml:space="preserve">Joshua Tree National Park </w:t>
      </w:r>
    </w:p>
    <w:p w:rsidR="0078297F" w:rsidRDefault="0078297F" w:rsidP="0078297F">
      <w:pPr>
        <w:tabs>
          <w:tab w:val="left" w:pos="6480"/>
        </w:tabs>
        <w:ind w:left="720" w:hanging="720"/>
        <w:jc w:val="center"/>
        <w:rPr>
          <w:rFonts w:ascii="Arial" w:hAnsi="Arial" w:cs="Arial"/>
          <w:sz w:val="18"/>
          <w:szCs w:val="18"/>
        </w:rPr>
      </w:pPr>
      <w:r>
        <w:rPr>
          <w:rFonts w:ascii="Arial" w:hAnsi="Arial" w:cs="Arial"/>
          <w:sz w:val="18"/>
          <w:szCs w:val="18"/>
        </w:rPr>
        <w:t>74485 National Park Drive</w:t>
      </w:r>
    </w:p>
    <w:p w:rsidR="0078297F" w:rsidRDefault="0078297F" w:rsidP="0078297F">
      <w:pPr>
        <w:tabs>
          <w:tab w:val="left" w:pos="6480"/>
        </w:tabs>
        <w:ind w:left="720" w:hanging="720"/>
        <w:jc w:val="center"/>
        <w:rPr>
          <w:rFonts w:ascii="Arial" w:hAnsi="Arial" w:cs="Arial"/>
          <w:sz w:val="18"/>
          <w:szCs w:val="18"/>
        </w:rPr>
      </w:pPr>
      <w:r>
        <w:rPr>
          <w:rFonts w:ascii="Arial" w:hAnsi="Arial" w:cs="Arial"/>
          <w:sz w:val="18"/>
          <w:szCs w:val="18"/>
        </w:rPr>
        <w:t>Twentynine Palms, CA 92277</w:t>
      </w:r>
    </w:p>
    <w:p w:rsidR="0078297F" w:rsidRDefault="0078297F" w:rsidP="0078297F">
      <w:pPr>
        <w:tabs>
          <w:tab w:val="left" w:pos="6480"/>
        </w:tabs>
        <w:ind w:left="720" w:hanging="720"/>
        <w:jc w:val="center"/>
        <w:rPr>
          <w:rFonts w:ascii="Arial" w:hAnsi="Arial" w:cs="Arial"/>
          <w:sz w:val="18"/>
          <w:szCs w:val="18"/>
        </w:rPr>
      </w:pPr>
    </w:p>
    <w:p w:rsidR="001A10CF" w:rsidRDefault="001A10CF" w:rsidP="0078297F">
      <w:pPr>
        <w:tabs>
          <w:tab w:val="left" w:pos="6480"/>
        </w:tabs>
        <w:ind w:left="720" w:hanging="720"/>
        <w:jc w:val="center"/>
        <w:rPr>
          <w:rFonts w:ascii="Arial" w:hAnsi="Arial" w:cs="Arial"/>
          <w:sz w:val="18"/>
          <w:szCs w:val="18"/>
        </w:rPr>
      </w:pPr>
    </w:p>
    <w:p w:rsidR="001A10CF" w:rsidRDefault="001A10CF" w:rsidP="001A10CF">
      <w:pPr>
        <w:tabs>
          <w:tab w:val="left" w:pos="6480"/>
        </w:tabs>
        <w:ind w:left="720" w:hanging="720"/>
        <w:rPr>
          <w:rFonts w:ascii="Arial" w:hAnsi="Arial" w:cs="Arial"/>
          <w:sz w:val="18"/>
          <w:szCs w:val="18"/>
        </w:rPr>
      </w:pPr>
      <w:r>
        <w:rPr>
          <w:rFonts w:ascii="Arial" w:hAnsi="Arial" w:cs="Arial"/>
          <w:sz w:val="18"/>
          <w:szCs w:val="18"/>
        </w:rPr>
        <w:t>Please send certificate of Insurance along with your application.</w:t>
      </w:r>
    </w:p>
    <w:p w:rsidR="001A10CF" w:rsidRDefault="001A10CF" w:rsidP="001A10CF">
      <w:pPr>
        <w:tabs>
          <w:tab w:val="left" w:pos="6480"/>
        </w:tabs>
        <w:ind w:left="720" w:hanging="720"/>
        <w:rPr>
          <w:rFonts w:ascii="Arial" w:hAnsi="Arial" w:cs="Arial"/>
          <w:sz w:val="18"/>
          <w:szCs w:val="18"/>
        </w:rPr>
      </w:pPr>
    </w:p>
    <w:p w:rsidR="006E23B3" w:rsidRDefault="001A10CF" w:rsidP="001A10CF">
      <w:pPr>
        <w:tabs>
          <w:tab w:val="left" w:pos="6480"/>
        </w:tabs>
        <w:ind w:left="720" w:hanging="720"/>
        <w:rPr>
          <w:rFonts w:ascii="Arial" w:hAnsi="Arial" w:cs="Arial"/>
          <w:sz w:val="18"/>
          <w:szCs w:val="18"/>
        </w:rPr>
      </w:pPr>
      <w:r>
        <w:rPr>
          <w:rFonts w:ascii="Arial" w:hAnsi="Arial" w:cs="Arial"/>
          <w:sz w:val="18"/>
          <w:szCs w:val="18"/>
        </w:rPr>
        <w:t xml:space="preserve">(c). </w:t>
      </w:r>
      <w:r w:rsidRPr="00303CDC">
        <w:rPr>
          <w:rFonts w:ascii="Arial" w:hAnsi="Arial" w:cs="Arial"/>
          <w:b/>
          <w:sz w:val="18"/>
          <w:szCs w:val="18"/>
          <w:u w:val="single"/>
        </w:rPr>
        <w:t>Documents for Annual Vehicle Safety Inspection</w:t>
      </w:r>
      <w:r>
        <w:rPr>
          <w:rFonts w:ascii="Arial" w:hAnsi="Arial" w:cs="Arial"/>
          <w:sz w:val="18"/>
          <w:szCs w:val="18"/>
        </w:rPr>
        <w:t xml:space="preserve">: Copy of CA PUC for in State of California transportation companies. </w:t>
      </w:r>
    </w:p>
    <w:p w:rsidR="0078297F" w:rsidRDefault="001A10CF" w:rsidP="001A10CF">
      <w:pPr>
        <w:tabs>
          <w:tab w:val="left" w:pos="6480"/>
        </w:tabs>
        <w:ind w:left="720" w:hanging="720"/>
        <w:rPr>
          <w:rFonts w:ascii="Arial" w:hAnsi="Arial" w:cs="Arial"/>
          <w:sz w:val="18"/>
          <w:szCs w:val="18"/>
        </w:rPr>
      </w:pPr>
      <w:r>
        <w:rPr>
          <w:rFonts w:ascii="Arial" w:hAnsi="Arial" w:cs="Arial"/>
          <w:sz w:val="18"/>
          <w:szCs w:val="18"/>
        </w:rPr>
        <w:t xml:space="preserve">For out of State of California companies, please present a FMCSA report. PUC license or certificate. </w:t>
      </w:r>
    </w:p>
    <w:p w:rsidR="002B74DB" w:rsidRDefault="002B74DB" w:rsidP="001A10CF">
      <w:pPr>
        <w:tabs>
          <w:tab w:val="left" w:pos="6480"/>
        </w:tabs>
        <w:ind w:left="720" w:hanging="720"/>
        <w:rPr>
          <w:rFonts w:ascii="Arial" w:hAnsi="Arial" w:cs="Arial"/>
          <w:sz w:val="18"/>
          <w:szCs w:val="18"/>
        </w:rPr>
      </w:pPr>
    </w:p>
    <w:p w:rsidR="002B74DB" w:rsidRDefault="002B74DB" w:rsidP="001A10CF">
      <w:pPr>
        <w:tabs>
          <w:tab w:val="left" w:pos="6480"/>
        </w:tabs>
        <w:ind w:left="720" w:hanging="720"/>
        <w:rPr>
          <w:rFonts w:ascii="Arial" w:hAnsi="Arial" w:cs="Arial"/>
          <w:sz w:val="18"/>
          <w:szCs w:val="18"/>
        </w:rPr>
      </w:pPr>
      <w:r>
        <w:rPr>
          <w:rFonts w:ascii="Arial" w:hAnsi="Arial" w:cs="Arial"/>
          <w:sz w:val="18"/>
          <w:szCs w:val="18"/>
        </w:rPr>
        <w:t xml:space="preserve">(d) </w:t>
      </w:r>
      <w:r w:rsidR="00C51434" w:rsidRPr="00C51434">
        <w:rPr>
          <w:rFonts w:ascii="Arial" w:hAnsi="Arial" w:cs="Arial"/>
          <w:b/>
          <w:sz w:val="18"/>
          <w:szCs w:val="18"/>
          <w:u w:val="single"/>
        </w:rPr>
        <w:t>Company Fleet Information</w:t>
      </w:r>
      <w:r w:rsidR="00C51434">
        <w:rPr>
          <w:rFonts w:ascii="Arial" w:hAnsi="Arial" w:cs="Arial"/>
          <w:sz w:val="18"/>
          <w:szCs w:val="18"/>
        </w:rPr>
        <w:t xml:space="preserve">: </w:t>
      </w:r>
      <w:r>
        <w:rPr>
          <w:rFonts w:ascii="Arial" w:hAnsi="Arial" w:cs="Arial"/>
          <w:sz w:val="18"/>
          <w:szCs w:val="18"/>
        </w:rPr>
        <w:t xml:space="preserve">Document of company fleet that will travel through the park must accompany </w:t>
      </w:r>
      <w:r w:rsidR="00C51434">
        <w:rPr>
          <w:rFonts w:ascii="Arial" w:hAnsi="Arial" w:cs="Arial"/>
          <w:sz w:val="18"/>
          <w:szCs w:val="18"/>
        </w:rPr>
        <w:t>the application.</w:t>
      </w:r>
    </w:p>
    <w:p w:rsidR="002B74DB" w:rsidRDefault="002B74DB" w:rsidP="001A10CF">
      <w:pPr>
        <w:tabs>
          <w:tab w:val="left" w:pos="6480"/>
        </w:tabs>
        <w:ind w:left="720" w:hanging="720"/>
        <w:rPr>
          <w:rFonts w:ascii="Arial" w:hAnsi="Arial" w:cs="Arial"/>
          <w:sz w:val="18"/>
          <w:szCs w:val="18"/>
        </w:rPr>
      </w:pPr>
    </w:p>
    <w:p w:rsidR="002B74DB" w:rsidRPr="00C708F0" w:rsidRDefault="002B74DB" w:rsidP="001A10CF">
      <w:pPr>
        <w:tabs>
          <w:tab w:val="left" w:pos="6480"/>
        </w:tabs>
        <w:ind w:left="720" w:hanging="720"/>
        <w:rPr>
          <w:rFonts w:ascii="Arial" w:hAnsi="Arial" w:cs="Arial"/>
          <w:sz w:val="18"/>
          <w:szCs w:val="18"/>
        </w:rPr>
      </w:pPr>
    </w:p>
    <w:sectPr w:rsidR="002B74DB" w:rsidRPr="00C708F0" w:rsidSect="005F3F7E">
      <w:headerReference w:type="default" r:id="rId21"/>
      <w:footerReference w:type="even" r:id="rId22"/>
      <w:footerReference w:type="default" r:id="rId23"/>
      <w:headerReference w:type="first" r:id="rId24"/>
      <w:footerReference w:type="first" r:id="rId25"/>
      <w:pgSz w:w="12240" w:h="15840"/>
      <w:pgMar w:top="720" w:right="720" w:bottom="720" w:left="720" w:header="720" w:footer="44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D19" w:rsidRDefault="00CC6D19">
      <w:r>
        <w:separator/>
      </w:r>
    </w:p>
  </w:endnote>
  <w:endnote w:type="continuationSeparator" w:id="0">
    <w:p w:rsidR="00CC6D19" w:rsidRDefault="00CC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484089"/>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587891975"/>
          <w:docPartObj>
            <w:docPartGallery w:val="Page Numbers (Top of Page)"/>
            <w:docPartUnique/>
          </w:docPartObj>
        </w:sdtPr>
        <w:sdtContent>
          <w:p w:rsidR="00CC6D19" w:rsidRPr="007F32E2" w:rsidRDefault="00CC6D19" w:rsidP="007F32E2">
            <w:pPr>
              <w:pStyle w:val="Footer"/>
              <w:jc w:val="right"/>
              <w:rPr>
                <w:rFonts w:ascii="Arial" w:hAnsi="Arial" w:cs="Arial"/>
                <w:sz w:val="16"/>
                <w:szCs w:val="16"/>
              </w:rPr>
            </w:pPr>
            <w:r w:rsidRPr="007F32E2">
              <w:rPr>
                <w:rFonts w:ascii="Arial" w:hAnsi="Arial" w:cs="Arial"/>
                <w:sz w:val="16"/>
                <w:szCs w:val="16"/>
              </w:rPr>
              <w:t xml:space="preserve">Page </w:t>
            </w:r>
            <w:r w:rsidRPr="007F32E2">
              <w:rPr>
                <w:rFonts w:ascii="Arial" w:hAnsi="Arial" w:cs="Arial"/>
                <w:b/>
                <w:bCs/>
                <w:sz w:val="16"/>
                <w:szCs w:val="16"/>
              </w:rPr>
              <w:fldChar w:fldCharType="begin"/>
            </w:r>
            <w:r w:rsidRPr="007F32E2">
              <w:rPr>
                <w:rFonts w:ascii="Arial" w:hAnsi="Arial" w:cs="Arial"/>
                <w:b/>
                <w:bCs/>
                <w:sz w:val="16"/>
                <w:szCs w:val="16"/>
              </w:rPr>
              <w:instrText xml:space="preserve"> PAGE </w:instrText>
            </w:r>
            <w:r w:rsidRPr="007F32E2">
              <w:rPr>
                <w:rFonts w:ascii="Arial" w:hAnsi="Arial" w:cs="Arial"/>
                <w:b/>
                <w:bCs/>
                <w:sz w:val="16"/>
                <w:szCs w:val="16"/>
              </w:rPr>
              <w:fldChar w:fldCharType="separate"/>
            </w:r>
            <w:r w:rsidR="00DD3658">
              <w:rPr>
                <w:rFonts w:ascii="Arial" w:hAnsi="Arial" w:cs="Arial"/>
                <w:b/>
                <w:bCs/>
                <w:noProof/>
                <w:sz w:val="16"/>
                <w:szCs w:val="16"/>
              </w:rPr>
              <w:t>ii</w:t>
            </w:r>
            <w:r w:rsidRPr="007F32E2">
              <w:rPr>
                <w:rFonts w:ascii="Arial" w:hAnsi="Arial" w:cs="Arial"/>
                <w:b/>
                <w:bCs/>
                <w:sz w:val="16"/>
                <w:szCs w:val="16"/>
              </w:rPr>
              <w:fldChar w:fldCharType="end"/>
            </w:r>
            <w:r w:rsidRPr="007F32E2">
              <w:rPr>
                <w:rFonts w:ascii="Arial" w:hAnsi="Arial" w:cs="Arial"/>
                <w:sz w:val="16"/>
                <w:szCs w:val="16"/>
              </w:rPr>
              <w:t xml:space="preserve"> of </w:t>
            </w:r>
            <w:r w:rsidRPr="007F32E2">
              <w:rPr>
                <w:rFonts w:ascii="Arial" w:hAnsi="Arial" w:cs="Arial"/>
                <w:b/>
                <w:bCs/>
                <w:sz w:val="16"/>
                <w:szCs w:val="16"/>
              </w:rPr>
              <w:fldChar w:fldCharType="begin"/>
            </w:r>
            <w:r w:rsidRPr="007F32E2">
              <w:rPr>
                <w:rFonts w:ascii="Arial" w:hAnsi="Arial" w:cs="Arial"/>
                <w:b/>
                <w:bCs/>
                <w:sz w:val="16"/>
                <w:szCs w:val="16"/>
              </w:rPr>
              <w:instrText xml:space="preserve"> SECTIONPAGES  \* roman </w:instrText>
            </w:r>
            <w:r w:rsidRPr="007F32E2">
              <w:rPr>
                <w:rFonts w:ascii="Arial" w:hAnsi="Arial" w:cs="Arial"/>
                <w:b/>
                <w:bCs/>
                <w:sz w:val="16"/>
                <w:szCs w:val="16"/>
              </w:rPr>
              <w:fldChar w:fldCharType="separate"/>
            </w:r>
            <w:r w:rsidR="00DD3658">
              <w:rPr>
                <w:rFonts w:ascii="Arial" w:hAnsi="Arial" w:cs="Arial"/>
                <w:b/>
                <w:bCs/>
                <w:noProof/>
                <w:sz w:val="16"/>
                <w:szCs w:val="16"/>
              </w:rPr>
              <w:t>iii</w:t>
            </w:r>
            <w:r w:rsidRPr="007F32E2">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074658291"/>
      <w:docPartObj>
        <w:docPartGallery w:val="Page Numbers (Bottom of Page)"/>
        <w:docPartUnique/>
      </w:docPartObj>
    </w:sdtPr>
    <w:sdtContent>
      <w:sdt>
        <w:sdtPr>
          <w:rPr>
            <w:rFonts w:ascii="Arial" w:hAnsi="Arial" w:cs="Arial"/>
            <w:sz w:val="16"/>
            <w:szCs w:val="16"/>
          </w:rPr>
          <w:id w:val="-1048297565"/>
          <w:docPartObj>
            <w:docPartGallery w:val="Page Numbers (Top of Page)"/>
            <w:docPartUnique/>
          </w:docPartObj>
        </w:sdtPr>
        <w:sdtContent>
          <w:p w:rsidR="00CC6D19" w:rsidRPr="00D77D70" w:rsidRDefault="00CC6D19" w:rsidP="00D77D70">
            <w:pPr>
              <w:pStyle w:val="Footer"/>
              <w:jc w:val="right"/>
              <w:rPr>
                <w:rFonts w:ascii="Arial" w:hAnsi="Arial" w:cs="Arial"/>
                <w:sz w:val="16"/>
                <w:szCs w:val="16"/>
              </w:rPr>
            </w:pPr>
            <w:r w:rsidRPr="00D77D70">
              <w:rPr>
                <w:rFonts w:ascii="Arial" w:hAnsi="Arial" w:cs="Arial"/>
                <w:sz w:val="16"/>
                <w:szCs w:val="16"/>
              </w:rPr>
              <w:t xml:space="preserve">Page </w:t>
            </w:r>
            <w:r w:rsidRPr="00D77D70">
              <w:rPr>
                <w:rFonts w:ascii="Arial" w:hAnsi="Arial" w:cs="Arial"/>
                <w:b/>
                <w:bCs/>
                <w:sz w:val="16"/>
                <w:szCs w:val="16"/>
              </w:rPr>
              <w:fldChar w:fldCharType="begin"/>
            </w:r>
            <w:r w:rsidRPr="00D77D70">
              <w:rPr>
                <w:rFonts w:ascii="Arial" w:hAnsi="Arial" w:cs="Arial"/>
                <w:b/>
                <w:bCs/>
                <w:sz w:val="16"/>
                <w:szCs w:val="16"/>
              </w:rPr>
              <w:instrText xml:space="preserve"> PAGE </w:instrText>
            </w:r>
            <w:r w:rsidRPr="00D77D70">
              <w:rPr>
                <w:rFonts w:ascii="Arial" w:hAnsi="Arial" w:cs="Arial"/>
                <w:b/>
                <w:bCs/>
                <w:sz w:val="16"/>
                <w:szCs w:val="16"/>
              </w:rPr>
              <w:fldChar w:fldCharType="separate"/>
            </w:r>
            <w:r w:rsidR="00DD3658">
              <w:rPr>
                <w:rFonts w:ascii="Arial" w:hAnsi="Arial" w:cs="Arial"/>
                <w:b/>
                <w:bCs/>
                <w:noProof/>
                <w:sz w:val="16"/>
                <w:szCs w:val="16"/>
              </w:rPr>
              <w:t>iii</w:t>
            </w:r>
            <w:r w:rsidRPr="00D77D70">
              <w:rPr>
                <w:rFonts w:ascii="Arial" w:hAnsi="Arial" w:cs="Arial"/>
                <w:b/>
                <w:bCs/>
                <w:sz w:val="16"/>
                <w:szCs w:val="16"/>
              </w:rPr>
              <w:fldChar w:fldCharType="end"/>
            </w:r>
            <w:r w:rsidRPr="00D77D70">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roman </w:instrText>
            </w:r>
            <w:r>
              <w:rPr>
                <w:rFonts w:ascii="Arial" w:hAnsi="Arial" w:cs="Arial"/>
                <w:b/>
                <w:bCs/>
                <w:sz w:val="16"/>
                <w:szCs w:val="16"/>
              </w:rPr>
              <w:fldChar w:fldCharType="separate"/>
            </w:r>
            <w:r w:rsidR="00DD3658">
              <w:rPr>
                <w:rFonts w:ascii="Arial" w:hAnsi="Arial" w:cs="Arial"/>
                <w:b/>
                <w:bCs/>
                <w:noProof/>
                <w:sz w:val="16"/>
                <w:szCs w:val="16"/>
              </w:rPr>
              <w:t>iii</w:t>
            </w:r>
            <w:r>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522862190"/>
      <w:docPartObj>
        <w:docPartGallery w:val="Page Numbers (Bottom of Page)"/>
        <w:docPartUnique/>
      </w:docPartObj>
    </w:sdtPr>
    <w:sdtContent>
      <w:sdt>
        <w:sdtPr>
          <w:rPr>
            <w:rFonts w:ascii="Arial" w:hAnsi="Arial" w:cs="Arial"/>
            <w:sz w:val="16"/>
            <w:szCs w:val="16"/>
          </w:rPr>
          <w:id w:val="42809236"/>
          <w:docPartObj>
            <w:docPartGallery w:val="Page Numbers (Top of Page)"/>
            <w:docPartUnique/>
          </w:docPartObj>
        </w:sdtPr>
        <w:sdtContent>
          <w:p w:rsidR="00CC6D19" w:rsidRDefault="00CC6D19" w:rsidP="005F3F7E">
            <w:pPr>
              <w:pStyle w:val="Footer"/>
              <w:tabs>
                <w:tab w:val="clear" w:pos="8640"/>
                <w:tab w:val="right" w:pos="10800"/>
              </w:tabs>
              <w:rPr>
                <w:rFonts w:ascii="Arial" w:hAnsi="Arial" w:cs="Arial"/>
                <w:b/>
                <w:bCs/>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DD3658">
              <w:rPr>
                <w:rFonts w:ascii="Arial" w:hAnsi="Arial" w:cs="Arial"/>
                <w:b/>
                <w:bCs/>
                <w:noProof/>
                <w:sz w:val="16"/>
                <w:szCs w:val="16"/>
              </w:rPr>
              <w:t>i</w:t>
            </w:r>
            <w:r w:rsidRPr="001B2B3F">
              <w:rPr>
                <w:rFonts w:ascii="Arial" w:hAnsi="Arial" w:cs="Arial"/>
                <w:b/>
                <w:bCs/>
                <w:sz w:val="16"/>
                <w:szCs w:val="16"/>
              </w:rPr>
              <w:fldChar w:fldCharType="end"/>
            </w:r>
            <w:r w:rsidRPr="001B2B3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roman </w:instrText>
            </w:r>
            <w:r>
              <w:rPr>
                <w:rFonts w:ascii="Arial" w:hAnsi="Arial" w:cs="Arial"/>
                <w:b/>
                <w:bCs/>
                <w:sz w:val="16"/>
                <w:szCs w:val="16"/>
              </w:rPr>
              <w:fldChar w:fldCharType="separate"/>
            </w:r>
            <w:r w:rsidR="00DD3658">
              <w:rPr>
                <w:rFonts w:ascii="Arial" w:hAnsi="Arial" w:cs="Arial"/>
                <w:b/>
                <w:bCs/>
                <w:noProof/>
                <w:sz w:val="16"/>
                <w:szCs w:val="16"/>
              </w:rPr>
              <w:t>iii</w:t>
            </w:r>
            <w:r>
              <w:rPr>
                <w:rFonts w:ascii="Arial" w:hAnsi="Arial" w:cs="Arial"/>
                <w:b/>
                <w:bCs/>
                <w:sz w:val="16"/>
                <w:szCs w:val="16"/>
              </w:rPr>
              <w:fldChar w:fldCharType="end"/>
            </w:r>
          </w:p>
          <w:p w:rsidR="00CC6D19" w:rsidRPr="001B2B3F" w:rsidRDefault="00CC6D19" w:rsidP="005F3F7E">
            <w:pPr>
              <w:pStyle w:val="Footer"/>
              <w:tabs>
                <w:tab w:val="clear" w:pos="8640"/>
                <w:tab w:val="right" w:pos="10800"/>
              </w:tabs>
              <w:rPr>
                <w:rFonts w:ascii="Arial" w:hAnsi="Arial" w:cs="Arial"/>
                <w:sz w:val="16"/>
                <w:szCs w:val="16"/>
              </w:rPr>
            </w:pPr>
            <w:r w:rsidRPr="00BC3DF7">
              <w:rPr>
                <w:rFonts w:ascii="Arial" w:hAnsi="Arial" w:cs="Arial"/>
                <w:sz w:val="16"/>
                <w:szCs w:val="16"/>
              </w:rPr>
              <w:t>(Item 5D) (N1-79-08-4))</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65485823"/>
      <w:docPartObj>
        <w:docPartGallery w:val="Page Numbers (Bottom of Page)"/>
        <w:docPartUnique/>
      </w:docPartObj>
    </w:sdtPr>
    <w:sdtContent>
      <w:sdt>
        <w:sdtPr>
          <w:rPr>
            <w:rFonts w:ascii="Arial" w:hAnsi="Arial" w:cs="Arial"/>
            <w:sz w:val="16"/>
            <w:szCs w:val="16"/>
          </w:rPr>
          <w:id w:val="1006014462"/>
          <w:docPartObj>
            <w:docPartGallery w:val="Page Numbers (Top of Page)"/>
            <w:docPartUnique/>
          </w:docPartObj>
        </w:sdtPr>
        <w:sdtContent>
          <w:p w:rsidR="00CC6D19" w:rsidRPr="007C4C23" w:rsidRDefault="00CC6D19" w:rsidP="007C4C23">
            <w:pPr>
              <w:pStyle w:val="Footer"/>
              <w:jc w:val="right"/>
              <w:rPr>
                <w:rFonts w:ascii="Arial" w:hAnsi="Arial" w:cs="Arial"/>
                <w:sz w:val="16"/>
                <w:szCs w:val="16"/>
              </w:rPr>
            </w:pPr>
            <w:r w:rsidRPr="007C4C23">
              <w:rPr>
                <w:rFonts w:ascii="Arial" w:hAnsi="Arial" w:cs="Arial"/>
                <w:sz w:val="16"/>
                <w:szCs w:val="16"/>
              </w:rPr>
              <w:t xml:space="preserve">Page </w:t>
            </w:r>
            <w:r w:rsidRPr="007C4C23">
              <w:rPr>
                <w:rFonts w:ascii="Arial" w:hAnsi="Arial" w:cs="Arial"/>
                <w:b/>
                <w:bCs/>
                <w:sz w:val="16"/>
                <w:szCs w:val="16"/>
              </w:rPr>
              <w:fldChar w:fldCharType="begin"/>
            </w:r>
            <w:r w:rsidRPr="007C4C23">
              <w:rPr>
                <w:rFonts w:ascii="Arial" w:hAnsi="Arial" w:cs="Arial"/>
                <w:b/>
                <w:bCs/>
                <w:sz w:val="16"/>
                <w:szCs w:val="16"/>
              </w:rPr>
              <w:instrText xml:space="preserve"> PAGE </w:instrText>
            </w:r>
            <w:r w:rsidRPr="007C4C23">
              <w:rPr>
                <w:rFonts w:ascii="Arial" w:hAnsi="Arial" w:cs="Arial"/>
                <w:b/>
                <w:bCs/>
                <w:sz w:val="16"/>
                <w:szCs w:val="16"/>
              </w:rPr>
              <w:fldChar w:fldCharType="separate"/>
            </w:r>
            <w:r w:rsidR="00DD3658">
              <w:rPr>
                <w:rFonts w:ascii="Arial" w:hAnsi="Arial" w:cs="Arial"/>
                <w:b/>
                <w:bCs/>
                <w:noProof/>
                <w:sz w:val="16"/>
                <w:szCs w:val="16"/>
              </w:rPr>
              <w:t>10</w:t>
            </w:r>
            <w:r w:rsidRPr="007C4C23">
              <w:rPr>
                <w:rFonts w:ascii="Arial" w:hAnsi="Arial" w:cs="Arial"/>
                <w:b/>
                <w:bCs/>
                <w:sz w:val="16"/>
                <w:szCs w:val="16"/>
              </w:rPr>
              <w:fldChar w:fldCharType="end"/>
            </w:r>
            <w:r w:rsidRPr="007C4C23">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sidR="00DD3658">
              <w:rPr>
                <w:rFonts w:ascii="Arial" w:hAnsi="Arial" w:cs="Arial"/>
                <w:b/>
                <w:bCs/>
                <w:noProof/>
                <w:sz w:val="16"/>
                <w:szCs w:val="16"/>
              </w:rPr>
              <w:t>10</w:t>
            </w:r>
            <w:r>
              <w:rPr>
                <w:rFonts w:ascii="Arial" w:hAnsi="Arial" w:cs="Arial"/>
                <w:b/>
                <w:bCs/>
                <w:sz w:val="16"/>
                <w:szCs w:val="1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798891844"/>
      <w:docPartObj>
        <w:docPartGallery w:val="Page Numbers (Bottom of Page)"/>
        <w:docPartUnique/>
      </w:docPartObj>
    </w:sdtPr>
    <w:sdtContent>
      <w:sdt>
        <w:sdtPr>
          <w:rPr>
            <w:rFonts w:ascii="Arial" w:hAnsi="Arial" w:cs="Arial"/>
            <w:sz w:val="16"/>
            <w:szCs w:val="16"/>
          </w:rPr>
          <w:id w:val="-1228759936"/>
          <w:docPartObj>
            <w:docPartGallery w:val="Page Numbers (Top of Page)"/>
            <w:docPartUnique/>
          </w:docPartObj>
        </w:sdtPr>
        <w:sdtContent>
          <w:p w:rsidR="00CC6D19" w:rsidRPr="00D77D70" w:rsidRDefault="00CC6D19" w:rsidP="00D77D70">
            <w:pPr>
              <w:pStyle w:val="Footer"/>
              <w:jc w:val="right"/>
              <w:rPr>
                <w:rFonts w:ascii="Arial" w:hAnsi="Arial" w:cs="Arial"/>
                <w:sz w:val="16"/>
                <w:szCs w:val="16"/>
              </w:rPr>
            </w:pPr>
            <w:r w:rsidRPr="00D77D70">
              <w:rPr>
                <w:rFonts w:ascii="Arial" w:hAnsi="Arial" w:cs="Arial"/>
                <w:sz w:val="16"/>
                <w:szCs w:val="16"/>
              </w:rPr>
              <w:t xml:space="preserve">Page </w:t>
            </w:r>
            <w:r w:rsidRPr="00D77D70">
              <w:rPr>
                <w:rFonts w:ascii="Arial" w:hAnsi="Arial" w:cs="Arial"/>
                <w:b/>
                <w:bCs/>
                <w:sz w:val="16"/>
                <w:szCs w:val="16"/>
              </w:rPr>
              <w:fldChar w:fldCharType="begin"/>
            </w:r>
            <w:r w:rsidRPr="00D77D70">
              <w:rPr>
                <w:rFonts w:ascii="Arial" w:hAnsi="Arial" w:cs="Arial"/>
                <w:b/>
                <w:bCs/>
                <w:sz w:val="16"/>
                <w:szCs w:val="16"/>
              </w:rPr>
              <w:instrText xml:space="preserve"> PAGE </w:instrText>
            </w:r>
            <w:r w:rsidRPr="00D77D70">
              <w:rPr>
                <w:rFonts w:ascii="Arial" w:hAnsi="Arial" w:cs="Arial"/>
                <w:b/>
                <w:bCs/>
                <w:sz w:val="16"/>
                <w:szCs w:val="16"/>
              </w:rPr>
              <w:fldChar w:fldCharType="separate"/>
            </w:r>
            <w:r w:rsidR="00DD3658">
              <w:rPr>
                <w:rFonts w:ascii="Arial" w:hAnsi="Arial" w:cs="Arial"/>
                <w:b/>
                <w:bCs/>
                <w:noProof/>
                <w:sz w:val="16"/>
                <w:szCs w:val="16"/>
              </w:rPr>
              <w:t>9</w:t>
            </w:r>
            <w:r w:rsidRPr="00D77D70">
              <w:rPr>
                <w:rFonts w:ascii="Arial" w:hAnsi="Arial" w:cs="Arial"/>
                <w:b/>
                <w:bCs/>
                <w:sz w:val="16"/>
                <w:szCs w:val="16"/>
              </w:rPr>
              <w:fldChar w:fldCharType="end"/>
            </w:r>
            <w:r w:rsidRPr="00D77D70">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Arabic </w:instrText>
            </w:r>
            <w:r>
              <w:rPr>
                <w:rFonts w:ascii="Arial" w:hAnsi="Arial" w:cs="Arial"/>
                <w:b/>
                <w:bCs/>
                <w:sz w:val="16"/>
                <w:szCs w:val="16"/>
              </w:rPr>
              <w:fldChar w:fldCharType="separate"/>
            </w:r>
            <w:r w:rsidR="00DD3658">
              <w:rPr>
                <w:rFonts w:ascii="Arial" w:hAnsi="Arial" w:cs="Arial"/>
                <w:b/>
                <w:bCs/>
                <w:noProof/>
                <w:sz w:val="16"/>
                <w:szCs w:val="16"/>
              </w:rPr>
              <w:t>10</w:t>
            </w:r>
            <w:r>
              <w:rPr>
                <w:rFonts w:ascii="Arial" w:hAnsi="Arial" w:cs="Arial"/>
                <w:b/>
                <w:bCs/>
                <w:sz w:val="16"/>
                <w:szCs w:val="1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421023837"/>
      <w:docPartObj>
        <w:docPartGallery w:val="Page Numbers (Bottom of Page)"/>
        <w:docPartUnique/>
      </w:docPartObj>
    </w:sdtPr>
    <w:sdtContent>
      <w:sdt>
        <w:sdtPr>
          <w:rPr>
            <w:rFonts w:ascii="Arial" w:hAnsi="Arial" w:cs="Arial"/>
            <w:sz w:val="16"/>
            <w:szCs w:val="16"/>
          </w:rPr>
          <w:id w:val="323707595"/>
          <w:docPartObj>
            <w:docPartGallery w:val="Page Numbers (Top of Page)"/>
            <w:docPartUnique/>
          </w:docPartObj>
        </w:sdtPr>
        <w:sdtContent>
          <w:p w:rsidR="00CC6D19" w:rsidRDefault="00CC6D19" w:rsidP="005F3F7E">
            <w:pPr>
              <w:pStyle w:val="Footer"/>
              <w:tabs>
                <w:tab w:val="clear" w:pos="8640"/>
                <w:tab w:val="right" w:pos="10800"/>
              </w:tabs>
              <w:rPr>
                <w:rFonts w:ascii="Arial" w:hAnsi="Arial" w:cs="Arial"/>
                <w:b/>
                <w:bCs/>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DD3658">
              <w:rPr>
                <w:rFonts w:ascii="Arial" w:hAnsi="Arial" w:cs="Arial"/>
                <w:b/>
                <w:bCs/>
                <w:noProof/>
                <w:sz w:val="16"/>
                <w:szCs w:val="16"/>
              </w:rPr>
              <w:t>1</w:t>
            </w:r>
            <w:r w:rsidRPr="001B2B3F">
              <w:rPr>
                <w:rFonts w:ascii="Arial" w:hAnsi="Arial" w:cs="Arial"/>
                <w:b/>
                <w:bCs/>
                <w:sz w:val="16"/>
                <w:szCs w:val="16"/>
              </w:rPr>
              <w:fldChar w:fldCharType="end"/>
            </w:r>
            <w:r w:rsidRPr="001B2B3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Arabic </w:instrText>
            </w:r>
            <w:r>
              <w:rPr>
                <w:rFonts w:ascii="Arial" w:hAnsi="Arial" w:cs="Arial"/>
                <w:b/>
                <w:bCs/>
                <w:sz w:val="16"/>
                <w:szCs w:val="16"/>
              </w:rPr>
              <w:fldChar w:fldCharType="separate"/>
            </w:r>
            <w:r w:rsidR="00DD3658">
              <w:rPr>
                <w:rFonts w:ascii="Arial" w:hAnsi="Arial" w:cs="Arial"/>
                <w:b/>
                <w:bCs/>
                <w:noProof/>
                <w:sz w:val="16"/>
                <w:szCs w:val="16"/>
              </w:rPr>
              <w:t>10</w:t>
            </w:r>
            <w:r>
              <w:rPr>
                <w:rFonts w:ascii="Arial" w:hAnsi="Arial" w:cs="Arial"/>
                <w:b/>
                <w:bCs/>
                <w:sz w:val="16"/>
                <w:szCs w:val="16"/>
              </w:rPr>
              <w:fldChar w:fldCharType="end"/>
            </w:r>
          </w:p>
          <w:p w:rsidR="00CC6D19" w:rsidRPr="001B2B3F" w:rsidRDefault="00CC6D19" w:rsidP="005F3F7E">
            <w:pPr>
              <w:pStyle w:val="Footer"/>
              <w:tabs>
                <w:tab w:val="clear" w:pos="8640"/>
                <w:tab w:val="right" w:pos="10800"/>
              </w:tabs>
              <w:rPr>
                <w:rFonts w:ascii="Arial" w:hAnsi="Arial" w:cs="Arial"/>
                <w:sz w:val="16"/>
                <w:szCs w:val="16"/>
              </w:rPr>
            </w:pPr>
            <w:r w:rsidRPr="00BC3DF7">
              <w:rPr>
                <w:rFonts w:ascii="Arial" w:hAnsi="Arial" w:cs="Arial"/>
                <w:sz w:val="16"/>
                <w:szCs w:val="16"/>
              </w:rPr>
              <w:t>(Item 5D) (N1-79-08-4))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D19" w:rsidRDefault="00CC6D19">
      <w:r>
        <w:separator/>
      </w:r>
    </w:p>
  </w:footnote>
  <w:footnote w:type="continuationSeparator" w:id="0">
    <w:p w:rsidR="00CC6D19" w:rsidRDefault="00CC6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D19" w:rsidRPr="00756350" w:rsidRDefault="00CC6D19" w:rsidP="00725C56">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 (Rev. 11/2016)</w:t>
    </w:r>
    <w:r w:rsidRPr="00756350">
      <w:rPr>
        <w:sz w:val="16"/>
        <w:szCs w:val="16"/>
      </w:rPr>
      <w:tab/>
    </w:r>
    <w:r w:rsidRPr="00756350">
      <w:rPr>
        <w:sz w:val="16"/>
        <w:szCs w:val="16"/>
      </w:rPr>
      <w:tab/>
      <w:t>OMB Control No. 1024-0268</w:t>
    </w:r>
  </w:p>
  <w:p w:rsidR="00CC6D19" w:rsidRDefault="00CC6D19" w:rsidP="00725C56">
    <w:pPr>
      <w:pStyle w:val="Header"/>
      <w:tabs>
        <w:tab w:val="clear" w:pos="8640"/>
        <w:tab w:val="right" w:pos="10800"/>
      </w:tabs>
      <w:rPr>
        <w:sz w:val="16"/>
        <w:szCs w:val="16"/>
      </w:rPr>
    </w:pPr>
    <w:r w:rsidRPr="00756350">
      <w:rPr>
        <w:sz w:val="16"/>
        <w:szCs w:val="16"/>
      </w:rPr>
      <w:t>National Par</w:t>
    </w:r>
    <w:r>
      <w:rPr>
        <w:sz w:val="16"/>
        <w:szCs w:val="16"/>
      </w:rPr>
      <w:t>k Service</w:t>
    </w:r>
    <w:r>
      <w:rPr>
        <w:sz w:val="16"/>
        <w:szCs w:val="16"/>
      </w:rPr>
      <w:tab/>
    </w:r>
    <w:r>
      <w:rPr>
        <w:sz w:val="16"/>
        <w:szCs w:val="16"/>
      </w:rPr>
      <w:tab/>
      <w:t>Expiration Date:  11/15</w:t>
    </w:r>
    <w:r w:rsidRPr="00756350">
      <w:rPr>
        <w:sz w:val="16"/>
        <w:szCs w:val="16"/>
      </w:rPr>
      <w:t xml:space="preserve"> /</w:t>
    </w:r>
    <w:r>
      <w:rPr>
        <w:sz w:val="16"/>
        <w:szCs w:val="16"/>
      </w:rPr>
      <w:t>2019</w:t>
    </w:r>
  </w:p>
  <w:p w:rsidR="00CC6D19" w:rsidRDefault="00CC6D19" w:rsidP="00725C56">
    <w:pPr>
      <w:pStyle w:val="Header"/>
      <w:tabs>
        <w:tab w:val="clear" w:pos="8640"/>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D19" w:rsidRPr="00756350" w:rsidRDefault="00CC6D19" w:rsidP="00725C56">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 (Rev. 11/2016)</w:t>
    </w:r>
    <w:r w:rsidRPr="00756350">
      <w:rPr>
        <w:sz w:val="16"/>
        <w:szCs w:val="16"/>
      </w:rPr>
      <w:tab/>
    </w:r>
    <w:r w:rsidRPr="00756350">
      <w:rPr>
        <w:sz w:val="16"/>
        <w:szCs w:val="16"/>
      </w:rPr>
      <w:tab/>
      <w:t>OMB Control No. 1024-0268</w:t>
    </w:r>
  </w:p>
  <w:p w:rsidR="00CC6D19" w:rsidRDefault="00CC6D19" w:rsidP="00725C56">
    <w:pPr>
      <w:pStyle w:val="Header"/>
      <w:tabs>
        <w:tab w:val="clear" w:pos="864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Pr>
        <w:sz w:val="16"/>
        <w:szCs w:val="16"/>
      </w:rPr>
      <w:t>11/15</w:t>
    </w:r>
    <w:r w:rsidRPr="00756350">
      <w:rPr>
        <w:sz w:val="16"/>
        <w:szCs w:val="16"/>
      </w:rPr>
      <w:t>/</w:t>
    </w:r>
    <w:r>
      <w:rPr>
        <w:sz w:val="16"/>
        <w:szCs w:val="16"/>
      </w:rPr>
      <w:t>2019</w:t>
    </w:r>
  </w:p>
  <w:p w:rsidR="00CC6D19" w:rsidRDefault="00CC6D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D19" w:rsidRPr="00756350" w:rsidRDefault="00CC6D19" w:rsidP="00725C56">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 (Rev. 11/2016)</w:t>
    </w:r>
    <w:r w:rsidRPr="00756350">
      <w:rPr>
        <w:sz w:val="16"/>
        <w:szCs w:val="16"/>
      </w:rPr>
      <w:tab/>
    </w:r>
    <w:r w:rsidRPr="00756350">
      <w:rPr>
        <w:sz w:val="16"/>
        <w:szCs w:val="16"/>
      </w:rPr>
      <w:tab/>
      <w:t>OMB Control No. 1024-0268</w:t>
    </w:r>
  </w:p>
  <w:p w:rsidR="00CC6D19" w:rsidRDefault="00CC6D19" w:rsidP="00725C56">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FF31DF">
      <w:rPr>
        <w:rFonts w:ascii="Arial" w:hAnsi="Arial" w:cs="Arial"/>
        <w:b/>
        <w:sz w:val="20"/>
        <w:szCs w:val="20"/>
      </w:rPr>
      <w:t>INSTRUCTIONS</w:t>
    </w:r>
    <w:r w:rsidRPr="00756350">
      <w:rPr>
        <w:sz w:val="16"/>
        <w:szCs w:val="16"/>
      </w:rPr>
      <w:tab/>
      <w:t xml:space="preserve">Expiration Date:  </w:t>
    </w:r>
    <w:r>
      <w:rPr>
        <w:sz w:val="16"/>
        <w:szCs w:val="16"/>
      </w:rPr>
      <w:t>11/15</w:t>
    </w:r>
    <w:r w:rsidRPr="00756350">
      <w:rPr>
        <w:sz w:val="16"/>
        <w:szCs w:val="16"/>
      </w:rPr>
      <w:t>/</w:t>
    </w:r>
    <w:r>
      <w:rPr>
        <w:sz w:val="16"/>
        <w:szCs w:val="16"/>
      </w:rPr>
      <w:t>2019</w:t>
    </w:r>
  </w:p>
  <w:p w:rsidR="00CC6D19" w:rsidRPr="00F43876" w:rsidRDefault="00CC6D19" w:rsidP="00F43876">
    <w:pPr>
      <w:pStyle w:val="Heading1"/>
      <w:rPr>
        <w:rFonts w:ascii="Arial" w:hAnsi="Arial" w:cs="Arial"/>
        <w:b/>
      </w:rPr>
    </w:pPr>
    <w:r w:rsidRPr="00F43876">
      <w:rPr>
        <w:rFonts w:ascii="Arial" w:hAnsi="Arial" w:cs="Arial"/>
        <w:b/>
      </w:rPr>
      <w:drawing>
        <wp:anchor distT="0" distB="0" distL="114300" distR="114300" simplePos="0" relativeHeight="251727872" behindDoc="1" locked="0" layoutInCell="1" allowOverlap="1" wp14:anchorId="66720D29" wp14:editId="406FDDDF">
          <wp:simplePos x="0" y="0"/>
          <wp:positionH relativeFrom="column">
            <wp:posOffset>6324600</wp:posOffset>
          </wp:positionH>
          <wp:positionV relativeFrom="paragraph">
            <wp:posOffset>57150</wp:posOffset>
          </wp:positionV>
          <wp:extent cx="530225" cy="685800"/>
          <wp:effectExtent l="0" t="0" r="3175" b="0"/>
          <wp:wrapNone/>
          <wp:docPr id="9" name="Picture 9" descr="Image of the National Park Service Seal" title="National Park Serv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F43876">
      <w:rPr>
        <w:rFonts w:ascii="Arial" w:hAnsi="Arial" w:cs="Arial"/>
        <w:b/>
      </w:rPr>
      <w:drawing>
        <wp:anchor distT="0" distB="0" distL="114300" distR="114300" simplePos="0" relativeHeight="251656192" behindDoc="1" locked="0" layoutInCell="1" allowOverlap="1" wp14:anchorId="1E9F9725" wp14:editId="6B7625D4">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0" name="Picture 10" descr="U.S Department of the Interior Seal" title="U.S Department of the Interi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F43876">
      <w:rPr>
        <w:rFonts w:ascii="Arial" w:hAnsi="Arial" w:cs="Arial"/>
        <w:b/>
      </w:rPr>
      <w:t xml:space="preserve">COMMERCIAL USE AUTHORIZATION APPLICATION </w:t>
    </w:r>
  </w:p>
  <w:p w:rsidR="00CC6D19" w:rsidRPr="00BB3473" w:rsidRDefault="00CC6D19" w:rsidP="00725C56">
    <w:pPr>
      <w:tabs>
        <w:tab w:val="center" w:pos="5400"/>
      </w:tabs>
      <w:jc w:val="center"/>
      <w:rPr>
        <w:rFonts w:ascii="Arial" w:hAnsi="Arial" w:cs="Arial"/>
        <w:b/>
        <w:smallCaps/>
        <w:sz w:val="20"/>
        <w:szCs w:val="20"/>
      </w:rPr>
    </w:pPr>
  </w:p>
  <w:p w:rsidR="00CC6D19" w:rsidRPr="00BA256B" w:rsidRDefault="00CC6D19" w:rsidP="00BB5603">
    <w:pPr>
      <w:tabs>
        <w:tab w:val="left" w:pos="720"/>
        <w:tab w:val="center" w:pos="5400"/>
      </w:tabs>
      <w:jc w:val="center"/>
      <w:rPr>
        <w:rFonts w:ascii="Arial" w:hAnsi="Arial" w:cs="Arial"/>
        <w:b/>
        <w:sz w:val="18"/>
        <w:szCs w:val="18"/>
      </w:rPr>
    </w:pPr>
    <w:r w:rsidRPr="00BA256B">
      <w:rPr>
        <w:rFonts w:ascii="Arial" w:hAnsi="Arial" w:cs="Arial"/>
        <w:b/>
        <w:sz w:val="18"/>
        <w:szCs w:val="18"/>
      </w:rPr>
      <w:t xml:space="preserve">Joshua Tree National Park </w:t>
    </w:r>
  </w:p>
  <w:p w:rsidR="00CC6D19" w:rsidRPr="00BA256B" w:rsidRDefault="00CC6D19" w:rsidP="00284362">
    <w:pPr>
      <w:tabs>
        <w:tab w:val="left" w:pos="720"/>
        <w:tab w:val="center" w:pos="5400"/>
      </w:tabs>
      <w:jc w:val="center"/>
      <w:rPr>
        <w:rFonts w:ascii="Arial" w:hAnsi="Arial" w:cs="Arial"/>
        <w:sz w:val="18"/>
        <w:szCs w:val="18"/>
      </w:rPr>
    </w:pPr>
    <w:r w:rsidRPr="00BA256B">
      <w:rPr>
        <w:rFonts w:ascii="Arial" w:hAnsi="Arial" w:cs="Arial"/>
        <w:sz w:val="18"/>
        <w:szCs w:val="18"/>
      </w:rPr>
      <w:t>74485 National Park Drive</w:t>
    </w:r>
  </w:p>
  <w:p w:rsidR="00CC6D19" w:rsidRPr="00BA256B" w:rsidRDefault="00CC6D19" w:rsidP="00450346">
    <w:pPr>
      <w:tabs>
        <w:tab w:val="left" w:pos="720"/>
        <w:tab w:val="center" w:pos="5400"/>
      </w:tabs>
      <w:jc w:val="center"/>
      <w:rPr>
        <w:rFonts w:ascii="Arial" w:hAnsi="Arial" w:cs="Arial"/>
        <w:sz w:val="18"/>
        <w:szCs w:val="18"/>
      </w:rPr>
    </w:pPr>
    <w:r w:rsidRPr="00BA256B">
      <w:rPr>
        <w:rFonts w:ascii="Arial" w:hAnsi="Arial" w:cs="Arial"/>
        <w:sz w:val="18"/>
        <w:szCs w:val="18"/>
      </w:rPr>
      <w:t>Twentynine Palms, CA 92277</w:t>
    </w:r>
  </w:p>
  <w:p w:rsidR="00CC6D19" w:rsidRPr="00BA256B" w:rsidRDefault="00CC6D19" w:rsidP="00450346">
    <w:pPr>
      <w:tabs>
        <w:tab w:val="left" w:pos="720"/>
        <w:tab w:val="center" w:pos="5400"/>
      </w:tabs>
      <w:jc w:val="center"/>
      <w:rPr>
        <w:rFonts w:ascii="Arial" w:hAnsi="Arial" w:cs="Arial"/>
        <w:sz w:val="18"/>
        <w:szCs w:val="18"/>
      </w:rPr>
    </w:pPr>
    <w:r w:rsidRPr="00BA256B">
      <w:rPr>
        <w:rFonts w:ascii="Arial" w:hAnsi="Arial" w:cs="Arial"/>
        <w:sz w:val="18"/>
        <w:szCs w:val="18"/>
      </w:rPr>
      <w:t>Jeannie Wilson, CUA Coordinator</w:t>
    </w:r>
  </w:p>
  <w:p w:rsidR="00CC6D19" w:rsidRDefault="00CC6D19" w:rsidP="00450346">
    <w:pPr>
      <w:tabs>
        <w:tab w:val="left" w:pos="720"/>
        <w:tab w:val="center" w:pos="5400"/>
      </w:tabs>
      <w:jc w:val="center"/>
      <w:rPr>
        <w:rFonts w:ascii="Arial" w:hAnsi="Arial" w:cs="Arial"/>
        <w:sz w:val="18"/>
        <w:szCs w:val="18"/>
      </w:rPr>
    </w:pPr>
    <w:hyperlink r:id="rId3" w:history="1">
      <w:r w:rsidRPr="008A0419">
        <w:rPr>
          <w:rStyle w:val="Hyperlink"/>
          <w:rFonts w:ascii="Arial" w:hAnsi="Arial" w:cs="Arial"/>
          <w:sz w:val="18"/>
          <w:szCs w:val="18"/>
        </w:rPr>
        <w:t>Jeannie_Wilson@nps.gov</w:t>
      </w:r>
    </w:hyperlink>
  </w:p>
  <w:p w:rsidR="00CC6D19" w:rsidRPr="004D343B" w:rsidRDefault="00CC6D19" w:rsidP="00450346">
    <w:pPr>
      <w:tabs>
        <w:tab w:val="left" w:pos="720"/>
        <w:tab w:val="center" w:pos="5400"/>
      </w:tabs>
      <w:jc w:val="center"/>
      <w:rPr>
        <w:rFonts w:ascii="Arial" w:hAnsi="Arial" w:cs="Arial"/>
        <w:sz w:val="18"/>
        <w:szCs w:val="18"/>
      </w:rPr>
    </w:pPr>
    <w:r>
      <w:rPr>
        <w:rFonts w:ascii="Arial" w:hAnsi="Arial" w:cs="Arial"/>
        <w:sz w:val="18"/>
        <w:szCs w:val="18"/>
      </w:rPr>
      <w:t>(760) 367-5518 Office (760) 367-5586 Fax</w:t>
    </w:r>
  </w:p>
  <w:p w:rsidR="00CC6D19" w:rsidRDefault="00CC6D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D19" w:rsidRPr="00D9002E" w:rsidRDefault="00CC6D19" w:rsidP="00AF1AD3">
    <w:pPr>
      <w:pStyle w:val="Header"/>
      <w:tabs>
        <w:tab w:val="clear" w:pos="4320"/>
        <w:tab w:val="clear" w:pos="8640"/>
        <w:tab w:val="center" w:pos="5400"/>
        <w:tab w:val="right" w:pos="10800"/>
      </w:tabs>
      <w:rPr>
        <w:sz w:val="16"/>
        <w:szCs w:val="16"/>
      </w:rPr>
    </w:pPr>
    <w:r w:rsidRPr="00D9002E">
      <w:rPr>
        <w:sz w:val="16"/>
        <w:szCs w:val="16"/>
      </w:rPr>
      <w:t>NPS Form 10-550 (</w:t>
    </w:r>
    <w:r>
      <w:rPr>
        <w:sz w:val="16"/>
        <w:szCs w:val="16"/>
      </w:rPr>
      <w:t>Rev. 11</w:t>
    </w:r>
    <w:r w:rsidRPr="00D9002E">
      <w:rPr>
        <w:sz w:val="16"/>
        <w:szCs w:val="16"/>
      </w:rPr>
      <w:t>/2016)</w:t>
    </w:r>
    <w:r w:rsidRPr="00D9002E">
      <w:rPr>
        <w:sz w:val="16"/>
        <w:szCs w:val="16"/>
      </w:rPr>
      <w:tab/>
    </w:r>
    <w:r w:rsidRPr="00D9002E">
      <w:rPr>
        <w:sz w:val="16"/>
        <w:szCs w:val="16"/>
      </w:rPr>
      <w:tab/>
      <w:t>OMB Control No. 1024-0268</w:t>
    </w:r>
  </w:p>
  <w:p w:rsidR="00CC6D19" w:rsidRPr="00D9002E" w:rsidRDefault="00CC6D19" w:rsidP="001B2B3F">
    <w:pPr>
      <w:pStyle w:val="Header"/>
      <w:tabs>
        <w:tab w:val="clear" w:pos="4320"/>
        <w:tab w:val="clear" w:pos="8640"/>
        <w:tab w:val="center" w:pos="5400"/>
        <w:tab w:val="right" w:pos="10800"/>
      </w:tabs>
      <w:rPr>
        <w:rFonts w:ascii="Arial" w:hAnsi="Arial" w:cs="Arial"/>
        <w:sz w:val="16"/>
        <w:szCs w:val="16"/>
      </w:rPr>
    </w:pPr>
    <w:r w:rsidRPr="00D9002E">
      <w:rPr>
        <w:sz w:val="16"/>
        <w:szCs w:val="16"/>
      </w:rPr>
      <w:t>National Park Service</w:t>
    </w:r>
    <w:r w:rsidRPr="00D9002E">
      <w:rPr>
        <w:sz w:val="16"/>
        <w:szCs w:val="16"/>
      </w:rPr>
      <w:tab/>
    </w:r>
    <w:r w:rsidRPr="00D9002E">
      <w:rPr>
        <w:sz w:val="16"/>
        <w:szCs w:val="16"/>
      </w:rPr>
      <w:tab/>
      <w:t xml:space="preserve">Expiration Date:  </w:t>
    </w:r>
    <w:r>
      <w:rPr>
        <w:sz w:val="16"/>
        <w:szCs w:val="16"/>
      </w:rPr>
      <w:t>11/15</w:t>
    </w:r>
    <w:r w:rsidRPr="00D9002E">
      <w:rPr>
        <w:sz w:val="16"/>
        <w:szCs w:val="16"/>
      </w:rPr>
      <w:t>/2019</w:t>
    </w:r>
  </w:p>
  <w:p w:rsidR="00CC6D19" w:rsidRPr="00D9002E" w:rsidRDefault="00CC6D19" w:rsidP="001B2B3F">
    <w:pPr>
      <w:pStyle w:val="Header"/>
      <w:rPr>
        <w:sz w:val="16"/>
        <w:szCs w:val="16"/>
      </w:rPr>
    </w:pPr>
  </w:p>
  <w:p w:rsidR="00CC6D19" w:rsidRPr="00D9002E" w:rsidRDefault="00CC6D19" w:rsidP="001B2B3F">
    <w:pPr>
      <w:pStyle w:val="Head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D19" w:rsidRPr="00756350" w:rsidRDefault="00CC6D19" w:rsidP="00BB3473">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 (Rev. 11/2016)</w:t>
    </w:r>
    <w:r w:rsidRPr="00756350">
      <w:rPr>
        <w:sz w:val="16"/>
        <w:szCs w:val="16"/>
      </w:rPr>
      <w:tab/>
    </w:r>
    <w:r w:rsidRPr="00756350">
      <w:rPr>
        <w:sz w:val="16"/>
        <w:szCs w:val="16"/>
      </w:rPr>
      <w:tab/>
      <w:t>OMB Control No. 1024-0268</w:t>
    </w:r>
  </w:p>
  <w:p w:rsidR="00CC6D19" w:rsidRDefault="00CC6D19" w:rsidP="00BB3473">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Pr>
        <w:sz w:val="16"/>
        <w:szCs w:val="16"/>
      </w:rPr>
      <w:t>11/15</w:t>
    </w:r>
    <w:r w:rsidRPr="00756350">
      <w:rPr>
        <w:sz w:val="16"/>
        <w:szCs w:val="16"/>
      </w:rPr>
      <w:t>/</w:t>
    </w:r>
    <w:r>
      <w:rPr>
        <w:sz w:val="16"/>
        <w:szCs w:val="16"/>
      </w:rPr>
      <w:t>2019</w:t>
    </w:r>
  </w:p>
  <w:p w:rsidR="00CC6D19" w:rsidRPr="00F43876" w:rsidRDefault="00CC6D19" w:rsidP="00F43876">
    <w:pPr>
      <w:pStyle w:val="Heading2"/>
    </w:pPr>
    <w:r w:rsidRPr="00BB3473">
      <w:rPr>
        <w:noProof/>
      </w:rPr>
      <w:drawing>
        <wp:anchor distT="0" distB="0" distL="114300" distR="114300" simplePos="0" relativeHeight="251678720" behindDoc="1" locked="0" layoutInCell="1" allowOverlap="1" wp14:anchorId="551721D0" wp14:editId="737918E1">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1" name="Picture 11" descr="Image of the National Park Service Seal" title="National Park Serv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BB3473">
      <w:rPr>
        <w:noProof/>
      </w:rPr>
      <w:drawing>
        <wp:anchor distT="0" distB="0" distL="114300" distR="114300" simplePos="0" relativeHeight="251677696" behindDoc="1" locked="0" layoutInCell="1" allowOverlap="1" wp14:anchorId="07BC544C" wp14:editId="5EFA9218">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2" name="Picture 12" descr="U.S Department of the Interior Seal" title="U.S Department of the Interi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F43876">
      <w:t xml:space="preserve"> </w:t>
    </w:r>
  </w:p>
  <w:p w:rsidR="00CC6D19" w:rsidRPr="00F43876" w:rsidRDefault="00CC6D19" w:rsidP="00F43876">
    <w:pPr>
      <w:pStyle w:val="Heading2"/>
    </w:pPr>
    <w:r w:rsidRPr="00F43876">
      <w:t xml:space="preserve">COMMERCIAL USE AUTHORIZATION APPLICATION </w:t>
    </w:r>
  </w:p>
  <w:p w:rsidR="00CC6D19" w:rsidRPr="00BB3473" w:rsidRDefault="00CC6D19" w:rsidP="00BB3473">
    <w:pPr>
      <w:tabs>
        <w:tab w:val="center" w:pos="5400"/>
      </w:tabs>
      <w:jc w:val="center"/>
      <w:rPr>
        <w:rFonts w:ascii="Arial" w:hAnsi="Arial" w:cs="Arial"/>
        <w:b/>
        <w:smallCaps/>
        <w:sz w:val="20"/>
        <w:szCs w:val="20"/>
      </w:rPr>
    </w:pPr>
  </w:p>
  <w:p w:rsidR="00CC6D19" w:rsidRPr="00185C76" w:rsidRDefault="00CC6D19" w:rsidP="000E03B8">
    <w:pPr>
      <w:tabs>
        <w:tab w:val="left" w:pos="720"/>
        <w:tab w:val="center" w:pos="5400"/>
      </w:tabs>
      <w:jc w:val="center"/>
      <w:rPr>
        <w:rFonts w:ascii="Arial" w:hAnsi="Arial" w:cs="Arial"/>
        <w:b/>
        <w:sz w:val="18"/>
        <w:szCs w:val="18"/>
      </w:rPr>
    </w:pPr>
    <w:r w:rsidRPr="00185C76">
      <w:rPr>
        <w:rFonts w:ascii="Arial" w:hAnsi="Arial" w:cs="Arial"/>
        <w:b/>
        <w:sz w:val="18"/>
        <w:szCs w:val="18"/>
      </w:rPr>
      <w:t xml:space="preserve">Joshua Tree National Park </w:t>
    </w:r>
  </w:p>
  <w:p w:rsidR="00CC6D19" w:rsidRPr="00185C76" w:rsidRDefault="00CC6D19" w:rsidP="007244B7">
    <w:pPr>
      <w:tabs>
        <w:tab w:val="left" w:pos="720"/>
        <w:tab w:val="center" w:pos="5400"/>
      </w:tabs>
      <w:jc w:val="center"/>
      <w:rPr>
        <w:rFonts w:ascii="Arial" w:hAnsi="Arial" w:cs="Arial"/>
        <w:sz w:val="18"/>
        <w:szCs w:val="18"/>
      </w:rPr>
    </w:pPr>
    <w:r w:rsidRPr="00185C76">
      <w:rPr>
        <w:rFonts w:ascii="Arial" w:hAnsi="Arial" w:cs="Arial"/>
        <w:sz w:val="18"/>
        <w:szCs w:val="18"/>
      </w:rPr>
      <w:t>74485 National Park Drive</w:t>
    </w:r>
  </w:p>
  <w:p w:rsidR="00CC6D19" w:rsidRPr="00185C76" w:rsidRDefault="00CC6D19">
    <w:pPr>
      <w:tabs>
        <w:tab w:val="left" w:pos="720"/>
        <w:tab w:val="center" w:pos="5400"/>
      </w:tabs>
      <w:jc w:val="center"/>
      <w:rPr>
        <w:rFonts w:ascii="Arial" w:hAnsi="Arial" w:cs="Arial"/>
        <w:sz w:val="18"/>
        <w:szCs w:val="18"/>
      </w:rPr>
    </w:pPr>
    <w:r w:rsidRPr="00185C76">
      <w:rPr>
        <w:rFonts w:ascii="Arial" w:hAnsi="Arial" w:cs="Arial"/>
        <w:sz w:val="18"/>
        <w:szCs w:val="18"/>
      </w:rPr>
      <w:t>Twentynine Palms CA 92277</w:t>
    </w:r>
  </w:p>
  <w:p w:rsidR="00CC6D19" w:rsidRPr="00185C76" w:rsidRDefault="00CC6D19">
    <w:pPr>
      <w:tabs>
        <w:tab w:val="left" w:pos="720"/>
        <w:tab w:val="center" w:pos="5400"/>
      </w:tabs>
      <w:jc w:val="center"/>
      <w:rPr>
        <w:rFonts w:ascii="Arial" w:hAnsi="Arial" w:cs="Arial"/>
        <w:sz w:val="18"/>
        <w:szCs w:val="18"/>
      </w:rPr>
    </w:pPr>
    <w:r w:rsidRPr="00185C76">
      <w:rPr>
        <w:rFonts w:ascii="Arial" w:hAnsi="Arial" w:cs="Arial"/>
        <w:sz w:val="18"/>
        <w:szCs w:val="18"/>
      </w:rPr>
      <w:t>Jeannie Wilson, CUA Coordinator</w:t>
    </w:r>
  </w:p>
  <w:p w:rsidR="00CC6D19" w:rsidRPr="004D343B" w:rsidRDefault="00CC6D19">
    <w:pPr>
      <w:tabs>
        <w:tab w:val="left" w:pos="720"/>
        <w:tab w:val="center" w:pos="5400"/>
      </w:tabs>
      <w:jc w:val="center"/>
      <w:rPr>
        <w:rFonts w:ascii="Arial" w:hAnsi="Arial" w:cs="Arial"/>
        <w:sz w:val="18"/>
        <w:szCs w:val="18"/>
      </w:rPr>
    </w:pPr>
    <w:r w:rsidRPr="00185C76">
      <w:rPr>
        <w:rFonts w:ascii="Arial" w:hAnsi="Arial" w:cs="Arial"/>
        <w:sz w:val="18"/>
        <w:szCs w:val="18"/>
      </w:rPr>
      <w:t>Phone Number:  760-367-5518</w:t>
    </w:r>
  </w:p>
  <w:p w:rsidR="00CC6D19" w:rsidRPr="004D343B" w:rsidRDefault="00CC6D19" w:rsidP="00BB3473">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218DD"/>
    <w:multiLevelType w:val="hybridMultilevel"/>
    <w:tmpl w:val="7416DC8C"/>
    <w:lvl w:ilvl="0" w:tplc="2D7AF2B0">
      <w:start w:val="1"/>
      <w:numFmt w:val="decimal"/>
      <w:lvlText w:val="(%1)"/>
      <w:lvlJc w:val="left"/>
      <w:pPr>
        <w:tabs>
          <w:tab w:val="num" w:pos="666"/>
        </w:tabs>
        <w:ind w:left="1026" w:hanging="57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595965"/>
    <w:multiLevelType w:val="hybridMultilevel"/>
    <w:tmpl w:val="968C0E5E"/>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23C0B"/>
    <w:multiLevelType w:val="hybridMultilevel"/>
    <w:tmpl w:val="C4B86A3E"/>
    <w:lvl w:ilvl="0" w:tplc="64207BB4">
      <w:start w:val="1"/>
      <w:numFmt w:val="decimal"/>
      <w:pStyle w:val="Instructions"/>
      <w:lvlText w:val="%1."/>
      <w:lvlJc w:val="left"/>
      <w:pPr>
        <w:ind w:left="6120" w:hanging="360"/>
      </w:pPr>
      <w:rPr>
        <w:rFonts w:hint="default"/>
        <w:b/>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 w15:restartNumberingAfterBreak="0">
    <w:nsid w:val="23622B87"/>
    <w:multiLevelType w:val="hybridMultilevel"/>
    <w:tmpl w:val="0F5A3174"/>
    <w:lvl w:ilvl="0" w:tplc="4B1AB31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C922D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2F78CB"/>
    <w:multiLevelType w:val="hybridMultilevel"/>
    <w:tmpl w:val="96C20CC6"/>
    <w:lvl w:ilvl="0" w:tplc="5022C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F42DB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C04860"/>
    <w:multiLevelType w:val="hybridMultilevel"/>
    <w:tmpl w:val="B85AC8AE"/>
    <w:lvl w:ilvl="0" w:tplc="072EBE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E30277"/>
    <w:multiLevelType w:val="hybridMultilevel"/>
    <w:tmpl w:val="9372F520"/>
    <w:lvl w:ilvl="0" w:tplc="4B1AB31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396FBE"/>
    <w:multiLevelType w:val="hybridMultilevel"/>
    <w:tmpl w:val="1E700FA6"/>
    <w:lvl w:ilvl="0" w:tplc="5412C6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8D658E"/>
    <w:multiLevelType w:val="hybridMultilevel"/>
    <w:tmpl w:val="7C6CCD40"/>
    <w:lvl w:ilvl="0" w:tplc="CF1E498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1D5A0E"/>
    <w:multiLevelType w:val="hybridMultilevel"/>
    <w:tmpl w:val="B5784FE2"/>
    <w:lvl w:ilvl="0" w:tplc="70CCA7AC">
      <w:start w:val="1"/>
      <w:numFmt w:val="decimal"/>
      <w:lvlText w:val="%1."/>
      <w:lvlJc w:val="left"/>
      <w:pPr>
        <w:tabs>
          <w:tab w:val="num" w:pos="360"/>
        </w:tabs>
        <w:ind w:left="360" w:hanging="360"/>
      </w:pPr>
      <w:rPr>
        <w:rFonts w:hint="default"/>
        <w:b w:val="0"/>
        <w:i w:val="0"/>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7"/>
  </w:num>
  <w:num w:numId="4">
    <w:abstractNumId w:val="16"/>
  </w:num>
  <w:num w:numId="5">
    <w:abstractNumId w:val="3"/>
  </w:num>
  <w:num w:numId="6">
    <w:abstractNumId w:val="2"/>
  </w:num>
  <w:num w:numId="7">
    <w:abstractNumId w:val="9"/>
  </w:num>
  <w:num w:numId="8">
    <w:abstractNumId w:val="6"/>
  </w:num>
  <w:num w:numId="9">
    <w:abstractNumId w:val="11"/>
  </w:num>
  <w:num w:numId="10">
    <w:abstractNumId w:val="12"/>
  </w:num>
  <w:num w:numId="11">
    <w:abstractNumId w:val="14"/>
  </w:num>
  <w:num w:numId="12">
    <w:abstractNumId w:val="8"/>
  </w:num>
  <w:num w:numId="13">
    <w:abstractNumId w:val="4"/>
  </w:num>
  <w:num w:numId="14">
    <w:abstractNumId w:val="1"/>
  </w:num>
  <w:num w:numId="15">
    <w:abstractNumId w:val="15"/>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noPunctuationKerning/>
  <w:characterSpacingControl w:val="doNotCompress"/>
  <w:hdrShapeDefaults>
    <o:shapedefaults v:ext="edit" spidmax="1024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91"/>
    <w:rsid w:val="00004136"/>
    <w:rsid w:val="0000459A"/>
    <w:rsid w:val="00007206"/>
    <w:rsid w:val="00007B28"/>
    <w:rsid w:val="000101F9"/>
    <w:rsid w:val="0001349E"/>
    <w:rsid w:val="000143E3"/>
    <w:rsid w:val="0001551A"/>
    <w:rsid w:val="00022842"/>
    <w:rsid w:val="00030B8C"/>
    <w:rsid w:val="00030BFB"/>
    <w:rsid w:val="00034BEB"/>
    <w:rsid w:val="0004057E"/>
    <w:rsid w:val="0005742E"/>
    <w:rsid w:val="00057D0F"/>
    <w:rsid w:val="000610D7"/>
    <w:rsid w:val="00061C97"/>
    <w:rsid w:val="00070F52"/>
    <w:rsid w:val="000720A2"/>
    <w:rsid w:val="00074DB4"/>
    <w:rsid w:val="00080A3D"/>
    <w:rsid w:val="000A3172"/>
    <w:rsid w:val="000B1824"/>
    <w:rsid w:val="000B2C89"/>
    <w:rsid w:val="000B6D5E"/>
    <w:rsid w:val="000C4405"/>
    <w:rsid w:val="000D513D"/>
    <w:rsid w:val="000E0107"/>
    <w:rsid w:val="000E03B8"/>
    <w:rsid w:val="000E11E7"/>
    <w:rsid w:val="000E1EA0"/>
    <w:rsid w:val="000E1EBE"/>
    <w:rsid w:val="000E2B7C"/>
    <w:rsid w:val="000F2E95"/>
    <w:rsid w:val="000F30AA"/>
    <w:rsid w:val="0011035F"/>
    <w:rsid w:val="00113ED2"/>
    <w:rsid w:val="00117760"/>
    <w:rsid w:val="00122D90"/>
    <w:rsid w:val="001271A4"/>
    <w:rsid w:val="00134C6A"/>
    <w:rsid w:val="00135159"/>
    <w:rsid w:val="001418A3"/>
    <w:rsid w:val="0015166D"/>
    <w:rsid w:val="00152AD2"/>
    <w:rsid w:val="00153095"/>
    <w:rsid w:val="00154B3D"/>
    <w:rsid w:val="001602C4"/>
    <w:rsid w:val="001632C6"/>
    <w:rsid w:val="0016349F"/>
    <w:rsid w:val="00176C6C"/>
    <w:rsid w:val="00185C76"/>
    <w:rsid w:val="001A10CF"/>
    <w:rsid w:val="001B19C1"/>
    <w:rsid w:val="001B2B3F"/>
    <w:rsid w:val="001C3981"/>
    <w:rsid w:val="001C64ED"/>
    <w:rsid w:val="001D2951"/>
    <w:rsid w:val="001D741B"/>
    <w:rsid w:val="001E3F0B"/>
    <w:rsid w:val="001E749A"/>
    <w:rsid w:val="001F192D"/>
    <w:rsid w:val="001F31AE"/>
    <w:rsid w:val="001F51F3"/>
    <w:rsid w:val="002067A9"/>
    <w:rsid w:val="002069C0"/>
    <w:rsid w:val="00216E6C"/>
    <w:rsid w:val="00227389"/>
    <w:rsid w:val="0022745E"/>
    <w:rsid w:val="00231305"/>
    <w:rsid w:val="002335C7"/>
    <w:rsid w:val="00234BBA"/>
    <w:rsid w:val="00234DAB"/>
    <w:rsid w:val="00235507"/>
    <w:rsid w:val="00256B9A"/>
    <w:rsid w:val="002578BD"/>
    <w:rsid w:val="002579A9"/>
    <w:rsid w:val="00265F8F"/>
    <w:rsid w:val="00271D08"/>
    <w:rsid w:val="00272194"/>
    <w:rsid w:val="00283188"/>
    <w:rsid w:val="00284362"/>
    <w:rsid w:val="00293C69"/>
    <w:rsid w:val="00294689"/>
    <w:rsid w:val="002B09A2"/>
    <w:rsid w:val="002B50DF"/>
    <w:rsid w:val="002B74DB"/>
    <w:rsid w:val="002D4B67"/>
    <w:rsid w:val="002D5C9D"/>
    <w:rsid w:val="002E1878"/>
    <w:rsid w:val="002E26EC"/>
    <w:rsid w:val="002E4884"/>
    <w:rsid w:val="002E603F"/>
    <w:rsid w:val="002E7BBC"/>
    <w:rsid w:val="002E7C15"/>
    <w:rsid w:val="002F3C84"/>
    <w:rsid w:val="002F4018"/>
    <w:rsid w:val="002F7E3B"/>
    <w:rsid w:val="0030295B"/>
    <w:rsid w:val="0030349D"/>
    <w:rsid w:val="00303CDC"/>
    <w:rsid w:val="00333B19"/>
    <w:rsid w:val="003408E2"/>
    <w:rsid w:val="00341036"/>
    <w:rsid w:val="0034173F"/>
    <w:rsid w:val="003529BF"/>
    <w:rsid w:val="00355CE3"/>
    <w:rsid w:val="003604CE"/>
    <w:rsid w:val="00362579"/>
    <w:rsid w:val="003733F2"/>
    <w:rsid w:val="003741F8"/>
    <w:rsid w:val="00374E27"/>
    <w:rsid w:val="00390524"/>
    <w:rsid w:val="003949BF"/>
    <w:rsid w:val="003B0C1E"/>
    <w:rsid w:val="003B1352"/>
    <w:rsid w:val="003B4D4A"/>
    <w:rsid w:val="003B7834"/>
    <w:rsid w:val="003C1119"/>
    <w:rsid w:val="003C4DA2"/>
    <w:rsid w:val="003D0427"/>
    <w:rsid w:val="003D13A3"/>
    <w:rsid w:val="003E61E1"/>
    <w:rsid w:val="003F540E"/>
    <w:rsid w:val="00412C80"/>
    <w:rsid w:val="0042588D"/>
    <w:rsid w:val="00427390"/>
    <w:rsid w:val="00430789"/>
    <w:rsid w:val="0043157C"/>
    <w:rsid w:val="004332E0"/>
    <w:rsid w:val="00434180"/>
    <w:rsid w:val="00447A38"/>
    <w:rsid w:val="00450346"/>
    <w:rsid w:val="004518F6"/>
    <w:rsid w:val="00457F04"/>
    <w:rsid w:val="00470F66"/>
    <w:rsid w:val="004776BA"/>
    <w:rsid w:val="00490935"/>
    <w:rsid w:val="00493596"/>
    <w:rsid w:val="0049619A"/>
    <w:rsid w:val="00496E90"/>
    <w:rsid w:val="004A4036"/>
    <w:rsid w:val="004A41C8"/>
    <w:rsid w:val="004B2ED4"/>
    <w:rsid w:val="004C02CD"/>
    <w:rsid w:val="004C4D30"/>
    <w:rsid w:val="004C531F"/>
    <w:rsid w:val="004C793E"/>
    <w:rsid w:val="004D343B"/>
    <w:rsid w:val="004D3482"/>
    <w:rsid w:val="004D5F78"/>
    <w:rsid w:val="004E2C24"/>
    <w:rsid w:val="004F42D4"/>
    <w:rsid w:val="005012A2"/>
    <w:rsid w:val="00504DF4"/>
    <w:rsid w:val="005148FF"/>
    <w:rsid w:val="00515C33"/>
    <w:rsid w:val="00536CC6"/>
    <w:rsid w:val="005407A5"/>
    <w:rsid w:val="005431C1"/>
    <w:rsid w:val="00545650"/>
    <w:rsid w:val="00551374"/>
    <w:rsid w:val="00551692"/>
    <w:rsid w:val="005551FF"/>
    <w:rsid w:val="005569B9"/>
    <w:rsid w:val="00556EC8"/>
    <w:rsid w:val="00562A4E"/>
    <w:rsid w:val="00565561"/>
    <w:rsid w:val="005742DF"/>
    <w:rsid w:val="00591B69"/>
    <w:rsid w:val="00592C8E"/>
    <w:rsid w:val="005A3DAD"/>
    <w:rsid w:val="005B0858"/>
    <w:rsid w:val="005B39D7"/>
    <w:rsid w:val="005B7637"/>
    <w:rsid w:val="005C4C28"/>
    <w:rsid w:val="005C6EF4"/>
    <w:rsid w:val="005E2465"/>
    <w:rsid w:val="005F3F7E"/>
    <w:rsid w:val="00600F99"/>
    <w:rsid w:val="006034F9"/>
    <w:rsid w:val="006113FA"/>
    <w:rsid w:val="0061349E"/>
    <w:rsid w:val="006142C3"/>
    <w:rsid w:val="00615B22"/>
    <w:rsid w:val="0061761F"/>
    <w:rsid w:val="00623451"/>
    <w:rsid w:val="00630B5F"/>
    <w:rsid w:val="00631420"/>
    <w:rsid w:val="006322A9"/>
    <w:rsid w:val="00636B51"/>
    <w:rsid w:val="0064115C"/>
    <w:rsid w:val="00643E17"/>
    <w:rsid w:val="006501F0"/>
    <w:rsid w:val="00651F27"/>
    <w:rsid w:val="00654A19"/>
    <w:rsid w:val="00663BF4"/>
    <w:rsid w:val="00685440"/>
    <w:rsid w:val="006907EC"/>
    <w:rsid w:val="00695DC6"/>
    <w:rsid w:val="006A39F1"/>
    <w:rsid w:val="006A7F20"/>
    <w:rsid w:val="006B3C61"/>
    <w:rsid w:val="006C0FA5"/>
    <w:rsid w:val="006C2968"/>
    <w:rsid w:val="006C3A4F"/>
    <w:rsid w:val="006D1127"/>
    <w:rsid w:val="006D3D53"/>
    <w:rsid w:val="006D3E55"/>
    <w:rsid w:val="006D7D92"/>
    <w:rsid w:val="006E05E6"/>
    <w:rsid w:val="006E2317"/>
    <w:rsid w:val="006E23B3"/>
    <w:rsid w:val="006E3198"/>
    <w:rsid w:val="006F1BE7"/>
    <w:rsid w:val="006F606C"/>
    <w:rsid w:val="007129C2"/>
    <w:rsid w:val="00723539"/>
    <w:rsid w:val="007244B7"/>
    <w:rsid w:val="00725C56"/>
    <w:rsid w:val="007327F0"/>
    <w:rsid w:val="00735088"/>
    <w:rsid w:val="00735FA0"/>
    <w:rsid w:val="00737144"/>
    <w:rsid w:val="007411B1"/>
    <w:rsid w:val="00743B2B"/>
    <w:rsid w:val="007457EF"/>
    <w:rsid w:val="00745EC8"/>
    <w:rsid w:val="00750090"/>
    <w:rsid w:val="00751A67"/>
    <w:rsid w:val="00751DB7"/>
    <w:rsid w:val="00761513"/>
    <w:rsid w:val="00763ECB"/>
    <w:rsid w:val="00780E4D"/>
    <w:rsid w:val="00780E7D"/>
    <w:rsid w:val="0078297F"/>
    <w:rsid w:val="00790676"/>
    <w:rsid w:val="00796C28"/>
    <w:rsid w:val="007A08FE"/>
    <w:rsid w:val="007A22E0"/>
    <w:rsid w:val="007A78AE"/>
    <w:rsid w:val="007A7C12"/>
    <w:rsid w:val="007B4AEE"/>
    <w:rsid w:val="007C06E0"/>
    <w:rsid w:val="007C283F"/>
    <w:rsid w:val="007C4C23"/>
    <w:rsid w:val="007D4D58"/>
    <w:rsid w:val="007E7EDC"/>
    <w:rsid w:val="007F32E2"/>
    <w:rsid w:val="008046B3"/>
    <w:rsid w:val="008117FD"/>
    <w:rsid w:val="00815BAC"/>
    <w:rsid w:val="00821829"/>
    <w:rsid w:val="008237E9"/>
    <w:rsid w:val="00827529"/>
    <w:rsid w:val="00845F3C"/>
    <w:rsid w:val="00855444"/>
    <w:rsid w:val="0085634C"/>
    <w:rsid w:val="008655E4"/>
    <w:rsid w:val="00885A59"/>
    <w:rsid w:val="00885E91"/>
    <w:rsid w:val="008A652D"/>
    <w:rsid w:val="008B58D4"/>
    <w:rsid w:val="008B5F4E"/>
    <w:rsid w:val="008B6732"/>
    <w:rsid w:val="008B7A85"/>
    <w:rsid w:val="008B7F4F"/>
    <w:rsid w:val="008C1287"/>
    <w:rsid w:val="008C1364"/>
    <w:rsid w:val="008C468A"/>
    <w:rsid w:val="008C4A1D"/>
    <w:rsid w:val="008D01E6"/>
    <w:rsid w:val="008D07A7"/>
    <w:rsid w:val="008E0A79"/>
    <w:rsid w:val="008E3A07"/>
    <w:rsid w:val="008F02A7"/>
    <w:rsid w:val="008F3D4C"/>
    <w:rsid w:val="008F58EE"/>
    <w:rsid w:val="00903520"/>
    <w:rsid w:val="00905D3E"/>
    <w:rsid w:val="0091061F"/>
    <w:rsid w:val="00925D89"/>
    <w:rsid w:val="0093140B"/>
    <w:rsid w:val="009359D3"/>
    <w:rsid w:val="009409C8"/>
    <w:rsid w:val="00941924"/>
    <w:rsid w:val="00945F3B"/>
    <w:rsid w:val="00952AB1"/>
    <w:rsid w:val="00955D76"/>
    <w:rsid w:val="0096299E"/>
    <w:rsid w:val="00973EE1"/>
    <w:rsid w:val="0098161F"/>
    <w:rsid w:val="00991192"/>
    <w:rsid w:val="009935AA"/>
    <w:rsid w:val="009A41FE"/>
    <w:rsid w:val="009A6E76"/>
    <w:rsid w:val="009C1367"/>
    <w:rsid w:val="009D2C82"/>
    <w:rsid w:val="009E2F0B"/>
    <w:rsid w:val="009E3868"/>
    <w:rsid w:val="009E438E"/>
    <w:rsid w:val="009F09F7"/>
    <w:rsid w:val="009F245B"/>
    <w:rsid w:val="009F3426"/>
    <w:rsid w:val="009F390E"/>
    <w:rsid w:val="009F682E"/>
    <w:rsid w:val="00A057EA"/>
    <w:rsid w:val="00A13B64"/>
    <w:rsid w:val="00A16C6B"/>
    <w:rsid w:val="00A171B5"/>
    <w:rsid w:val="00A21997"/>
    <w:rsid w:val="00A24432"/>
    <w:rsid w:val="00A2513D"/>
    <w:rsid w:val="00A32A35"/>
    <w:rsid w:val="00A32E75"/>
    <w:rsid w:val="00A368E9"/>
    <w:rsid w:val="00A37B70"/>
    <w:rsid w:val="00A40410"/>
    <w:rsid w:val="00A40E3A"/>
    <w:rsid w:val="00A4207B"/>
    <w:rsid w:val="00A42725"/>
    <w:rsid w:val="00A452FC"/>
    <w:rsid w:val="00A45AF4"/>
    <w:rsid w:val="00A45FDA"/>
    <w:rsid w:val="00A511B2"/>
    <w:rsid w:val="00A52841"/>
    <w:rsid w:val="00A64F95"/>
    <w:rsid w:val="00A666AB"/>
    <w:rsid w:val="00A70B8A"/>
    <w:rsid w:val="00A7177F"/>
    <w:rsid w:val="00A8272C"/>
    <w:rsid w:val="00A865BC"/>
    <w:rsid w:val="00A87151"/>
    <w:rsid w:val="00AA1FEB"/>
    <w:rsid w:val="00AA42A0"/>
    <w:rsid w:val="00AD0953"/>
    <w:rsid w:val="00AD21C4"/>
    <w:rsid w:val="00AE60D6"/>
    <w:rsid w:val="00AF0982"/>
    <w:rsid w:val="00AF1AD3"/>
    <w:rsid w:val="00B03EB8"/>
    <w:rsid w:val="00B05AB1"/>
    <w:rsid w:val="00B10AE2"/>
    <w:rsid w:val="00B127DF"/>
    <w:rsid w:val="00B133E4"/>
    <w:rsid w:val="00B14CE9"/>
    <w:rsid w:val="00B224B1"/>
    <w:rsid w:val="00B22D8A"/>
    <w:rsid w:val="00B23D48"/>
    <w:rsid w:val="00B37354"/>
    <w:rsid w:val="00B41D9A"/>
    <w:rsid w:val="00B504E8"/>
    <w:rsid w:val="00B6059D"/>
    <w:rsid w:val="00B61C71"/>
    <w:rsid w:val="00B638E8"/>
    <w:rsid w:val="00B64BD0"/>
    <w:rsid w:val="00B743D9"/>
    <w:rsid w:val="00B867E1"/>
    <w:rsid w:val="00BA256B"/>
    <w:rsid w:val="00BB0B44"/>
    <w:rsid w:val="00BB3473"/>
    <w:rsid w:val="00BB5603"/>
    <w:rsid w:val="00BC0FD1"/>
    <w:rsid w:val="00BC2ADE"/>
    <w:rsid w:val="00BD3F46"/>
    <w:rsid w:val="00BD5A7A"/>
    <w:rsid w:val="00BE42DE"/>
    <w:rsid w:val="00BF06E9"/>
    <w:rsid w:val="00BF4E2E"/>
    <w:rsid w:val="00C059F1"/>
    <w:rsid w:val="00C06D09"/>
    <w:rsid w:val="00C20959"/>
    <w:rsid w:val="00C20A6D"/>
    <w:rsid w:val="00C2741A"/>
    <w:rsid w:val="00C334DB"/>
    <w:rsid w:val="00C36BAF"/>
    <w:rsid w:val="00C36EE5"/>
    <w:rsid w:val="00C46907"/>
    <w:rsid w:val="00C4786E"/>
    <w:rsid w:val="00C51434"/>
    <w:rsid w:val="00C5172E"/>
    <w:rsid w:val="00C5243C"/>
    <w:rsid w:val="00C525D2"/>
    <w:rsid w:val="00C5422A"/>
    <w:rsid w:val="00C56B22"/>
    <w:rsid w:val="00C623A4"/>
    <w:rsid w:val="00C645DD"/>
    <w:rsid w:val="00C701A0"/>
    <w:rsid w:val="00C708F0"/>
    <w:rsid w:val="00C80883"/>
    <w:rsid w:val="00C81CA4"/>
    <w:rsid w:val="00C872E1"/>
    <w:rsid w:val="00C87764"/>
    <w:rsid w:val="00C93627"/>
    <w:rsid w:val="00C97CB6"/>
    <w:rsid w:val="00CA2D49"/>
    <w:rsid w:val="00CC0DC1"/>
    <w:rsid w:val="00CC145B"/>
    <w:rsid w:val="00CC1F3B"/>
    <w:rsid w:val="00CC6BA8"/>
    <w:rsid w:val="00CC6D19"/>
    <w:rsid w:val="00CD02E0"/>
    <w:rsid w:val="00CD5B7F"/>
    <w:rsid w:val="00CD7C6F"/>
    <w:rsid w:val="00CE2C6E"/>
    <w:rsid w:val="00CF4511"/>
    <w:rsid w:val="00CF74A6"/>
    <w:rsid w:val="00D00BBB"/>
    <w:rsid w:val="00D07D81"/>
    <w:rsid w:val="00D106BF"/>
    <w:rsid w:val="00D17EC2"/>
    <w:rsid w:val="00D22079"/>
    <w:rsid w:val="00D230D9"/>
    <w:rsid w:val="00D33650"/>
    <w:rsid w:val="00D36360"/>
    <w:rsid w:val="00D36446"/>
    <w:rsid w:val="00D41FDD"/>
    <w:rsid w:val="00D43D1B"/>
    <w:rsid w:val="00D44F72"/>
    <w:rsid w:val="00D55B3E"/>
    <w:rsid w:val="00D576BC"/>
    <w:rsid w:val="00D60958"/>
    <w:rsid w:val="00D609A1"/>
    <w:rsid w:val="00D62F9E"/>
    <w:rsid w:val="00D63F36"/>
    <w:rsid w:val="00D67B39"/>
    <w:rsid w:val="00D77D70"/>
    <w:rsid w:val="00D808D8"/>
    <w:rsid w:val="00D83D3E"/>
    <w:rsid w:val="00D9002E"/>
    <w:rsid w:val="00D93917"/>
    <w:rsid w:val="00D939B9"/>
    <w:rsid w:val="00D9512A"/>
    <w:rsid w:val="00D96743"/>
    <w:rsid w:val="00DA3704"/>
    <w:rsid w:val="00DA694C"/>
    <w:rsid w:val="00DB600C"/>
    <w:rsid w:val="00DC21EA"/>
    <w:rsid w:val="00DC4420"/>
    <w:rsid w:val="00DD3658"/>
    <w:rsid w:val="00DD46AD"/>
    <w:rsid w:val="00DE0A10"/>
    <w:rsid w:val="00DE2126"/>
    <w:rsid w:val="00DE323D"/>
    <w:rsid w:val="00DE5639"/>
    <w:rsid w:val="00DF304E"/>
    <w:rsid w:val="00E02EDA"/>
    <w:rsid w:val="00E031CE"/>
    <w:rsid w:val="00E06ECD"/>
    <w:rsid w:val="00E11ACB"/>
    <w:rsid w:val="00E24B9D"/>
    <w:rsid w:val="00E2526E"/>
    <w:rsid w:val="00E278FD"/>
    <w:rsid w:val="00E31599"/>
    <w:rsid w:val="00E3689C"/>
    <w:rsid w:val="00E53F98"/>
    <w:rsid w:val="00E54A12"/>
    <w:rsid w:val="00E575D2"/>
    <w:rsid w:val="00E71160"/>
    <w:rsid w:val="00E71299"/>
    <w:rsid w:val="00E7411C"/>
    <w:rsid w:val="00E8035C"/>
    <w:rsid w:val="00E8360D"/>
    <w:rsid w:val="00E86926"/>
    <w:rsid w:val="00EA2330"/>
    <w:rsid w:val="00EA6C4A"/>
    <w:rsid w:val="00EC23B8"/>
    <w:rsid w:val="00ED0C45"/>
    <w:rsid w:val="00ED30EC"/>
    <w:rsid w:val="00ED4489"/>
    <w:rsid w:val="00ED757D"/>
    <w:rsid w:val="00EF444A"/>
    <w:rsid w:val="00F02F9D"/>
    <w:rsid w:val="00F07B07"/>
    <w:rsid w:val="00F12B02"/>
    <w:rsid w:val="00F21E2A"/>
    <w:rsid w:val="00F231B0"/>
    <w:rsid w:val="00F35318"/>
    <w:rsid w:val="00F42410"/>
    <w:rsid w:val="00F43876"/>
    <w:rsid w:val="00F557DF"/>
    <w:rsid w:val="00F70C10"/>
    <w:rsid w:val="00F7109F"/>
    <w:rsid w:val="00F73623"/>
    <w:rsid w:val="00F74076"/>
    <w:rsid w:val="00F8012B"/>
    <w:rsid w:val="00F81BF5"/>
    <w:rsid w:val="00F86B91"/>
    <w:rsid w:val="00F87C7E"/>
    <w:rsid w:val="00F90C54"/>
    <w:rsid w:val="00F92FE6"/>
    <w:rsid w:val="00F94168"/>
    <w:rsid w:val="00F970FA"/>
    <w:rsid w:val="00FA19C2"/>
    <w:rsid w:val="00FA1F66"/>
    <w:rsid w:val="00FA21A0"/>
    <w:rsid w:val="00FA34BC"/>
    <w:rsid w:val="00FA3933"/>
    <w:rsid w:val="00FC317C"/>
    <w:rsid w:val="00FC422E"/>
    <w:rsid w:val="00FD7C4F"/>
    <w:rsid w:val="00FF31DF"/>
    <w:rsid w:val="00FF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16C502F4"/>
  <w15:docId w15:val="{99CDEC95-6359-4A96-9FA8-AE7FE9AA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4CE"/>
    <w:rPr>
      <w:sz w:val="24"/>
      <w:szCs w:val="24"/>
    </w:rPr>
  </w:style>
  <w:style w:type="paragraph" w:styleId="Heading1">
    <w:name w:val="heading 1"/>
    <w:basedOn w:val="Normal"/>
    <w:next w:val="Normal"/>
    <w:link w:val="Heading1Char"/>
    <w:qFormat/>
    <w:rsid w:val="00F43876"/>
    <w:pPr>
      <w:tabs>
        <w:tab w:val="center" w:pos="5400"/>
      </w:tabs>
      <w:jc w:val="center"/>
      <w:outlineLvl w:val="0"/>
    </w:pPr>
    <w:rPr>
      <w:noProof/>
      <w:sz w:val="20"/>
      <w:szCs w:val="20"/>
    </w:rPr>
  </w:style>
  <w:style w:type="paragraph" w:styleId="Heading2">
    <w:name w:val="heading 2"/>
    <w:basedOn w:val="Normal"/>
    <w:next w:val="Normal"/>
    <w:link w:val="Heading2Char"/>
    <w:unhideWhenUsed/>
    <w:qFormat/>
    <w:rsid w:val="00F43876"/>
    <w:pPr>
      <w:tabs>
        <w:tab w:val="center" w:pos="5400"/>
      </w:tabs>
      <w:jc w:val="center"/>
      <w:outlineLvl w:val="1"/>
    </w:pPr>
    <w:rPr>
      <w:rFonts w:ascii="Arial" w:hAnsi="Arial" w:cs="Arial"/>
      <w:b/>
      <w:smallCaps/>
      <w:sz w:val="20"/>
      <w:szCs w:val="20"/>
    </w:rPr>
  </w:style>
  <w:style w:type="paragraph" w:styleId="Heading3">
    <w:name w:val="heading 3"/>
    <w:basedOn w:val="Normal"/>
    <w:next w:val="Normal"/>
    <w:link w:val="Heading3Char"/>
    <w:unhideWhenUsed/>
    <w:qFormat/>
    <w:rsid w:val="00F43876"/>
    <w:pPr>
      <w:tabs>
        <w:tab w:val="left" w:pos="6480"/>
      </w:tabs>
      <w:ind w:left="720" w:hanging="720"/>
      <w:jc w:val="center"/>
      <w:outlineLvl w:val="2"/>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uiPriority w:val="99"/>
    <w:rsid w:val="00B10AE2"/>
    <w:rPr>
      <w:sz w:val="16"/>
      <w:szCs w:val="16"/>
    </w:rPr>
  </w:style>
  <w:style w:type="paragraph" w:styleId="CommentText">
    <w:name w:val="annotation text"/>
    <w:basedOn w:val="Normal"/>
    <w:link w:val="CommentTextChar"/>
    <w:uiPriority w:val="99"/>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link w:val="ListParagraphChar"/>
    <w:uiPriority w:val="34"/>
    <w:qFormat/>
    <w:rsid w:val="002E4884"/>
    <w:pPr>
      <w:ind w:left="720"/>
    </w:pPr>
  </w:style>
  <w:style w:type="character" w:customStyle="1" w:styleId="Heading1Char">
    <w:name w:val="Heading 1 Char"/>
    <w:basedOn w:val="DefaultParagraphFont"/>
    <w:link w:val="Heading1"/>
    <w:rsid w:val="00F43876"/>
    <w:rPr>
      <w:noProof/>
    </w:rPr>
  </w:style>
  <w:style w:type="character" w:customStyle="1" w:styleId="Heading2Char">
    <w:name w:val="Heading 2 Char"/>
    <w:basedOn w:val="DefaultParagraphFont"/>
    <w:link w:val="Heading2"/>
    <w:rsid w:val="00F43876"/>
    <w:rPr>
      <w:rFonts w:ascii="Arial" w:hAnsi="Arial" w:cs="Arial"/>
      <w:b/>
      <w:smallCaps/>
    </w:rPr>
  </w:style>
  <w:style w:type="character" w:customStyle="1" w:styleId="Heading3Char">
    <w:name w:val="Heading 3 Char"/>
    <w:basedOn w:val="DefaultParagraphFont"/>
    <w:link w:val="Heading3"/>
    <w:rsid w:val="00F43876"/>
    <w:rPr>
      <w:rFonts w:ascii="Arial" w:hAnsi="Arial" w:cs="Arial"/>
      <w:b/>
      <w:sz w:val="18"/>
      <w:szCs w:val="18"/>
    </w:rPr>
  </w:style>
  <w:style w:type="paragraph" w:customStyle="1" w:styleId="Instructions">
    <w:name w:val="Instructions"/>
    <w:basedOn w:val="ListParagraph"/>
    <w:link w:val="InstructionsChar"/>
    <w:qFormat/>
    <w:rsid w:val="00BB5603"/>
    <w:pPr>
      <w:numPr>
        <w:numId w:val="5"/>
      </w:numPr>
      <w:ind w:left="360"/>
      <w:contextualSpacing/>
    </w:pPr>
    <w:rPr>
      <w:rFonts w:ascii="Arial" w:hAnsi="Arial" w:cs="Arial"/>
      <w:b/>
      <w:sz w:val="18"/>
      <w:szCs w:val="18"/>
    </w:rPr>
  </w:style>
  <w:style w:type="character" w:customStyle="1" w:styleId="ListParagraphChar">
    <w:name w:val="List Paragraph Char"/>
    <w:basedOn w:val="DefaultParagraphFont"/>
    <w:link w:val="ListParagraph"/>
    <w:uiPriority w:val="34"/>
    <w:rsid w:val="00BB5603"/>
    <w:rPr>
      <w:sz w:val="24"/>
      <w:szCs w:val="24"/>
    </w:rPr>
  </w:style>
  <w:style w:type="character" w:customStyle="1" w:styleId="InstructionsChar">
    <w:name w:val="Instructions Char"/>
    <w:basedOn w:val="ListParagraphChar"/>
    <w:link w:val="Instructions"/>
    <w:rsid w:val="00BB5603"/>
    <w:rPr>
      <w:rFonts w:ascii="Arial" w:hAnsi="Arial" w:cs="Arial"/>
      <w:b/>
      <w:sz w:val="18"/>
      <w:szCs w:val="18"/>
    </w:rPr>
  </w:style>
  <w:style w:type="paragraph" w:customStyle="1" w:styleId="Default">
    <w:name w:val="Default"/>
    <w:rsid w:val="00B05AB1"/>
    <w:pPr>
      <w:autoSpaceDE w:val="0"/>
      <w:autoSpaceDN w:val="0"/>
      <w:adjustRightInd w:val="0"/>
    </w:pPr>
    <w:rPr>
      <w:color w:val="000000"/>
      <w:sz w:val="24"/>
      <w:szCs w:val="24"/>
    </w:rPr>
  </w:style>
  <w:style w:type="paragraph" w:styleId="NoSpacing">
    <w:name w:val="No Spacing"/>
    <w:uiPriority w:val="1"/>
    <w:qFormat/>
    <w:rsid w:val="005569B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control" Target="activeX/activeX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nps.gov/jotr/.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deralregister.gov/a/2014-23533"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yperlink" Target="http://www.irs.gov/Businesses/Small-Businesses-&amp;-Self-Employed/How-to-Apply-for-an-EIN" TargetMode="External"/><Relationship Id="rId19" Type="http://schemas.openxmlformats.org/officeDocument/2006/relationships/hyperlink" Target="https://www.nps.gov/jotr/.index.htm"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mailto:Jeannie_Wilson@nps.gov" TargetMode="External"/><Relationship Id="rId2" Type="http://schemas.openxmlformats.org/officeDocument/2006/relationships/image" Target="media/image3.jp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6B839-92C5-4503-9106-695F88B4B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14</Pages>
  <Words>6385</Words>
  <Characters>36397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NATIONAL PARK SERVICE</vt:lpstr>
    </vt:vector>
  </TitlesOfParts>
  <Company>National Park Service</Company>
  <LinksUpToDate>false</LinksUpToDate>
  <CharactersWithSpaces>42697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creator>Midwest Regional Office</dc:creator>
  <cp:lastModifiedBy>Wilson, Jean M</cp:lastModifiedBy>
  <cp:revision>22</cp:revision>
  <cp:lastPrinted>2016-04-19T17:13:00Z</cp:lastPrinted>
  <dcterms:created xsi:type="dcterms:W3CDTF">2017-10-16T20:50:00Z</dcterms:created>
  <dcterms:modified xsi:type="dcterms:W3CDTF">2018-06-27T20:06:00Z</dcterms:modified>
</cp:coreProperties>
</file>