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A9" w:rsidRPr="00725C56" w:rsidRDefault="006322A9" w:rsidP="00673FF8">
      <w:pPr>
        <w:pStyle w:val="Instructions"/>
        <w:numPr>
          <w:ilvl w:val="0"/>
          <w:numId w:val="0"/>
        </w:numPr>
      </w:pPr>
      <w:r w:rsidRPr="00725C56">
        <w:t xml:space="preserve">The following explanations correspond directly with the numbered items on the Application Form. </w:t>
      </w:r>
      <w:r w:rsidR="00AD21C4" w:rsidRPr="00725C56">
        <w:t xml:space="preserve"> </w:t>
      </w:r>
      <w:r w:rsidRPr="00725C56">
        <w:t>Please read this entire document prior to completing the application.  Include the nonrefundable application fee when submitting this application.</w:t>
      </w:r>
    </w:p>
    <w:p w:rsidR="006322A9" w:rsidRPr="00725C56" w:rsidRDefault="006322A9" w:rsidP="009F3B9D">
      <w:pPr>
        <w:rPr>
          <w:rFonts w:ascii="Arial" w:hAnsi="Arial" w:cs="Arial"/>
          <w:b/>
          <w:sz w:val="18"/>
          <w:szCs w:val="18"/>
        </w:rPr>
      </w:pPr>
    </w:p>
    <w:p w:rsidR="009F3B9D" w:rsidRDefault="006322A9" w:rsidP="009F3B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725C56" w:rsidRDefault="00B45A7D" w:rsidP="000D6376">
      <w:pPr>
        <w:tabs>
          <w:tab w:val="left" w:pos="810"/>
        </w:tabs>
        <w:spacing w:after="120"/>
        <w:ind w:left="900"/>
        <w:rPr>
          <w:rFonts w:ascii="Arial" w:hAnsi="Arial" w:cs="Arial"/>
          <w:sz w:val="18"/>
          <w:szCs w:val="18"/>
        </w:rPr>
      </w:pPr>
      <w:proofErr w:type="gramStart"/>
      <w:r>
        <w:rPr>
          <w:rFonts w:ascii="Arial" w:hAnsi="Arial" w:cs="Arial"/>
          <w:sz w:val="18"/>
          <w:szCs w:val="18"/>
        </w:rPr>
        <w:t xml:space="preserve">Self-dispensing Ice Machine (Fort Pickens area only), Laundry machines (Fort Pickens Campground only), </w:t>
      </w:r>
      <w:r w:rsidR="000D6376">
        <w:rPr>
          <w:rFonts w:ascii="Arial" w:hAnsi="Arial" w:cs="Arial"/>
          <w:sz w:val="18"/>
          <w:szCs w:val="18"/>
        </w:rPr>
        <w:t>Recreational guided fishing (Florida and Mississippi), water based transportation (Mississippi), Personal Watercraft based tours (Florida), Motorized water based tours (Florida-includes dolphin and eco-tours, excludes PWC), Stand- up Paddle Board based tours and lessons (Florida), Scuba Lessons (Florida), Overnight Barrier Island Camping/Backpacking (Mississippi),  Barrier Island Kayak Tours (Mississippi), Guided Group Beach Activities (Florida), Guided Waterfowl Hunting (Florida), Educational Day Camps (Mississippi) and Road Based Tours (Florida).</w:t>
      </w:r>
      <w:r w:rsidR="006322A9" w:rsidRPr="00725C56">
        <w:rPr>
          <w:rFonts w:ascii="Arial" w:hAnsi="Arial" w:cs="Arial"/>
          <w:sz w:val="18"/>
          <w:szCs w:val="18"/>
        </w:rPr>
        <w:t>Respond “No” or list other parks where you will be providing this service.</w:t>
      </w:r>
      <w:proofErr w:type="gramEnd"/>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9F3B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9F3B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 xml:space="preserve">Include payment of the Application/Administrative </w:t>
      </w:r>
      <w:r w:rsidRPr="000D6376">
        <w:rPr>
          <w:rFonts w:ascii="Arial" w:hAnsi="Arial" w:cs="Arial"/>
          <w:sz w:val="18"/>
          <w:szCs w:val="18"/>
        </w:rPr>
        <w:t>Fee</w:t>
      </w:r>
      <w:r w:rsidR="00B6059D" w:rsidRPr="000D6376">
        <w:rPr>
          <w:rFonts w:ascii="Arial" w:hAnsi="Arial" w:cs="Arial"/>
          <w:sz w:val="18"/>
          <w:szCs w:val="18"/>
        </w:rPr>
        <w:t xml:space="preserve"> $</w:t>
      </w:r>
      <w:r w:rsidR="000D6376">
        <w:rPr>
          <w:rFonts w:ascii="Arial" w:hAnsi="Arial" w:cs="Arial"/>
          <w:sz w:val="18"/>
          <w:szCs w:val="18"/>
        </w:rPr>
        <w:t>100</w:t>
      </w:r>
      <w:r w:rsidRPr="00725C56">
        <w:rPr>
          <w:rFonts w:ascii="Arial" w:hAnsi="Arial" w:cs="Arial"/>
          <w:sz w:val="18"/>
          <w:szCs w:val="18"/>
        </w:rPr>
        <w:t xml:space="preserve">(see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9F3B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9F3B9D">
      <w:pPr>
        <w:rPr>
          <w:rFonts w:ascii="Arial" w:hAnsi="Arial" w:cs="Arial"/>
          <w:sz w:val="18"/>
          <w:szCs w:val="18"/>
        </w:rPr>
      </w:pP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9F3B9D">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9F3B9D">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0B2C89" w:rsidRDefault="002E4884" w:rsidP="000B2C89">
      <w:pPr>
        <w:pStyle w:val="Heading2"/>
        <w:spacing w:after="240"/>
      </w:pPr>
      <w:r w:rsidRPr="000B2C89">
        <w:t>CONDITIONS OF THIS AUTHORIZATION</w:t>
      </w:r>
    </w:p>
    <w:p w:rsidR="002E4884" w:rsidRPr="00E7411C" w:rsidRDefault="00B6059D" w:rsidP="00E7411C">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w:t>
      </w:r>
      <w:r w:rsidR="002E4884" w:rsidRPr="00E7411C">
        <w:rPr>
          <w:rFonts w:ascii="Arial" w:hAnsi="Arial" w:cs="Arial"/>
          <w:sz w:val="18"/>
          <w:szCs w:val="18"/>
        </w:rPr>
        <w:t>The holder is prohibited from knowingly giving false information. To do so will be considered a breach of conditions and be grounds for revocation: [RE: 36 CFR 2.32(a) (3)].</w:t>
      </w:r>
      <w:r w:rsidR="002E4884" w:rsidRPr="00E7411C">
        <w:rPr>
          <w:rFonts w:ascii="Arial" w:hAnsi="Arial" w:cs="Arial"/>
          <w:sz w:val="18"/>
          <w:szCs w:val="18"/>
        </w:rPr>
        <w:br/>
      </w:r>
    </w:p>
    <w:p w:rsidR="000E2B7C" w:rsidRPr="00E7411C" w:rsidRDefault="000E2B7C" w:rsidP="00E7411C">
      <w:pPr>
        <w:pStyle w:val="ListParagraph"/>
        <w:numPr>
          <w:ilvl w:val="0"/>
          <w:numId w:val="14"/>
        </w:numPr>
        <w:rPr>
          <w:rFonts w:ascii="Arial" w:hAnsi="Arial" w:cs="Arial"/>
          <w:sz w:val="18"/>
          <w:szCs w:val="18"/>
        </w:rPr>
      </w:pPr>
      <w:r w:rsidRPr="00E7411C">
        <w:rPr>
          <w:rStyle w:val="InstructionsChar"/>
        </w:rPr>
        <w:t>Legal Compliance:</w:t>
      </w:r>
      <w:r w:rsidRPr="00E7411C">
        <w:rPr>
          <w:rFonts w:ascii="Arial" w:hAnsi="Arial" w:cs="Arial"/>
          <w:sz w:val="18"/>
          <w:szCs w:val="18"/>
        </w:rPr>
        <w:t xml:space="preserve">  </w:t>
      </w:r>
      <w:r w:rsidR="002E4884" w:rsidRPr="00E7411C">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r w:rsidR="00E71299" w:rsidRPr="00E7411C">
        <w:rPr>
          <w:rFonts w:ascii="Arial" w:hAnsi="Arial" w:cs="Arial"/>
          <w:sz w:val="18"/>
          <w:szCs w:val="18"/>
        </w:rPr>
        <w:t>.</w:t>
      </w:r>
    </w:p>
    <w:p w:rsidR="000E2B7C" w:rsidRPr="00E7411C" w:rsidRDefault="000E2B7C" w:rsidP="00E7411C">
      <w:pPr>
        <w:rPr>
          <w:rFonts w:ascii="Arial" w:hAnsi="Arial" w:cs="Arial"/>
          <w:sz w:val="18"/>
          <w:szCs w:val="18"/>
        </w:rPr>
      </w:pP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w:t>
      </w:r>
      <w:r w:rsidR="002E4884" w:rsidRPr="00E7411C">
        <w:rPr>
          <w:rFonts w:ascii="Arial" w:hAnsi="Arial" w:cs="Arial"/>
          <w:sz w:val="18"/>
          <w:szCs w:val="18"/>
        </w:rPr>
        <w:t xml:space="preserve">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w:t>
      </w:r>
      <w:r w:rsidR="00E71299" w:rsidRPr="00E7411C">
        <w:rPr>
          <w:rFonts w:ascii="Arial" w:hAnsi="Arial" w:cs="Arial"/>
          <w:sz w:val="18"/>
          <w:szCs w:val="18"/>
        </w:rPr>
        <w:t>holder,</w:t>
      </w:r>
      <w:r w:rsidR="002E4884" w:rsidRPr="00E7411C">
        <w:rPr>
          <w:rFonts w:ascii="Arial" w:hAnsi="Arial" w:cs="Arial"/>
          <w:sz w:val="18"/>
          <w:szCs w:val="18"/>
        </w:rPr>
        <w:t xml:space="preserve"> its agents or employees, or third parties, from any cause or causes whatsoever while in or upon said premises or any part thereof during the term of this authorization or occasioned by any occupancy or use of said premises or any activity carried on by the </w:t>
      </w:r>
      <w:r w:rsidR="00E71299" w:rsidRPr="00E7411C">
        <w:rPr>
          <w:rFonts w:ascii="Arial" w:hAnsi="Arial" w:cs="Arial"/>
          <w:sz w:val="18"/>
          <w:szCs w:val="18"/>
        </w:rPr>
        <w:t>holder</w:t>
      </w:r>
      <w:r w:rsidR="002E4884" w:rsidRPr="00E7411C">
        <w:rPr>
          <w:rFonts w:ascii="Arial" w:hAnsi="Arial" w:cs="Arial"/>
          <w:sz w:val="18"/>
          <w:szCs w:val="18"/>
        </w:rPr>
        <w:t xml:space="preserve"> in connection herewith, and the </w:t>
      </w:r>
      <w:r w:rsidR="00E71299" w:rsidRPr="00E7411C">
        <w:rPr>
          <w:rFonts w:ascii="Arial" w:hAnsi="Arial" w:cs="Arial"/>
          <w:sz w:val="18"/>
          <w:szCs w:val="18"/>
        </w:rPr>
        <w:t>holder</w:t>
      </w:r>
      <w:r w:rsidR="002E4884" w:rsidRPr="00E7411C">
        <w:rPr>
          <w:rFonts w:ascii="Arial" w:hAnsi="Arial" w:cs="Arial"/>
          <w:sz w:val="18"/>
          <w:szCs w:val="18"/>
        </w:rPr>
        <w:t xml:space="preserv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E7411C">
        <w:rPr>
          <w:rFonts w:ascii="Arial" w:hAnsi="Arial" w:cs="Arial"/>
          <w:sz w:val="18"/>
          <w:szCs w:val="18"/>
        </w:rPr>
        <w:br/>
      </w:r>
    </w:p>
    <w:p w:rsidR="002E4884" w:rsidRPr="00E7411C" w:rsidRDefault="000E2B7C" w:rsidP="00E7411C">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w:t>
      </w:r>
      <w:r w:rsidR="002E4884"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E7411C">
        <w:rPr>
          <w:rFonts w:ascii="Arial" w:hAnsi="Arial" w:cs="Arial"/>
          <w:sz w:val="18"/>
          <w:szCs w:val="18"/>
        </w:rPr>
        <w:t>name the</w:t>
      </w:r>
      <w:r w:rsidR="002E4884" w:rsidRPr="00E7411C">
        <w:rPr>
          <w:rFonts w:ascii="Arial" w:hAnsi="Arial" w:cs="Arial"/>
          <w:sz w:val="18"/>
          <w:szCs w:val="18"/>
        </w:rPr>
        <w:t xml:space="preserve"> United States of America as additional insured. </w:t>
      </w:r>
      <w:r w:rsidR="00293C69" w:rsidRPr="00E7411C">
        <w:rPr>
          <w:rFonts w:ascii="Arial" w:hAnsi="Arial" w:cs="Arial"/>
          <w:sz w:val="18"/>
          <w:szCs w:val="18"/>
        </w:rPr>
        <w:t xml:space="preserve"> </w:t>
      </w:r>
      <w:r w:rsidR="002E4884" w:rsidRPr="00E7411C">
        <w:rPr>
          <w:rFonts w:ascii="Arial" w:hAnsi="Arial" w:cs="Arial"/>
          <w:sz w:val="18"/>
          <w:szCs w:val="18"/>
        </w:rPr>
        <w:t>Holder agrees to have on file with the park copies of the above insurance with the proper endorsements.</w:t>
      </w:r>
      <w:r w:rsidR="002E4884" w:rsidRPr="00E7411C">
        <w:rPr>
          <w:rFonts w:ascii="Arial" w:hAnsi="Arial" w:cs="Arial"/>
          <w:sz w:val="18"/>
          <w:szCs w:val="18"/>
        </w:rPr>
        <w:br/>
      </w:r>
    </w:p>
    <w:p w:rsidR="003E61E1" w:rsidRPr="00E7411C" w:rsidRDefault="00905D3E" w:rsidP="00E7411C">
      <w:pPr>
        <w:pStyle w:val="ListParagraph"/>
        <w:numPr>
          <w:ilvl w:val="0"/>
          <w:numId w:val="14"/>
        </w:numPr>
        <w:rPr>
          <w:rFonts w:ascii="Arial" w:hAnsi="Arial" w:cs="Arial"/>
          <w:sz w:val="18"/>
          <w:szCs w:val="18"/>
        </w:rPr>
      </w:pPr>
      <w:r w:rsidRPr="00E7411C">
        <w:rPr>
          <w:rStyle w:val="InstructionsChar"/>
        </w:rPr>
        <w:t>Fees:</w:t>
      </w:r>
      <w:r w:rsidRPr="00E7411C">
        <w:rPr>
          <w:rFonts w:ascii="Arial" w:hAnsi="Arial" w:cs="Arial"/>
          <w:sz w:val="18"/>
          <w:szCs w:val="18"/>
        </w:rPr>
        <w:t xml:space="preserve">  Holder shall reimburse the park for all c</w:t>
      </w:r>
      <w:r w:rsidR="002E4884" w:rsidRPr="00E7411C">
        <w:rPr>
          <w:rFonts w:ascii="Arial" w:hAnsi="Arial" w:cs="Arial"/>
          <w:sz w:val="18"/>
          <w:szCs w:val="18"/>
        </w:rPr>
        <w:t>osts incurred by the park as a result of accepting and processing the application and managing and monitoring the authorization activity</w:t>
      </w:r>
      <w:r w:rsidRPr="00E7411C">
        <w:rPr>
          <w:rFonts w:ascii="Arial" w:hAnsi="Arial" w:cs="Arial"/>
          <w:sz w:val="18"/>
          <w:szCs w:val="18"/>
        </w:rPr>
        <w:t xml:space="preserve">.  </w:t>
      </w:r>
      <w:r w:rsidR="002E4884" w:rsidRPr="00E7411C">
        <w:rPr>
          <w:rFonts w:ascii="Arial" w:hAnsi="Arial" w:cs="Arial"/>
          <w:sz w:val="18"/>
          <w:szCs w:val="18"/>
        </w:rPr>
        <w:t xml:space="preserve">Administrative costs </w:t>
      </w:r>
      <w:r w:rsidRPr="00E7411C">
        <w:rPr>
          <w:rFonts w:ascii="Arial" w:hAnsi="Arial" w:cs="Arial"/>
          <w:sz w:val="18"/>
          <w:szCs w:val="18"/>
        </w:rPr>
        <w:t>for the application process must be paid when the application is submitted.  Monitoring fees and any additional costs incurred by the park to support the commercial activity will be paid annually.</w:t>
      </w:r>
    </w:p>
    <w:p w:rsidR="00B37354" w:rsidRPr="00E7411C" w:rsidRDefault="00B37354" w:rsidP="0043157C">
      <w:pPr>
        <w:rPr>
          <w:rFonts w:ascii="Arial" w:hAnsi="Arial" w:cs="Arial"/>
          <w:sz w:val="18"/>
          <w:szCs w:val="18"/>
        </w:rPr>
      </w:pPr>
    </w:p>
    <w:p w:rsidR="002E4884" w:rsidRPr="00E7411C" w:rsidRDefault="002E4884" w:rsidP="00E7411C">
      <w:pPr>
        <w:pStyle w:val="ListParagraph"/>
        <w:numPr>
          <w:ilvl w:val="0"/>
          <w:numId w:val="14"/>
        </w:numPr>
        <w:rPr>
          <w:rFonts w:ascii="Arial" w:hAnsi="Arial" w:cs="Arial"/>
          <w:sz w:val="18"/>
          <w:szCs w:val="18"/>
        </w:rPr>
      </w:pPr>
      <w:r w:rsidRPr="00E7411C">
        <w:rPr>
          <w:rStyle w:val="InstructionsChar"/>
        </w:rPr>
        <w:t>Benefit</w:t>
      </w:r>
      <w:r w:rsidR="002E7BBC" w:rsidRPr="00E7411C">
        <w:rPr>
          <w:rStyle w:val="InstructionsChar"/>
        </w:rPr>
        <w:t>:</w:t>
      </w:r>
      <w:r w:rsidR="002E7BBC" w:rsidRPr="00E7411C">
        <w:rPr>
          <w:rFonts w:ascii="Arial" w:hAnsi="Arial" w:cs="Arial"/>
          <w:sz w:val="18"/>
          <w:szCs w:val="18"/>
        </w:rPr>
        <w:t xml:space="preserve">  No member of, or delegate to, </w:t>
      </w:r>
      <w:r w:rsidRPr="00E7411C">
        <w:rPr>
          <w:rFonts w:ascii="Arial" w:hAnsi="Arial" w:cs="Arial"/>
          <w:sz w:val="18"/>
          <w:szCs w:val="18"/>
        </w:rPr>
        <w:t>Cong</w:t>
      </w:r>
      <w:r w:rsidR="002E7BBC" w:rsidRPr="00E7411C">
        <w:rPr>
          <w:rFonts w:ascii="Arial" w:hAnsi="Arial" w:cs="Arial"/>
          <w:sz w:val="18"/>
          <w:szCs w:val="18"/>
        </w:rPr>
        <w:t>ress, or Resident Commissioner</w:t>
      </w:r>
      <w:r w:rsidRPr="00E7411C">
        <w:rPr>
          <w:rFonts w:ascii="Arial" w:hAnsi="Arial" w:cs="Arial"/>
          <w:sz w:val="18"/>
          <w:szCs w:val="18"/>
        </w:rPr>
        <w:t xml:space="preserve"> shall be admitted to any share or part of this </w:t>
      </w:r>
      <w:r w:rsidR="00E71299" w:rsidRPr="00E7411C">
        <w:rPr>
          <w:rFonts w:ascii="Arial" w:hAnsi="Arial" w:cs="Arial"/>
          <w:sz w:val="18"/>
          <w:szCs w:val="18"/>
        </w:rPr>
        <w:t xml:space="preserve">authorization </w:t>
      </w:r>
      <w:r w:rsidR="002E7BBC" w:rsidRPr="00E7411C">
        <w:rPr>
          <w:rFonts w:ascii="Arial" w:hAnsi="Arial" w:cs="Arial"/>
          <w:sz w:val="18"/>
          <w:szCs w:val="18"/>
        </w:rPr>
        <w:t xml:space="preserve">or to any benefit that may arise from this </w:t>
      </w:r>
      <w:r w:rsidR="00E71299" w:rsidRPr="00E7411C">
        <w:rPr>
          <w:rFonts w:ascii="Arial" w:hAnsi="Arial" w:cs="Arial"/>
          <w:sz w:val="18"/>
          <w:szCs w:val="18"/>
        </w:rPr>
        <w:t>authorization</w:t>
      </w:r>
      <w:r w:rsidR="002E7BBC" w:rsidRPr="00E7411C">
        <w:rPr>
          <w:rFonts w:ascii="Arial" w:hAnsi="Arial" w:cs="Arial"/>
          <w:sz w:val="18"/>
          <w:szCs w:val="18"/>
        </w:rPr>
        <w:t>.  This restriction shall not be construed to extend to this Contract if made with a corporation or company for its general benefit.</w:t>
      </w:r>
    </w:p>
    <w:p w:rsidR="002E4884" w:rsidRPr="00E7411C" w:rsidRDefault="002E4884" w:rsidP="00E7411C">
      <w:pPr>
        <w:rPr>
          <w:rFonts w:ascii="Arial" w:hAnsi="Arial" w:cs="Arial"/>
          <w:sz w:val="18"/>
          <w:szCs w:val="18"/>
        </w:rPr>
      </w:pP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w:t>
      </w:r>
      <w:r w:rsidR="002E4884" w:rsidRPr="00E7411C">
        <w:rPr>
          <w:rFonts w:ascii="Arial" w:hAnsi="Arial" w:cs="Arial"/>
          <w:sz w:val="18"/>
          <w:szCs w:val="18"/>
        </w:rPr>
        <w:t>This authorization may not be transferred or assigned without the written consent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w:t>
      </w:r>
      <w:r w:rsidR="002E4884" w:rsidRPr="00E7411C">
        <w:rPr>
          <w:rFonts w:ascii="Arial" w:hAnsi="Arial" w:cs="Arial"/>
          <w:sz w:val="18"/>
          <w:szCs w:val="18"/>
        </w:rPr>
        <w:t>This authorization may be terminated upon breach of any of the conditions herein or at the discretion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w:t>
      </w:r>
      <w:r w:rsidR="002E4884"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w:t>
      </w:r>
      <w:r w:rsidR="002E4884"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w:t>
      </w:r>
      <w:r w:rsidR="002E4884" w:rsidRPr="00E7411C">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E7411C">
        <w:rPr>
          <w:rFonts w:ascii="Arial" w:hAnsi="Arial" w:cs="Arial"/>
          <w:sz w:val="18"/>
          <w:szCs w:val="18"/>
        </w:rPr>
        <w:br/>
      </w:r>
    </w:p>
    <w:p w:rsidR="002E4884" w:rsidRPr="00E7411C" w:rsidRDefault="002E7BBC" w:rsidP="00E7411C">
      <w:pPr>
        <w:pStyle w:val="ListParagraph"/>
        <w:numPr>
          <w:ilvl w:val="0"/>
          <w:numId w:val="14"/>
        </w:numPr>
        <w:rPr>
          <w:rFonts w:ascii="Arial" w:hAnsi="Arial" w:cs="Arial"/>
          <w:sz w:val="18"/>
          <w:szCs w:val="18"/>
        </w:rPr>
      </w:pPr>
      <w:r w:rsidRPr="00E7411C">
        <w:rPr>
          <w:rStyle w:val="InstructionsChar"/>
        </w:rPr>
        <w:t>Accounting:</w:t>
      </w:r>
      <w:r w:rsidRPr="00E7411C">
        <w:rPr>
          <w:rFonts w:ascii="Arial" w:hAnsi="Arial" w:cs="Arial"/>
          <w:sz w:val="18"/>
          <w:szCs w:val="18"/>
        </w:rPr>
        <w:t xml:space="preserve">  </w:t>
      </w:r>
      <w:r w:rsidR="002E4884"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rsidR="00827529" w:rsidRPr="00E7411C" w:rsidRDefault="00827529" w:rsidP="0043157C">
      <w:pPr>
        <w:rPr>
          <w:rFonts w:ascii="Arial" w:hAnsi="Arial" w:cs="Arial"/>
          <w:sz w:val="18"/>
          <w:szCs w:val="18"/>
        </w:rPr>
      </w:pPr>
    </w:p>
    <w:p w:rsidR="002E7BBC" w:rsidRPr="00E7411C" w:rsidRDefault="00ED30EC"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lastRenderedPageBreak/>
        <w:t>Minimum Wage:</w:t>
      </w:r>
      <w:r w:rsidRPr="00E7411C">
        <w:rPr>
          <w:rFonts w:ascii="Arial" w:hAnsi="Arial" w:cs="Arial"/>
          <w:color w:val="222222"/>
          <w:sz w:val="18"/>
          <w:szCs w:val="18"/>
          <w:shd w:val="clear" w:color="auto" w:fill="FFFFFF"/>
        </w:rPr>
        <w:t xml:space="preserve">  The holder is required to adhere to Executive Order 13658 – Establishing a Minimum Wage for Contractors, as applicable. The implementing regulations, including the applicable </w:t>
      </w:r>
      <w:r w:rsidR="00E71299" w:rsidRPr="00E7411C">
        <w:rPr>
          <w:rFonts w:ascii="Arial" w:hAnsi="Arial" w:cs="Arial"/>
          <w:color w:val="222222"/>
          <w:sz w:val="18"/>
          <w:szCs w:val="18"/>
          <w:shd w:val="clear" w:color="auto" w:fill="FFFFFF"/>
        </w:rPr>
        <w:t xml:space="preserve">authorization </w:t>
      </w:r>
      <w:r w:rsidRPr="00E7411C">
        <w:rPr>
          <w:rFonts w:ascii="Arial" w:hAnsi="Arial" w:cs="Arial"/>
          <w:color w:val="222222"/>
          <w:sz w:val="18"/>
          <w:szCs w:val="18"/>
          <w:shd w:val="clear" w:color="auto" w:fill="FFFFFF"/>
        </w:rPr>
        <w:t>clause, are incorporated by reference into this contract as if fully set forth in this contract and available at </w:t>
      </w:r>
      <w:hyperlink r:id="rId9"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rsidR="00ED30EC" w:rsidRPr="00E7411C" w:rsidRDefault="00ED30EC" w:rsidP="00E7411C">
      <w:pPr>
        <w:rPr>
          <w:rFonts w:ascii="Arial" w:hAnsi="Arial" w:cs="Arial"/>
          <w:sz w:val="18"/>
          <w:szCs w:val="18"/>
        </w:rPr>
      </w:pPr>
    </w:p>
    <w:p w:rsidR="00827529" w:rsidRPr="00E7411C" w:rsidRDefault="002E7BBC" w:rsidP="00E7411C">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to sign a waiver of liability statement or form, insurance disclaimer, and/or indemnificati</w:t>
      </w:r>
      <w:r w:rsidR="00815BAC" w:rsidRPr="00E7411C">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D6688C" w:rsidRPr="00D6688C">
        <w:rPr>
          <w:rFonts w:ascii="Arial" w:hAnsi="Arial" w:cs="Arial"/>
          <w:sz w:val="18"/>
          <w:szCs w:val="18"/>
        </w:rPr>
        <w:t>850-934-2611</w:t>
      </w:r>
      <w:r w:rsidR="00815BAC" w:rsidRPr="00D6688C">
        <w:rPr>
          <w:rFonts w:ascii="Arial" w:hAnsi="Arial" w:cs="Arial"/>
          <w:sz w:val="18"/>
          <w:szCs w:val="18"/>
        </w:rPr>
        <w:t>]</w:t>
      </w:r>
      <w:r w:rsidR="00815BAC" w:rsidRPr="00E7411C">
        <w:rPr>
          <w:rFonts w:ascii="Arial" w:hAnsi="Arial" w:cs="Arial"/>
          <w:sz w:val="18"/>
          <w:szCs w:val="18"/>
        </w:rPr>
        <w:t xml:space="preserve"> or by going to the park CUA webpage at </w:t>
      </w:r>
      <w:r w:rsidR="00D6688C">
        <w:rPr>
          <w:rFonts w:ascii="Arial" w:hAnsi="Arial" w:cs="Arial"/>
          <w:sz w:val="18"/>
          <w:szCs w:val="18"/>
        </w:rPr>
        <w:t>www.nps.gov/GUIS</w:t>
      </w:r>
    </w:p>
    <w:p w:rsidR="001F192D" w:rsidRPr="00E7411C" w:rsidRDefault="001F192D" w:rsidP="00E7411C">
      <w:pPr>
        <w:rPr>
          <w:rFonts w:ascii="Arial" w:hAnsi="Arial" w:cs="Arial"/>
          <w:sz w:val="18"/>
          <w:szCs w:val="18"/>
        </w:rPr>
      </w:pPr>
    </w:p>
    <w:p w:rsidR="001F192D" w:rsidRPr="00E7411C" w:rsidRDefault="000B1824" w:rsidP="00E7411C">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w:t>
      </w:r>
      <w:r w:rsidR="001F192D" w:rsidRPr="00E7411C">
        <w:rPr>
          <w:rStyle w:val="InstructionsChar"/>
        </w:rPr>
        <w:t>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rsidR="00D9002E" w:rsidRPr="00E7411C" w:rsidRDefault="00D9002E" w:rsidP="00E7411C">
      <w:pPr>
        <w:rPr>
          <w:rFonts w:ascii="Arial" w:hAnsi="Arial" w:cs="Arial"/>
          <w:color w:val="222222"/>
          <w:sz w:val="18"/>
          <w:szCs w:val="18"/>
          <w:shd w:val="clear" w:color="auto" w:fill="FFFFFF"/>
        </w:rPr>
      </w:pPr>
    </w:p>
    <w:p w:rsidR="00D9002E" w:rsidRPr="00E7411C" w:rsidRDefault="00D9002E" w:rsidP="00E7411C">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w:t>
      </w:r>
      <w:r w:rsidR="00952AB1"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E7411C" w:rsidRDefault="00B224B1" w:rsidP="0043157C">
      <w:pPr>
        <w:rPr>
          <w:rFonts w:ascii="Arial" w:hAnsi="Arial" w:cs="Arial"/>
          <w:b/>
          <w:bCs/>
          <w:sz w:val="18"/>
          <w:szCs w:val="18"/>
        </w:rPr>
      </w:pPr>
    </w:p>
    <w:p w:rsidR="001B2B3F" w:rsidRPr="00725C56" w:rsidRDefault="00551692" w:rsidP="00E7411C">
      <w:pPr>
        <w:rPr>
          <w:sz w:val="20"/>
          <w:szCs w:val="20"/>
        </w:rPr>
        <w:sectPr w:rsidR="001B2B3F" w:rsidRPr="00725C56" w:rsidSect="00725C5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fmt="lowerRoman"/>
          <w:cols w:space="720"/>
          <w:titlePg/>
          <w:docGrid w:linePitch="360"/>
        </w:sectPr>
      </w:pPr>
      <w:r w:rsidRPr="00E7411C">
        <w:rPr>
          <w:rFonts w:ascii="Arial" w:hAnsi="Arial" w:cs="Arial"/>
          <w:b/>
          <w:bCs/>
          <w:sz w:val="18"/>
          <w:szCs w:val="18"/>
        </w:rPr>
        <w:t>IMPORTANT</w:t>
      </w:r>
      <w:r w:rsidRPr="00E7411C">
        <w:rPr>
          <w:rFonts w:ascii="Arial" w:hAnsi="Arial" w:cs="Arial"/>
          <w:sz w:val="18"/>
          <w:szCs w:val="18"/>
        </w:rPr>
        <w:t xml:space="preserve">: </w:t>
      </w:r>
      <w:r w:rsidR="00BB3473" w:rsidRPr="00E7411C">
        <w:rPr>
          <w:rFonts w:ascii="Arial" w:hAnsi="Arial" w:cs="Arial"/>
          <w:sz w:val="18"/>
          <w:szCs w:val="18"/>
        </w:rPr>
        <w:t xml:space="preserve"> </w:t>
      </w:r>
      <w:r w:rsidRPr="00E7411C">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E7411C">
        <w:rPr>
          <w:rFonts w:ascii="Arial" w:hAnsi="Arial" w:cs="Arial"/>
          <w:b/>
          <w:bCs/>
          <w:sz w:val="18"/>
          <w:szCs w:val="18"/>
          <w:u w:val="single"/>
        </w:rPr>
        <w:t>not</w:t>
      </w:r>
      <w:r w:rsidRPr="00E7411C">
        <w:rPr>
          <w:rFonts w:ascii="Arial" w:hAnsi="Arial" w:cs="Arial"/>
          <w:b/>
          <w:bCs/>
          <w:sz w:val="18"/>
          <w:szCs w:val="18"/>
        </w:rPr>
        <w:t xml:space="preserve"> </w:t>
      </w:r>
      <w:r w:rsidRPr="00E7411C">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 xml:space="preserve">Service for </w:t>
      </w:r>
      <w:r w:rsidR="000F2E95" w:rsidRPr="009F3B9D">
        <w:rPr>
          <w:rStyle w:val="InstructionsChar"/>
        </w:rPr>
        <w:t>w</w:t>
      </w:r>
      <w:r w:rsidRPr="009F3B9D">
        <w:rPr>
          <w:rStyle w:val="InstructionsChar"/>
        </w:rPr>
        <w:t>hich you are applying</w:t>
      </w:r>
      <w:r w:rsidR="000F2E95" w:rsidRPr="009F3B9D">
        <w:rPr>
          <w:rStyle w:val="InstructionsChar"/>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D07E99">
        <w:rPr>
          <w:rFonts w:ascii="Arial" w:hAnsi="Arial" w:cs="Arial"/>
          <w:sz w:val="16"/>
          <w:szCs w:val="16"/>
        </w:rPr>
      </w:r>
      <w:r w:rsidR="00D07E99">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D07E99">
        <w:rPr>
          <w:rFonts w:ascii="Arial" w:hAnsi="Arial" w:cs="Arial"/>
          <w:sz w:val="16"/>
          <w:szCs w:val="16"/>
        </w:rPr>
      </w:r>
      <w:r w:rsidR="00D07E99">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w:t>
      </w:r>
      <w:r w:rsidR="00941924" w:rsidRPr="009F3B9D">
        <w:rPr>
          <w:rStyle w:val="InstructionsChar"/>
        </w:rPr>
        <w:t>’s L</w:t>
      </w:r>
      <w:r w:rsidRPr="009F3B9D">
        <w:rPr>
          <w:rStyle w:val="InstructionsChar"/>
        </w:rPr>
        <w:t xml:space="preserve">egal </w:t>
      </w:r>
      <w:r w:rsidR="00941924" w:rsidRPr="009F3B9D">
        <w:rPr>
          <w:rStyle w:val="InstructionsChar"/>
        </w:rPr>
        <w:t>B</w:t>
      </w:r>
      <w:r w:rsidRPr="009F3B9D">
        <w:rPr>
          <w:rStyle w:val="InstructionsChar"/>
        </w:rPr>
        <w:t xml:space="preserve">usiness </w:t>
      </w:r>
      <w:r w:rsidR="00941924" w:rsidRPr="009F3B9D">
        <w:rPr>
          <w:rStyle w:val="InstructionsChar"/>
        </w:rPr>
        <w:t>N</w:t>
      </w:r>
      <w:r w:rsidRPr="009F3B9D">
        <w:rPr>
          <w:rStyle w:val="InstructionsChar"/>
        </w:rPr>
        <w:t>ame</w:t>
      </w:r>
      <w:r w:rsidR="000F2E95" w:rsidRPr="009F3B9D">
        <w:rPr>
          <w:rStyle w:val="InstructionsChar"/>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sidRPr="009F3B9D">
        <w:rPr>
          <w:rStyle w:val="InstructionsChar"/>
        </w:rPr>
        <w:t>Authorized Agents</w:t>
      </w:r>
      <w:r w:rsidR="000F2E95" w:rsidRPr="009F3B9D">
        <w:rPr>
          <w:rStyle w:val="InstructionsChar"/>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w:t>
      </w:r>
      <w:r w:rsidR="0098161F" w:rsidRPr="009F3B9D">
        <w:rPr>
          <w:rStyle w:val="InstructionsChar"/>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D07E99">
        <w:rPr>
          <w:rFonts w:ascii="Arial" w:hAnsi="Arial" w:cs="Arial"/>
          <w:i/>
          <w:sz w:val="18"/>
          <w:szCs w:val="18"/>
        </w:rPr>
      </w:r>
      <w:r w:rsidR="00D07E99">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D07E99">
        <w:rPr>
          <w:rFonts w:ascii="Arial" w:hAnsi="Arial" w:cs="Arial"/>
          <w:sz w:val="16"/>
          <w:szCs w:val="16"/>
        </w:rPr>
      </w:r>
      <w:r w:rsidR="00D07E99">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D07E99">
        <w:rPr>
          <w:rFonts w:ascii="Arial" w:hAnsi="Arial" w:cs="Arial"/>
          <w:sz w:val="16"/>
          <w:szCs w:val="16"/>
        </w:rPr>
      </w:r>
      <w:r w:rsidR="00D07E99">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E71299" w:rsidRPr="00725C56" w:rsidRDefault="00E71299" w:rsidP="00E7129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D07E99">
        <w:rPr>
          <w:rFonts w:ascii="Arial" w:hAnsi="Arial" w:cs="Arial"/>
          <w:sz w:val="16"/>
          <w:szCs w:val="16"/>
        </w:rPr>
      </w:r>
      <w:r w:rsidR="00D07E99">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sidR="00450346">
        <w:rPr>
          <w:rFonts w:ascii="Arial" w:hAnsi="Arial" w:cs="Arial"/>
          <w:sz w:val="18"/>
          <w:szCs w:val="18"/>
        </w:rPr>
        <w:tab/>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Entity Number:   </w:t>
      </w:r>
      <w:r w:rsidRPr="00725C56">
        <w:rPr>
          <w:rFonts w:ascii="Arial" w:hAnsi="Arial" w:cs="Arial"/>
          <w:i/>
          <w:sz w:val="18"/>
          <w:szCs w:val="18"/>
        </w:rPr>
        <w:fldChar w:fldCharType="begin">
          <w:ffData>
            <w:name w:val="Text17"/>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D07E99">
        <w:rPr>
          <w:rFonts w:ascii="Arial" w:hAnsi="Arial" w:cs="Arial"/>
          <w:sz w:val="16"/>
          <w:szCs w:val="16"/>
        </w:rPr>
      </w:r>
      <w:r w:rsidR="00D07E99">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D07E99">
        <w:rPr>
          <w:rFonts w:ascii="Arial" w:hAnsi="Arial" w:cs="Arial"/>
          <w:sz w:val="16"/>
          <w:szCs w:val="16"/>
        </w:rPr>
      </w:r>
      <w:r w:rsidR="00D07E99">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00CC6BA8" w:rsidRPr="009F3B9D">
        <w:rPr>
          <w:rStyle w:val="InstructionsChar"/>
        </w:rPr>
        <w:t>Liability and Vehicle Insurance</w:t>
      </w:r>
      <w:r w:rsidRPr="00725C56">
        <w:rPr>
          <w:rFonts w:ascii="Arial" w:hAnsi="Arial" w:cs="Arial"/>
          <w:b/>
          <w:sz w:val="18"/>
          <w:szCs w:val="18"/>
        </w:rPr>
        <w:t>:</w:t>
      </w:r>
    </w:p>
    <w:p w:rsidR="00BB3473"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required</w:t>
      </w:r>
      <w:r w:rsidR="000E1EA0">
        <w:rPr>
          <w:rFonts w:ascii="Arial" w:hAnsi="Arial" w:cs="Arial"/>
          <w:sz w:val="18"/>
          <w:szCs w:val="18"/>
        </w:rPr>
        <w:t>, if applicable,</w:t>
      </w:r>
      <w:r w:rsidR="005E2465" w:rsidRPr="00725C56">
        <w:rPr>
          <w:rFonts w:ascii="Arial" w:hAnsi="Arial" w:cs="Arial"/>
          <w:sz w:val="18"/>
          <w:szCs w:val="18"/>
        </w:rPr>
        <w:t xml:space="preserve"> </w:t>
      </w:r>
      <w:r w:rsidR="000E1EA0">
        <w:rPr>
          <w:rFonts w:ascii="Arial" w:hAnsi="Arial" w:cs="Arial"/>
          <w:sz w:val="18"/>
          <w:szCs w:val="18"/>
        </w:rPr>
        <w:t xml:space="preserve">in </w:t>
      </w:r>
      <w:r w:rsidR="00235507" w:rsidRPr="00725C56">
        <w:rPr>
          <w:rFonts w:ascii="Arial" w:hAnsi="Arial" w:cs="Arial"/>
          <w:sz w:val="18"/>
          <w:szCs w:val="18"/>
        </w:rPr>
        <w:t>the</w:t>
      </w:r>
      <w:r w:rsidR="005E2465" w:rsidRPr="00725C56">
        <w:rPr>
          <w:rFonts w:ascii="Arial" w:hAnsi="Arial" w:cs="Arial"/>
          <w:sz w:val="18"/>
          <w:szCs w:val="18"/>
        </w:rPr>
        <w:t xml:space="preserve"> minimum coverage amounts described below.</w:t>
      </w:r>
    </w:p>
    <w:p w:rsidR="00673FF8" w:rsidRDefault="00673FF8" w:rsidP="00AF1AD3">
      <w:pPr>
        <w:tabs>
          <w:tab w:val="left" w:pos="720"/>
          <w:tab w:val="left" w:pos="5400"/>
        </w:tabs>
        <w:ind w:left="360" w:hanging="360"/>
        <w:rPr>
          <w:rFonts w:ascii="Arial" w:hAnsi="Arial" w:cs="Arial"/>
          <w:sz w:val="18"/>
          <w:szCs w:val="18"/>
        </w:rPr>
      </w:pPr>
    </w:p>
    <w:p w:rsidR="00673FF8" w:rsidRPr="00725C56" w:rsidRDefault="00673FF8" w:rsidP="00673FF8">
      <w:pPr>
        <w:jc w:val="center"/>
        <w:rPr>
          <w:rFonts w:ascii="Arial" w:hAnsi="Arial" w:cs="Arial"/>
          <w:b/>
          <w:sz w:val="18"/>
          <w:szCs w:val="18"/>
        </w:rPr>
      </w:pPr>
      <w:r w:rsidRPr="00725C56">
        <w:rPr>
          <w:rFonts w:ascii="Arial" w:hAnsi="Arial" w:cs="Arial"/>
          <w:b/>
          <w:sz w:val="18"/>
          <w:szCs w:val="18"/>
        </w:rPr>
        <w:t>COMMERCIAL GENERAL LIABILITY INSURANCE</w:t>
      </w:r>
    </w:p>
    <w:p w:rsidR="00AF1AD3" w:rsidRPr="00725C56" w:rsidRDefault="00AF1AD3" w:rsidP="00AF1AD3">
      <w:pPr>
        <w:rPr>
          <w:rFonts w:ascii="Arial" w:hAnsi="Arial" w:cs="Arial"/>
          <w:sz w:val="18"/>
          <w:szCs w:val="18"/>
        </w:rPr>
      </w:pPr>
    </w:p>
    <w:tbl>
      <w:tblPr>
        <w:tblStyle w:val="TableGrid"/>
        <w:tblW w:w="0" w:type="auto"/>
        <w:tblInd w:w="468" w:type="dxa"/>
        <w:tblLayout w:type="fixed"/>
        <w:tblCellMar>
          <w:left w:w="115" w:type="dxa"/>
          <w:right w:w="115" w:type="dxa"/>
        </w:tblCellMar>
        <w:tblLook w:val="0620" w:firstRow="1" w:lastRow="0" w:firstColumn="0" w:lastColumn="0" w:noHBand="1" w:noVBand="1"/>
        <w:tblCaption w:val="Commercial General Liability Insurance"/>
        <w:tblDescription w:val="&#10;Single Purpose Activities require a $500,000 minimum commercial general liablity insurance policy. &#10;Commercial Vehicle Insurance Requirements for Interstate Passenger Transport are: Up to 6 passengers is $1,000,000, 7 – 15 passengers is $1,500,000, 16 – 25 passengers is $3,000,000, and 26+ passengers is $5,000,000.&#10;"/>
      </w:tblPr>
      <w:tblGrid>
        <w:gridCol w:w="6660"/>
        <w:gridCol w:w="3780"/>
      </w:tblGrid>
      <w:tr w:rsidR="007129C2" w:rsidRPr="00725C56" w:rsidTr="00673FF8">
        <w:trPr>
          <w:cantSplit/>
          <w:tblHeader/>
        </w:trPr>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176C6C">
        <w:trPr>
          <w:cantSplit/>
        </w:trPr>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176C6C">
        <w:trPr>
          <w:cantSplit/>
        </w:trPr>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176C6C">
        <w:trPr>
          <w:cantSplit/>
        </w:trPr>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176C6C">
        <w:trPr>
          <w:cantSplit/>
        </w:trPr>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176C6C">
        <w:trPr>
          <w:cantSplit/>
        </w:trPr>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562A4E">
      <w:pPr>
        <w:tabs>
          <w:tab w:val="left" w:pos="360"/>
        </w:tabs>
        <w:ind w:left="360"/>
        <w:jc w:val="center"/>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562A4E">
        <w:rPr>
          <w:rFonts w:ascii="Arial" w:hAnsi="Arial" w:cs="Arial"/>
          <w:i/>
          <w:sz w:val="18"/>
          <w:szCs w:val="18"/>
        </w:rPr>
        <w:t xml:space="preserve"> (for intrastate operations only)</w:t>
      </w:r>
      <w:r w:rsidRPr="006A7F20">
        <w:rPr>
          <w:rFonts w:ascii="Arial" w:hAnsi="Arial" w:cs="Arial"/>
          <w:i/>
          <w:sz w:val="18"/>
          <w:szCs w:val="18"/>
        </w:rPr>
        <w:t>.</w:t>
      </w:r>
    </w:p>
    <w:p w:rsidR="00235507" w:rsidRPr="00725C56" w:rsidRDefault="00235507" w:rsidP="00685440">
      <w:pPr>
        <w:ind w:left="360"/>
        <w:rPr>
          <w:rFonts w:ascii="Arial" w:hAnsi="Arial" w:cs="Arial"/>
          <w:sz w:val="18"/>
          <w:szCs w:val="18"/>
        </w:rPr>
      </w:pPr>
    </w:p>
    <w:p w:rsidR="009F3B9D" w:rsidRDefault="008237E9" w:rsidP="00235507">
      <w:pPr>
        <w:pStyle w:val="ListParagraph"/>
        <w:numPr>
          <w:ilvl w:val="0"/>
          <w:numId w:val="10"/>
        </w:numPr>
        <w:ind w:left="360"/>
        <w:rPr>
          <w:rFonts w:ascii="Arial" w:hAnsi="Arial" w:cs="Arial"/>
          <w:sz w:val="18"/>
          <w:szCs w:val="18"/>
        </w:rPr>
      </w:pPr>
      <w:r w:rsidRPr="009F3B9D">
        <w:rPr>
          <w:rStyle w:val="InstructionsChar"/>
        </w:rPr>
        <w:t xml:space="preserve">Will your business operate vehicles (car, truck, van, bus, taxicab, </w:t>
      </w:r>
      <w:r w:rsidR="008B7A85" w:rsidRPr="009F3B9D">
        <w:rPr>
          <w:rStyle w:val="InstructionsChar"/>
        </w:rPr>
        <w:t>vessel</w:t>
      </w:r>
      <w:r w:rsidRPr="009F3B9D">
        <w:rPr>
          <w:rStyle w:val="InstructionsChar"/>
        </w:rPr>
        <w:t>, aircraft, etc.) within NPS boundaries?</w:t>
      </w:r>
      <w:r w:rsidRPr="00725C56">
        <w:rPr>
          <w:rFonts w:ascii="Arial" w:hAnsi="Arial" w:cs="Arial"/>
          <w:sz w:val="18"/>
          <w:szCs w:val="18"/>
        </w:rPr>
        <w:t xml:space="preserve">  </w:t>
      </w:r>
    </w:p>
    <w:p w:rsidR="00B37354" w:rsidRPr="00725C56" w:rsidRDefault="008237E9" w:rsidP="009F3B9D">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D07E99">
        <w:rPr>
          <w:rFonts w:ascii="Arial" w:hAnsi="Arial" w:cs="Arial"/>
          <w:sz w:val="18"/>
          <w:szCs w:val="18"/>
        </w:rPr>
      </w:r>
      <w:r w:rsidR="00D07E99">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D07E99">
        <w:rPr>
          <w:rFonts w:ascii="Arial" w:hAnsi="Arial" w:cs="Arial"/>
          <w:sz w:val="18"/>
          <w:szCs w:val="18"/>
        </w:rPr>
      </w:r>
      <w:r w:rsidR="00D07E99">
        <w:rPr>
          <w:rFonts w:ascii="Arial" w:hAnsi="Arial" w:cs="Arial"/>
          <w:sz w:val="18"/>
          <w:szCs w:val="18"/>
        </w:rPr>
        <w:fldChar w:fldCharType="separate"/>
      </w:r>
      <w:r w:rsidRPr="00725C56">
        <w:rPr>
          <w:rFonts w:ascii="Arial" w:hAnsi="Arial" w:cs="Arial"/>
          <w:sz w:val="18"/>
          <w:szCs w:val="18"/>
        </w:rPr>
        <w:fldChar w:fldCharType="end"/>
      </w:r>
      <w:bookmarkEnd w:id="27"/>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2931"/>
        <w:gridCol w:w="2309"/>
        <w:gridCol w:w="1248"/>
        <w:gridCol w:w="2490"/>
        <w:gridCol w:w="1344"/>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2931"/>
        <w:gridCol w:w="3551"/>
        <w:gridCol w:w="2495"/>
        <w:gridCol w:w="1345"/>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926"/>
        <w:gridCol w:w="2319"/>
        <w:gridCol w:w="1249"/>
        <w:gridCol w:w="2485"/>
        <w:gridCol w:w="1343"/>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BB5603">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D07E99">
        <w:rPr>
          <w:rFonts w:ascii="Arial" w:hAnsi="Arial" w:cs="Arial"/>
          <w:sz w:val="16"/>
          <w:szCs w:val="16"/>
        </w:rPr>
      </w:r>
      <w:r w:rsidR="00D07E9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D07E99">
        <w:rPr>
          <w:rFonts w:ascii="Arial" w:hAnsi="Arial" w:cs="Arial"/>
          <w:sz w:val="16"/>
          <w:szCs w:val="16"/>
        </w:rPr>
      </w:r>
      <w:r w:rsidR="00D07E9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2069C0" w:rsidRPr="00725C56" w:rsidRDefault="000F2E95"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proofErr w:type="spellStart"/>
      <w:r w:rsidR="000E0107" w:rsidRPr="00725C56">
        <w:rPr>
          <w:rFonts w:ascii="Arial" w:hAnsi="Arial" w:cs="Arial"/>
          <w:b/>
          <w:sz w:val="18"/>
          <w:szCs w:val="18"/>
        </w:rPr>
        <w:t>Violations</w:t>
      </w:r>
      <w:proofErr w:type="gramStart"/>
      <w:r w:rsidR="000E0107" w:rsidRPr="00725C56">
        <w:rPr>
          <w:rFonts w:ascii="Arial" w:hAnsi="Arial" w:cs="Arial"/>
          <w:b/>
          <w:sz w:val="18"/>
          <w:szCs w:val="18"/>
        </w:rPr>
        <w:t>:</w:t>
      </w:r>
      <w:r w:rsidR="002069C0" w:rsidRPr="00725C56">
        <w:rPr>
          <w:rFonts w:ascii="Arial" w:hAnsi="Arial" w:cs="Arial"/>
          <w:sz w:val="18"/>
          <w:szCs w:val="18"/>
        </w:rPr>
        <w:t>To</w:t>
      </w:r>
      <w:proofErr w:type="spellEnd"/>
      <w:proofErr w:type="gramEnd"/>
      <w:r w:rsidR="002069C0" w:rsidRPr="00725C56">
        <w:rPr>
          <w:rFonts w:ascii="Arial" w:hAnsi="Arial" w:cs="Arial"/>
          <w:sz w:val="18"/>
          <w:szCs w:val="18"/>
        </w:rPr>
        <w:t xml:space="preserve">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D07E99">
        <w:rPr>
          <w:rFonts w:ascii="Arial" w:hAnsi="Arial" w:cs="Arial"/>
          <w:sz w:val="16"/>
          <w:szCs w:val="16"/>
        </w:rPr>
      </w:r>
      <w:r w:rsidR="00D07E9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D07E99">
        <w:rPr>
          <w:rFonts w:ascii="Arial" w:hAnsi="Arial" w:cs="Arial"/>
          <w:sz w:val="16"/>
          <w:szCs w:val="16"/>
        </w:rPr>
      </w:r>
      <w:r w:rsidR="00D07E9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D36360">
        <w:rPr>
          <w:rFonts w:ascii="Arial" w:hAnsi="Arial" w:cs="Arial"/>
          <w:b/>
          <w:sz w:val="18"/>
          <w:szCs w:val="18"/>
        </w:rPr>
        <w:t xml:space="preserve"> </w:t>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Commercial Use Authorization and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673FF8" w:rsidRDefault="003B1352" w:rsidP="00673FF8">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73FF8" w:rsidRPr="00725C56" w:rsidRDefault="00673FF8" w:rsidP="00673FF8">
      <w:pPr>
        <w:spacing w:before="240"/>
        <w:ind w:left="360" w:hanging="360"/>
        <w:rPr>
          <w:rFonts w:ascii="Arial" w:hAnsi="Arial" w:cs="Arial"/>
          <w:sz w:val="18"/>
          <w:szCs w:val="18"/>
        </w:rPr>
      </w:pPr>
      <w:r w:rsidRPr="00725C56">
        <w:rPr>
          <w:rFonts w:ascii="Arial" w:hAnsi="Arial" w:cs="Arial"/>
          <w:sz w:val="18"/>
          <w:szCs w:val="18"/>
        </w:rPr>
        <w:t xml:space="preserve"> </w:t>
      </w:r>
    </w:p>
    <w:p w:rsidR="003B1352" w:rsidRPr="00725C56" w:rsidRDefault="004D3482" w:rsidP="00673FF8">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43157C">
      <w:pPr>
        <w:pStyle w:val="Heading2"/>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43157C" w:rsidRPr="00C2741A" w:rsidRDefault="0043157C" w:rsidP="00C4786E">
      <w:pPr>
        <w:tabs>
          <w:tab w:val="left" w:pos="6480"/>
        </w:tabs>
        <w:spacing w:after="120"/>
        <w:rPr>
          <w:rFonts w:ascii="Arial" w:hAnsi="Arial" w:cs="Arial"/>
          <w:b/>
          <w:sz w:val="16"/>
          <w:szCs w:val="16"/>
        </w:rPr>
      </w:pPr>
    </w:p>
    <w:p w:rsidR="00F94168" w:rsidRPr="00F43876" w:rsidRDefault="00F94168" w:rsidP="00D36360">
      <w:pPr>
        <w:pStyle w:val="Heading2"/>
      </w:pPr>
      <w:r w:rsidRPr="00F43876">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1" w:name="Special_Conditions"/>
      <w:r w:rsidRPr="002E7C15">
        <w:rPr>
          <w:rFonts w:ascii="Arial" w:hAnsi="Arial" w:cs="Arial"/>
          <w:sz w:val="18"/>
          <w:szCs w:val="18"/>
        </w:rPr>
        <w:t>COMMERCIAL USE AUTHORIZATION</w:t>
      </w:r>
    </w:p>
    <w:p w:rsidR="00F94168" w:rsidRPr="00BB3473" w:rsidRDefault="00F94168" w:rsidP="00F94168">
      <w:pPr>
        <w:tabs>
          <w:tab w:val="left" w:pos="6480"/>
        </w:tabs>
        <w:ind w:left="720" w:hanging="720"/>
        <w:jc w:val="center"/>
        <w:rPr>
          <w:rFonts w:ascii="Arial" w:hAnsi="Arial" w:cs="Arial"/>
          <w:sz w:val="16"/>
          <w:szCs w:val="16"/>
        </w:rPr>
      </w:pPr>
    </w:p>
    <w:bookmarkEnd w:id="51"/>
    <w:p w:rsidR="00D07E99" w:rsidRDefault="00D07E99" w:rsidP="00D07E99">
      <w:pPr>
        <w:ind w:left="450" w:hanging="450"/>
        <w:rPr>
          <w:sz w:val="22"/>
          <w:szCs w:val="22"/>
        </w:rPr>
      </w:pPr>
      <w:r>
        <w:rPr>
          <w:sz w:val="22"/>
          <w:szCs w:val="22"/>
        </w:rPr>
        <w:t xml:space="preserve">18.   The permittee's equipment </w:t>
      </w:r>
      <w:r>
        <w:rPr>
          <w:sz w:val="22"/>
          <w:szCs w:val="22"/>
        </w:rPr>
        <w:t>shall</w:t>
      </w:r>
      <w:r>
        <w:rPr>
          <w:sz w:val="22"/>
          <w:szCs w:val="22"/>
        </w:rPr>
        <w:t xml:space="preserve"> clean, well maintained and operational.  _____Permittee’s Initials</w:t>
      </w:r>
    </w:p>
    <w:p w:rsidR="00D07E99" w:rsidRDefault="00D07E99" w:rsidP="00D07E99">
      <w:pPr>
        <w:ind w:left="450" w:hanging="450"/>
        <w:rPr>
          <w:sz w:val="22"/>
          <w:szCs w:val="22"/>
        </w:rPr>
      </w:pPr>
    </w:p>
    <w:p w:rsidR="00D07E99" w:rsidRDefault="00D07E99" w:rsidP="00D07E99">
      <w:pPr>
        <w:tabs>
          <w:tab w:val="left" w:pos="360"/>
          <w:tab w:val="left" w:pos="450"/>
        </w:tabs>
        <w:ind w:left="360" w:hanging="360"/>
        <w:rPr>
          <w:sz w:val="22"/>
          <w:szCs w:val="22"/>
        </w:rPr>
      </w:pPr>
      <w:r>
        <w:rPr>
          <w:sz w:val="22"/>
          <w:szCs w:val="22"/>
        </w:rPr>
        <w:t>19. Any out of service equipment will be marked with a professional, computer-generated sign and returned to service as soon as possible.</w:t>
      </w:r>
    </w:p>
    <w:p w:rsidR="00D07E99" w:rsidRDefault="00D07E99" w:rsidP="00D07E99">
      <w:pPr>
        <w:ind w:left="450" w:hanging="450"/>
        <w:rPr>
          <w:sz w:val="22"/>
          <w:szCs w:val="22"/>
        </w:rPr>
      </w:pPr>
    </w:p>
    <w:p w:rsidR="00D07E99" w:rsidRDefault="00D07E99" w:rsidP="00D07E99">
      <w:pPr>
        <w:rPr>
          <w:sz w:val="22"/>
          <w:szCs w:val="22"/>
        </w:rPr>
      </w:pPr>
      <w:r>
        <w:rPr>
          <w:sz w:val="22"/>
          <w:szCs w:val="22"/>
        </w:rPr>
        <w:t xml:space="preserve">21.  A cleaning/inspection log </w:t>
      </w:r>
      <w:proofErr w:type="gramStart"/>
      <w:r>
        <w:rPr>
          <w:sz w:val="22"/>
          <w:szCs w:val="22"/>
        </w:rPr>
        <w:t>is maintained and posted</w:t>
      </w:r>
      <w:proofErr w:type="gramEnd"/>
      <w:r>
        <w:rPr>
          <w:sz w:val="22"/>
          <w:szCs w:val="22"/>
        </w:rPr>
        <w:t xml:space="preserve">.  </w:t>
      </w:r>
    </w:p>
    <w:p w:rsidR="00D07E99" w:rsidRDefault="00D07E99" w:rsidP="00D07E99">
      <w:pPr>
        <w:ind w:left="450" w:hanging="450"/>
        <w:rPr>
          <w:sz w:val="22"/>
          <w:szCs w:val="22"/>
        </w:rPr>
      </w:pPr>
    </w:p>
    <w:p w:rsidR="00D07E99" w:rsidRDefault="00D07E99" w:rsidP="00D07E99">
      <w:pPr>
        <w:ind w:left="450" w:hanging="450"/>
        <w:rPr>
          <w:sz w:val="22"/>
          <w:szCs w:val="22"/>
        </w:rPr>
      </w:pPr>
      <w:r>
        <w:rPr>
          <w:sz w:val="22"/>
          <w:szCs w:val="22"/>
        </w:rPr>
        <w:t xml:space="preserve">22.  </w:t>
      </w:r>
      <w:r>
        <w:rPr>
          <w:sz w:val="22"/>
          <w:szCs w:val="22"/>
        </w:rPr>
        <w:t>Equipment will be</w:t>
      </w:r>
      <w:r>
        <w:rPr>
          <w:sz w:val="22"/>
          <w:szCs w:val="22"/>
        </w:rPr>
        <w:t xml:space="preserve"> </w:t>
      </w:r>
      <w:proofErr w:type="gramStart"/>
      <w:r>
        <w:rPr>
          <w:sz w:val="22"/>
          <w:szCs w:val="22"/>
        </w:rPr>
        <w:t>well-maintained</w:t>
      </w:r>
      <w:proofErr w:type="gramEnd"/>
      <w:r>
        <w:rPr>
          <w:sz w:val="22"/>
          <w:szCs w:val="22"/>
        </w:rPr>
        <w:t>, operational and prices clearly marked.</w:t>
      </w:r>
    </w:p>
    <w:p w:rsidR="00D07E99" w:rsidRDefault="00D07E99" w:rsidP="00D07E99">
      <w:pPr>
        <w:ind w:left="450" w:hanging="450"/>
        <w:rPr>
          <w:sz w:val="22"/>
          <w:szCs w:val="22"/>
        </w:rPr>
      </w:pPr>
    </w:p>
    <w:p w:rsidR="00D07E99" w:rsidRDefault="00D07E99" w:rsidP="00D07E99">
      <w:pPr>
        <w:ind w:left="360" w:hanging="360"/>
        <w:rPr>
          <w:color w:val="00B0F0"/>
          <w:sz w:val="22"/>
          <w:szCs w:val="22"/>
        </w:rPr>
      </w:pPr>
      <w:r>
        <w:rPr>
          <w:sz w:val="22"/>
          <w:szCs w:val="22"/>
        </w:rPr>
        <w:t>23</w:t>
      </w:r>
      <w:r>
        <w:rPr>
          <w:sz w:val="22"/>
          <w:szCs w:val="22"/>
        </w:rPr>
        <w:t xml:space="preserve">.   The permittee shall abide by all park regulations, laws and policies including those related to backcountry camping, sanitation, wildlife closures, feeding/harassing wildlife, and damage to any vegetation.  </w:t>
      </w:r>
      <w:r>
        <w:rPr>
          <w:color w:val="00B0F0"/>
          <w:sz w:val="22"/>
          <w:szCs w:val="22"/>
        </w:rPr>
        <w:t xml:space="preserve">. </w:t>
      </w:r>
      <w:r>
        <w:rPr>
          <w:sz w:val="22"/>
          <w:szCs w:val="22"/>
        </w:rPr>
        <w:t>_____Permittee’s Initials</w:t>
      </w:r>
    </w:p>
    <w:p w:rsidR="00D07E99" w:rsidRDefault="00D07E99" w:rsidP="00D07E99">
      <w:pPr>
        <w:ind w:left="360" w:hanging="360"/>
        <w:rPr>
          <w:color w:val="00B0F0"/>
          <w:sz w:val="22"/>
          <w:szCs w:val="22"/>
        </w:rPr>
      </w:pPr>
    </w:p>
    <w:p w:rsidR="00D07E99" w:rsidRDefault="00D07E99" w:rsidP="00D07E99">
      <w:pPr>
        <w:ind w:left="360" w:hanging="360"/>
        <w:rPr>
          <w:color w:val="000000" w:themeColor="text1"/>
          <w:sz w:val="22"/>
          <w:szCs w:val="22"/>
        </w:rPr>
      </w:pPr>
      <w:r>
        <w:rPr>
          <w:sz w:val="22"/>
          <w:szCs w:val="22"/>
        </w:rPr>
        <w:t>24</w:t>
      </w:r>
      <w:r>
        <w:rPr>
          <w:sz w:val="22"/>
          <w:szCs w:val="22"/>
        </w:rPr>
        <w:t>. This permit does not authorize the permittee to advertise or solicit business, lands own and controlled by the Unites States. _____Permittee’s Initials</w:t>
      </w:r>
    </w:p>
    <w:p w:rsidR="00D07E99" w:rsidRDefault="00D07E99" w:rsidP="00D07E99">
      <w:pPr>
        <w:ind w:left="360" w:hanging="360"/>
        <w:rPr>
          <w:sz w:val="22"/>
          <w:szCs w:val="22"/>
        </w:rPr>
      </w:pPr>
    </w:p>
    <w:p w:rsidR="00D07E99" w:rsidRDefault="00D07E99" w:rsidP="00D07E99">
      <w:pPr>
        <w:ind w:left="360" w:hanging="360"/>
        <w:rPr>
          <w:sz w:val="22"/>
          <w:szCs w:val="22"/>
        </w:rPr>
      </w:pPr>
      <w:r>
        <w:rPr>
          <w:sz w:val="22"/>
          <w:szCs w:val="22"/>
        </w:rPr>
        <w:t>25</w:t>
      </w:r>
      <w:r>
        <w:rPr>
          <w:sz w:val="22"/>
          <w:szCs w:val="22"/>
        </w:rPr>
        <w:t>. Any incident/accident occurring within the Park and involving the safety or well-being of the permittee/patrons must be reported immediately to Park Dispatch at 850-934-4050 and to the Superintendent, in writing, within 30 days of the incident.    _____Permittee’s Initials</w:t>
      </w:r>
    </w:p>
    <w:p w:rsidR="00D07E99" w:rsidRDefault="00D07E99" w:rsidP="00D07E99">
      <w:pPr>
        <w:ind w:left="360" w:hanging="360"/>
        <w:rPr>
          <w:sz w:val="22"/>
          <w:szCs w:val="22"/>
        </w:rPr>
      </w:pPr>
    </w:p>
    <w:p w:rsidR="00D07E99" w:rsidRDefault="00D07E99" w:rsidP="00D07E99">
      <w:pPr>
        <w:ind w:left="360" w:hanging="360"/>
        <w:rPr>
          <w:sz w:val="22"/>
          <w:szCs w:val="22"/>
        </w:rPr>
      </w:pPr>
      <w:r>
        <w:rPr>
          <w:sz w:val="22"/>
          <w:szCs w:val="22"/>
        </w:rPr>
        <w:t>2</w:t>
      </w:r>
      <w:r>
        <w:rPr>
          <w:sz w:val="22"/>
          <w:szCs w:val="22"/>
        </w:rPr>
        <w:t>6</w:t>
      </w:r>
      <w:r>
        <w:rPr>
          <w:sz w:val="22"/>
          <w:szCs w:val="22"/>
        </w:rPr>
        <w:t xml:space="preserve">.  Natural and cultural features will not be disturbed, damaged, or altered.  Permittee is responsible for any cleanup costs and associated charges required </w:t>
      </w:r>
      <w:proofErr w:type="gramStart"/>
      <w:r>
        <w:rPr>
          <w:sz w:val="22"/>
          <w:szCs w:val="22"/>
        </w:rPr>
        <w:t>as a result</w:t>
      </w:r>
      <w:proofErr w:type="gramEnd"/>
      <w:r>
        <w:rPr>
          <w:sz w:val="22"/>
          <w:szCs w:val="22"/>
        </w:rPr>
        <w:t xml:space="preserve"> of spills or accidents resulting from activities during the permit duration.  Permittee is also responsible for any costs and charges associated with the restoration of the resource due to disturbed natural, cultural and /or historical resources.  Cleanup </w:t>
      </w:r>
      <w:proofErr w:type="gramStart"/>
      <w:r>
        <w:rPr>
          <w:sz w:val="22"/>
          <w:szCs w:val="22"/>
        </w:rPr>
        <w:t>will be conducted</w:t>
      </w:r>
      <w:proofErr w:type="gramEnd"/>
      <w:r>
        <w:rPr>
          <w:sz w:val="22"/>
          <w:szCs w:val="22"/>
        </w:rPr>
        <w:t xml:space="preserve"> in accordance with all applicable Federal and State environmental laws.  _____Permittee’s Initials</w:t>
      </w:r>
    </w:p>
    <w:p w:rsidR="00D07E99" w:rsidRDefault="00D07E99" w:rsidP="00D07E99">
      <w:pPr>
        <w:ind w:left="810" w:hanging="360"/>
        <w:rPr>
          <w:sz w:val="22"/>
          <w:szCs w:val="22"/>
        </w:rPr>
      </w:pPr>
    </w:p>
    <w:p w:rsidR="00D07E99" w:rsidRDefault="00D07E99" w:rsidP="00D07E99">
      <w:pPr>
        <w:ind w:left="450" w:hanging="360"/>
        <w:rPr>
          <w:sz w:val="22"/>
          <w:szCs w:val="22"/>
        </w:rPr>
      </w:pPr>
      <w:r>
        <w:rPr>
          <w:sz w:val="22"/>
          <w:szCs w:val="22"/>
        </w:rPr>
        <w:t>27</w:t>
      </w:r>
      <w:r>
        <w:rPr>
          <w:sz w:val="22"/>
          <w:szCs w:val="22"/>
        </w:rPr>
        <w:t xml:space="preserve">.  Anyone working on equipment must be an employee of the permit holder.  No sub-contracting </w:t>
      </w:r>
      <w:proofErr w:type="gramStart"/>
      <w:r>
        <w:rPr>
          <w:sz w:val="22"/>
          <w:szCs w:val="22"/>
        </w:rPr>
        <w:t>is allowed</w:t>
      </w:r>
      <w:proofErr w:type="gramEnd"/>
      <w:r>
        <w:rPr>
          <w:sz w:val="22"/>
          <w:szCs w:val="22"/>
        </w:rPr>
        <w:t>. _____Permittee’s Initials</w:t>
      </w:r>
    </w:p>
    <w:p w:rsidR="00D07E99" w:rsidRDefault="00D07E99" w:rsidP="00D07E99">
      <w:pPr>
        <w:ind w:left="810" w:hanging="360"/>
        <w:rPr>
          <w:sz w:val="22"/>
          <w:szCs w:val="22"/>
        </w:rPr>
      </w:pPr>
    </w:p>
    <w:p w:rsidR="00D07E99" w:rsidRDefault="00D07E99" w:rsidP="00D07E99">
      <w:pPr>
        <w:ind w:left="450" w:hanging="360"/>
        <w:rPr>
          <w:sz w:val="22"/>
          <w:szCs w:val="22"/>
        </w:rPr>
      </w:pPr>
      <w:r>
        <w:rPr>
          <w:sz w:val="22"/>
          <w:szCs w:val="22"/>
        </w:rPr>
        <w:t>28</w:t>
      </w:r>
      <w:r>
        <w:rPr>
          <w:sz w:val="22"/>
          <w:szCs w:val="22"/>
        </w:rPr>
        <w:t xml:space="preserve">.  Annual Report: Within </w:t>
      </w:r>
      <w:proofErr w:type="gramStart"/>
      <w:r>
        <w:rPr>
          <w:sz w:val="22"/>
          <w:szCs w:val="22"/>
        </w:rPr>
        <w:t>sixty (60)</w:t>
      </w:r>
      <w:proofErr w:type="gramEnd"/>
      <w:r>
        <w:rPr>
          <w:sz w:val="22"/>
          <w:szCs w:val="22"/>
        </w:rPr>
        <w:t xml:space="preserve"> calendar days after the end of each year from the effective date of this permit, the permittee shall submit the NPS Annual Report, which summarizes total in-park visitor use and includes gross revenues for the year.  For the purpose of this permit, gross revenues </w:t>
      </w:r>
      <w:proofErr w:type="gramStart"/>
      <w:r>
        <w:rPr>
          <w:sz w:val="22"/>
          <w:szCs w:val="22"/>
        </w:rPr>
        <w:t>are defined</w:t>
      </w:r>
      <w:proofErr w:type="gramEnd"/>
      <w:r>
        <w:rPr>
          <w:sz w:val="22"/>
          <w:szCs w:val="22"/>
        </w:rPr>
        <w:t xml:space="preserve"> as:</w:t>
      </w:r>
    </w:p>
    <w:p w:rsidR="00D07E99" w:rsidRDefault="00D07E99" w:rsidP="00D07E99">
      <w:pPr>
        <w:ind w:left="810" w:hanging="360"/>
        <w:rPr>
          <w:sz w:val="22"/>
          <w:szCs w:val="22"/>
        </w:rPr>
      </w:pPr>
    </w:p>
    <w:p w:rsidR="00D07E99" w:rsidRDefault="00D07E99" w:rsidP="00D07E99">
      <w:pPr>
        <w:ind w:left="1440"/>
        <w:rPr>
          <w:sz w:val="22"/>
          <w:szCs w:val="22"/>
        </w:rPr>
      </w:pPr>
      <w:r>
        <w:rPr>
          <w:sz w:val="22"/>
          <w:szCs w:val="22"/>
        </w:rPr>
        <w:t>The total amount received, realized by, or accruing to the business operator for all sales of goods and services provided by the business operator for payment by cash, barter, or credit pursuant to the privileges granted by the permit.  This includes income from subsidiary or other operations located outside of lands administered by the National Park Service to the extent that they support operations authorized by the permit.  _____Permittee’s Initials</w:t>
      </w:r>
    </w:p>
    <w:p w:rsidR="00D07E99" w:rsidRDefault="00D07E99" w:rsidP="00D07E99">
      <w:pPr>
        <w:ind w:left="1440"/>
        <w:rPr>
          <w:sz w:val="22"/>
          <w:szCs w:val="22"/>
        </w:rPr>
      </w:pPr>
    </w:p>
    <w:p w:rsidR="00D07E99" w:rsidRDefault="00D07E99" w:rsidP="00D07E99">
      <w:pPr>
        <w:ind w:left="1440"/>
        <w:rPr>
          <w:sz w:val="22"/>
          <w:szCs w:val="22"/>
        </w:rPr>
      </w:pPr>
    </w:p>
    <w:p w:rsidR="00D07E99" w:rsidRDefault="00D07E99" w:rsidP="00D07E99">
      <w:pPr>
        <w:ind w:left="540" w:hanging="450"/>
        <w:rPr>
          <w:sz w:val="22"/>
          <w:szCs w:val="22"/>
        </w:rPr>
      </w:pPr>
      <w:r>
        <w:rPr>
          <w:sz w:val="22"/>
          <w:szCs w:val="22"/>
        </w:rPr>
        <w:t>29</w:t>
      </w:r>
      <w:r>
        <w:rPr>
          <w:sz w:val="22"/>
          <w:szCs w:val="22"/>
        </w:rPr>
        <w:t xml:space="preserve">.  Professional, computer generated signs are posted that clearly identify where to call with any issues, concerns or problems.  </w:t>
      </w:r>
    </w:p>
    <w:p w:rsidR="001B2B3F" w:rsidRDefault="001B2B3F" w:rsidP="00D07E99">
      <w:pPr>
        <w:tabs>
          <w:tab w:val="left" w:pos="6480"/>
        </w:tabs>
        <w:ind w:left="720" w:hanging="720"/>
        <w:rPr>
          <w:rFonts w:ascii="Arial" w:hAnsi="Arial" w:cs="Arial"/>
          <w:b/>
          <w:sz w:val="20"/>
          <w:szCs w:val="20"/>
        </w:rPr>
      </w:pPr>
      <w:r>
        <w:rPr>
          <w:rFonts w:ascii="Arial" w:hAnsi="Arial" w:cs="Arial"/>
          <w:b/>
          <w:sz w:val="20"/>
          <w:szCs w:val="20"/>
        </w:rPr>
        <w:br w:type="page"/>
      </w:r>
      <w:bookmarkStart w:id="52" w:name="_GoBack"/>
      <w:bookmarkEnd w:id="52"/>
    </w:p>
    <w:p w:rsidR="002E7C15" w:rsidRPr="00D36360" w:rsidRDefault="003C4DA2" w:rsidP="00D36360">
      <w:pPr>
        <w:pStyle w:val="Heading2"/>
      </w:pPr>
      <w:r w:rsidRPr="00D36360">
        <w:t>ATTACHMENT</w:t>
      </w:r>
      <w:r w:rsidR="002E7C15" w:rsidRPr="00D36360">
        <w:t xml:space="preserve"> A</w:t>
      </w:r>
    </w:p>
    <w:p w:rsidR="002E7C15" w:rsidRDefault="002E7C15" w:rsidP="00D36360">
      <w:pPr>
        <w:tabs>
          <w:tab w:val="left" w:pos="6480"/>
        </w:tabs>
        <w:ind w:left="720" w:hanging="720"/>
        <w:jc w:val="center"/>
        <w:rPr>
          <w:rFonts w:ascii="Arial" w:hAnsi="Arial" w:cs="Arial"/>
          <w:sz w:val="18"/>
          <w:szCs w:val="18"/>
        </w:rPr>
      </w:pPr>
      <w:r w:rsidRPr="00D36360">
        <w:rPr>
          <w:rFonts w:ascii="Arial" w:hAnsi="Arial" w:cs="Arial"/>
          <w:sz w:val="18"/>
          <w:szCs w:val="18"/>
        </w:rPr>
        <w:t>Authorized Services &amp; Required Licenses, Registrations and Training Certificates</w:t>
      </w:r>
    </w:p>
    <w:p w:rsidR="00D36360" w:rsidRPr="00D36360" w:rsidRDefault="00D36360" w:rsidP="00D36360">
      <w:pPr>
        <w:tabs>
          <w:tab w:val="left" w:pos="6480"/>
        </w:tabs>
        <w:ind w:left="720" w:hanging="720"/>
        <w:jc w:val="center"/>
        <w:rPr>
          <w:rFonts w:ascii="Arial" w:hAnsi="Arial" w:cs="Arial"/>
          <w:sz w:val="18"/>
          <w:szCs w:val="18"/>
        </w:rPr>
      </w:pPr>
    </w:p>
    <w:tbl>
      <w:tblPr>
        <w:tblStyle w:val="PlainTable1"/>
        <w:tblW w:w="10800"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870"/>
        <w:gridCol w:w="6930"/>
      </w:tblGrid>
      <w:tr w:rsidR="00BD3F46" w:rsidRPr="00C708F0" w:rsidTr="0078323A">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3870" w:type="dxa"/>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sz w:val="18"/>
                <w:szCs w:val="18"/>
              </w:rPr>
              <w:t>AUTHORIZED COMMERCIAL SERVICE</w:t>
            </w:r>
          </w:p>
        </w:tc>
        <w:tc>
          <w:tcPr>
            <w:tcW w:w="6930" w:type="dxa"/>
          </w:tcPr>
          <w:p w:rsidR="00BD3F46" w:rsidRPr="00C708F0" w:rsidRDefault="00BD3F46" w:rsidP="006D3E55">
            <w:pPr>
              <w:tabs>
                <w:tab w:val="left" w:pos="6480"/>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C708F0">
              <w:rPr>
                <w:rFonts w:ascii="Arial" w:hAnsi="Arial" w:cs="Arial"/>
                <w:sz w:val="18"/>
                <w:szCs w:val="18"/>
              </w:rPr>
              <w:t>REQUIRED DOCUMENTATION</w:t>
            </w:r>
          </w:p>
        </w:tc>
      </w:tr>
      <w:tr w:rsidR="00BD3F46" w:rsidRPr="00C708F0" w:rsidTr="0078323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870" w:type="dxa"/>
          </w:tcPr>
          <w:p w:rsidR="000D6376" w:rsidRDefault="00DC4EE3" w:rsidP="00E31771">
            <w:pPr>
              <w:tabs>
                <w:tab w:val="left" w:pos="6480"/>
              </w:tabs>
              <w:jc w:val="center"/>
              <w:rPr>
                <w:rFonts w:ascii="Arial" w:hAnsi="Arial" w:cs="Arial"/>
                <w:sz w:val="18"/>
                <w:szCs w:val="18"/>
              </w:rPr>
            </w:pPr>
            <w:r>
              <w:rPr>
                <w:rFonts w:ascii="Arial" w:hAnsi="Arial" w:cs="Arial"/>
                <w:sz w:val="18"/>
                <w:szCs w:val="18"/>
              </w:rPr>
              <w:t>Self-dispensing Ice Machine</w:t>
            </w:r>
          </w:p>
          <w:p w:rsidR="00BD3F46" w:rsidRPr="00C708F0" w:rsidRDefault="00BD3F46" w:rsidP="00E31771">
            <w:pPr>
              <w:tabs>
                <w:tab w:val="left" w:pos="6480"/>
              </w:tabs>
              <w:jc w:val="center"/>
              <w:rPr>
                <w:rFonts w:ascii="Arial" w:hAnsi="Arial" w:cs="Arial"/>
                <w:sz w:val="18"/>
                <w:szCs w:val="18"/>
              </w:rPr>
            </w:pPr>
          </w:p>
        </w:tc>
        <w:tc>
          <w:tcPr>
            <w:tcW w:w="6930" w:type="dxa"/>
          </w:tcPr>
          <w:p w:rsidR="0078323A" w:rsidRDefault="0078323A" w:rsidP="0078323A">
            <w:pPr>
              <w:pStyle w:val="CommentText"/>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Occupational License/Business Tax Receipt for the municipality where the business is domiciled* (or note, signed by the applicant, indicating nothing is required in the area where the business is domiciled)</w:t>
            </w:r>
          </w:p>
          <w:p w:rsidR="0078323A" w:rsidRDefault="0078323A" w:rsidP="0078323A">
            <w:pPr>
              <w:pStyle w:val="CommentText"/>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Proof of Insurance showing the United States of America as additionally insured*, see Application Insurance letter for minimum requirements.</w:t>
            </w:r>
          </w:p>
          <w:p w:rsidR="00BD3F46" w:rsidRPr="00C708F0" w:rsidRDefault="0078323A" w:rsidP="0078323A">
            <w:pPr>
              <w:pStyle w:val="CommentText"/>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Copy of pay.gov receipt for application fee (see Attachment C)</w:t>
            </w:r>
          </w:p>
        </w:tc>
      </w:tr>
      <w:tr w:rsidR="00E31771" w:rsidRPr="00C708F0" w:rsidTr="0078323A">
        <w:trPr>
          <w:trHeight w:val="1008"/>
        </w:trPr>
        <w:tc>
          <w:tcPr>
            <w:cnfStyle w:val="001000000000" w:firstRow="0" w:lastRow="0" w:firstColumn="1" w:lastColumn="0" w:oddVBand="0" w:evenVBand="0" w:oddHBand="0" w:evenHBand="0" w:firstRowFirstColumn="0" w:firstRowLastColumn="0" w:lastRowFirstColumn="0" w:lastRowLastColumn="0"/>
            <w:tcW w:w="3870" w:type="dxa"/>
          </w:tcPr>
          <w:p w:rsidR="00E31771" w:rsidRPr="00C708F0" w:rsidRDefault="00E31771" w:rsidP="00E31771">
            <w:pPr>
              <w:tabs>
                <w:tab w:val="left" w:pos="6480"/>
              </w:tabs>
              <w:jc w:val="center"/>
              <w:rPr>
                <w:rFonts w:ascii="Arial" w:hAnsi="Arial" w:cs="Arial"/>
                <w:sz w:val="18"/>
                <w:szCs w:val="18"/>
              </w:rPr>
            </w:pPr>
          </w:p>
        </w:tc>
        <w:tc>
          <w:tcPr>
            <w:tcW w:w="6930" w:type="dxa"/>
          </w:tcPr>
          <w:p w:rsidR="00E31771" w:rsidRPr="00C708F0" w:rsidRDefault="00E31771" w:rsidP="0078323A">
            <w:pPr>
              <w:pStyle w:val="CommentText"/>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31771" w:rsidRPr="00C708F0" w:rsidTr="0078323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870" w:type="dxa"/>
          </w:tcPr>
          <w:p w:rsidR="00E31771" w:rsidRPr="00C708F0" w:rsidRDefault="00E31771" w:rsidP="00E31771">
            <w:pPr>
              <w:tabs>
                <w:tab w:val="left" w:pos="6480"/>
              </w:tabs>
              <w:jc w:val="center"/>
              <w:rPr>
                <w:rFonts w:ascii="Arial" w:hAnsi="Arial" w:cs="Arial"/>
                <w:sz w:val="18"/>
                <w:szCs w:val="18"/>
              </w:rPr>
            </w:pPr>
          </w:p>
        </w:tc>
        <w:tc>
          <w:tcPr>
            <w:tcW w:w="6930" w:type="dxa"/>
          </w:tcPr>
          <w:p w:rsidR="00E31771" w:rsidRPr="00C708F0" w:rsidRDefault="00E31771" w:rsidP="0078323A">
            <w:pPr>
              <w:pStyle w:val="CommentText"/>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31771" w:rsidRPr="00C708F0" w:rsidTr="0078323A">
        <w:trPr>
          <w:trHeight w:val="1008"/>
        </w:trPr>
        <w:tc>
          <w:tcPr>
            <w:cnfStyle w:val="001000000000" w:firstRow="0" w:lastRow="0" w:firstColumn="1" w:lastColumn="0" w:oddVBand="0" w:evenVBand="0" w:oddHBand="0" w:evenHBand="0" w:firstRowFirstColumn="0" w:firstRowLastColumn="0" w:lastRowFirstColumn="0" w:lastRowLastColumn="0"/>
            <w:tcW w:w="3870" w:type="dxa"/>
          </w:tcPr>
          <w:p w:rsidR="00E31771" w:rsidRPr="00C708F0" w:rsidRDefault="00E31771" w:rsidP="00E31771">
            <w:pPr>
              <w:tabs>
                <w:tab w:val="left" w:pos="6480"/>
              </w:tabs>
              <w:jc w:val="center"/>
              <w:rPr>
                <w:rFonts w:ascii="Arial" w:hAnsi="Arial" w:cs="Arial"/>
                <w:sz w:val="18"/>
                <w:szCs w:val="18"/>
              </w:rPr>
            </w:pPr>
          </w:p>
        </w:tc>
        <w:tc>
          <w:tcPr>
            <w:tcW w:w="6930" w:type="dxa"/>
          </w:tcPr>
          <w:p w:rsidR="00E31771" w:rsidRPr="00C708F0" w:rsidRDefault="00E31771" w:rsidP="0078323A">
            <w:pPr>
              <w:pStyle w:val="CommentText"/>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31771" w:rsidRPr="00C708F0" w:rsidTr="0078323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870" w:type="dxa"/>
          </w:tcPr>
          <w:p w:rsidR="00E31771" w:rsidRPr="00C708F0" w:rsidRDefault="00E31771" w:rsidP="00E31771">
            <w:pPr>
              <w:tabs>
                <w:tab w:val="left" w:pos="6480"/>
              </w:tabs>
              <w:jc w:val="center"/>
              <w:rPr>
                <w:rFonts w:ascii="Arial" w:hAnsi="Arial" w:cs="Arial"/>
                <w:sz w:val="18"/>
                <w:szCs w:val="18"/>
              </w:rPr>
            </w:pPr>
          </w:p>
        </w:tc>
        <w:tc>
          <w:tcPr>
            <w:tcW w:w="6930" w:type="dxa"/>
          </w:tcPr>
          <w:p w:rsidR="00E31771" w:rsidRPr="00C708F0" w:rsidRDefault="00E31771" w:rsidP="00E31771">
            <w:pPr>
              <w:pStyle w:val="CommentText"/>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31771" w:rsidRPr="00C708F0" w:rsidTr="0078323A">
        <w:trPr>
          <w:trHeight w:val="1008"/>
        </w:trPr>
        <w:tc>
          <w:tcPr>
            <w:cnfStyle w:val="001000000000" w:firstRow="0" w:lastRow="0" w:firstColumn="1" w:lastColumn="0" w:oddVBand="0" w:evenVBand="0" w:oddHBand="0" w:evenHBand="0" w:firstRowFirstColumn="0" w:firstRowLastColumn="0" w:lastRowFirstColumn="0" w:lastRowLastColumn="0"/>
            <w:tcW w:w="3870" w:type="dxa"/>
          </w:tcPr>
          <w:p w:rsidR="00E31771" w:rsidRPr="00C708F0" w:rsidRDefault="00E31771" w:rsidP="00E31771">
            <w:pPr>
              <w:tabs>
                <w:tab w:val="left" w:pos="6480"/>
              </w:tabs>
              <w:jc w:val="center"/>
              <w:rPr>
                <w:rFonts w:ascii="Arial" w:hAnsi="Arial" w:cs="Arial"/>
                <w:sz w:val="18"/>
                <w:szCs w:val="18"/>
              </w:rPr>
            </w:pPr>
          </w:p>
        </w:tc>
        <w:tc>
          <w:tcPr>
            <w:tcW w:w="6930" w:type="dxa"/>
          </w:tcPr>
          <w:p w:rsidR="00E31771" w:rsidRPr="00C708F0" w:rsidRDefault="00E31771" w:rsidP="00E31771">
            <w:pPr>
              <w:pStyle w:val="CommentText"/>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8323A" w:rsidRPr="00C708F0" w:rsidTr="0078323A">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870" w:type="dxa"/>
          </w:tcPr>
          <w:p w:rsidR="0078323A" w:rsidRDefault="0078323A" w:rsidP="00E31771">
            <w:pPr>
              <w:tabs>
                <w:tab w:val="left" w:pos="6480"/>
              </w:tabs>
              <w:jc w:val="center"/>
              <w:rPr>
                <w:rFonts w:ascii="Arial" w:hAnsi="Arial" w:cs="Arial"/>
                <w:sz w:val="18"/>
                <w:szCs w:val="18"/>
              </w:rPr>
            </w:pPr>
          </w:p>
        </w:tc>
        <w:tc>
          <w:tcPr>
            <w:tcW w:w="6930" w:type="dxa"/>
          </w:tcPr>
          <w:p w:rsidR="0078323A" w:rsidRDefault="0078323A" w:rsidP="0078323A">
            <w:pPr>
              <w:pStyle w:val="CommentText"/>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43157C">
      <w:pPr>
        <w:pStyle w:val="Heading2"/>
      </w:pPr>
      <w:r w:rsidRPr="00C708F0">
        <w:t xml:space="preserve">ATTACHMENT </w:t>
      </w:r>
      <w:r w:rsidR="002E7C15" w:rsidRPr="00C708F0">
        <w:t>B</w:t>
      </w:r>
    </w:p>
    <w:p w:rsidR="002E7C15" w:rsidRPr="00C708F0" w:rsidRDefault="002E7C15" w:rsidP="0043157C">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15166D" w:rsidRPr="00C708F0" w:rsidRDefault="00991192" w:rsidP="00991192">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DC4EE3">
        <w:rPr>
          <w:rFonts w:ascii="Arial" w:hAnsi="Arial" w:cs="Arial"/>
          <w:bCs/>
          <w:sz w:val="18"/>
          <w:szCs w:val="18"/>
        </w:rPr>
        <w:t>$</w:t>
      </w:r>
      <w:r w:rsidR="00DC4EE3">
        <w:rPr>
          <w:rFonts w:ascii="Arial" w:hAnsi="Arial" w:cs="Arial"/>
          <w:sz w:val="18"/>
          <w:szCs w:val="18"/>
        </w:rPr>
        <w:t>500,000</w:t>
      </w:r>
      <w:r w:rsidRPr="00C708F0">
        <w:rPr>
          <w:rFonts w:ascii="Arial" w:hAnsi="Arial" w:cs="Arial"/>
          <w:sz w:val="18"/>
          <w:szCs w:val="18"/>
        </w:rPr>
        <w:t>.</w:t>
      </w:r>
      <w:r w:rsidR="007457EF"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C20959" w:rsidRPr="00C708F0" w:rsidTr="0030349D">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30349D">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30349D">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9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C20959" w:rsidRDefault="00562A4E" w:rsidP="00562A4E">
      <w:pPr>
        <w:tabs>
          <w:tab w:val="left" w:pos="6480"/>
        </w:tabs>
        <w:jc w:val="center"/>
        <w:rPr>
          <w:rFonts w:ascii="Arial" w:hAnsi="Arial" w:cs="Arial"/>
          <w:i/>
          <w:sz w:val="18"/>
          <w:szCs w:val="18"/>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Pr>
          <w:rFonts w:ascii="Arial" w:hAnsi="Arial" w:cs="Arial"/>
          <w:i/>
          <w:sz w:val="18"/>
          <w:szCs w:val="18"/>
        </w:rPr>
        <w:t xml:space="preserve"> (for intrastate operations only)</w:t>
      </w:r>
      <w:r w:rsidRPr="006A7F20">
        <w:rPr>
          <w:rFonts w:ascii="Arial" w:hAnsi="Arial" w:cs="Arial"/>
          <w:i/>
          <w:sz w:val="18"/>
          <w:szCs w:val="18"/>
        </w:rPr>
        <w:t>.</w:t>
      </w:r>
    </w:p>
    <w:p w:rsidR="0030349D" w:rsidRPr="00C708F0" w:rsidRDefault="0030349D" w:rsidP="00562A4E">
      <w:pPr>
        <w:tabs>
          <w:tab w:val="left" w:pos="6480"/>
        </w:tabs>
        <w:jc w:val="center"/>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BB5603">
      <w:pPr>
        <w:tabs>
          <w:tab w:val="left" w:pos="6480"/>
        </w:tabs>
        <w:rPr>
          <w:rFonts w:ascii="Arial" w:hAnsi="Arial" w:cs="Arial"/>
          <w:bCs/>
          <w:sz w:val="18"/>
          <w:szCs w:val="18"/>
        </w:rPr>
      </w:pPr>
      <w:r w:rsidRPr="00C708F0">
        <w:rPr>
          <w:rFonts w:ascii="Arial" w:hAnsi="Arial" w:cs="Arial"/>
          <w:bCs/>
          <w:sz w:val="18"/>
          <w:szCs w:val="18"/>
        </w:rPr>
        <w:t>Taxis that do not provide tour services are only required to have Auto Liability insurance.  The Commercial General Liability covers out of vehicle activities and taxis do not provide out of vehicle activities</w:t>
      </w:r>
      <w:r w:rsidR="00450346">
        <w:rPr>
          <w:rFonts w:ascii="Arial" w:hAnsi="Arial" w:cs="Arial"/>
          <w:bCs/>
          <w:sz w:val="18"/>
          <w:szCs w:val="18"/>
        </w:rPr>
        <w:t>.</w:t>
      </w: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sidR="00450346">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sidR="00F8012B">
        <w:rPr>
          <w:rFonts w:ascii="Arial" w:hAnsi="Arial" w:cs="Arial"/>
          <w:bCs/>
          <w:sz w:val="18"/>
          <w:szCs w:val="18"/>
        </w:rPr>
        <w:t>he United States as additional</w:t>
      </w:r>
      <w:r w:rsidRPr="0022668B">
        <w:rPr>
          <w:rFonts w:ascii="Arial" w:hAnsi="Arial" w:cs="Arial"/>
          <w:bCs/>
          <w:sz w:val="18"/>
          <w:szCs w:val="18"/>
        </w:rPr>
        <w:t xml:space="preserve">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43157C" w:rsidRDefault="0043157C" w:rsidP="0043157C">
      <w:pPr>
        <w:tabs>
          <w:tab w:val="left" w:pos="6480"/>
        </w:tabs>
        <w:rPr>
          <w:rFonts w:ascii="Arial" w:hAnsi="Arial" w:cs="Arial"/>
          <w:bCs/>
          <w:sz w:val="18"/>
          <w:szCs w:val="18"/>
        </w:rPr>
      </w:pPr>
    </w:p>
    <w:p w:rsidR="0043157C" w:rsidRPr="0043157C" w:rsidRDefault="0043157C" w:rsidP="0043157C">
      <w:pPr>
        <w:tabs>
          <w:tab w:val="left" w:pos="6480"/>
        </w:tabs>
        <w:rPr>
          <w:rFonts w:ascii="Arial" w:hAnsi="Arial" w:cs="Arial"/>
          <w:bCs/>
          <w:sz w:val="18"/>
          <w:szCs w:val="18"/>
        </w:rPr>
      </w:pPr>
    </w:p>
    <w:p w:rsidR="00DC4EE3" w:rsidRDefault="00DC4EE3" w:rsidP="0043157C">
      <w:pPr>
        <w:pStyle w:val="Heading2"/>
      </w:pPr>
    </w:p>
    <w:p w:rsidR="00DC4EE3" w:rsidRDefault="00DC4EE3" w:rsidP="0043157C">
      <w:pPr>
        <w:pStyle w:val="Heading2"/>
      </w:pPr>
    </w:p>
    <w:p w:rsidR="00E031CE" w:rsidRPr="00C708F0" w:rsidRDefault="003C4DA2" w:rsidP="0043157C">
      <w:pPr>
        <w:pStyle w:val="Heading2"/>
      </w:pPr>
      <w:r w:rsidRPr="00C708F0">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493747" w:rsidRPr="00DC4EE3" w:rsidRDefault="00493747" w:rsidP="007457EF">
      <w:pPr>
        <w:tabs>
          <w:tab w:val="left" w:pos="6480"/>
        </w:tabs>
        <w:rPr>
          <w:rFonts w:ascii="Arial" w:hAnsi="Arial" w:cs="Arial"/>
          <w:sz w:val="18"/>
          <w:szCs w:val="18"/>
        </w:rPr>
      </w:pPr>
      <w:r w:rsidRPr="00DC4EE3">
        <w:rPr>
          <w:rFonts w:ascii="Arial" w:hAnsi="Arial" w:cs="Arial"/>
          <w:sz w:val="18"/>
          <w:szCs w:val="18"/>
        </w:rPr>
        <w:t>Fee Schedule</w:t>
      </w:r>
    </w:p>
    <w:p w:rsidR="00493747" w:rsidRDefault="00493747" w:rsidP="007457EF">
      <w:pPr>
        <w:tabs>
          <w:tab w:val="left" w:pos="6480"/>
        </w:tabs>
        <w:rPr>
          <w:rFonts w:ascii="Arial" w:hAnsi="Arial" w:cs="Arial"/>
          <w:sz w:val="18"/>
          <w:szCs w:val="18"/>
        </w:rPr>
      </w:pPr>
    </w:p>
    <w:p w:rsidR="00493747" w:rsidRPr="00D82BA4" w:rsidRDefault="00493747" w:rsidP="007457EF">
      <w:pPr>
        <w:tabs>
          <w:tab w:val="left" w:pos="6480"/>
        </w:tabs>
        <w:rPr>
          <w:rFonts w:ascii="Arial" w:hAnsi="Arial" w:cs="Arial"/>
          <w:b/>
          <w:sz w:val="18"/>
          <w:szCs w:val="18"/>
          <w:u w:val="single"/>
        </w:rPr>
      </w:pPr>
      <w:r w:rsidRPr="00D82BA4">
        <w:rPr>
          <w:rFonts w:ascii="Arial" w:hAnsi="Arial" w:cs="Arial"/>
          <w:b/>
          <w:sz w:val="18"/>
          <w:szCs w:val="18"/>
          <w:u w:val="single"/>
        </w:rPr>
        <w:t>Application Fee:  $100</w:t>
      </w:r>
    </w:p>
    <w:p w:rsidR="00493747" w:rsidRDefault="00493747" w:rsidP="007457EF">
      <w:pPr>
        <w:tabs>
          <w:tab w:val="left" w:pos="6480"/>
        </w:tabs>
        <w:rPr>
          <w:rFonts w:ascii="Arial" w:hAnsi="Arial" w:cs="Arial"/>
          <w:sz w:val="18"/>
          <w:szCs w:val="18"/>
        </w:rPr>
      </w:pPr>
      <w:r>
        <w:rPr>
          <w:rFonts w:ascii="Arial" w:hAnsi="Arial" w:cs="Arial"/>
          <w:sz w:val="18"/>
          <w:szCs w:val="18"/>
        </w:rPr>
        <w:t>The application fee is due at the time of application submission and is non-refundable</w:t>
      </w:r>
    </w:p>
    <w:p w:rsidR="00493747" w:rsidRDefault="00493747" w:rsidP="007457EF">
      <w:pPr>
        <w:tabs>
          <w:tab w:val="left" w:pos="6480"/>
        </w:tabs>
        <w:rPr>
          <w:rFonts w:ascii="Arial" w:hAnsi="Arial" w:cs="Arial"/>
          <w:sz w:val="18"/>
          <w:szCs w:val="18"/>
        </w:rPr>
      </w:pPr>
    </w:p>
    <w:p w:rsidR="00B743D9" w:rsidRPr="00D82BA4" w:rsidRDefault="00493747" w:rsidP="007457EF">
      <w:pPr>
        <w:tabs>
          <w:tab w:val="left" w:pos="6480"/>
        </w:tabs>
        <w:rPr>
          <w:rFonts w:ascii="Arial" w:hAnsi="Arial" w:cs="Arial"/>
          <w:b/>
          <w:sz w:val="18"/>
          <w:szCs w:val="18"/>
          <w:u w:val="single"/>
        </w:rPr>
      </w:pPr>
      <w:r>
        <w:rPr>
          <w:rFonts w:ascii="Arial" w:hAnsi="Arial" w:cs="Arial"/>
          <w:sz w:val="18"/>
          <w:szCs w:val="18"/>
        </w:rPr>
        <w:t xml:space="preserve">Additionally,  </w:t>
      </w:r>
      <w:r w:rsidR="007457EF" w:rsidRPr="00C708F0">
        <w:rPr>
          <w:rFonts w:ascii="Arial" w:hAnsi="Arial" w:cs="Arial"/>
          <w:sz w:val="18"/>
          <w:szCs w:val="18"/>
        </w:rPr>
        <w:t xml:space="preserve"> </w:t>
      </w:r>
      <w:r>
        <w:rPr>
          <w:rFonts w:ascii="Arial" w:hAnsi="Arial" w:cs="Arial"/>
          <w:sz w:val="18"/>
          <w:szCs w:val="18"/>
        </w:rPr>
        <w:t xml:space="preserve">operator must pay an annual rate of </w:t>
      </w:r>
      <w:r w:rsidRPr="00D82BA4">
        <w:rPr>
          <w:rFonts w:ascii="Arial" w:hAnsi="Arial" w:cs="Arial"/>
          <w:b/>
          <w:sz w:val="18"/>
          <w:szCs w:val="18"/>
          <w:u w:val="single"/>
        </w:rPr>
        <w:t>3% of gross receipts to the Service no later than January 15.</w:t>
      </w:r>
    </w:p>
    <w:p w:rsidR="00493747" w:rsidRPr="00D82BA4" w:rsidRDefault="00493747" w:rsidP="007457EF">
      <w:pPr>
        <w:tabs>
          <w:tab w:val="left" w:pos="6480"/>
        </w:tabs>
        <w:rPr>
          <w:rFonts w:ascii="Arial" w:hAnsi="Arial" w:cs="Arial"/>
          <w:b/>
          <w:sz w:val="18"/>
          <w:szCs w:val="18"/>
          <w:u w:val="single"/>
        </w:rPr>
      </w:pPr>
    </w:p>
    <w:p w:rsidR="00493747" w:rsidRDefault="00493747" w:rsidP="007457EF">
      <w:pPr>
        <w:tabs>
          <w:tab w:val="left" w:pos="6480"/>
        </w:tabs>
        <w:rPr>
          <w:rFonts w:ascii="Arial" w:hAnsi="Arial" w:cs="Arial"/>
          <w:sz w:val="18"/>
          <w:szCs w:val="18"/>
        </w:rPr>
      </w:pPr>
      <w:r>
        <w:rPr>
          <w:rFonts w:ascii="Arial" w:hAnsi="Arial" w:cs="Arial"/>
          <w:sz w:val="18"/>
          <w:szCs w:val="18"/>
        </w:rPr>
        <w:t xml:space="preserve">To pay these fees, please visit: </w:t>
      </w:r>
      <w:hyperlink r:id="rId16" w:history="1">
        <w:r w:rsidR="00320C4C" w:rsidRPr="00AB7D09">
          <w:rPr>
            <w:rStyle w:val="Hyperlink"/>
            <w:rFonts w:ascii="Arial" w:hAnsi="Arial" w:cs="Arial"/>
            <w:sz w:val="18"/>
            <w:szCs w:val="18"/>
          </w:rPr>
          <w:t>https://www.pay.gov/public/form/entry/101/</w:t>
        </w:r>
      </w:hyperlink>
    </w:p>
    <w:p w:rsidR="00320C4C" w:rsidRDefault="00320C4C" w:rsidP="007457EF">
      <w:pPr>
        <w:tabs>
          <w:tab w:val="left" w:pos="6480"/>
        </w:tabs>
        <w:rPr>
          <w:rFonts w:ascii="Arial" w:hAnsi="Arial" w:cs="Arial"/>
          <w:sz w:val="18"/>
          <w:szCs w:val="18"/>
        </w:rPr>
      </w:pPr>
    </w:p>
    <w:p w:rsidR="00320C4C" w:rsidRDefault="00320C4C" w:rsidP="007457EF">
      <w:pPr>
        <w:tabs>
          <w:tab w:val="left" w:pos="6480"/>
        </w:tabs>
        <w:rPr>
          <w:rFonts w:ascii="Arial" w:hAnsi="Arial" w:cs="Arial"/>
          <w:sz w:val="18"/>
          <w:szCs w:val="18"/>
          <w:u w:val="single"/>
        </w:rPr>
      </w:pPr>
      <w:r w:rsidRPr="00320C4C">
        <w:rPr>
          <w:rFonts w:ascii="Arial" w:hAnsi="Arial" w:cs="Arial"/>
          <w:sz w:val="18"/>
          <w:szCs w:val="18"/>
          <w:u w:val="single"/>
        </w:rPr>
        <w:t>For the Application Fee:</w:t>
      </w:r>
    </w:p>
    <w:p w:rsidR="00320C4C" w:rsidRPr="00320C4C" w:rsidRDefault="00320C4C" w:rsidP="007457EF">
      <w:pPr>
        <w:tabs>
          <w:tab w:val="left" w:pos="6480"/>
        </w:tabs>
        <w:rPr>
          <w:rFonts w:ascii="Arial" w:hAnsi="Arial" w:cs="Arial"/>
          <w:sz w:val="18"/>
          <w:szCs w:val="18"/>
          <w:u w:val="single"/>
        </w:rPr>
      </w:pPr>
    </w:p>
    <w:p w:rsidR="00320C4C" w:rsidRDefault="00320C4C" w:rsidP="007457EF">
      <w:pPr>
        <w:tabs>
          <w:tab w:val="left" w:pos="6480"/>
        </w:tabs>
        <w:rPr>
          <w:rFonts w:ascii="Arial" w:hAnsi="Arial" w:cs="Arial"/>
          <w:sz w:val="18"/>
          <w:szCs w:val="18"/>
        </w:rPr>
      </w:pPr>
      <w:r>
        <w:rPr>
          <w:rFonts w:ascii="Arial" w:hAnsi="Arial" w:cs="Arial"/>
          <w:sz w:val="18"/>
          <w:szCs w:val="18"/>
        </w:rPr>
        <w:t>Complete the form</w:t>
      </w:r>
    </w:p>
    <w:p w:rsidR="00320C4C" w:rsidRDefault="00320C4C" w:rsidP="00320C4C">
      <w:pPr>
        <w:pStyle w:val="ListParagraph"/>
        <w:numPr>
          <w:ilvl w:val="0"/>
          <w:numId w:val="17"/>
        </w:numPr>
        <w:tabs>
          <w:tab w:val="left" w:pos="6480"/>
        </w:tabs>
        <w:rPr>
          <w:rFonts w:ascii="Arial" w:hAnsi="Arial" w:cs="Arial"/>
          <w:sz w:val="18"/>
          <w:szCs w:val="18"/>
        </w:rPr>
      </w:pPr>
      <w:r>
        <w:rPr>
          <w:rFonts w:ascii="Arial" w:hAnsi="Arial" w:cs="Arial"/>
          <w:sz w:val="18"/>
          <w:szCs w:val="18"/>
        </w:rPr>
        <w:t>In the CUAID# line, please put 16000</w:t>
      </w:r>
    </w:p>
    <w:p w:rsidR="00320C4C" w:rsidRDefault="00320C4C" w:rsidP="00320C4C">
      <w:pPr>
        <w:pStyle w:val="ListParagraph"/>
        <w:numPr>
          <w:ilvl w:val="0"/>
          <w:numId w:val="17"/>
        </w:numPr>
        <w:tabs>
          <w:tab w:val="left" w:pos="6480"/>
        </w:tabs>
        <w:rPr>
          <w:rFonts w:ascii="Arial" w:hAnsi="Arial" w:cs="Arial"/>
          <w:sz w:val="18"/>
          <w:szCs w:val="18"/>
        </w:rPr>
      </w:pPr>
      <w:r>
        <w:rPr>
          <w:rFonts w:ascii="Arial" w:hAnsi="Arial" w:cs="Arial"/>
          <w:sz w:val="18"/>
          <w:szCs w:val="18"/>
        </w:rPr>
        <w:t>In the permit type box, please check “other” and not “application fee” and the amount of $100</w:t>
      </w:r>
    </w:p>
    <w:p w:rsidR="00320C4C" w:rsidRDefault="00320C4C" w:rsidP="00320C4C">
      <w:pPr>
        <w:tabs>
          <w:tab w:val="left" w:pos="6480"/>
        </w:tabs>
        <w:rPr>
          <w:rFonts w:ascii="Arial" w:hAnsi="Arial" w:cs="Arial"/>
          <w:sz w:val="18"/>
          <w:szCs w:val="18"/>
        </w:rPr>
      </w:pPr>
    </w:p>
    <w:p w:rsidR="00320C4C" w:rsidRDefault="00320C4C" w:rsidP="00320C4C">
      <w:pPr>
        <w:tabs>
          <w:tab w:val="left" w:pos="6480"/>
        </w:tabs>
        <w:rPr>
          <w:rFonts w:ascii="Arial" w:hAnsi="Arial" w:cs="Arial"/>
          <w:sz w:val="18"/>
          <w:szCs w:val="18"/>
        </w:rPr>
      </w:pPr>
      <w:r>
        <w:rPr>
          <w:rFonts w:ascii="Arial" w:hAnsi="Arial" w:cs="Arial"/>
          <w:sz w:val="18"/>
          <w:szCs w:val="18"/>
        </w:rPr>
        <w:t>Press “continue”</w:t>
      </w:r>
    </w:p>
    <w:p w:rsidR="00320C4C" w:rsidRDefault="00320C4C" w:rsidP="00320C4C">
      <w:pPr>
        <w:tabs>
          <w:tab w:val="left" w:pos="6480"/>
        </w:tabs>
        <w:rPr>
          <w:rFonts w:ascii="Arial" w:hAnsi="Arial" w:cs="Arial"/>
          <w:sz w:val="18"/>
          <w:szCs w:val="18"/>
        </w:rPr>
      </w:pPr>
    </w:p>
    <w:p w:rsidR="00320C4C" w:rsidRDefault="00320C4C" w:rsidP="00320C4C">
      <w:pPr>
        <w:tabs>
          <w:tab w:val="left" w:pos="6480"/>
        </w:tabs>
        <w:rPr>
          <w:rFonts w:ascii="Arial" w:hAnsi="Arial" w:cs="Arial"/>
          <w:sz w:val="18"/>
          <w:szCs w:val="18"/>
        </w:rPr>
      </w:pPr>
      <w:r>
        <w:rPr>
          <w:rFonts w:ascii="Arial" w:hAnsi="Arial" w:cs="Arial"/>
          <w:sz w:val="18"/>
          <w:szCs w:val="18"/>
        </w:rPr>
        <w:t>Choose your payment method and select “next”</w:t>
      </w:r>
    </w:p>
    <w:p w:rsidR="00320C4C" w:rsidRDefault="00320C4C" w:rsidP="00320C4C">
      <w:pPr>
        <w:tabs>
          <w:tab w:val="left" w:pos="6480"/>
        </w:tabs>
        <w:rPr>
          <w:rFonts w:ascii="Arial" w:hAnsi="Arial" w:cs="Arial"/>
          <w:sz w:val="18"/>
          <w:szCs w:val="18"/>
        </w:rPr>
      </w:pPr>
    </w:p>
    <w:p w:rsidR="00320C4C" w:rsidRDefault="00320C4C" w:rsidP="00320C4C">
      <w:pPr>
        <w:tabs>
          <w:tab w:val="left" w:pos="6480"/>
        </w:tabs>
        <w:rPr>
          <w:rFonts w:ascii="Arial" w:hAnsi="Arial" w:cs="Arial"/>
          <w:sz w:val="18"/>
          <w:szCs w:val="18"/>
        </w:rPr>
      </w:pPr>
      <w:r>
        <w:rPr>
          <w:rFonts w:ascii="Arial" w:hAnsi="Arial" w:cs="Arial"/>
          <w:sz w:val="18"/>
          <w:szCs w:val="18"/>
        </w:rPr>
        <w:t>Fill in all the boxes</w:t>
      </w:r>
    </w:p>
    <w:p w:rsidR="00320C4C" w:rsidRDefault="00320C4C" w:rsidP="00320C4C">
      <w:pPr>
        <w:tabs>
          <w:tab w:val="left" w:pos="6480"/>
        </w:tabs>
        <w:rPr>
          <w:rFonts w:ascii="Arial" w:hAnsi="Arial" w:cs="Arial"/>
          <w:sz w:val="18"/>
          <w:szCs w:val="18"/>
        </w:rPr>
      </w:pPr>
    </w:p>
    <w:p w:rsidR="00320C4C" w:rsidRDefault="00320C4C" w:rsidP="00320C4C">
      <w:pPr>
        <w:tabs>
          <w:tab w:val="left" w:pos="6480"/>
        </w:tabs>
        <w:rPr>
          <w:rFonts w:ascii="Arial" w:hAnsi="Arial" w:cs="Arial"/>
          <w:sz w:val="18"/>
          <w:szCs w:val="18"/>
        </w:rPr>
      </w:pPr>
      <w:r>
        <w:rPr>
          <w:rFonts w:ascii="Arial" w:hAnsi="Arial" w:cs="Arial"/>
          <w:sz w:val="18"/>
          <w:szCs w:val="18"/>
        </w:rPr>
        <w:t>Click “review and submit”</w:t>
      </w:r>
    </w:p>
    <w:p w:rsidR="00320C4C" w:rsidRDefault="00320C4C" w:rsidP="00320C4C">
      <w:pPr>
        <w:tabs>
          <w:tab w:val="left" w:pos="6480"/>
        </w:tabs>
        <w:rPr>
          <w:rFonts w:ascii="Arial" w:hAnsi="Arial" w:cs="Arial"/>
          <w:sz w:val="18"/>
          <w:szCs w:val="18"/>
        </w:rPr>
      </w:pPr>
    </w:p>
    <w:p w:rsidR="00320C4C" w:rsidRDefault="00320C4C" w:rsidP="00320C4C">
      <w:pPr>
        <w:tabs>
          <w:tab w:val="left" w:pos="6480"/>
        </w:tabs>
        <w:rPr>
          <w:rFonts w:ascii="Arial" w:hAnsi="Arial" w:cs="Arial"/>
          <w:sz w:val="18"/>
          <w:szCs w:val="18"/>
        </w:rPr>
      </w:pPr>
      <w:r>
        <w:rPr>
          <w:rFonts w:ascii="Arial" w:hAnsi="Arial" w:cs="Arial"/>
          <w:sz w:val="18"/>
          <w:szCs w:val="18"/>
        </w:rPr>
        <w:t xml:space="preserve">Remember to fill in your email address and a receipt </w:t>
      </w:r>
      <w:proofErr w:type="gramStart"/>
      <w:r>
        <w:rPr>
          <w:rFonts w:ascii="Arial" w:hAnsi="Arial" w:cs="Arial"/>
          <w:sz w:val="18"/>
          <w:szCs w:val="18"/>
        </w:rPr>
        <w:t>will automatically be sent</w:t>
      </w:r>
      <w:proofErr w:type="gramEnd"/>
      <w:r>
        <w:rPr>
          <w:rFonts w:ascii="Arial" w:hAnsi="Arial" w:cs="Arial"/>
          <w:sz w:val="18"/>
          <w:szCs w:val="18"/>
        </w:rPr>
        <w:t xml:space="preserve"> to you once your payment has been confirmed.  A copy of this receipt </w:t>
      </w:r>
      <w:proofErr w:type="gramStart"/>
      <w:r>
        <w:rPr>
          <w:rFonts w:ascii="Arial" w:hAnsi="Arial" w:cs="Arial"/>
          <w:sz w:val="18"/>
          <w:szCs w:val="18"/>
        </w:rPr>
        <w:t>must be submitted</w:t>
      </w:r>
      <w:proofErr w:type="gramEnd"/>
      <w:r>
        <w:rPr>
          <w:rFonts w:ascii="Arial" w:hAnsi="Arial" w:cs="Arial"/>
          <w:sz w:val="18"/>
          <w:szCs w:val="18"/>
        </w:rPr>
        <w:t xml:space="preserve"> along with your application. </w:t>
      </w:r>
    </w:p>
    <w:p w:rsidR="00320C4C" w:rsidRDefault="00320C4C" w:rsidP="00320C4C">
      <w:pPr>
        <w:tabs>
          <w:tab w:val="left" w:pos="6480"/>
        </w:tabs>
        <w:rPr>
          <w:rFonts w:ascii="Arial" w:hAnsi="Arial" w:cs="Arial"/>
          <w:sz w:val="18"/>
          <w:szCs w:val="18"/>
        </w:rPr>
      </w:pPr>
    </w:p>
    <w:p w:rsidR="00320C4C" w:rsidRPr="00D82BA4" w:rsidRDefault="00320C4C" w:rsidP="00320C4C">
      <w:pPr>
        <w:tabs>
          <w:tab w:val="left" w:pos="6480"/>
        </w:tabs>
        <w:rPr>
          <w:rFonts w:ascii="Arial" w:hAnsi="Arial" w:cs="Arial"/>
          <w:sz w:val="18"/>
          <w:szCs w:val="18"/>
          <w:u w:val="single"/>
        </w:rPr>
      </w:pPr>
      <w:r w:rsidRPr="00D82BA4">
        <w:rPr>
          <w:rFonts w:ascii="Arial" w:hAnsi="Arial" w:cs="Arial"/>
          <w:sz w:val="18"/>
          <w:szCs w:val="18"/>
          <w:u w:val="single"/>
        </w:rPr>
        <w:t>To pay 3% of Gross Receipts</w:t>
      </w:r>
    </w:p>
    <w:p w:rsidR="001170F4" w:rsidRDefault="001170F4" w:rsidP="001170F4">
      <w:pPr>
        <w:tabs>
          <w:tab w:val="left" w:pos="6480"/>
        </w:tabs>
        <w:rPr>
          <w:rFonts w:ascii="Arial" w:hAnsi="Arial" w:cs="Arial"/>
          <w:sz w:val="18"/>
          <w:szCs w:val="18"/>
        </w:rPr>
      </w:pPr>
      <w:r>
        <w:rPr>
          <w:rFonts w:ascii="Arial" w:hAnsi="Arial" w:cs="Arial"/>
          <w:sz w:val="18"/>
          <w:szCs w:val="18"/>
        </w:rPr>
        <w:t>Complete the form</w:t>
      </w:r>
    </w:p>
    <w:p w:rsidR="001170F4" w:rsidRDefault="001170F4" w:rsidP="001170F4">
      <w:pPr>
        <w:pStyle w:val="ListParagraph"/>
        <w:numPr>
          <w:ilvl w:val="0"/>
          <w:numId w:val="17"/>
        </w:numPr>
        <w:tabs>
          <w:tab w:val="left" w:pos="6480"/>
        </w:tabs>
        <w:rPr>
          <w:rFonts w:ascii="Arial" w:hAnsi="Arial" w:cs="Arial"/>
          <w:sz w:val="18"/>
          <w:szCs w:val="18"/>
        </w:rPr>
      </w:pPr>
      <w:r>
        <w:rPr>
          <w:rFonts w:ascii="Arial" w:hAnsi="Arial" w:cs="Arial"/>
          <w:sz w:val="18"/>
          <w:szCs w:val="18"/>
        </w:rPr>
        <w:t>In the CUAID# line, please put 16000</w:t>
      </w:r>
    </w:p>
    <w:p w:rsidR="001170F4" w:rsidRDefault="001170F4" w:rsidP="001170F4">
      <w:pPr>
        <w:pStyle w:val="ListParagraph"/>
        <w:numPr>
          <w:ilvl w:val="0"/>
          <w:numId w:val="17"/>
        </w:numPr>
        <w:tabs>
          <w:tab w:val="left" w:pos="6480"/>
        </w:tabs>
        <w:rPr>
          <w:rFonts w:ascii="Arial" w:hAnsi="Arial" w:cs="Arial"/>
          <w:sz w:val="18"/>
          <w:szCs w:val="18"/>
        </w:rPr>
      </w:pPr>
      <w:r>
        <w:rPr>
          <w:rFonts w:ascii="Arial" w:hAnsi="Arial" w:cs="Arial"/>
          <w:sz w:val="18"/>
          <w:szCs w:val="18"/>
        </w:rPr>
        <w:t>In the permit type box, please check “</w:t>
      </w:r>
      <w:proofErr w:type="gramStart"/>
      <w:r>
        <w:rPr>
          <w:rFonts w:ascii="Arial" w:hAnsi="Arial" w:cs="Arial"/>
          <w:sz w:val="18"/>
          <w:szCs w:val="18"/>
        </w:rPr>
        <w:t>other” and not “</w:t>
      </w:r>
      <w:r w:rsidR="00DC4EE3">
        <w:rPr>
          <w:rFonts w:ascii="Arial" w:hAnsi="Arial" w:cs="Arial"/>
          <w:sz w:val="18"/>
          <w:szCs w:val="18"/>
        </w:rPr>
        <w:t>3%</w:t>
      </w:r>
      <w:r>
        <w:rPr>
          <w:rFonts w:ascii="Arial" w:hAnsi="Arial" w:cs="Arial"/>
          <w:sz w:val="18"/>
          <w:szCs w:val="18"/>
        </w:rPr>
        <w:t>”</w:t>
      </w:r>
      <w:proofErr w:type="gramEnd"/>
      <w:r>
        <w:rPr>
          <w:rFonts w:ascii="Arial" w:hAnsi="Arial" w:cs="Arial"/>
          <w:sz w:val="18"/>
          <w:szCs w:val="18"/>
        </w:rPr>
        <w:t xml:space="preserve"> and the amount </w:t>
      </w:r>
      <w:r w:rsidR="00DC4EE3">
        <w:rPr>
          <w:rFonts w:ascii="Arial" w:hAnsi="Arial" w:cs="Arial"/>
          <w:sz w:val="18"/>
          <w:szCs w:val="18"/>
        </w:rPr>
        <w:t>equal to 3% of your gross receipts.</w:t>
      </w:r>
    </w:p>
    <w:p w:rsidR="001170F4" w:rsidRDefault="001170F4" w:rsidP="001170F4">
      <w:pPr>
        <w:tabs>
          <w:tab w:val="left" w:pos="6480"/>
        </w:tabs>
        <w:rPr>
          <w:rFonts w:ascii="Arial" w:hAnsi="Arial" w:cs="Arial"/>
          <w:sz w:val="18"/>
          <w:szCs w:val="18"/>
        </w:rPr>
      </w:pPr>
    </w:p>
    <w:p w:rsidR="001170F4" w:rsidRDefault="001170F4" w:rsidP="001170F4">
      <w:pPr>
        <w:tabs>
          <w:tab w:val="left" w:pos="6480"/>
        </w:tabs>
        <w:rPr>
          <w:rFonts w:ascii="Arial" w:hAnsi="Arial" w:cs="Arial"/>
          <w:sz w:val="18"/>
          <w:szCs w:val="18"/>
        </w:rPr>
      </w:pPr>
      <w:r>
        <w:rPr>
          <w:rFonts w:ascii="Arial" w:hAnsi="Arial" w:cs="Arial"/>
          <w:sz w:val="18"/>
          <w:szCs w:val="18"/>
        </w:rPr>
        <w:t>Press “continue”</w:t>
      </w:r>
    </w:p>
    <w:p w:rsidR="001170F4" w:rsidRDefault="001170F4" w:rsidP="001170F4">
      <w:pPr>
        <w:tabs>
          <w:tab w:val="left" w:pos="6480"/>
        </w:tabs>
        <w:rPr>
          <w:rFonts w:ascii="Arial" w:hAnsi="Arial" w:cs="Arial"/>
          <w:sz w:val="18"/>
          <w:szCs w:val="18"/>
        </w:rPr>
      </w:pPr>
    </w:p>
    <w:p w:rsidR="001170F4" w:rsidRDefault="001170F4" w:rsidP="001170F4">
      <w:pPr>
        <w:tabs>
          <w:tab w:val="left" w:pos="6480"/>
        </w:tabs>
        <w:rPr>
          <w:rFonts w:ascii="Arial" w:hAnsi="Arial" w:cs="Arial"/>
          <w:sz w:val="18"/>
          <w:szCs w:val="18"/>
        </w:rPr>
      </w:pPr>
      <w:r>
        <w:rPr>
          <w:rFonts w:ascii="Arial" w:hAnsi="Arial" w:cs="Arial"/>
          <w:sz w:val="18"/>
          <w:szCs w:val="18"/>
        </w:rPr>
        <w:t>Choose your payment method and select “next”</w:t>
      </w:r>
    </w:p>
    <w:p w:rsidR="001170F4" w:rsidRDefault="001170F4" w:rsidP="001170F4">
      <w:pPr>
        <w:tabs>
          <w:tab w:val="left" w:pos="6480"/>
        </w:tabs>
        <w:rPr>
          <w:rFonts w:ascii="Arial" w:hAnsi="Arial" w:cs="Arial"/>
          <w:sz w:val="18"/>
          <w:szCs w:val="18"/>
        </w:rPr>
      </w:pPr>
    </w:p>
    <w:p w:rsidR="001170F4" w:rsidRDefault="001170F4" w:rsidP="001170F4">
      <w:pPr>
        <w:tabs>
          <w:tab w:val="left" w:pos="6480"/>
        </w:tabs>
        <w:rPr>
          <w:rFonts w:ascii="Arial" w:hAnsi="Arial" w:cs="Arial"/>
          <w:sz w:val="18"/>
          <w:szCs w:val="18"/>
        </w:rPr>
      </w:pPr>
      <w:r>
        <w:rPr>
          <w:rFonts w:ascii="Arial" w:hAnsi="Arial" w:cs="Arial"/>
          <w:sz w:val="18"/>
          <w:szCs w:val="18"/>
        </w:rPr>
        <w:t>Fill in all the boxes</w:t>
      </w:r>
    </w:p>
    <w:p w:rsidR="001170F4" w:rsidRDefault="001170F4" w:rsidP="001170F4">
      <w:pPr>
        <w:tabs>
          <w:tab w:val="left" w:pos="6480"/>
        </w:tabs>
        <w:rPr>
          <w:rFonts w:ascii="Arial" w:hAnsi="Arial" w:cs="Arial"/>
          <w:sz w:val="18"/>
          <w:szCs w:val="18"/>
        </w:rPr>
      </w:pPr>
    </w:p>
    <w:p w:rsidR="001170F4" w:rsidRDefault="001170F4" w:rsidP="001170F4">
      <w:pPr>
        <w:tabs>
          <w:tab w:val="left" w:pos="6480"/>
        </w:tabs>
        <w:rPr>
          <w:rFonts w:ascii="Arial" w:hAnsi="Arial" w:cs="Arial"/>
          <w:sz w:val="18"/>
          <w:szCs w:val="18"/>
        </w:rPr>
      </w:pPr>
      <w:r>
        <w:rPr>
          <w:rFonts w:ascii="Arial" w:hAnsi="Arial" w:cs="Arial"/>
          <w:sz w:val="18"/>
          <w:szCs w:val="18"/>
        </w:rPr>
        <w:t>Click “review and submit”</w:t>
      </w:r>
    </w:p>
    <w:p w:rsidR="001170F4" w:rsidRDefault="001170F4" w:rsidP="001170F4">
      <w:pPr>
        <w:tabs>
          <w:tab w:val="left" w:pos="6480"/>
        </w:tabs>
        <w:rPr>
          <w:rFonts w:ascii="Arial" w:hAnsi="Arial" w:cs="Arial"/>
          <w:sz w:val="18"/>
          <w:szCs w:val="18"/>
        </w:rPr>
      </w:pPr>
    </w:p>
    <w:p w:rsidR="001170F4" w:rsidRDefault="001170F4" w:rsidP="001170F4">
      <w:pPr>
        <w:tabs>
          <w:tab w:val="left" w:pos="6480"/>
        </w:tabs>
        <w:rPr>
          <w:rFonts w:ascii="Arial" w:hAnsi="Arial" w:cs="Arial"/>
          <w:sz w:val="18"/>
          <w:szCs w:val="18"/>
        </w:rPr>
      </w:pPr>
      <w:r>
        <w:rPr>
          <w:rFonts w:ascii="Arial" w:hAnsi="Arial" w:cs="Arial"/>
          <w:sz w:val="18"/>
          <w:szCs w:val="18"/>
        </w:rPr>
        <w:t xml:space="preserve">Remember to fill in your email address and a receipt </w:t>
      </w:r>
      <w:proofErr w:type="gramStart"/>
      <w:r>
        <w:rPr>
          <w:rFonts w:ascii="Arial" w:hAnsi="Arial" w:cs="Arial"/>
          <w:sz w:val="18"/>
          <w:szCs w:val="18"/>
        </w:rPr>
        <w:t>will automatically be sent</w:t>
      </w:r>
      <w:proofErr w:type="gramEnd"/>
      <w:r>
        <w:rPr>
          <w:rFonts w:ascii="Arial" w:hAnsi="Arial" w:cs="Arial"/>
          <w:sz w:val="18"/>
          <w:szCs w:val="18"/>
        </w:rPr>
        <w:t xml:space="preserve"> to you once your payment has been confirmed.  A copy of this receipt </w:t>
      </w:r>
      <w:proofErr w:type="gramStart"/>
      <w:r>
        <w:rPr>
          <w:rFonts w:ascii="Arial" w:hAnsi="Arial" w:cs="Arial"/>
          <w:sz w:val="18"/>
          <w:szCs w:val="18"/>
        </w:rPr>
        <w:t>must be submitted</w:t>
      </w:r>
      <w:proofErr w:type="gramEnd"/>
      <w:r>
        <w:rPr>
          <w:rFonts w:ascii="Arial" w:hAnsi="Arial" w:cs="Arial"/>
          <w:sz w:val="18"/>
          <w:szCs w:val="18"/>
        </w:rPr>
        <w:t xml:space="preserve"> along with your </w:t>
      </w:r>
      <w:r w:rsidR="00DC4EE3">
        <w:rPr>
          <w:rFonts w:ascii="Arial" w:hAnsi="Arial" w:cs="Arial"/>
          <w:sz w:val="18"/>
          <w:szCs w:val="18"/>
        </w:rPr>
        <w:t>Annual Report.</w:t>
      </w:r>
    </w:p>
    <w:p w:rsidR="001170F4" w:rsidRPr="00320C4C" w:rsidRDefault="001170F4" w:rsidP="00320C4C">
      <w:pPr>
        <w:tabs>
          <w:tab w:val="left" w:pos="6480"/>
        </w:tabs>
        <w:rPr>
          <w:rFonts w:ascii="Arial" w:hAnsi="Arial" w:cs="Arial"/>
          <w:sz w:val="18"/>
          <w:szCs w:val="18"/>
        </w:rPr>
      </w:pPr>
    </w:p>
    <w:sectPr w:rsidR="001170F4" w:rsidRPr="00320C4C"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47" w:rsidRDefault="00493747">
      <w:r>
        <w:separator/>
      </w:r>
    </w:p>
  </w:endnote>
  <w:endnote w:type="continuationSeparator" w:id="0">
    <w:p w:rsidR="00493747" w:rsidRDefault="0049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8408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587891975"/>
          <w:docPartObj>
            <w:docPartGallery w:val="Page Numbers (Top of Page)"/>
            <w:docPartUnique/>
          </w:docPartObj>
        </w:sdtPr>
        <w:sdtEndPr/>
        <w:sdtContent>
          <w:p w:rsidR="00493747" w:rsidRPr="007F32E2" w:rsidRDefault="00493747"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D07E99">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D07E99">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74658291"/>
      <w:docPartObj>
        <w:docPartGallery w:val="Page Numbers (Bottom of Page)"/>
        <w:docPartUnique/>
      </w:docPartObj>
    </w:sdtPr>
    <w:sdtEndPr/>
    <w:sdtContent>
      <w:sdt>
        <w:sdtPr>
          <w:rPr>
            <w:rFonts w:ascii="Arial" w:hAnsi="Arial" w:cs="Arial"/>
            <w:sz w:val="16"/>
            <w:szCs w:val="16"/>
          </w:rPr>
          <w:id w:val="-1048297565"/>
          <w:docPartObj>
            <w:docPartGallery w:val="Page Numbers (Top of Page)"/>
            <w:docPartUnique/>
          </w:docPartObj>
        </w:sdtPr>
        <w:sdtEndPr/>
        <w:sdtContent>
          <w:p w:rsidR="00493747" w:rsidRPr="00D77D70" w:rsidRDefault="00493747"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D07E99">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D07E99">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22862190"/>
      <w:docPartObj>
        <w:docPartGallery w:val="Page Numbers (Bottom of Page)"/>
        <w:docPartUnique/>
      </w:docPartObj>
    </w:sdtPr>
    <w:sdtEndPr/>
    <w:sdtContent>
      <w:sdt>
        <w:sdtPr>
          <w:rPr>
            <w:rFonts w:ascii="Arial" w:hAnsi="Arial" w:cs="Arial"/>
            <w:sz w:val="16"/>
            <w:szCs w:val="16"/>
          </w:rPr>
          <w:id w:val="42809236"/>
          <w:docPartObj>
            <w:docPartGallery w:val="Page Numbers (Top of Page)"/>
            <w:docPartUnique/>
          </w:docPartObj>
        </w:sdtPr>
        <w:sdtEndPr/>
        <w:sdtContent>
          <w:p w:rsidR="00493747" w:rsidRDefault="00493747"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D07E99">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D07E99">
              <w:rPr>
                <w:rFonts w:ascii="Arial" w:hAnsi="Arial" w:cs="Arial"/>
                <w:b/>
                <w:bCs/>
                <w:noProof/>
                <w:sz w:val="16"/>
                <w:szCs w:val="16"/>
              </w:rPr>
              <w:t>iii</w:t>
            </w:r>
            <w:r>
              <w:rPr>
                <w:rFonts w:ascii="Arial" w:hAnsi="Arial" w:cs="Arial"/>
                <w:b/>
                <w:bCs/>
                <w:sz w:val="16"/>
                <w:szCs w:val="16"/>
              </w:rPr>
              <w:fldChar w:fldCharType="end"/>
            </w:r>
          </w:p>
          <w:p w:rsidR="00493747" w:rsidRPr="001B2B3F" w:rsidRDefault="00493747"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rsidR="00493747" w:rsidRPr="007C4C23" w:rsidRDefault="00493747"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D07E99">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D07E99">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rsidR="00493747" w:rsidRPr="00D77D70" w:rsidRDefault="00493747"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D07E99">
              <w:rPr>
                <w:rFonts w:ascii="Arial" w:hAnsi="Arial" w:cs="Arial"/>
                <w:b/>
                <w:bCs/>
                <w:noProof/>
                <w:sz w:val="16"/>
                <w:szCs w:val="16"/>
              </w:rPr>
              <w:t>3</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D07E99">
              <w:rPr>
                <w:rFonts w:ascii="Arial" w:hAnsi="Arial" w:cs="Arial"/>
                <w:b/>
                <w:bCs/>
                <w:noProof/>
                <w:sz w:val="16"/>
                <w:szCs w:val="16"/>
              </w:rPr>
              <w:t>7</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rsidR="00493747" w:rsidRDefault="00493747"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D07E99">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D07E99">
              <w:rPr>
                <w:rFonts w:ascii="Arial" w:hAnsi="Arial" w:cs="Arial"/>
                <w:b/>
                <w:bCs/>
                <w:noProof/>
                <w:sz w:val="16"/>
                <w:szCs w:val="16"/>
              </w:rPr>
              <w:t>7</w:t>
            </w:r>
            <w:r>
              <w:rPr>
                <w:rFonts w:ascii="Arial" w:hAnsi="Arial" w:cs="Arial"/>
                <w:b/>
                <w:bCs/>
                <w:sz w:val="16"/>
                <w:szCs w:val="16"/>
              </w:rPr>
              <w:fldChar w:fldCharType="end"/>
            </w:r>
          </w:p>
          <w:p w:rsidR="00493747" w:rsidRPr="001B2B3F" w:rsidRDefault="00493747"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47" w:rsidRDefault="00493747">
      <w:r>
        <w:separator/>
      </w:r>
    </w:p>
  </w:footnote>
  <w:footnote w:type="continuationSeparator" w:id="0">
    <w:p w:rsidR="00493747" w:rsidRDefault="00493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47" w:rsidRPr="00756350" w:rsidRDefault="00493747"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493747" w:rsidRDefault="00493747"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493747" w:rsidRDefault="00493747" w:rsidP="00725C56">
    <w:pPr>
      <w:pStyle w:val="Header"/>
      <w:tabs>
        <w:tab w:val="clear"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47" w:rsidRPr="00756350" w:rsidRDefault="00493747"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493747" w:rsidRDefault="00493747"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493747" w:rsidRDefault="00493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47" w:rsidRPr="00756350" w:rsidRDefault="00493747"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493747" w:rsidRDefault="00493747"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493747" w:rsidRPr="00F43876" w:rsidRDefault="00493747"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1" layoutInCell="1" allowOverlap="1" wp14:anchorId="2588F8B4" wp14:editId="12B9CE89">
          <wp:simplePos x="0" y="0"/>
          <wp:positionH relativeFrom="column">
            <wp:posOffset>6324600</wp:posOffset>
          </wp:positionH>
          <wp:positionV relativeFrom="page">
            <wp:posOffset>784860</wp:posOffset>
          </wp:positionV>
          <wp:extent cx="530225" cy="685800"/>
          <wp:effectExtent l="0" t="0" r="3175" b="0"/>
          <wp:wrapTight wrapText="bothSides">
            <wp:wrapPolygon edited="0">
              <wp:start x="0" y="0"/>
              <wp:lineTo x="0" y="21000"/>
              <wp:lineTo x="20953" y="21000"/>
              <wp:lineTo x="20953" y="0"/>
              <wp:lineTo x="0" y="0"/>
            </wp:wrapPolygon>
          </wp:wrapTight>
          <wp:docPr id="9" name="Picture 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7D3519A2" wp14:editId="7925611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493747" w:rsidRPr="00BB3473" w:rsidRDefault="00493747" w:rsidP="00725C56">
    <w:pPr>
      <w:tabs>
        <w:tab w:val="center" w:pos="5400"/>
      </w:tabs>
      <w:jc w:val="center"/>
      <w:rPr>
        <w:rFonts w:ascii="Arial" w:hAnsi="Arial" w:cs="Arial"/>
        <w:b/>
        <w:smallCaps/>
        <w:sz w:val="20"/>
        <w:szCs w:val="20"/>
      </w:rPr>
    </w:pPr>
  </w:p>
  <w:p w:rsidR="00493747" w:rsidRPr="00FE23CB" w:rsidRDefault="00493747" w:rsidP="00BB5603">
    <w:pPr>
      <w:tabs>
        <w:tab w:val="left" w:pos="720"/>
        <w:tab w:val="center" w:pos="5400"/>
      </w:tabs>
      <w:jc w:val="center"/>
      <w:rPr>
        <w:rFonts w:ascii="Arial" w:hAnsi="Arial" w:cs="Arial"/>
        <w:b/>
        <w:sz w:val="18"/>
        <w:szCs w:val="18"/>
      </w:rPr>
    </w:pPr>
    <w:r w:rsidRPr="00FE23CB">
      <w:rPr>
        <w:rFonts w:ascii="Arial" w:hAnsi="Arial" w:cs="Arial"/>
        <w:b/>
        <w:sz w:val="18"/>
        <w:szCs w:val="18"/>
      </w:rPr>
      <w:t>Gulf Islands National Seashore</w:t>
    </w:r>
  </w:p>
  <w:p w:rsidR="00493747" w:rsidRPr="000D6376" w:rsidRDefault="00493747" w:rsidP="00284362">
    <w:pPr>
      <w:tabs>
        <w:tab w:val="left" w:pos="720"/>
        <w:tab w:val="center" w:pos="5400"/>
      </w:tabs>
      <w:jc w:val="center"/>
      <w:rPr>
        <w:rFonts w:ascii="Arial" w:hAnsi="Arial" w:cs="Arial"/>
        <w:sz w:val="18"/>
        <w:szCs w:val="18"/>
      </w:rPr>
    </w:pPr>
    <w:r w:rsidRPr="000D6376">
      <w:rPr>
        <w:rFonts w:ascii="Arial" w:hAnsi="Arial" w:cs="Arial"/>
        <w:sz w:val="18"/>
        <w:szCs w:val="18"/>
      </w:rPr>
      <w:t>1801 Gulf Breeze Parkway</w:t>
    </w:r>
  </w:p>
  <w:p w:rsidR="00493747" w:rsidRPr="000D6376" w:rsidRDefault="00493747" w:rsidP="00450346">
    <w:pPr>
      <w:tabs>
        <w:tab w:val="left" w:pos="720"/>
        <w:tab w:val="center" w:pos="5400"/>
      </w:tabs>
      <w:jc w:val="center"/>
      <w:rPr>
        <w:rFonts w:ascii="Arial" w:hAnsi="Arial" w:cs="Arial"/>
        <w:sz w:val="18"/>
        <w:szCs w:val="18"/>
      </w:rPr>
    </w:pPr>
    <w:r w:rsidRPr="000D6376">
      <w:rPr>
        <w:rFonts w:ascii="Arial" w:hAnsi="Arial" w:cs="Arial"/>
        <w:sz w:val="18"/>
        <w:szCs w:val="18"/>
      </w:rPr>
      <w:t>Gulf Breeze, FL  32563</w:t>
    </w:r>
  </w:p>
  <w:p w:rsidR="00493747" w:rsidRPr="000D6376" w:rsidRDefault="00493747" w:rsidP="00450346">
    <w:pPr>
      <w:tabs>
        <w:tab w:val="left" w:pos="720"/>
        <w:tab w:val="center" w:pos="5400"/>
      </w:tabs>
      <w:jc w:val="center"/>
      <w:rPr>
        <w:rFonts w:ascii="Arial" w:hAnsi="Arial" w:cs="Arial"/>
        <w:sz w:val="18"/>
        <w:szCs w:val="18"/>
      </w:rPr>
    </w:pPr>
    <w:r w:rsidRPr="000D6376">
      <w:rPr>
        <w:rFonts w:ascii="Arial" w:hAnsi="Arial" w:cs="Arial"/>
        <w:sz w:val="18"/>
        <w:szCs w:val="18"/>
      </w:rPr>
      <w:t>Missy Smothers CUA Coordinator</w:t>
    </w:r>
  </w:p>
  <w:p w:rsidR="00493747" w:rsidRPr="004D343B" w:rsidRDefault="00493747" w:rsidP="00450346">
    <w:pPr>
      <w:tabs>
        <w:tab w:val="left" w:pos="720"/>
        <w:tab w:val="center" w:pos="5400"/>
      </w:tabs>
      <w:jc w:val="center"/>
      <w:rPr>
        <w:rFonts w:ascii="Arial" w:hAnsi="Arial" w:cs="Arial"/>
        <w:sz w:val="18"/>
        <w:szCs w:val="18"/>
      </w:rPr>
    </w:pPr>
    <w:r>
      <w:rPr>
        <w:rFonts w:ascii="Arial" w:hAnsi="Arial" w:cs="Arial"/>
        <w:sz w:val="18"/>
        <w:szCs w:val="18"/>
      </w:rPr>
      <w:t xml:space="preserve">Phone Number:  </w:t>
    </w:r>
    <w:r w:rsidRPr="000D6376">
      <w:rPr>
        <w:rFonts w:ascii="Arial" w:hAnsi="Arial" w:cs="Arial"/>
        <w:sz w:val="18"/>
        <w:szCs w:val="18"/>
      </w:rPr>
      <w:t>850-934-2611</w:t>
    </w:r>
  </w:p>
  <w:p w:rsidR="00493747" w:rsidRDefault="004937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47" w:rsidRPr="00D9002E" w:rsidRDefault="00493747"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493747" w:rsidRPr="00D9002E" w:rsidRDefault="00493747"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493747" w:rsidRPr="00D9002E" w:rsidRDefault="00493747" w:rsidP="001B2B3F">
    <w:pPr>
      <w:pStyle w:val="Header"/>
      <w:rPr>
        <w:sz w:val="16"/>
        <w:szCs w:val="16"/>
      </w:rPr>
    </w:pPr>
  </w:p>
  <w:p w:rsidR="00493747" w:rsidRPr="00D9002E" w:rsidRDefault="00493747" w:rsidP="001B2B3F">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47" w:rsidRPr="00756350" w:rsidRDefault="00493747"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493747" w:rsidRDefault="00493747"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493747" w:rsidRPr="00F43876" w:rsidRDefault="00493747" w:rsidP="00F43876">
    <w:pPr>
      <w:pStyle w:val="Heading2"/>
    </w:pPr>
    <w:r w:rsidRPr="00BB3473">
      <w:rPr>
        <w:noProof/>
      </w:rPr>
      <w:drawing>
        <wp:anchor distT="0" distB="0" distL="114300" distR="114300" simplePos="0" relativeHeight="251678720" behindDoc="1" locked="0" layoutInCell="1" allowOverlap="1" wp14:anchorId="02FBF50F" wp14:editId="16F4F49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4E587B9B" wp14:editId="338AD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493747" w:rsidRPr="00F43876" w:rsidRDefault="00493747" w:rsidP="00F43876">
    <w:pPr>
      <w:pStyle w:val="Heading2"/>
    </w:pPr>
    <w:r w:rsidRPr="00F43876">
      <w:t xml:space="preserve">COMMERCIAL USE AUTHORIZATION APPLICATION </w:t>
    </w:r>
  </w:p>
  <w:p w:rsidR="00493747" w:rsidRPr="00BB3473" w:rsidRDefault="00493747" w:rsidP="00BB3473">
    <w:pPr>
      <w:tabs>
        <w:tab w:val="center" w:pos="5400"/>
      </w:tabs>
      <w:jc w:val="center"/>
      <w:rPr>
        <w:rFonts w:ascii="Arial" w:hAnsi="Arial" w:cs="Arial"/>
        <w:b/>
        <w:smallCaps/>
        <w:sz w:val="20"/>
        <w:szCs w:val="20"/>
      </w:rPr>
    </w:pPr>
  </w:p>
  <w:p w:rsidR="00493747" w:rsidRPr="00FE23CB" w:rsidRDefault="00493747" w:rsidP="000E03B8">
    <w:pPr>
      <w:tabs>
        <w:tab w:val="left" w:pos="720"/>
        <w:tab w:val="center" w:pos="5400"/>
      </w:tabs>
      <w:jc w:val="center"/>
      <w:rPr>
        <w:rFonts w:ascii="Arial" w:hAnsi="Arial" w:cs="Arial"/>
        <w:b/>
        <w:sz w:val="18"/>
        <w:szCs w:val="18"/>
      </w:rPr>
    </w:pPr>
    <w:r w:rsidRPr="00FE23CB">
      <w:rPr>
        <w:rFonts w:ascii="Arial" w:hAnsi="Arial" w:cs="Arial"/>
        <w:b/>
        <w:sz w:val="18"/>
        <w:szCs w:val="18"/>
      </w:rPr>
      <w:t>Gulf Islands National Seashore</w:t>
    </w:r>
  </w:p>
  <w:p w:rsidR="00493747" w:rsidRPr="00FE23CB" w:rsidRDefault="00493747" w:rsidP="007244B7">
    <w:pPr>
      <w:tabs>
        <w:tab w:val="left" w:pos="720"/>
        <w:tab w:val="center" w:pos="5400"/>
      </w:tabs>
      <w:jc w:val="center"/>
      <w:rPr>
        <w:rFonts w:ascii="Arial" w:hAnsi="Arial" w:cs="Arial"/>
        <w:sz w:val="18"/>
        <w:szCs w:val="18"/>
      </w:rPr>
    </w:pPr>
    <w:r w:rsidRPr="00FE23CB">
      <w:rPr>
        <w:rFonts w:ascii="Arial" w:hAnsi="Arial" w:cs="Arial"/>
        <w:sz w:val="18"/>
        <w:szCs w:val="18"/>
      </w:rPr>
      <w:t>1801 Gulf Breeze Parkway</w:t>
    </w:r>
  </w:p>
  <w:p w:rsidR="00493747" w:rsidRPr="00FE23CB" w:rsidRDefault="00493747">
    <w:pPr>
      <w:tabs>
        <w:tab w:val="left" w:pos="720"/>
        <w:tab w:val="center" w:pos="5400"/>
      </w:tabs>
      <w:jc w:val="center"/>
      <w:rPr>
        <w:rFonts w:ascii="Arial" w:hAnsi="Arial" w:cs="Arial"/>
        <w:sz w:val="18"/>
        <w:szCs w:val="18"/>
      </w:rPr>
    </w:pPr>
    <w:r w:rsidRPr="00FE23CB">
      <w:rPr>
        <w:rFonts w:ascii="Arial" w:hAnsi="Arial" w:cs="Arial"/>
        <w:sz w:val="18"/>
        <w:szCs w:val="18"/>
      </w:rPr>
      <w:t>Gulf Breeze, FL  32563</w:t>
    </w:r>
  </w:p>
  <w:p w:rsidR="00493747" w:rsidRPr="00FE23CB" w:rsidRDefault="00493747">
    <w:pPr>
      <w:tabs>
        <w:tab w:val="left" w:pos="720"/>
        <w:tab w:val="center" w:pos="5400"/>
      </w:tabs>
      <w:jc w:val="center"/>
      <w:rPr>
        <w:rFonts w:ascii="Arial" w:hAnsi="Arial" w:cs="Arial"/>
        <w:sz w:val="18"/>
        <w:szCs w:val="18"/>
      </w:rPr>
    </w:pPr>
    <w:r w:rsidRPr="00FE23CB">
      <w:rPr>
        <w:rFonts w:ascii="Arial" w:hAnsi="Arial" w:cs="Arial"/>
        <w:sz w:val="18"/>
        <w:szCs w:val="18"/>
      </w:rPr>
      <w:t>Missy Smothers, CUA Coordinator</w:t>
    </w:r>
  </w:p>
  <w:p w:rsidR="00493747" w:rsidRPr="004D343B" w:rsidRDefault="00493747">
    <w:pPr>
      <w:tabs>
        <w:tab w:val="left" w:pos="720"/>
        <w:tab w:val="center" w:pos="5400"/>
      </w:tabs>
      <w:jc w:val="center"/>
      <w:rPr>
        <w:rFonts w:ascii="Arial" w:hAnsi="Arial" w:cs="Arial"/>
        <w:sz w:val="18"/>
        <w:szCs w:val="18"/>
      </w:rPr>
    </w:pPr>
    <w:r w:rsidRPr="00FE23CB">
      <w:rPr>
        <w:rFonts w:ascii="Arial" w:hAnsi="Arial" w:cs="Arial"/>
        <w:sz w:val="18"/>
        <w:szCs w:val="18"/>
      </w:rPr>
      <w:t>Phone Number:  850-934-2611</w:t>
    </w:r>
  </w:p>
  <w:p w:rsidR="00493747" w:rsidRPr="004D343B" w:rsidRDefault="00493747"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5965"/>
    <w:multiLevelType w:val="hybridMultilevel"/>
    <w:tmpl w:val="968C0E5E"/>
    <w:lvl w:ilvl="0" w:tplc="B92A1C6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F70DE"/>
    <w:multiLevelType w:val="hybridMultilevel"/>
    <w:tmpl w:val="1DC0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1DE34524"/>
    <w:multiLevelType w:val="hybridMultilevel"/>
    <w:tmpl w:val="161E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1A738B"/>
    <w:multiLevelType w:val="hybridMultilevel"/>
    <w:tmpl w:val="CC1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E429A"/>
    <w:multiLevelType w:val="hybridMultilevel"/>
    <w:tmpl w:val="787ED670"/>
    <w:lvl w:ilvl="0" w:tplc="B794527A">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342EAE"/>
    <w:multiLevelType w:val="hybridMultilevel"/>
    <w:tmpl w:val="725A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5156A"/>
    <w:multiLevelType w:val="hybridMultilevel"/>
    <w:tmpl w:val="577E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7"/>
  </w:num>
  <w:num w:numId="5">
    <w:abstractNumId w:val="3"/>
  </w:num>
  <w:num w:numId="6">
    <w:abstractNumId w:val="1"/>
  </w:num>
  <w:num w:numId="7">
    <w:abstractNumId w:val="12"/>
  </w:num>
  <w:num w:numId="8">
    <w:abstractNumId w:val="7"/>
  </w:num>
  <w:num w:numId="9">
    <w:abstractNumId w:val="14"/>
  </w:num>
  <w:num w:numId="10">
    <w:abstractNumId w:val="15"/>
  </w:num>
  <w:num w:numId="11">
    <w:abstractNumId w:val="16"/>
  </w:num>
  <w:num w:numId="12">
    <w:abstractNumId w:val="10"/>
  </w:num>
  <w:num w:numId="13">
    <w:abstractNumId w:val="5"/>
  </w:num>
  <w:num w:numId="14">
    <w:abstractNumId w:val="0"/>
  </w:num>
  <w:num w:numId="15">
    <w:abstractNumId w:val="11"/>
  </w:num>
  <w:num w:numId="16">
    <w:abstractNumId w:val="4"/>
  </w:num>
  <w:num w:numId="17">
    <w:abstractNumId w:val="9"/>
  </w:num>
  <w:num w:numId="18">
    <w:abstractNumId w:val="2"/>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B1824"/>
    <w:rsid w:val="000B2C89"/>
    <w:rsid w:val="000B6D5E"/>
    <w:rsid w:val="000C4405"/>
    <w:rsid w:val="000D513D"/>
    <w:rsid w:val="000D6376"/>
    <w:rsid w:val="000E0107"/>
    <w:rsid w:val="000E03B8"/>
    <w:rsid w:val="000E11E7"/>
    <w:rsid w:val="000E1EA0"/>
    <w:rsid w:val="000E2B7C"/>
    <w:rsid w:val="000F2E95"/>
    <w:rsid w:val="0011035F"/>
    <w:rsid w:val="00113ED2"/>
    <w:rsid w:val="001170F4"/>
    <w:rsid w:val="00117760"/>
    <w:rsid w:val="00122D90"/>
    <w:rsid w:val="001271A4"/>
    <w:rsid w:val="00134C6A"/>
    <w:rsid w:val="00135159"/>
    <w:rsid w:val="001418A3"/>
    <w:rsid w:val="0015166D"/>
    <w:rsid w:val="00152AD2"/>
    <w:rsid w:val="00153095"/>
    <w:rsid w:val="00154B3D"/>
    <w:rsid w:val="001602C4"/>
    <w:rsid w:val="001632C6"/>
    <w:rsid w:val="0016349F"/>
    <w:rsid w:val="00176C6C"/>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84362"/>
    <w:rsid w:val="00293C69"/>
    <w:rsid w:val="002B09A2"/>
    <w:rsid w:val="002B50DF"/>
    <w:rsid w:val="002D4B67"/>
    <w:rsid w:val="002D5C9D"/>
    <w:rsid w:val="002E1878"/>
    <w:rsid w:val="002E26EC"/>
    <w:rsid w:val="002E4884"/>
    <w:rsid w:val="002E603F"/>
    <w:rsid w:val="002E7BBC"/>
    <w:rsid w:val="002E7C15"/>
    <w:rsid w:val="002F3C84"/>
    <w:rsid w:val="002F4018"/>
    <w:rsid w:val="002F7E3B"/>
    <w:rsid w:val="0030349D"/>
    <w:rsid w:val="00320C4C"/>
    <w:rsid w:val="00333B19"/>
    <w:rsid w:val="003408E2"/>
    <w:rsid w:val="00341036"/>
    <w:rsid w:val="0034173F"/>
    <w:rsid w:val="00355CE3"/>
    <w:rsid w:val="003604CE"/>
    <w:rsid w:val="00362579"/>
    <w:rsid w:val="003733F2"/>
    <w:rsid w:val="003741F8"/>
    <w:rsid w:val="00374E27"/>
    <w:rsid w:val="00390524"/>
    <w:rsid w:val="003949BF"/>
    <w:rsid w:val="003B0C1E"/>
    <w:rsid w:val="003B1352"/>
    <w:rsid w:val="003B4D4A"/>
    <w:rsid w:val="003B7834"/>
    <w:rsid w:val="003C1119"/>
    <w:rsid w:val="003C4DA2"/>
    <w:rsid w:val="003D0427"/>
    <w:rsid w:val="003D13A3"/>
    <w:rsid w:val="003E61E1"/>
    <w:rsid w:val="003F540E"/>
    <w:rsid w:val="00412C80"/>
    <w:rsid w:val="0042588D"/>
    <w:rsid w:val="00430789"/>
    <w:rsid w:val="0043157C"/>
    <w:rsid w:val="004332E0"/>
    <w:rsid w:val="00434180"/>
    <w:rsid w:val="00447A38"/>
    <w:rsid w:val="00450346"/>
    <w:rsid w:val="004518F6"/>
    <w:rsid w:val="00457F04"/>
    <w:rsid w:val="00470F66"/>
    <w:rsid w:val="004776BA"/>
    <w:rsid w:val="00490935"/>
    <w:rsid w:val="00493596"/>
    <w:rsid w:val="00493747"/>
    <w:rsid w:val="0049619A"/>
    <w:rsid w:val="00496E90"/>
    <w:rsid w:val="004A4036"/>
    <w:rsid w:val="004A41C8"/>
    <w:rsid w:val="004B2ED4"/>
    <w:rsid w:val="004C02CD"/>
    <w:rsid w:val="004C4D30"/>
    <w:rsid w:val="004C531F"/>
    <w:rsid w:val="004C793E"/>
    <w:rsid w:val="004D343B"/>
    <w:rsid w:val="004D3482"/>
    <w:rsid w:val="004D5F78"/>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858"/>
    <w:rsid w:val="005B39D7"/>
    <w:rsid w:val="005B7637"/>
    <w:rsid w:val="005C4C28"/>
    <w:rsid w:val="005C6EF4"/>
    <w:rsid w:val="005E2465"/>
    <w:rsid w:val="005F3F7E"/>
    <w:rsid w:val="00600F99"/>
    <w:rsid w:val="006034F9"/>
    <w:rsid w:val="006113FA"/>
    <w:rsid w:val="0061349E"/>
    <w:rsid w:val="006142C3"/>
    <w:rsid w:val="00615B22"/>
    <w:rsid w:val="0061761F"/>
    <w:rsid w:val="00630B5F"/>
    <w:rsid w:val="00631420"/>
    <w:rsid w:val="006322A9"/>
    <w:rsid w:val="00636B51"/>
    <w:rsid w:val="0064115C"/>
    <w:rsid w:val="00654A19"/>
    <w:rsid w:val="00663BF4"/>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2317"/>
    <w:rsid w:val="006E3198"/>
    <w:rsid w:val="006F1BE7"/>
    <w:rsid w:val="006F606C"/>
    <w:rsid w:val="007129C2"/>
    <w:rsid w:val="00723539"/>
    <w:rsid w:val="007244B7"/>
    <w:rsid w:val="00725C56"/>
    <w:rsid w:val="007327F0"/>
    <w:rsid w:val="00735088"/>
    <w:rsid w:val="00735FA0"/>
    <w:rsid w:val="00743B2B"/>
    <w:rsid w:val="007457EF"/>
    <w:rsid w:val="00745EC8"/>
    <w:rsid w:val="00750090"/>
    <w:rsid w:val="00751A67"/>
    <w:rsid w:val="00751DB7"/>
    <w:rsid w:val="00761513"/>
    <w:rsid w:val="00763ECB"/>
    <w:rsid w:val="00780E7D"/>
    <w:rsid w:val="0078323A"/>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0724F"/>
    <w:rsid w:val="008117FD"/>
    <w:rsid w:val="00815BAC"/>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59D3"/>
    <w:rsid w:val="009409C8"/>
    <w:rsid w:val="00941924"/>
    <w:rsid w:val="00945F3B"/>
    <w:rsid w:val="00952AB1"/>
    <w:rsid w:val="00955D76"/>
    <w:rsid w:val="0096299E"/>
    <w:rsid w:val="00973EE1"/>
    <w:rsid w:val="0098161F"/>
    <w:rsid w:val="00991192"/>
    <w:rsid w:val="009935AA"/>
    <w:rsid w:val="009A41FE"/>
    <w:rsid w:val="009A6E76"/>
    <w:rsid w:val="009C1367"/>
    <w:rsid w:val="009D2C82"/>
    <w:rsid w:val="009E2F0B"/>
    <w:rsid w:val="009E3868"/>
    <w:rsid w:val="009E438E"/>
    <w:rsid w:val="009F09F7"/>
    <w:rsid w:val="009F245B"/>
    <w:rsid w:val="009F3426"/>
    <w:rsid w:val="009F390E"/>
    <w:rsid w:val="009F3B9D"/>
    <w:rsid w:val="009F682E"/>
    <w:rsid w:val="00A057EA"/>
    <w:rsid w:val="00A13B64"/>
    <w:rsid w:val="00A16C6B"/>
    <w:rsid w:val="00A171B5"/>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64F95"/>
    <w:rsid w:val="00A666AB"/>
    <w:rsid w:val="00A70B8A"/>
    <w:rsid w:val="00A7177F"/>
    <w:rsid w:val="00A8272C"/>
    <w:rsid w:val="00A865BC"/>
    <w:rsid w:val="00A87151"/>
    <w:rsid w:val="00AA1FEB"/>
    <w:rsid w:val="00AA42A0"/>
    <w:rsid w:val="00AD0953"/>
    <w:rsid w:val="00AD21C4"/>
    <w:rsid w:val="00AE60D6"/>
    <w:rsid w:val="00AF0982"/>
    <w:rsid w:val="00AF1AD3"/>
    <w:rsid w:val="00B03EB8"/>
    <w:rsid w:val="00B10AE2"/>
    <w:rsid w:val="00B133E4"/>
    <w:rsid w:val="00B14CE9"/>
    <w:rsid w:val="00B224B1"/>
    <w:rsid w:val="00B22D8A"/>
    <w:rsid w:val="00B23D48"/>
    <w:rsid w:val="00B37354"/>
    <w:rsid w:val="00B41D9A"/>
    <w:rsid w:val="00B45A7D"/>
    <w:rsid w:val="00B504E8"/>
    <w:rsid w:val="00B6059D"/>
    <w:rsid w:val="00B61C71"/>
    <w:rsid w:val="00B64BD0"/>
    <w:rsid w:val="00B743D9"/>
    <w:rsid w:val="00B867E1"/>
    <w:rsid w:val="00BB0B44"/>
    <w:rsid w:val="00BB3473"/>
    <w:rsid w:val="00BB5603"/>
    <w:rsid w:val="00BC0FD1"/>
    <w:rsid w:val="00BC2ADE"/>
    <w:rsid w:val="00BD3F46"/>
    <w:rsid w:val="00BE42DE"/>
    <w:rsid w:val="00BF06E9"/>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5B7F"/>
    <w:rsid w:val="00CE2C6E"/>
    <w:rsid w:val="00CF4511"/>
    <w:rsid w:val="00CF74A6"/>
    <w:rsid w:val="00D00BBB"/>
    <w:rsid w:val="00D07D81"/>
    <w:rsid w:val="00D07E99"/>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F36"/>
    <w:rsid w:val="00D6688C"/>
    <w:rsid w:val="00D67B39"/>
    <w:rsid w:val="00D77D70"/>
    <w:rsid w:val="00D808D8"/>
    <w:rsid w:val="00D82BA4"/>
    <w:rsid w:val="00D83D3E"/>
    <w:rsid w:val="00D9002E"/>
    <w:rsid w:val="00D93917"/>
    <w:rsid w:val="00D939B9"/>
    <w:rsid w:val="00D9512A"/>
    <w:rsid w:val="00D96743"/>
    <w:rsid w:val="00DA3704"/>
    <w:rsid w:val="00DA694C"/>
    <w:rsid w:val="00DB4CA5"/>
    <w:rsid w:val="00DC21EA"/>
    <w:rsid w:val="00DC4420"/>
    <w:rsid w:val="00DC4EE3"/>
    <w:rsid w:val="00DD1A20"/>
    <w:rsid w:val="00DD46AD"/>
    <w:rsid w:val="00DE2126"/>
    <w:rsid w:val="00DE323D"/>
    <w:rsid w:val="00DE5639"/>
    <w:rsid w:val="00DF304E"/>
    <w:rsid w:val="00E02EDA"/>
    <w:rsid w:val="00E031CE"/>
    <w:rsid w:val="00E06ECD"/>
    <w:rsid w:val="00E11ACB"/>
    <w:rsid w:val="00E24B9D"/>
    <w:rsid w:val="00E2526E"/>
    <w:rsid w:val="00E278FD"/>
    <w:rsid w:val="00E31599"/>
    <w:rsid w:val="00E31771"/>
    <w:rsid w:val="00E3689C"/>
    <w:rsid w:val="00E53F98"/>
    <w:rsid w:val="00E575D2"/>
    <w:rsid w:val="00E71160"/>
    <w:rsid w:val="00E71299"/>
    <w:rsid w:val="00E7411C"/>
    <w:rsid w:val="00E8035C"/>
    <w:rsid w:val="00E8360D"/>
    <w:rsid w:val="00E86926"/>
    <w:rsid w:val="00EA2330"/>
    <w:rsid w:val="00EA6C4A"/>
    <w:rsid w:val="00EC23B8"/>
    <w:rsid w:val="00ED0C45"/>
    <w:rsid w:val="00ED30EC"/>
    <w:rsid w:val="00ED4489"/>
    <w:rsid w:val="00ED757D"/>
    <w:rsid w:val="00EF444A"/>
    <w:rsid w:val="00F02F9D"/>
    <w:rsid w:val="00F07B07"/>
    <w:rsid w:val="00F12B02"/>
    <w:rsid w:val="00F21E2A"/>
    <w:rsid w:val="00F35318"/>
    <w:rsid w:val="00F42410"/>
    <w:rsid w:val="00F43876"/>
    <w:rsid w:val="00F557DF"/>
    <w:rsid w:val="00F70C10"/>
    <w:rsid w:val="00F7109F"/>
    <w:rsid w:val="00F73623"/>
    <w:rsid w:val="00F74076"/>
    <w:rsid w:val="00F8012B"/>
    <w:rsid w:val="00F81BF5"/>
    <w:rsid w:val="00F86B91"/>
    <w:rsid w:val="00F87C7E"/>
    <w:rsid w:val="00F90C54"/>
    <w:rsid w:val="00F92FE6"/>
    <w:rsid w:val="00F94168"/>
    <w:rsid w:val="00F970FA"/>
    <w:rsid w:val="00FA19C2"/>
    <w:rsid w:val="00FA1F66"/>
    <w:rsid w:val="00FA34BC"/>
    <w:rsid w:val="00FA3933"/>
    <w:rsid w:val="00FC317C"/>
    <w:rsid w:val="00FC422E"/>
    <w:rsid w:val="00FD7C4F"/>
    <w:rsid w:val="00FE23CB"/>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516025C9"/>
  <w15:docId w15:val="{C1EBD431-3473-4239-AEED-6801F33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table" w:styleId="PlainTable1">
    <w:name w:val="Plain Table 1"/>
    <w:basedOn w:val="TableNormal"/>
    <w:uiPriority w:val="41"/>
    <w:rsid w:val="0078323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832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832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93502">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pay.gov/public/form/entry/101/"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federalregister.gov/a/2014-23533"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D325-68A7-461D-843F-9BB2FEDA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4385</Words>
  <Characters>26678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Smothers, Missy</cp:lastModifiedBy>
  <cp:revision>4</cp:revision>
  <cp:lastPrinted>2016-04-19T17:13:00Z</cp:lastPrinted>
  <dcterms:created xsi:type="dcterms:W3CDTF">2018-03-02T19:06:00Z</dcterms:created>
  <dcterms:modified xsi:type="dcterms:W3CDTF">2018-03-05T16:29:00Z</dcterms:modified>
</cp:coreProperties>
</file>