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4D5FD0">
        <w:rPr>
          <w:rFonts w:ascii="Arial" w:hAnsi="Arial" w:cs="Arial"/>
          <w:sz w:val="16"/>
          <w:szCs w:val="16"/>
        </w:rPr>
      </w:r>
      <w:r w:rsidR="004D5F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4D5FD0">
        <w:rPr>
          <w:rFonts w:ascii="Arial" w:hAnsi="Arial" w:cs="Arial"/>
          <w:sz w:val="16"/>
          <w:szCs w:val="16"/>
        </w:rPr>
      </w:r>
      <w:r w:rsidR="004D5F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4D5FD0">
        <w:rPr>
          <w:rFonts w:ascii="Arial" w:hAnsi="Arial" w:cs="Arial"/>
          <w:i/>
          <w:sz w:val="18"/>
          <w:szCs w:val="18"/>
        </w:rPr>
      </w:r>
      <w:r w:rsidR="004D5FD0">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4D5FD0">
        <w:rPr>
          <w:rFonts w:ascii="Arial" w:hAnsi="Arial" w:cs="Arial"/>
          <w:sz w:val="16"/>
          <w:szCs w:val="16"/>
        </w:rPr>
      </w:r>
      <w:r w:rsidR="004D5F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4D5FD0">
        <w:rPr>
          <w:rFonts w:ascii="Arial" w:hAnsi="Arial" w:cs="Arial"/>
          <w:sz w:val="16"/>
          <w:szCs w:val="16"/>
        </w:rPr>
      </w:r>
      <w:r w:rsidR="004D5F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4D5FD0">
        <w:rPr>
          <w:rFonts w:ascii="Arial" w:hAnsi="Arial" w:cs="Arial"/>
          <w:sz w:val="16"/>
          <w:szCs w:val="16"/>
        </w:rPr>
      </w:r>
      <w:r w:rsidR="004D5F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4D5FD0">
        <w:rPr>
          <w:rFonts w:ascii="Arial" w:hAnsi="Arial" w:cs="Arial"/>
          <w:sz w:val="16"/>
          <w:szCs w:val="16"/>
        </w:rPr>
      </w:r>
      <w:r w:rsidR="004D5F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4D5FD0">
        <w:rPr>
          <w:rFonts w:ascii="Arial" w:hAnsi="Arial" w:cs="Arial"/>
          <w:sz w:val="16"/>
          <w:szCs w:val="16"/>
        </w:rPr>
      </w:r>
      <w:r w:rsidR="004D5F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4D5FD0">
        <w:rPr>
          <w:rFonts w:ascii="Arial" w:hAnsi="Arial" w:cs="Arial"/>
          <w:sz w:val="16"/>
          <w:szCs w:val="16"/>
        </w:rPr>
      </w:r>
      <w:r w:rsidR="004D5FD0">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4D5FD0">
        <w:rPr>
          <w:rFonts w:ascii="Arial" w:hAnsi="Arial" w:cs="Arial"/>
          <w:sz w:val="18"/>
          <w:szCs w:val="18"/>
        </w:rPr>
      </w:r>
      <w:r w:rsidR="004D5FD0">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4D5FD0">
        <w:rPr>
          <w:rFonts w:ascii="Arial" w:hAnsi="Arial" w:cs="Arial"/>
          <w:sz w:val="18"/>
          <w:szCs w:val="18"/>
        </w:rPr>
      </w:r>
      <w:r w:rsidR="004D5FD0">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proofErr w:type="gramStart"/>
      <w:r>
        <w:rPr>
          <w:rFonts w:ascii="Arial" w:hAnsi="Arial" w:cs="Arial"/>
          <w:b/>
          <w:sz w:val="18"/>
          <w:szCs w:val="18"/>
        </w:rPr>
        <w:t>Additionally</w:t>
      </w:r>
      <w:proofErr w:type="gramEnd"/>
      <w:r>
        <w:rPr>
          <w:rFonts w:ascii="Arial" w:hAnsi="Arial" w:cs="Arial"/>
          <w:b/>
          <w:sz w:val="18"/>
          <w:szCs w:val="18"/>
        </w:rPr>
        <w:t xml:space="preserve">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4D5FD0">
        <w:rPr>
          <w:rFonts w:ascii="Arial" w:hAnsi="Arial" w:cs="Arial"/>
          <w:sz w:val="16"/>
          <w:szCs w:val="16"/>
        </w:rPr>
      </w:r>
      <w:r w:rsidR="004D5F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4D5FD0">
        <w:rPr>
          <w:rFonts w:ascii="Arial" w:hAnsi="Arial" w:cs="Arial"/>
          <w:sz w:val="16"/>
          <w:szCs w:val="16"/>
        </w:rPr>
      </w:r>
      <w:r w:rsidR="004D5F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77777777"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2040538A" w:rsidR="00397DB9" w:rsidRPr="00725C56" w:rsidRDefault="00174973" w:rsidP="00735A3E">
      <w:pPr>
        <w:spacing w:before="120"/>
        <w:ind w:left="360"/>
        <w:rPr>
          <w:rFonts w:ascii="Arial" w:hAnsi="Arial" w:cs="Arial"/>
          <w:sz w:val="18"/>
          <w:szCs w:val="18"/>
        </w:rPr>
      </w:pPr>
      <w:r w:rsidRPr="00174973">
        <w:rPr>
          <w:rFonts w:ascii="Arial" w:hAnsi="Arial" w:cs="Arial"/>
          <w:sz w:val="18"/>
          <w:szCs w:val="18"/>
        </w:rPr>
        <w:t>If you selected yes, please contact your servicing ethics office, https://www.doi.gov/ethics/bem.</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4D5FD0">
        <w:rPr>
          <w:rFonts w:ascii="Arial" w:hAnsi="Arial" w:cs="Arial"/>
          <w:sz w:val="16"/>
          <w:szCs w:val="16"/>
        </w:rPr>
      </w:r>
      <w:r w:rsidR="004D5F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4D5FD0">
        <w:rPr>
          <w:rFonts w:ascii="Arial" w:hAnsi="Arial" w:cs="Arial"/>
          <w:sz w:val="16"/>
          <w:szCs w:val="16"/>
        </w:rPr>
      </w:r>
      <w:r w:rsidR="004D5FD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lastRenderedPageBreak/>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77777777" w:rsidR="00397DB9" w:rsidRPr="00725C56"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lastRenderedPageBreak/>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34101483" w14:textId="77777777" w:rsidR="00FA0F11" w:rsidRDefault="00FA0F11" w:rsidP="00397DB9">
      <w:pPr>
        <w:numPr>
          <w:ilvl w:val="0"/>
          <w:numId w:val="4"/>
        </w:numPr>
        <w:spacing w:after="120"/>
        <w:rPr>
          <w:rFonts w:ascii="Arial" w:hAnsi="Arial" w:cs="Arial"/>
          <w:sz w:val="18"/>
          <w:szCs w:val="18"/>
        </w:rPr>
      </w:pPr>
      <w:r w:rsidRPr="00FA0F11">
        <w:rPr>
          <w:rFonts w:ascii="Arial" w:hAnsi="Arial" w:cs="Arial"/>
          <w:sz w:val="18"/>
          <w:szCs w:val="18"/>
        </w:rPr>
        <w:t xml:space="preserve">Indicate if you are employed by the U.S. Department of the Interior (DOI). DOI ethics regulations prohibit employees, their spouses, and minor children from acquiring or retaining permits granted by the DOI in Federal lands subject to certain exceptions. DOI employees must contact their servicing ethics officer if they, their spouse, or minor children wish to apply for a CUA. </w:t>
      </w:r>
    </w:p>
    <w:p w14:paraId="3D7258C7" w14:textId="2C903A0F" w:rsidR="00397DB9" w:rsidRPr="00725C56" w:rsidRDefault="00397DB9" w:rsidP="00397DB9">
      <w:pPr>
        <w:numPr>
          <w:ilvl w:val="0"/>
          <w:numId w:val="4"/>
        </w:numPr>
        <w:spacing w:after="120"/>
        <w:rPr>
          <w:rFonts w:ascii="Arial" w:hAnsi="Arial" w:cs="Arial"/>
          <w:sz w:val="18"/>
          <w:szCs w:val="18"/>
        </w:rPr>
      </w:pPr>
      <w:r>
        <w:rPr>
          <w:rFonts w:ascii="Arial" w:hAnsi="Arial" w:cs="Arial"/>
          <w:sz w:val="18"/>
          <w:szCs w:val="18"/>
        </w:rPr>
        <w:t>Provide details i</w:t>
      </w:r>
      <w:r w:rsidRPr="00725C56">
        <w:rPr>
          <w:rFonts w:ascii="Arial" w:hAnsi="Arial" w:cs="Arial"/>
          <w:sz w:val="18"/>
          <w:szCs w:val="18"/>
        </w:rPr>
        <w:t>f your business or business owners or current employees or proposed employees have been convicted or are currently under charges for violation of State, Federal, or local law or regulation in the last 5 years</w:t>
      </w:r>
      <w:r>
        <w:rPr>
          <w:rFonts w:ascii="Arial" w:hAnsi="Arial" w:cs="Arial"/>
          <w:sz w:val="18"/>
          <w:szCs w:val="18"/>
        </w:rPr>
        <w:t>.</w:t>
      </w:r>
      <w:r w:rsidRPr="00725C56">
        <w:rPr>
          <w:rFonts w:ascii="Arial" w:hAnsi="Arial" w:cs="Arial"/>
          <w:sz w:val="18"/>
          <w:szCs w:val="18"/>
        </w:rPr>
        <w:t xml:space="preserve"> </w:t>
      </w:r>
      <w:r>
        <w:rPr>
          <w:rFonts w:ascii="Arial" w:hAnsi="Arial" w:cs="Arial"/>
          <w:sz w:val="18"/>
          <w:szCs w:val="18"/>
        </w:rPr>
        <w:t>D</w:t>
      </w:r>
      <w:r w:rsidRPr="00725C56">
        <w:rPr>
          <w:rFonts w:ascii="Arial" w:hAnsi="Arial" w:cs="Arial"/>
          <w:sz w:val="18"/>
          <w:szCs w:val="18"/>
        </w:rPr>
        <w:t>o not include minor traffic tickets.</w:t>
      </w:r>
    </w:p>
    <w:p w14:paraId="66C497C4" w14:textId="78E1F2C8"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008D711D">
        <w:rPr>
          <w:rFonts w:ascii="Arial" w:hAnsi="Arial" w:cs="Arial"/>
          <w:sz w:val="18"/>
          <w:szCs w:val="18"/>
        </w:rPr>
        <w:t>$200</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308774BA" w:rsidR="00B62E2C" w:rsidRDefault="00B62E2C" w:rsidP="00F83022">
      <w:pPr>
        <w:autoSpaceDE w:val="0"/>
        <w:autoSpaceDN w:val="0"/>
        <w:adjustRightInd w:val="0"/>
        <w:rPr>
          <w:rFonts w:ascii="Arial" w:hAnsi="Arial" w:cs="Arial"/>
          <w:b/>
          <w:sz w:val="18"/>
          <w:szCs w:val="18"/>
        </w:rPr>
      </w:pPr>
    </w:p>
    <w:p w14:paraId="5795C9C7" w14:textId="286AB8B4" w:rsidR="008960AB" w:rsidRDefault="008960AB" w:rsidP="00F83022">
      <w:pPr>
        <w:autoSpaceDE w:val="0"/>
        <w:autoSpaceDN w:val="0"/>
        <w:adjustRightInd w:val="0"/>
        <w:rPr>
          <w:rFonts w:ascii="Arial" w:hAnsi="Arial" w:cs="Arial"/>
          <w:b/>
          <w:sz w:val="18"/>
          <w:szCs w:val="18"/>
        </w:rPr>
      </w:pPr>
    </w:p>
    <w:p w14:paraId="213C89F7" w14:textId="77777777" w:rsidR="008960AB" w:rsidRDefault="008960AB"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5B226E0A" w14:textId="77777777" w:rsidR="00B62E2C" w:rsidRDefault="00B62E2C" w:rsidP="00F83022">
      <w:pPr>
        <w:autoSpaceDE w:val="0"/>
        <w:autoSpaceDN w:val="0"/>
        <w:adjustRightInd w:val="0"/>
        <w:rPr>
          <w:rFonts w:ascii="Arial" w:hAnsi="Arial" w:cs="Arial"/>
          <w:b/>
          <w:sz w:val="18"/>
          <w:szCs w:val="18"/>
        </w:rPr>
      </w:pPr>
    </w:p>
    <w:p w14:paraId="1C3CA175" w14:textId="77777777" w:rsidR="00B62E2C" w:rsidRDefault="00B62E2C" w:rsidP="00F83022">
      <w:pPr>
        <w:autoSpaceDE w:val="0"/>
        <w:autoSpaceDN w:val="0"/>
        <w:adjustRightInd w:val="0"/>
        <w:rPr>
          <w:rFonts w:ascii="Arial" w:hAnsi="Arial" w:cs="Arial"/>
          <w:b/>
          <w:sz w:val="18"/>
          <w:szCs w:val="18"/>
        </w:rPr>
      </w:pPr>
    </w:p>
    <w:p w14:paraId="0360D914" w14:textId="77777777" w:rsidR="00B62E2C" w:rsidRDefault="00B62E2C" w:rsidP="00F83022">
      <w:pPr>
        <w:autoSpaceDE w:val="0"/>
        <w:autoSpaceDN w:val="0"/>
        <w:adjustRightInd w:val="0"/>
        <w:rPr>
          <w:rFonts w:ascii="Arial" w:hAnsi="Arial" w:cs="Arial"/>
          <w:b/>
          <w:sz w:val="18"/>
          <w:szCs w:val="18"/>
        </w:rPr>
      </w:pPr>
    </w:p>
    <w:p w14:paraId="524ED848"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56BCBB38" w14:textId="7814DB74" w:rsidR="00F83022" w:rsidRDefault="00F83022" w:rsidP="008D711D">
      <w:pPr>
        <w:pStyle w:val="ListParagraph"/>
        <w:numPr>
          <w:ilvl w:val="0"/>
          <w:numId w:val="14"/>
        </w:numPr>
        <w:rPr>
          <w:rFonts w:ascii="Arial" w:hAnsi="Arial" w:cs="Arial"/>
          <w:sz w:val="18"/>
          <w:szCs w:val="18"/>
        </w:rPr>
      </w:pPr>
      <w:r w:rsidRPr="00E7411C">
        <w:rPr>
          <w:rStyle w:val="InstructionsChar"/>
        </w:rPr>
        <w:t>Visitor Acknowledgment of Risks (VAR):</w:t>
      </w:r>
      <w:r w:rsidRPr="008D711D">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to use the form and/or statement.  A sample Acknowledgment of Risk form may be obtained by contacting the CUA office at </w:t>
      </w:r>
      <w:r w:rsidR="008D711D" w:rsidRPr="008D711D">
        <w:rPr>
          <w:rFonts w:ascii="Arial" w:hAnsi="Arial" w:cs="Arial"/>
          <w:sz w:val="18"/>
          <w:szCs w:val="18"/>
        </w:rPr>
        <w:t>719-378-6321</w:t>
      </w:r>
      <w:r w:rsidR="008D711D">
        <w:rPr>
          <w:rFonts w:ascii="Arial" w:hAnsi="Arial" w:cs="Arial"/>
          <w:sz w:val="18"/>
          <w:szCs w:val="18"/>
        </w:rPr>
        <w:t>.</w:t>
      </w:r>
    </w:p>
    <w:p w14:paraId="5333DC10" w14:textId="77777777" w:rsidR="008D711D" w:rsidRPr="008D711D" w:rsidRDefault="008D711D" w:rsidP="008D711D">
      <w:pPr>
        <w:pStyle w:val="ListParagraph"/>
        <w:ind w:left="360"/>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77777777" w:rsidR="00F83022" w:rsidRPr="00E7411C"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6B4B93E0" w14:textId="77777777" w:rsidR="00F83022" w:rsidRPr="00E7411C" w:rsidRDefault="00F83022" w:rsidP="00F83022">
      <w:pPr>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1C265B9D" w14:textId="77777777" w:rsidR="008D711D" w:rsidRPr="00D328EC" w:rsidRDefault="008D711D" w:rsidP="008D711D">
      <w:pPr>
        <w:widowControl w:val="0"/>
        <w:rPr>
          <w:rFonts w:ascii="Arial" w:hAnsi="Arial" w:cs="Arial"/>
          <w:b/>
          <w:sz w:val="16"/>
          <w:szCs w:val="16"/>
        </w:rPr>
      </w:pPr>
      <w:r w:rsidRPr="00D328EC">
        <w:rPr>
          <w:rFonts w:ascii="Arial" w:hAnsi="Arial" w:cs="Arial"/>
          <w:b/>
          <w:sz w:val="16"/>
          <w:szCs w:val="16"/>
        </w:rPr>
        <w:t>BRIEFING SHEET</w:t>
      </w:r>
    </w:p>
    <w:p w14:paraId="06954BC3" w14:textId="77777777" w:rsidR="008D711D" w:rsidRPr="00D328EC" w:rsidRDefault="008D711D" w:rsidP="008D711D">
      <w:pPr>
        <w:widowControl w:val="0"/>
        <w:rPr>
          <w:rFonts w:ascii="Arial" w:hAnsi="Arial" w:cs="Arial"/>
          <w:b/>
          <w:sz w:val="16"/>
          <w:szCs w:val="16"/>
        </w:rPr>
      </w:pPr>
      <w:r w:rsidRPr="00D328EC">
        <w:rPr>
          <w:rFonts w:ascii="Arial" w:hAnsi="Arial" w:cs="Arial"/>
          <w:b/>
          <w:sz w:val="16"/>
          <w:szCs w:val="16"/>
        </w:rPr>
        <w:t>Great Sand Dunes National Park and Preserve</w:t>
      </w:r>
    </w:p>
    <w:p w14:paraId="28883462" w14:textId="77777777" w:rsidR="008D711D" w:rsidRPr="00D328EC" w:rsidRDefault="008D711D" w:rsidP="008D711D">
      <w:pPr>
        <w:widowControl w:val="0"/>
        <w:rPr>
          <w:rFonts w:ascii="Arial" w:hAnsi="Arial" w:cs="Arial"/>
          <w:sz w:val="16"/>
          <w:szCs w:val="16"/>
        </w:rPr>
      </w:pPr>
    </w:p>
    <w:p w14:paraId="0C4E6474" w14:textId="77777777" w:rsidR="008D711D" w:rsidRPr="00D328EC" w:rsidRDefault="008D711D" w:rsidP="008D711D">
      <w:pPr>
        <w:widowControl w:val="0"/>
        <w:rPr>
          <w:rFonts w:ascii="Arial" w:hAnsi="Arial" w:cs="Arial"/>
          <w:b/>
          <w:sz w:val="16"/>
          <w:szCs w:val="16"/>
        </w:rPr>
      </w:pPr>
      <w:r w:rsidRPr="00D328EC">
        <w:rPr>
          <w:rFonts w:ascii="Arial" w:hAnsi="Arial" w:cs="Arial"/>
          <w:b/>
          <w:sz w:val="16"/>
          <w:szCs w:val="16"/>
        </w:rPr>
        <w:t>CONDITIONS OF THIS PERMIT</w:t>
      </w:r>
    </w:p>
    <w:p w14:paraId="3670693E" w14:textId="77777777" w:rsidR="008D711D" w:rsidRPr="00D328EC" w:rsidRDefault="008D711D" w:rsidP="008D711D">
      <w:pPr>
        <w:widowControl w:val="0"/>
        <w:rPr>
          <w:rFonts w:ascii="Arial" w:hAnsi="Arial" w:cs="Arial"/>
          <w:b/>
          <w:sz w:val="16"/>
          <w:szCs w:val="16"/>
        </w:rPr>
      </w:pPr>
    </w:p>
    <w:p w14:paraId="118244B8"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The permittee shall exercise this privilege subject to the supervision of the Superintendent and shall comply with all applicable laws and regulations of the area.</w:t>
      </w:r>
    </w:p>
    <w:p w14:paraId="4D930E7A" w14:textId="77777777" w:rsidR="008D711D" w:rsidRPr="00D328EC" w:rsidRDefault="008D711D" w:rsidP="008D711D">
      <w:pPr>
        <w:widowControl w:val="0"/>
        <w:rPr>
          <w:rFonts w:ascii="Arial" w:hAnsi="Arial" w:cs="Arial"/>
          <w:sz w:val="16"/>
          <w:szCs w:val="16"/>
        </w:rPr>
      </w:pPr>
    </w:p>
    <w:p w14:paraId="1D9F2AAD"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Damages – The permittee shall pay the United States for any damage resulting from this use which would not reasonably be inherent in the use which the permittee is authorized to make of the land described in this permit.</w:t>
      </w:r>
    </w:p>
    <w:p w14:paraId="7E34E5D7" w14:textId="77777777" w:rsidR="008D711D" w:rsidRPr="00D328EC" w:rsidRDefault="008D711D" w:rsidP="008D711D">
      <w:pPr>
        <w:widowControl w:val="0"/>
        <w:rPr>
          <w:rFonts w:ascii="Arial" w:hAnsi="Arial" w:cs="Arial"/>
          <w:sz w:val="16"/>
          <w:szCs w:val="16"/>
        </w:rPr>
      </w:pPr>
    </w:p>
    <w:p w14:paraId="4E6275BF"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Benefit – Neither Members of, nor Delegates to Congress, or Resident Commissioners shall be admitted to any share or part of this permit or derive, either directly or indirectly, any pecuniary benefits to arise therefrom: Provided, however, that nothing herein contained shall be construed to extend to any incorporated company, if the permit be for the benefit of such corporation.</w:t>
      </w:r>
    </w:p>
    <w:p w14:paraId="324BF7FB" w14:textId="77777777" w:rsidR="008D711D" w:rsidRPr="00D328EC" w:rsidRDefault="008D711D" w:rsidP="008D711D">
      <w:pPr>
        <w:widowControl w:val="0"/>
        <w:rPr>
          <w:rFonts w:ascii="Arial" w:hAnsi="Arial" w:cs="Arial"/>
          <w:sz w:val="16"/>
          <w:szCs w:val="16"/>
        </w:rPr>
      </w:pPr>
    </w:p>
    <w:p w14:paraId="277518A0"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Assignment – This permit may not be transferred or assigned without the consent of the Superintendent, in writing.</w:t>
      </w:r>
    </w:p>
    <w:p w14:paraId="523E6DB1" w14:textId="77777777" w:rsidR="008D711D" w:rsidRPr="00D328EC" w:rsidRDefault="008D711D" w:rsidP="008D711D">
      <w:pPr>
        <w:widowControl w:val="0"/>
        <w:rPr>
          <w:rFonts w:ascii="Arial" w:hAnsi="Arial" w:cs="Arial"/>
          <w:sz w:val="16"/>
          <w:szCs w:val="16"/>
        </w:rPr>
      </w:pPr>
    </w:p>
    <w:p w14:paraId="400308A6"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Revocation – This permit may be terminated upon breach of any of the conditions herein or at the discretion of the Superintendent.</w:t>
      </w:r>
    </w:p>
    <w:p w14:paraId="4F6FB0FB" w14:textId="77777777" w:rsidR="008D711D" w:rsidRPr="00D328EC" w:rsidRDefault="008D711D" w:rsidP="008D711D">
      <w:pPr>
        <w:widowControl w:val="0"/>
        <w:rPr>
          <w:rFonts w:ascii="Arial" w:hAnsi="Arial" w:cs="Arial"/>
          <w:sz w:val="16"/>
          <w:szCs w:val="16"/>
        </w:rPr>
      </w:pPr>
    </w:p>
    <w:p w14:paraId="0AE55D83"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The permittee is prohibited from giving false information; to do so will be considered a breach of conditions and be grounds for revocation [Re: 36 CFR 2.32(a)(4)].</w:t>
      </w:r>
    </w:p>
    <w:p w14:paraId="1C411347" w14:textId="77777777" w:rsidR="008D711D" w:rsidRPr="00D328EC" w:rsidRDefault="008D711D" w:rsidP="008D711D">
      <w:pPr>
        <w:widowControl w:val="0"/>
        <w:rPr>
          <w:rFonts w:ascii="Arial" w:hAnsi="Arial" w:cs="Arial"/>
          <w:sz w:val="16"/>
          <w:szCs w:val="16"/>
        </w:rPr>
      </w:pPr>
    </w:p>
    <w:p w14:paraId="078D5679"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Permittee will comply with applicable public health and sanitation standards and codes.</w:t>
      </w:r>
    </w:p>
    <w:p w14:paraId="543B24F7" w14:textId="77777777" w:rsidR="008D711D" w:rsidRPr="00D328EC" w:rsidRDefault="008D711D" w:rsidP="008D711D">
      <w:pPr>
        <w:widowControl w:val="0"/>
        <w:rPr>
          <w:rFonts w:ascii="Arial" w:hAnsi="Arial" w:cs="Arial"/>
          <w:sz w:val="16"/>
          <w:szCs w:val="16"/>
        </w:rPr>
      </w:pPr>
    </w:p>
    <w:p w14:paraId="7C05FCBB"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Utmost care shall be exercised to ensure that natural, historic, and cultural features are not injured, and that after the permitted activity is completed the area shall either be cleaned and restored to its prior condition or shall be left in a condition satisfactory to the NPS on-site representative.</w:t>
      </w:r>
    </w:p>
    <w:p w14:paraId="0CBD8C72" w14:textId="77777777" w:rsidR="008D711D" w:rsidRPr="00D328EC" w:rsidRDefault="008D711D" w:rsidP="008D711D">
      <w:pPr>
        <w:widowControl w:val="0"/>
        <w:rPr>
          <w:rFonts w:ascii="Arial" w:hAnsi="Arial" w:cs="Arial"/>
          <w:sz w:val="16"/>
          <w:szCs w:val="16"/>
        </w:rPr>
      </w:pPr>
    </w:p>
    <w:p w14:paraId="5EC1A44A"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 xml:space="preserve">This permit is made upon the express condition that the United States, its agents and employees shall be free from all liabilities and claims for damages and/or suits for or by reason of any injury, or death to any person or damage to property of any kind whatsoever, whether to the person or property of the Permittee, its agents or employees, or third parties, from any cause or causes whatsoever while in or upon said premises or any part thereof during the term of this permit or occasioned by any occupancy or use of said premises or any activity carried on by the permittee in </w:t>
      </w:r>
      <w:r w:rsidRPr="00D328EC">
        <w:rPr>
          <w:rFonts w:ascii="Arial" w:hAnsi="Arial" w:cs="Arial"/>
          <w:sz w:val="16"/>
          <w:szCs w:val="16"/>
        </w:rPr>
        <w:lastRenderedPageBreak/>
        <w:t>connection herewith, and the Permittee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p>
    <w:p w14:paraId="45C89189" w14:textId="77777777" w:rsidR="008D711D" w:rsidRPr="00D328EC" w:rsidRDefault="008D711D" w:rsidP="008D711D">
      <w:pPr>
        <w:widowControl w:val="0"/>
        <w:rPr>
          <w:rFonts w:ascii="Arial" w:hAnsi="Arial" w:cs="Arial"/>
          <w:sz w:val="16"/>
          <w:szCs w:val="16"/>
        </w:rPr>
      </w:pPr>
    </w:p>
    <w:p w14:paraId="3A8408C4"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 xml:space="preserve">The permittee agrees to carry a general liability insurance policy against claims occasioned by the action or omissions of the permittee, </w:t>
      </w:r>
      <w:proofErr w:type="gramStart"/>
      <w:r w:rsidRPr="00D328EC">
        <w:rPr>
          <w:rFonts w:ascii="Arial" w:hAnsi="Arial" w:cs="Arial"/>
          <w:sz w:val="16"/>
          <w:szCs w:val="16"/>
        </w:rPr>
        <w:t>it</w:t>
      </w:r>
      <w:proofErr w:type="gramEnd"/>
      <w:r w:rsidRPr="00D328EC">
        <w:rPr>
          <w:rFonts w:ascii="Arial" w:hAnsi="Arial" w:cs="Arial"/>
          <w:sz w:val="16"/>
          <w:szCs w:val="16"/>
        </w:rPr>
        <w:t xml:space="preserve"> agents and employees in carrying out the activities and operations authorized by this permit.  Such insurance shall be in the amount of $500,000 and the United States of America [National Park Service, Great Sand Dunes National Monument and Preserve] is named as additionally insured on that policy.</w:t>
      </w:r>
    </w:p>
    <w:p w14:paraId="7651126E" w14:textId="77777777" w:rsidR="008D711D" w:rsidRPr="00D328EC" w:rsidRDefault="008D711D" w:rsidP="008D711D">
      <w:pPr>
        <w:widowControl w:val="0"/>
        <w:rPr>
          <w:rFonts w:ascii="Arial" w:hAnsi="Arial" w:cs="Arial"/>
          <w:sz w:val="16"/>
          <w:szCs w:val="16"/>
        </w:rPr>
      </w:pPr>
    </w:p>
    <w:p w14:paraId="1F3CEDE4"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The permittee, in exercising the privileges granted by this permit, shall comply with the regulations of the Department of Interior, The National Park Service, and all Federal, State, county, and municipal laws, ordinances, or regulations which are applicable to the area of operations covered by this permit.</w:t>
      </w:r>
    </w:p>
    <w:p w14:paraId="7F7EF4E7" w14:textId="77777777" w:rsidR="008D711D" w:rsidRPr="00D328EC" w:rsidRDefault="008D711D" w:rsidP="008D711D">
      <w:pPr>
        <w:widowControl w:val="0"/>
        <w:rPr>
          <w:rFonts w:ascii="Arial" w:hAnsi="Arial" w:cs="Arial"/>
          <w:sz w:val="16"/>
          <w:szCs w:val="16"/>
        </w:rPr>
      </w:pPr>
    </w:p>
    <w:p w14:paraId="44864125"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 xml:space="preserve">This permit may be revoked at the discretion of the Superintendent upon 24 </w:t>
      </w:r>
      <w:proofErr w:type="spellStart"/>
      <w:r w:rsidRPr="00D328EC">
        <w:rPr>
          <w:rFonts w:ascii="Arial" w:hAnsi="Arial" w:cs="Arial"/>
          <w:sz w:val="16"/>
          <w:szCs w:val="16"/>
        </w:rPr>
        <w:t>hours notice</w:t>
      </w:r>
      <w:proofErr w:type="spellEnd"/>
      <w:r w:rsidRPr="00D328EC">
        <w:rPr>
          <w:rFonts w:ascii="Arial" w:hAnsi="Arial" w:cs="Arial"/>
          <w:sz w:val="16"/>
          <w:szCs w:val="16"/>
        </w:rPr>
        <w:t>, or without notice if damage to resources or facilities occurs or is threatened, notwithstanding any other term or condition of this permit to the contrary.  Permittee will reimburse NPS for cleanup or repair of damages required to be made by NPS staff or contractor in conjunction with terminated permit.</w:t>
      </w:r>
    </w:p>
    <w:p w14:paraId="6D7E12C3" w14:textId="77777777" w:rsidR="008D711D" w:rsidRPr="00D328EC" w:rsidRDefault="008D711D" w:rsidP="008D711D">
      <w:pPr>
        <w:widowControl w:val="0"/>
        <w:rPr>
          <w:rFonts w:ascii="Arial" w:hAnsi="Arial" w:cs="Arial"/>
          <w:sz w:val="16"/>
          <w:szCs w:val="16"/>
        </w:rPr>
      </w:pPr>
    </w:p>
    <w:p w14:paraId="18A2B961"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 xml:space="preserve">Permit is not transferable to another party. </w:t>
      </w:r>
    </w:p>
    <w:p w14:paraId="35AE7F80" w14:textId="77777777" w:rsidR="008D711D" w:rsidRPr="00D328EC" w:rsidRDefault="008D711D" w:rsidP="008D711D">
      <w:pPr>
        <w:widowControl w:val="0"/>
        <w:rPr>
          <w:rFonts w:ascii="Arial" w:hAnsi="Arial" w:cs="Arial"/>
          <w:sz w:val="16"/>
          <w:szCs w:val="16"/>
        </w:rPr>
      </w:pPr>
    </w:p>
    <w:p w14:paraId="025E335C"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 xml:space="preserve">The permittee will be required to post a bond or cash deposit in the amount of $ </w:t>
      </w:r>
      <w:r w:rsidRPr="00D328EC">
        <w:rPr>
          <w:rFonts w:ascii="Arial" w:hAnsi="Arial" w:cs="Arial"/>
          <w:sz w:val="16"/>
          <w:szCs w:val="16"/>
          <w:u w:val="single"/>
        </w:rPr>
        <w:t xml:space="preserve">N/A </w:t>
      </w:r>
      <w:r w:rsidRPr="00D328EC">
        <w:rPr>
          <w:rFonts w:ascii="Arial" w:hAnsi="Arial" w:cs="Arial"/>
          <w:sz w:val="16"/>
          <w:szCs w:val="16"/>
        </w:rPr>
        <w:t xml:space="preserve">  to </w:t>
      </w:r>
      <w:proofErr w:type="gramStart"/>
      <w:r w:rsidRPr="00D328EC">
        <w:rPr>
          <w:rFonts w:ascii="Arial" w:hAnsi="Arial" w:cs="Arial"/>
          <w:sz w:val="16"/>
          <w:szCs w:val="16"/>
        </w:rPr>
        <w:t>insure</w:t>
      </w:r>
      <w:proofErr w:type="gramEnd"/>
      <w:r w:rsidRPr="00D328EC">
        <w:rPr>
          <w:rFonts w:ascii="Arial" w:hAnsi="Arial" w:cs="Arial"/>
          <w:sz w:val="16"/>
          <w:szCs w:val="16"/>
        </w:rPr>
        <w:t xml:space="preserve"> that the area is left in as good condition after completion of filming activities as it was before.</w:t>
      </w:r>
    </w:p>
    <w:p w14:paraId="72E50C70" w14:textId="77777777" w:rsidR="008D711D" w:rsidRPr="00D328EC" w:rsidRDefault="008D711D" w:rsidP="008D711D">
      <w:pPr>
        <w:widowControl w:val="0"/>
        <w:rPr>
          <w:rFonts w:ascii="Arial" w:hAnsi="Arial" w:cs="Arial"/>
          <w:sz w:val="16"/>
          <w:szCs w:val="16"/>
        </w:rPr>
      </w:pPr>
    </w:p>
    <w:p w14:paraId="581B117C"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 xml:space="preserve">Permittee will remit to the NPS </w:t>
      </w:r>
      <w:r w:rsidRPr="00D328EC">
        <w:rPr>
          <w:rFonts w:ascii="Arial" w:hAnsi="Arial" w:cs="Arial"/>
          <w:sz w:val="16"/>
          <w:szCs w:val="16"/>
          <w:u w:val="single"/>
        </w:rPr>
        <w:t>$ NA</w:t>
      </w:r>
      <w:r w:rsidRPr="00D328EC">
        <w:rPr>
          <w:rFonts w:ascii="Arial" w:hAnsi="Arial" w:cs="Arial"/>
          <w:sz w:val="16"/>
          <w:szCs w:val="16"/>
        </w:rPr>
        <w:t xml:space="preserve"> for recovery of costs incurred by NPS in conjunction with this permit.  If any additional costs are incurred </w:t>
      </w:r>
      <w:proofErr w:type="gramStart"/>
      <w:r w:rsidRPr="00D328EC">
        <w:rPr>
          <w:rFonts w:ascii="Arial" w:hAnsi="Arial" w:cs="Arial"/>
          <w:sz w:val="16"/>
          <w:szCs w:val="16"/>
        </w:rPr>
        <w:t>during the course of</w:t>
      </w:r>
      <w:proofErr w:type="gramEnd"/>
      <w:r w:rsidRPr="00D328EC">
        <w:rPr>
          <w:rFonts w:ascii="Arial" w:hAnsi="Arial" w:cs="Arial"/>
          <w:sz w:val="16"/>
          <w:szCs w:val="16"/>
        </w:rPr>
        <w:t xml:space="preserve"> this permit, the permittee will be billed for the balance at the conclusion of the permit.</w:t>
      </w:r>
    </w:p>
    <w:p w14:paraId="217AA913" w14:textId="77777777" w:rsidR="008D711D" w:rsidRPr="00D328EC" w:rsidRDefault="008D711D" w:rsidP="008D711D">
      <w:pPr>
        <w:widowControl w:val="0"/>
        <w:rPr>
          <w:rFonts w:ascii="Arial" w:hAnsi="Arial" w:cs="Arial"/>
          <w:sz w:val="16"/>
          <w:szCs w:val="16"/>
        </w:rPr>
      </w:pPr>
    </w:p>
    <w:p w14:paraId="79B50E5F"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The permittee agrees to notify the NPS of any delays or schedule changes at least 36 hours in advance.  Should the permittee fail to provide such advance notification, the permittee agrees to pay any costs incurred by the NPS anytime during the application, permitting, or operational process, including those due to cancellation, moving, or rescheduling of the project.  Such payment will include a non-refundable charge for each staff person scheduled for the affected activity.  Such charge will, at a minimum, be the equivalent of two hours overtime for each employee assigned.</w:t>
      </w:r>
    </w:p>
    <w:p w14:paraId="31F555DD" w14:textId="77777777" w:rsidR="008D711D" w:rsidRPr="00D328EC" w:rsidRDefault="008D711D" w:rsidP="008D711D">
      <w:pPr>
        <w:widowControl w:val="0"/>
        <w:rPr>
          <w:rFonts w:ascii="Arial" w:hAnsi="Arial" w:cs="Arial"/>
          <w:sz w:val="16"/>
          <w:szCs w:val="16"/>
        </w:rPr>
      </w:pPr>
    </w:p>
    <w:p w14:paraId="2BEBC2CC"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Credit must not state or imply National Park Service endorsement of commercial product.</w:t>
      </w:r>
    </w:p>
    <w:p w14:paraId="0E9CD8D7" w14:textId="77777777" w:rsidR="008D711D" w:rsidRPr="00D328EC" w:rsidRDefault="008D711D" w:rsidP="008D711D">
      <w:pPr>
        <w:widowControl w:val="0"/>
        <w:rPr>
          <w:rFonts w:ascii="Arial" w:hAnsi="Arial" w:cs="Arial"/>
          <w:sz w:val="16"/>
          <w:szCs w:val="16"/>
        </w:rPr>
      </w:pPr>
    </w:p>
    <w:p w14:paraId="32376395" w14:textId="77777777" w:rsidR="008D711D" w:rsidRPr="00D328EC" w:rsidRDefault="008D711D" w:rsidP="008D711D">
      <w:pPr>
        <w:widowControl w:val="0"/>
        <w:numPr>
          <w:ilvl w:val="0"/>
          <w:numId w:val="15"/>
        </w:numPr>
        <w:rPr>
          <w:rFonts w:ascii="Arial" w:hAnsi="Arial" w:cs="Arial"/>
          <w:sz w:val="16"/>
          <w:szCs w:val="16"/>
        </w:rPr>
      </w:pPr>
      <w:r w:rsidRPr="00D328EC">
        <w:rPr>
          <w:rFonts w:ascii="Arial" w:hAnsi="Arial" w:cs="Arial"/>
          <w:sz w:val="16"/>
          <w:szCs w:val="16"/>
        </w:rPr>
        <w:t>Permittee shall own all rights of every kind in and to all photographs and recordings made by it in the park and shall have the right to use such photographs and/or recordings in any manner it may desire without limitation or restriction of any kind.  Permit does not grant any rights regarding the filming, photography or recording of individuals on national Park Service property.  In addition, rights owned by other individuals or institutions are not impacted or changed by this permit.</w:t>
      </w:r>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0E2B04BF"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w:t>
      </w:r>
      <w:proofErr w:type="gramStart"/>
      <w:r w:rsidRPr="00C708F0">
        <w:rPr>
          <w:rFonts w:ascii="Arial" w:hAnsi="Arial" w:cs="Arial"/>
          <w:bCs/>
          <w:sz w:val="18"/>
          <w:szCs w:val="18"/>
        </w:rPr>
        <w:t>sufficient</w:t>
      </w:r>
      <w:proofErr w:type="gramEnd"/>
      <w:r w:rsidRPr="00C708F0">
        <w:rPr>
          <w:rFonts w:ascii="Arial" w:hAnsi="Arial" w:cs="Arial"/>
          <w:bCs/>
          <w:sz w:val="18"/>
          <w:szCs w:val="18"/>
        </w:rPr>
        <w:t xml:space="preserve">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354AEF" w:rsidRPr="00354AEF">
        <w:rPr>
          <w:rFonts w:ascii="Arial" w:hAnsi="Arial" w:cs="Arial"/>
          <w:bCs/>
          <w:sz w:val="18"/>
          <w:szCs w:val="18"/>
        </w:rPr>
        <w:t xml:space="preserve">  </w:t>
      </w:r>
      <w:r w:rsidR="00A855A9" w:rsidRPr="00A855A9">
        <w:rPr>
          <w:rFonts w:ascii="Arial" w:hAnsi="Arial" w:cs="Arial"/>
          <w:bCs/>
          <w:sz w:val="18"/>
          <w:szCs w:val="18"/>
        </w:rPr>
        <w:fldChar w:fldCharType="begin">
          <w:ffData>
            <w:name w:val="Text49"/>
            <w:enabled/>
            <w:calcOnExit w:val="0"/>
            <w:textInput/>
          </w:ffData>
        </w:fldChar>
      </w:r>
      <w:r w:rsidR="00A855A9" w:rsidRPr="00A855A9">
        <w:rPr>
          <w:rFonts w:ascii="Arial" w:hAnsi="Arial" w:cs="Arial"/>
          <w:bCs/>
          <w:sz w:val="18"/>
          <w:szCs w:val="18"/>
        </w:rPr>
        <w:instrText xml:space="preserve"> FORMTEXT </w:instrText>
      </w:r>
      <w:r w:rsidR="00A855A9" w:rsidRPr="00A855A9">
        <w:rPr>
          <w:rFonts w:ascii="Arial" w:hAnsi="Arial" w:cs="Arial"/>
          <w:bCs/>
          <w:sz w:val="18"/>
          <w:szCs w:val="18"/>
        </w:rPr>
      </w:r>
      <w:r w:rsidR="00A855A9" w:rsidRPr="00A855A9">
        <w:rPr>
          <w:rFonts w:ascii="Arial" w:hAnsi="Arial" w:cs="Arial"/>
          <w:bCs/>
          <w:sz w:val="18"/>
          <w:szCs w:val="18"/>
        </w:rPr>
        <w:fldChar w:fldCharType="separate"/>
      </w:r>
      <w:r w:rsidR="00A855A9" w:rsidRPr="00A855A9">
        <w:rPr>
          <w:rFonts w:ascii="Arial" w:hAnsi="Arial" w:cs="Arial"/>
          <w:bCs/>
          <w:sz w:val="18"/>
          <w:szCs w:val="18"/>
        </w:rPr>
        <w:t> </w:t>
      </w:r>
      <w:r w:rsidR="00A855A9" w:rsidRPr="00A855A9">
        <w:rPr>
          <w:rFonts w:ascii="Arial" w:hAnsi="Arial" w:cs="Arial"/>
          <w:bCs/>
          <w:sz w:val="18"/>
          <w:szCs w:val="18"/>
        </w:rPr>
        <w:t> </w:t>
      </w:r>
      <w:r w:rsidR="00A855A9" w:rsidRPr="00A855A9">
        <w:rPr>
          <w:rFonts w:ascii="Arial" w:hAnsi="Arial" w:cs="Arial"/>
          <w:bCs/>
          <w:sz w:val="18"/>
          <w:szCs w:val="18"/>
        </w:rPr>
        <w:t>$500, 000 per occurrence/ $1M aggregate</w:t>
      </w:r>
      <w:r w:rsidR="00A855A9" w:rsidRPr="00A855A9">
        <w:rPr>
          <w:rFonts w:ascii="Arial" w:hAnsi="Arial" w:cs="Arial"/>
          <w:bCs/>
          <w:sz w:val="18"/>
          <w:szCs w:val="18"/>
        </w:rPr>
        <w:t> </w:t>
      </w:r>
      <w:r w:rsidR="00A855A9" w:rsidRPr="00A855A9">
        <w:rPr>
          <w:rFonts w:ascii="Arial" w:hAnsi="Arial" w:cs="Arial"/>
          <w:bCs/>
          <w:sz w:val="18"/>
          <w:szCs w:val="18"/>
        </w:rPr>
        <w:fldChar w:fldCharType="end"/>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33CEAAA6" w14:textId="6D74AAAC" w:rsidR="00E212FB" w:rsidRDefault="00E212FB" w:rsidP="00A27D24">
      <w:pPr>
        <w:tabs>
          <w:tab w:val="left" w:pos="6480"/>
        </w:tabs>
        <w:rPr>
          <w:rFonts w:ascii="Arial" w:hAnsi="Arial" w:cs="Arial"/>
          <w:bCs/>
          <w:sz w:val="18"/>
          <w:szCs w:val="18"/>
        </w:rPr>
      </w:pPr>
    </w:p>
    <w:p w14:paraId="4DAE801E" w14:textId="0F42224F"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 xml:space="preserve">is </w:t>
      </w:r>
      <w:r w:rsidR="00A855A9" w:rsidRPr="00A855A9">
        <w:rPr>
          <w:rFonts w:ascii="Arial" w:hAnsi="Arial" w:cs="Arial"/>
          <w:bCs/>
          <w:sz w:val="18"/>
          <w:szCs w:val="18"/>
        </w:rPr>
        <w:fldChar w:fldCharType="begin">
          <w:ffData>
            <w:name w:val="Text49"/>
            <w:enabled/>
            <w:calcOnExit w:val="0"/>
            <w:textInput/>
          </w:ffData>
        </w:fldChar>
      </w:r>
      <w:r w:rsidR="00A855A9" w:rsidRPr="00A855A9">
        <w:rPr>
          <w:rFonts w:ascii="Arial" w:hAnsi="Arial" w:cs="Arial"/>
          <w:bCs/>
          <w:sz w:val="18"/>
          <w:szCs w:val="18"/>
        </w:rPr>
        <w:instrText xml:space="preserve"> FORMTEXT </w:instrText>
      </w:r>
      <w:r w:rsidR="00A855A9" w:rsidRPr="00A855A9">
        <w:rPr>
          <w:rFonts w:ascii="Arial" w:hAnsi="Arial" w:cs="Arial"/>
          <w:bCs/>
          <w:sz w:val="18"/>
          <w:szCs w:val="18"/>
        </w:rPr>
      </w:r>
      <w:r w:rsidR="00A855A9" w:rsidRPr="00A855A9">
        <w:rPr>
          <w:rFonts w:ascii="Arial" w:hAnsi="Arial" w:cs="Arial"/>
          <w:bCs/>
          <w:sz w:val="18"/>
          <w:szCs w:val="18"/>
        </w:rPr>
        <w:fldChar w:fldCharType="separate"/>
      </w:r>
      <w:bookmarkStart w:id="4" w:name="_GoBack"/>
      <w:bookmarkEnd w:id="4"/>
      <w:r w:rsidR="00A855A9" w:rsidRPr="00A855A9">
        <w:rPr>
          <w:rFonts w:ascii="Arial" w:hAnsi="Arial" w:cs="Arial"/>
          <w:bCs/>
          <w:sz w:val="18"/>
          <w:szCs w:val="18"/>
        </w:rPr>
        <w:t> </w:t>
      </w:r>
      <w:r w:rsidR="00A855A9" w:rsidRPr="00A855A9">
        <w:rPr>
          <w:rFonts w:ascii="Arial" w:hAnsi="Arial" w:cs="Arial"/>
          <w:bCs/>
          <w:sz w:val="18"/>
          <w:szCs w:val="18"/>
        </w:rPr>
        <w:t> </w:t>
      </w:r>
      <w:r w:rsidR="00A855A9" w:rsidRPr="00A855A9">
        <w:rPr>
          <w:rFonts w:ascii="Arial" w:hAnsi="Arial" w:cs="Arial"/>
          <w:bCs/>
          <w:sz w:val="18"/>
          <w:szCs w:val="18"/>
        </w:rPr>
        <w:t>$500, 000 per occurrence/ $1M aggregate</w:t>
      </w:r>
      <w:r w:rsidR="00A855A9" w:rsidRPr="00A855A9">
        <w:rPr>
          <w:rFonts w:ascii="Arial" w:hAnsi="Arial" w:cs="Arial"/>
          <w:bCs/>
          <w:sz w:val="18"/>
          <w:szCs w:val="18"/>
        </w:rPr>
        <w:t> </w:t>
      </w:r>
      <w:r w:rsidR="00A855A9" w:rsidRPr="00A855A9">
        <w:rPr>
          <w:rFonts w:ascii="Arial" w:hAnsi="Arial" w:cs="Arial"/>
          <w:bCs/>
          <w:sz w:val="18"/>
          <w:szCs w:val="18"/>
        </w:rPr>
        <w:fldChar w:fldCharType="end"/>
      </w:r>
      <w:r w:rsidR="00804837">
        <w:rPr>
          <w:rFonts w:ascii="Arial" w:hAnsi="Arial" w:cs="Arial"/>
          <w:sz w:val="18"/>
          <w:szCs w:val="18"/>
        </w:rPr>
        <w:t xml:space="preserve">. </w:t>
      </w:r>
      <w:r w:rsidR="00967615">
        <w:rPr>
          <w:rFonts w:ascii="Arial" w:hAnsi="Arial" w:cs="Arial"/>
          <w:sz w:val="18"/>
          <w:szCs w:val="18"/>
        </w:rPr>
        <w:t xml:space="preserve">The minimum Commercial Auto Liability Insurance for </w:t>
      </w:r>
      <w:r w:rsidR="00967615">
        <w:rPr>
          <w:rFonts w:ascii="Arial" w:hAnsi="Arial" w:cs="Arial"/>
          <w:i/>
          <w:iCs/>
          <w:sz w:val="18"/>
          <w:szCs w:val="18"/>
        </w:rPr>
        <w:t>interstate</w:t>
      </w:r>
      <w:r w:rsidR="00967615">
        <w:rPr>
          <w:rFonts w:ascii="Arial" w:hAnsi="Arial" w:cs="Arial"/>
          <w:sz w:val="18"/>
          <w:szCs w:val="18"/>
        </w:rPr>
        <w:t xml:space="preserve">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0B8EFE31" w14:textId="73A0F55C" w:rsidR="00E50C2F" w:rsidRDefault="00E50C2F" w:rsidP="001058BC">
      <w:pPr>
        <w:tabs>
          <w:tab w:val="left" w:pos="6480"/>
        </w:tabs>
        <w:rPr>
          <w:rFonts w:ascii="Arial" w:hAnsi="Arial" w:cs="Arial"/>
          <w:sz w:val="18"/>
          <w:szCs w:val="18"/>
          <w:highlight w:val="yellow"/>
        </w:rPr>
      </w:pPr>
    </w:p>
    <w:p w14:paraId="3CC45729" w14:textId="1C7E336C" w:rsidR="00E50C2F" w:rsidRDefault="00E50C2F" w:rsidP="00E50C2F">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Insurance for use of </w:t>
      </w:r>
      <w:r w:rsidR="008960AB">
        <w:rPr>
          <w:rFonts w:ascii="Arial" w:hAnsi="Arial" w:cs="Arial"/>
          <w:sz w:val="18"/>
          <w:szCs w:val="18"/>
        </w:rPr>
        <w:t xml:space="preserve">Great Sand Dunes National Park and Preserve </w:t>
      </w:r>
      <w:r w:rsidRPr="0004497D">
        <w:rPr>
          <w:rFonts w:ascii="Arial" w:hAnsi="Arial" w:cs="Arial"/>
          <w:sz w:val="18"/>
          <w:szCs w:val="18"/>
        </w:rPr>
        <w:t xml:space="preserve">is </w:t>
      </w:r>
      <w:r w:rsidR="008D711D">
        <w:rPr>
          <w:rFonts w:ascii="Arial" w:hAnsi="Arial" w:cs="Arial"/>
          <w:sz w:val="18"/>
          <w:szCs w:val="18"/>
        </w:rPr>
        <w:t>$500,000</w:t>
      </w:r>
      <w:r w:rsidR="00F63807">
        <w:rPr>
          <w:rFonts w:ascii="Arial" w:hAnsi="Arial" w:cs="Arial"/>
          <w:sz w:val="18"/>
          <w:szCs w:val="18"/>
        </w:rPr>
        <w:t>.</w:t>
      </w: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5" w:name="_Hlk14767216"/>
      <w:bookmarkEnd w:id="3"/>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lastRenderedPageBreak/>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EF594A">
        <w:trPr>
          <w:trHeight w:val="1008"/>
        </w:trPr>
        <w:tc>
          <w:tcPr>
            <w:tcW w:w="3145" w:type="dxa"/>
          </w:tcPr>
          <w:p w14:paraId="5B69661A" w14:textId="6E4C339C" w:rsidR="00330730" w:rsidRPr="00C708F0" w:rsidRDefault="000A0C8D" w:rsidP="007457EF">
            <w:pPr>
              <w:tabs>
                <w:tab w:val="left" w:pos="6480"/>
              </w:tabs>
              <w:rPr>
                <w:rFonts w:ascii="Arial" w:hAnsi="Arial" w:cs="Arial"/>
                <w:sz w:val="18"/>
                <w:szCs w:val="18"/>
              </w:rPr>
            </w:pPr>
            <w:r w:rsidRPr="00FB7319">
              <w:rPr>
                <w:rFonts w:ascii="Arial" w:hAnsi="Arial" w:cs="Arial"/>
                <w:sz w:val="18"/>
                <w:szCs w:val="18"/>
              </w:rPr>
              <w:t>Guided Backpacking</w:t>
            </w:r>
          </w:p>
        </w:tc>
        <w:tc>
          <w:tcPr>
            <w:tcW w:w="4410" w:type="dxa"/>
          </w:tcPr>
          <w:p w14:paraId="1FF1B486" w14:textId="1632A7CD" w:rsidR="00330730" w:rsidRPr="00C708F0" w:rsidRDefault="000A0C8D" w:rsidP="007457EF">
            <w:pPr>
              <w:tabs>
                <w:tab w:val="left" w:pos="6480"/>
              </w:tabs>
              <w:rPr>
                <w:rFonts w:ascii="Arial" w:hAnsi="Arial" w:cs="Arial"/>
                <w:sz w:val="18"/>
                <w:szCs w:val="18"/>
              </w:rPr>
            </w:pPr>
            <w:r w:rsidRPr="00FB7319">
              <w:rPr>
                <w:rFonts w:ascii="Arial" w:hAnsi="Arial" w:cs="Arial"/>
                <w:sz w:val="18"/>
                <w:szCs w:val="18"/>
              </w:rPr>
              <w:t>First Aid &amp; CPR &amp; Online Awareness Course for Leave No Trace</w:t>
            </w:r>
            <w:r w:rsidRPr="00C708F0">
              <w:rPr>
                <w:rFonts w:ascii="Arial" w:hAnsi="Arial" w:cs="Arial"/>
                <w:sz w:val="18"/>
                <w:szCs w:val="18"/>
              </w:rPr>
              <w:t xml:space="preserve"> </w:t>
            </w:r>
          </w:p>
        </w:tc>
        <w:tc>
          <w:tcPr>
            <w:tcW w:w="3600" w:type="dxa"/>
          </w:tcPr>
          <w:p w14:paraId="0A6F9E70" w14:textId="77777777" w:rsidR="000A0C8D" w:rsidRDefault="000A0C8D" w:rsidP="000A0C8D">
            <w:pPr>
              <w:tabs>
                <w:tab w:val="left" w:pos="6480"/>
              </w:tabs>
              <w:rPr>
                <w:rFonts w:ascii="Arial" w:hAnsi="Arial" w:cs="Arial"/>
                <w:sz w:val="18"/>
                <w:szCs w:val="18"/>
              </w:rPr>
            </w:pPr>
            <w:r>
              <w:rPr>
                <w:rFonts w:ascii="Arial" w:hAnsi="Arial" w:cs="Arial"/>
                <w:sz w:val="18"/>
                <w:szCs w:val="18"/>
              </w:rPr>
              <w:t>Application Fee: $100</w:t>
            </w:r>
          </w:p>
          <w:p w14:paraId="771DED40" w14:textId="77777777" w:rsidR="000A0C8D" w:rsidRDefault="000A0C8D" w:rsidP="000A0C8D">
            <w:pPr>
              <w:tabs>
                <w:tab w:val="left" w:pos="6480"/>
              </w:tabs>
              <w:rPr>
                <w:rFonts w:ascii="Arial" w:hAnsi="Arial" w:cs="Arial"/>
                <w:sz w:val="18"/>
                <w:szCs w:val="18"/>
              </w:rPr>
            </w:pPr>
          </w:p>
          <w:p w14:paraId="5223A3CA" w14:textId="77777777" w:rsidR="000A0C8D" w:rsidRDefault="000A0C8D" w:rsidP="000A0C8D">
            <w:pPr>
              <w:tabs>
                <w:tab w:val="left" w:pos="6480"/>
              </w:tabs>
              <w:rPr>
                <w:rFonts w:ascii="Arial" w:hAnsi="Arial" w:cs="Arial"/>
                <w:sz w:val="18"/>
                <w:szCs w:val="18"/>
              </w:rPr>
            </w:pPr>
            <w:r>
              <w:rPr>
                <w:rFonts w:ascii="Arial" w:hAnsi="Arial" w:cs="Arial"/>
                <w:sz w:val="18"/>
                <w:szCs w:val="18"/>
              </w:rPr>
              <w:t>Administrative Fee: $100</w:t>
            </w:r>
          </w:p>
          <w:p w14:paraId="20BF1AC1" w14:textId="3BF03D62" w:rsidR="000A0C8D" w:rsidRPr="00C708F0" w:rsidRDefault="000A0C8D" w:rsidP="007457EF">
            <w:pPr>
              <w:pStyle w:val="CommentText"/>
              <w:rPr>
                <w:rFonts w:ascii="Arial" w:hAnsi="Arial" w:cs="Arial"/>
                <w:sz w:val="18"/>
                <w:szCs w:val="18"/>
                <w:highlight w:val="yellow"/>
              </w:rPr>
            </w:pPr>
          </w:p>
        </w:tc>
      </w:tr>
      <w:tr w:rsidR="000A0C8D" w:rsidRPr="00C708F0" w14:paraId="65DC12D0" w14:textId="5E7226F1" w:rsidTr="008956BB">
        <w:trPr>
          <w:trHeight w:val="1008"/>
        </w:trPr>
        <w:tc>
          <w:tcPr>
            <w:tcW w:w="3145" w:type="dxa"/>
            <w:vAlign w:val="center"/>
          </w:tcPr>
          <w:p w14:paraId="2B57D286" w14:textId="4DDF00D8" w:rsidR="000A0C8D" w:rsidRPr="00C708F0" w:rsidRDefault="000A0C8D" w:rsidP="000A0C8D">
            <w:pPr>
              <w:tabs>
                <w:tab w:val="left" w:pos="6480"/>
              </w:tabs>
              <w:rPr>
                <w:rFonts w:ascii="Arial" w:hAnsi="Arial" w:cs="Arial"/>
                <w:sz w:val="18"/>
                <w:szCs w:val="18"/>
              </w:rPr>
            </w:pPr>
            <w:r w:rsidRPr="00FB7319">
              <w:rPr>
                <w:rFonts w:ascii="Arial" w:hAnsi="Arial" w:cs="Arial"/>
                <w:sz w:val="18"/>
                <w:szCs w:val="18"/>
              </w:rPr>
              <w:t>Photo Workshops-Tours</w:t>
            </w:r>
          </w:p>
        </w:tc>
        <w:tc>
          <w:tcPr>
            <w:tcW w:w="4410" w:type="dxa"/>
            <w:vAlign w:val="center"/>
          </w:tcPr>
          <w:p w14:paraId="17B13769" w14:textId="77777777" w:rsidR="000A0C8D" w:rsidRPr="00FB7319" w:rsidRDefault="000A0C8D" w:rsidP="000A0C8D">
            <w:pPr>
              <w:autoSpaceDE w:val="0"/>
              <w:autoSpaceDN w:val="0"/>
              <w:adjustRightInd w:val="0"/>
              <w:rPr>
                <w:rFonts w:ascii="Arial" w:hAnsi="Arial" w:cs="Arial"/>
                <w:sz w:val="18"/>
                <w:szCs w:val="18"/>
              </w:rPr>
            </w:pPr>
            <w:r w:rsidRPr="00FB7319">
              <w:rPr>
                <w:rFonts w:ascii="Arial" w:hAnsi="Arial" w:cs="Arial"/>
                <w:sz w:val="18"/>
                <w:szCs w:val="18"/>
              </w:rPr>
              <w:t>Recommended First Aid &amp; CPR and Online Awareness Course for Leave No Trace</w:t>
            </w:r>
          </w:p>
          <w:p w14:paraId="63343B84" w14:textId="77777777" w:rsidR="000A0C8D" w:rsidRPr="00C708F0" w:rsidRDefault="000A0C8D" w:rsidP="000A0C8D">
            <w:pPr>
              <w:tabs>
                <w:tab w:val="left" w:pos="6480"/>
              </w:tabs>
              <w:rPr>
                <w:rFonts w:ascii="Arial" w:hAnsi="Arial" w:cs="Arial"/>
                <w:sz w:val="18"/>
                <w:szCs w:val="18"/>
              </w:rPr>
            </w:pPr>
          </w:p>
        </w:tc>
        <w:tc>
          <w:tcPr>
            <w:tcW w:w="3600" w:type="dxa"/>
          </w:tcPr>
          <w:p w14:paraId="61822F61" w14:textId="77777777" w:rsidR="000A0C8D" w:rsidRDefault="000A0C8D" w:rsidP="000A0C8D">
            <w:pPr>
              <w:tabs>
                <w:tab w:val="left" w:pos="6480"/>
              </w:tabs>
              <w:rPr>
                <w:rFonts w:ascii="Arial" w:hAnsi="Arial" w:cs="Arial"/>
                <w:sz w:val="18"/>
                <w:szCs w:val="18"/>
              </w:rPr>
            </w:pPr>
            <w:r>
              <w:rPr>
                <w:rFonts w:ascii="Arial" w:hAnsi="Arial" w:cs="Arial"/>
                <w:sz w:val="18"/>
                <w:szCs w:val="18"/>
              </w:rPr>
              <w:t>Application Fee: $100</w:t>
            </w:r>
          </w:p>
          <w:p w14:paraId="5A607C72" w14:textId="77777777" w:rsidR="000A0C8D" w:rsidRDefault="000A0C8D" w:rsidP="000A0C8D">
            <w:pPr>
              <w:tabs>
                <w:tab w:val="left" w:pos="6480"/>
              </w:tabs>
              <w:rPr>
                <w:rFonts w:ascii="Arial" w:hAnsi="Arial" w:cs="Arial"/>
                <w:sz w:val="18"/>
                <w:szCs w:val="18"/>
              </w:rPr>
            </w:pPr>
          </w:p>
          <w:p w14:paraId="429303F2" w14:textId="77777777" w:rsidR="000A0C8D" w:rsidRDefault="000A0C8D" w:rsidP="000A0C8D">
            <w:pPr>
              <w:tabs>
                <w:tab w:val="left" w:pos="6480"/>
              </w:tabs>
              <w:rPr>
                <w:rFonts w:ascii="Arial" w:hAnsi="Arial" w:cs="Arial"/>
                <w:sz w:val="18"/>
                <w:szCs w:val="18"/>
              </w:rPr>
            </w:pPr>
            <w:r>
              <w:rPr>
                <w:rFonts w:ascii="Arial" w:hAnsi="Arial" w:cs="Arial"/>
                <w:sz w:val="18"/>
                <w:szCs w:val="18"/>
              </w:rPr>
              <w:t>Administrative Fee: $100</w:t>
            </w:r>
          </w:p>
          <w:p w14:paraId="5C4CDAAB" w14:textId="77777777" w:rsidR="000A0C8D" w:rsidRPr="00C708F0" w:rsidRDefault="000A0C8D" w:rsidP="000A0C8D">
            <w:pPr>
              <w:tabs>
                <w:tab w:val="left" w:pos="6480"/>
              </w:tabs>
              <w:rPr>
                <w:rFonts w:ascii="Arial" w:hAnsi="Arial" w:cs="Arial"/>
                <w:sz w:val="18"/>
                <w:szCs w:val="18"/>
              </w:rPr>
            </w:pPr>
          </w:p>
        </w:tc>
      </w:tr>
      <w:tr w:rsidR="000A0C8D" w:rsidRPr="00C708F0" w14:paraId="74F59D09" w14:textId="0B6DBA46" w:rsidTr="008956BB">
        <w:trPr>
          <w:trHeight w:val="1008"/>
        </w:trPr>
        <w:tc>
          <w:tcPr>
            <w:tcW w:w="3145" w:type="dxa"/>
            <w:vAlign w:val="center"/>
          </w:tcPr>
          <w:p w14:paraId="46CAA9ED" w14:textId="7F30396E" w:rsidR="000A0C8D" w:rsidRPr="00C708F0" w:rsidRDefault="000A0C8D" w:rsidP="000A0C8D">
            <w:pPr>
              <w:tabs>
                <w:tab w:val="left" w:pos="6480"/>
              </w:tabs>
              <w:rPr>
                <w:rFonts w:ascii="Arial" w:hAnsi="Arial" w:cs="Arial"/>
                <w:sz w:val="18"/>
                <w:szCs w:val="18"/>
              </w:rPr>
            </w:pPr>
            <w:r w:rsidRPr="00FB7319">
              <w:rPr>
                <w:rFonts w:ascii="Arial" w:hAnsi="Arial" w:cs="Arial"/>
                <w:sz w:val="18"/>
                <w:szCs w:val="18"/>
              </w:rPr>
              <w:t>Guided Hunting</w:t>
            </w:r>
          </w:p>
        </w:tc>
        <w:tc>
          <w:tcPr>
            <w:tcW w:w="4410" w:type="dxa"/>
            <w:vAlign w:val="center"/>
          </w:tcPr>
          <w:p w14:paraId="04A77723" w14:textId="77777777" w:rsidR="000A0C8D" w:rsidRPr="00FB7319" w:rsidRDefault="000A0C8D" w:rsidP="000A0C8D">
            <w:pPr>
              <w:pStyle w:val="CommentText"/>
              <w:rPr>
                <w:rFonts w:ascii="Arial" w:hAnsi="Arial" w:cs="Arial"/>
                <w:sz w:val="18"/>
                <w:szCs w:val="18"/>
              </w:rPr>
            </w:pPr>
            <w:r w:rsidRPr="00FB7319">
              <w:rPr>
                <w:rFonts w:ascii="Arial" w:hAnsi="Arial" w:cs="Arial"/>
                <w:sz w:val="18"/>
                <w:szCs w:val="18"/>
              </w:rPr>
              <w:t>First Aid &amp; CPR &amp; Online Awareness Course for Leave No Trace</w:t>
            </w:r>
          </w:p>
          <w:p w14:paraId="67E5C64E" w14:textId="77777777" w:rsidR="000A0C8D" w:rsidRPr="00C708F0" w:rsidRDefault="000A0C8D" w:rsidP="000A0C8D">
            <w:pPr>
              <w:tabs>
                <w:tab w:val="left" w:pos="6480"/>
              </w:tabs>
              <w:rPr>
                <w:rFonts w:ascii="Arial" w:hAnsi="Arial" w:cs="Arial"/>
                <w:sz w:val="18"/>
                <w:szCs w:val="18"/>
              </w:rPr>
            </w:pPr>
          </w:p>
        </w:tc>
        <w:tc>
          <w:tcPr>
            <w:tcW w:w="3600" w:type="dxa"/>
          </w:tcPr>
          <w:p w14:paraId="187E4365" w14:textId="77777777" w:rsidR="000A0C8D" w:rsidRDefault="000A0C8D" w:rsidP="000A0C8D">
            <w:pPr>
              <w:tabs>
                <w:tab w:val="left" w:pos="6480"/>
              </w:tabs>
              <w:rPr>
                <w:rFonts w:ascii="Arial" w:hAnsi="Arial" w:cs="Arial"/>
                <w:sz w:val="18"/>
                <w:szCs w:val="18"/>
              </w:rPr>
            </w:pPr>
            <w:r>
              <w:rPr>
                <w:rFonts w:ascii="Arial" w:hAnsi="Arial" w:cs="Arial"/>
                <w:sz w:val="18"/>
                <w:szCs w:val="18"/>
              </w:rPr>
              <w:t>Application Fee: $100</w:t>
            </w:r>
          </w:p>
          <w:p w14:paraId="3EEC2C91" w14:textId="77777777" w:rsidR="000A0C8D" w:rsidRDefault="000A0C8D" w:rsidP="000A0C8D">
            <w:pPr>
              <w:tabs>
                <w:tab w:val="left" w:pos="6480"/>
              </w:tabs>
              <w:rPr>
                <w:rFonts w:ascii="Arial" w:hAnsi="Arial" w:cs="Arial"/>
                <w:sz w:val="18"/>
                <w:szCs w:val="18"/>
              </w:rPr>
            </w:pPr>
          </w:p>
          <w:p w14:paraId="05769D55" w14:textId="77777777" w:rsidR="000A0C8D" w:rsidRDefault="000A0C8D" w:rsidP="000A0C8D">
            <w:pPr>
              <w:tabs>
                <w:tab w:val="left" w:pos="6480"/>
              </w:tabs>
              <w:rPr>
                <w:rFonts w:ascii="Arial" w:hAnsi="Arial" w:cs="Arial"/>
                <w:sz w:val="18"/>
                <w:szCs w:val="18"/>
              </w:rPr>
            </w:pPr>
            <w:r>
              <w:rPr>
                <w:rFonts w:ascii="Arial" w:hAnsi="Arial" w:cs="Arial"/>
                <w:sz w:val="18"/>
                <w:szCs w:val="18"/>
              </w:rPr>
              <w:t>Administrative Fee: $100</w:t>
            </w:r>
          </w:p>
          <w:p w14:paraId="0B8FD557" w14:textId="77777777" w:rsidR="000A0C8D" w:rsidRPr="00C708F0" w:rsidRDefault="000A0C8D" w:rsidP="000A0C8D">
            <w:pPr>
              <w:tabs>
                <w:tab w:val="left" w:pos="6480"/>
              </w:tabs>
              <w:rPr>
                <w:rFonts w:ascii="Arial" w:hAnsi="Arial" w:cs="Arial"/>
                <w:sz w:val="18"/>
                <w:szCs w:val="18"/>
              </w:rPr>
            </w:pPr>
          </w:p>
        </w:tc>
      </w:tr>
      <w:tr w:rsidR="000A0C8D" w:rsidRPr="00C708F0" w14:paraId="64A29FFB" w14:textId="27F83024" w:rsidTr="008956BB">
        <w:trPr>
          <w:trHeight w:val="1008"/>
        </w:trPr>
        <w:tc>
          <w:tcPr>
            <w:tcW w:w="3145" w:type="dxa"/>
            <w:vAlign w:val="center"/>
          </w:tcPr>
          <w:p w14:paraId="0D966865" w14:textId="78181E6E" w:rsidR="000A0C8D" w:rsidRPr="00C708F0" w:rsidRDefault="000A0C8D" w:rsidP="000A0C8D">
            <w:pPr>
              <w:tabs>
                <w:tab w:val="left" w:pos="6480"/>
              </w:tabs>
              <w:rPr>
                <w:rFonts w:ascii="Arial" w:hAnsi="Arial" w:cs="Arial"/>
                <w:sz w:val="18"/>
                <w:szCs w:val="18"/>
              </w:rPr>
            </w:pPr>
            <w:r w:rsidRPr="00FB7319">
              <w:rPr>
                <w:rFonts w:ascii="Arial" w:hAnsi="Arial" w:cs="Arial"/>
                <w:sz w:val="18"/>
                <w:szCs w:val="18"/>
              </w:rPr>
              <w:t>Guided Horseback Trips</w:t>
            </w:r>
          </w:p>
        </w:tc>
        <w:tc>
          <w:tcPr>
            <w:tcW w:w="4410" w:type="dxa"/>
            <w:vAlign w:val="center"/>
          </w:tcPr>
          <w:p w14:paraId="279231D7" w14:textId="77777777" w:rsidR="000A0C8D" w:rsidRPr="00FB7319" w:rsidRDefault="000A0C8D" w:rsidP="000A0C8D">
            <w:pPr>
              <w:pStyle w:val="CommentText"/>
              <w:rPr>
                <w:rFonts w:ascii="Arial" w:hAnsi="Arial" w:cs="Arial"/>
                <w:sz w:val="18"/>
                <w:szCs w:val="18"/>
              </w:rPr>
            </w:pPr>
            <w:r w:rsidRPr="00FB7319">
              <w:rPr>
                <w:rFonts w:ascii="Arial" w:hAnsi="Arial" w:cs="Arial"/>
                <w:sz w:val="18"/>
                <w:szCs w:val="18"/>
              </w:rPr>
              <w:t>First Aid &amp; CPR &amp; Online Awareness Course for Leave No Trace</w:t>
            </w:r>
          </w:p>
          <w:p w14:paraId="5E2FA38F" w14:textId="77777777" w:rsidR="000A0C8D" w:rsidRPr="00C708F0" w:rsidRDefault="000A0C8D" w:rsidP="000A0C8D">
            <w:pPr>
              <w:tabs>
                <w:tab w:val="left" w:pos="6480"/>
              </w:tabs>
              <w:rPr>
                <w:rFonts w:ascii="Arial" w:hAnsi="Arial" w:cs="Arial"/>
                <w:sz w:val="18"/>
                <w:szCs w:val="18"/>
              </w:rPr>
            </w:pPr>
          </w:p>
        </w:tc>
        <w:tc>
          <w:tcPr>
            <w:tcW w:w="3600" w:type="dxa"/>
          </w:tcPr>
          <w:p w14:paraId="132AC0DB" w14:textId="77777777" w:rsidR="000A0C8D" w:rsidRDefault="000A0C8D" w:rsidP="000A0C8D">
            <w:pPr>
              <w:tabs>
                <w:tab w:val="left" w:pos="6480"/>
              </w:tabs>
              <w:rPr>
                <w:rFonts w:ascii="Arial" w:hAnsi="Arial" w:cs="Arial"/>
                <w:sz w:val="18"/>
                <w:szCs w:val="18"/>
              </w:rPr>
            </w:pPr>
            <w:r>
              <w:rPr>
                <w:rFonts w:ascii="Arial" w:hAnsi="Arial" w:cs="Arial"/>
                <w:sz w:val="18"/>
                <w:szCs w:val="18"/>
              </w:rPr>
              <w:t>Application Fee: $100</w:t>
            </w:r>
          </w:p>
          <w:p w14:paraId="6A35428F" w14:textId="77777777" w:rsidR="000A0C8D" w:rsidRDefault="000A0C8D" w:rsidP="000A0C8D">
            <w:pPr>
              <w:tabs>
                <w:tab w:val="left" w:pos="6480"/>
              </w:tabs>
              <w:rPr>
                <w:rFonts w:ascii="Arial" w:hAnsi="Arial" w:cs="Arial"/>
                <w:sz w:val="18"/>
                <w:szCs w:val="18"/>
              </w:rPr>
            </w:pPr>
          </w:p>
          <w:p w14:paraId="18476036" w14:textId="77777777" w:rsidR="000A0C8D" w:rsidRDefault="000A0C8D" w:rsidP="000A0C8D">
            <w:pPr>
              <w:tabs>
                <w:tab w:val="left" w:pos="6480"/>
              </w:tabs>
              <w:rPr>
                <w:rFonts w:ascii="Arial" w:hAnsi="Arial" w:cs="Arial"/>
                <w:sz w:val="18"/>
                <w:szCs w:val="18"/>
              </w:rPr>
            </w:pPr>
            <w:r>
              <w:rPr>
                <w:rFonts w:ascii="Arial" w:hAnsi="Arial" w:cs="Arial"/>
                <w:sz w:val="18"/>
                <w:szCs w:val="18"/>
              </w:rPr>
              <w:t>Administrative Fee: $100</w:t>
            </w:r>
          </w:p>
          <w:p w14:paraId="775B9E21" w14:textId="77777777" w:rsidR="000A0C8D" w:rsidRPr="00C708F0" w:rsidRDefault="000A0C8D" w:rsidP="000A0C8D">
            <w:pPr>
              <w:tabs>
                <w:tab w:val="left" w:pos="6480"/>
              </w:tabs>
              <w:rPr>
                <w:rFonts w:ascii="Arial" w:hAnsi="Arial" w:cs="Arial"/>
                <w:sz w:val="18"/>
                <w:szCs w:val="18"/>
              </w:rPr>
            </w:pPr>
          </w:p>
        </w:tc>
      </w:tr>
      <w:tr w:rsidR="000A0C8D" w:rsidRPr="00C708F0" w14:paraId="6DF44F5E" w14:textId="10CE5C04" w:rsidTr="008956BB">
        <w:trPr>
          <w:trHeight w:val="1008"/>
        </w:trPr>
        <w:tc>
          <w:tcPr>
            <w:tcW w:w="3145" w:type="dxa"/>
            <w:vAlign w:val="center"/>
          </w:tcPr>
          <w:p w14:paraId="4DE043C3" w14:textId="50544A56" w:rsidR="000A0C8D" w:rsidRPr="00C708F0" w:rsidRDefault="000A0C8D" w:rsidP="000A0C8D">
            <w:pPr>
              <w:tabs>
                <w:tab w:val="left" w:pos="6480"/>
              </w:tabs>
              <w:rPr>
                <w:rFonts w:ascii="Arial" w:hAnsi="Arial" w:cs="Arial"/>
                <w:sz w:val="18"/>
                <w:szCs w:val="18"/>
              </w:rPr>
            </w:pPr>
            <w:r w:rsidRPr="00FB7319">
              <w:rPr>
                <w:rFonts w:ascii="Arial" w:hAnsi="Arial" w:cs="Arial"/>
                <w:sz w:val="18"/>
                <w:szCs w:val="18"/>
              </w:rPr>
              <w:t>Guided Jeep Tours</w:t>
            </w:r>
          </w:p>
        </w:tc>
        <w:tc>
          <w:tcPr>
            <w:tcW w:w="4410" w:type="dxa"/>
            <w:vAlign w:val="center"/>
          </w:tcPr>
          <w:p w14:paraId="2E8EBA75" w14:textId="77777777" w:rsidR="000A0C8D" w:rsidRPr="00FB7319" w:rsidRDefault="000A0C8D" w:rsidP="000A0C8D">
            <w:pPr>
              <w:pStyle w:val="CommentText"/>
              <w:rPr>
                <w:rFonts w:ascii="Arial" w:hAnsi="Arial" w:cs="Arial"/>
                <w:sz w:val="18"/>
                <w:szCs w:val="18"/>
              </w:rPr>
            </w:pPr>
            <w:r w:rsidRPr="00FB7319">
              <w:rPr>
                <w:rFonts w:ascii="Arial" w:hAnsi="Arial" w:cs="Arial"/>
                <w:sz w:val="18"/>
                <w:szCs w:val="18"/>
              </w:rPr>
              <w:t>First Aid &amp; CPR &amp; Online Awareness Course for Leave No Trace</w:t>
            </w:r>
          </w:p>
          <w:p w14:paraId="2F94790A" w14:textId="77777777" w:rsidR="000A0C8D" w:rsidRPr="00C708F0" w:rsidRDefault="000A0C8D" w:rsidP="000A0C8D">
            <w:pPr>
              <w:tabs>
                <w:tab w:val="left" w:pos="6480"/>
              </w:tabs>
              <w:rPr>
                <w:rFonts w:ascii="Arial" w:hAnsi="Arial" w:cs="Arial"/>
                <w:sz w:val="18"/>
                <w:szCs w:val="18"/>
              </w:rPr>
            </w:pPr>
          </w:p>
        </w:tc>
        <w:tc>
          <w:tcPr>
            <w:tcW w:w="3600" w:type="dxa"/>
          </w:tcPr>
          <w:p w14:paraId="677C86DE" w14:textId="77777777" w:rsidR="000A0C8D" w:rsidRDefault="000A0C8D" w:rsidP="000A0C8D">
            <w:pPr>
              <w:tabs>
                <w:tab w:val="left" w:pos="6480"/>
              </w:tabs>
              <w:rPr>
                <w:rFonts w:ascii="Arial" w:hAnsi="Arial" w:cs="Arial"/>
                <w:sz w:val="18"/>
                <w:szCs w:val="18"/>
              </w:rPr>
            </w:pPr>
            <w:r>
              <w:rPr>
                <w:rFonts w:ascii="Arial" w:hAnsi="Arial" w:cs="Arial"/>
                <w:sz w:val="18"/>
                <w:szCs w:val="18"/>
              </w:rPr>
              <w:t>Application Fee: $100</w:t>
            </w:r>
          </w:p>
          <w:p w14:paraId="2F4EDA93" w14:textId="77777777" w:rsidR="000A0C8D" w:rsidRDefault="000A0C8D" w:rsidP="000A0C8D">
            <w:pPr>
              <w:tabs>
                <w:tab w:val="left" w:pos="6480"/>
              </w:tabs>
              <w:rPr>
                <w:rFonts w:ascii="Arial" w:hAnsi="Arial" w:cs="Arial"/>
                <w:sz w:val="18"/>
                <w:szCs w:val="18"/>
              </w:rPr>
            </w:pPr>
          </w:p>
          <w:p w14:paraId="7F2410C4" w14:textId="77777777" w:rsidR="000A0C8D" w:rsidRDefault="000A0C8D" w:rsidP="000A0C8D">
            <w:pPr>
              <w:tabs>
                <w:tab w:val="left" w:pos="6480"/>
              </w:tabs>
              <w:rPr>
                <w:rFonts w:ascii="Arial" w:hAnsi="Arial" w:cs="Arial"/>
                <w:sz w:val="18"/>
                <w:szCs w:val="18"/>
              </w:rPr>
            </w:pPr>
            <w:r>
              <w:rPr>
                <w:rFonts w:ascii="Arial" w:hAnsi="Arial" w:cs="Arial"/>
                <w:sz w:val="18"/>
                <w:szCs w:val="18"/>
              </w:rPr>
              <w:t>Administrative Fee: $100</w:t>
            </w:r>
          </w:p>
          <w:p w14:paraId="57ACBB07" w14:textId="77777777" w:rsidR="000A0C8D" w:rsidRPr="00C708F0" w:rsidRDefault="000A0C8D" w:rsidP="000A0C8D">
            <w:pPr>
              <w:tabs>
                <w:tab w:val="left" w:pos="6480"/>
              </w:tabs>
              <w:rPr>
                <w:rFonts w:ascii="Arial" w:hAnsi="Arial" w:cs="Arial"/>
                <w:sz w:val="18"/>
                <w:szCs w:val="18"/>
              </w:rPr>
            </w:pPr>
          </w:p>
        </w:tc>
      </w:tr>
      <w:tr w:rsidR="000A0C8D" w:rsidRPr="00C708F0" w14:paraId="5A95CE23" w14:textId="188FD084" w:rsidTr="008956BB">
        <w:trPr>
          <w:trHeight w:val="1008"/>
        </w:trPr>
        <w:tc>
          <w:tcPr>
            <w:tcW w:w="3145" w:type="dxa"/>
            <w:vAlign w:val="center"/>
          </w:tcPr>
          <w:p w14:paraId="5095C814" w14:textId="4CB4A021" w:rsidR="000A0C8D" w:rsidRPr="00C708F0" w:rsidRDefault="000A0C8D" w:rsidP="000A0C8D">
            <w:pPr>
              <w:tabs>
                <w:tab w:val="left" w:pos="6480"/>
              </w:tabs>
              <w:rPr>
                <w:rFonts w:ascii="Arial" w:hAnsi="Arial" w:cs="Arial"/>
                <w:sz w:val="18"/>
                <w:szCs w:val="18"/>
              </w:rPr>
            </w:pPr>
            <w:r w:rsidRPr="00FB7319">
              <w:rPr>
                <w:rFonts w:ascii="Arial" w:hAnsi="Arial" w:cs="Arial"/>
                <w:sz w:val="18"/>
                <w:szCs w:val="18"/>
              </w:rPr>
              <w:t>Guided Hiking</w:t>
            </w:r>
          </w:p>
        </w:tc>
        <w:tc>
          <w:tcPr>
            <w:tcW w:w="4410" w:type="dxa"/>
            <w:vAlign w:val="center"/>
          </w:tcPr>
          <w:p w14:paraId="3493DA92" w14:textId="77777777" w:rsidR="000A0C8D" w:rsidRPr="00FB7319" w:rsidRDefault="000A0C8D" w:rsidP="000A0C8D">
            <w:pPr>
              <w:pStyle w:val="CommentText"/>
              <w:rPr>
                <w:rFonts w:ascii="Arial" w:hAnsi="Arial" w:cs="Arial"/>
                <w:sz w:val="18"/>
                <w:szCs w:val="18"/>
              </w:rPr>
            </w:pPr>
            <w:r w:rsidRPr="00FB7319">
              <w:rPr>
                <w:rFonts w:ascii="Arial" w:hAnsi="Arial" w:cs="Arial"/>
                <w:sz w:val="18"/>
                <w:szCs w:val="18"/>
              </w:rPr>
              <w:t>First Aid &amp; CPR &amp; Online Awareness Course for Leave No Trace</w:t>
            </w:r>
          </w:p>
          <w:p w14:paraId="1D2975B8" w14:textId="77777777" w:rsidR="000A0C8D" w:rsidRPr="00C708F0" w:rsidRDefault="000A0C8D" w:rsidP="000A0C8D">
            <w:pPr>
              <w:tabs>
                <w:tab w:val="left" w:pos="6480"/>
              </w:tabs>
              <w:rPr>
                <w:rFonts w:ascii="Arial" w:hAnsi="Arial" w:cs="Arial"/>
                <w:sz w:val="18"/>
                <w:szCs w:val="18"/>
              </w:rPr>
            </w:pPr>
          </w:p>
        </w:tc>
        <w:tc>
          <w:tcPr>
            <w:tcW w:w="3600" w:type="dxa"/>
          </w:tcPr>
          <w:p w14:paraId="583094FD" w14:textId="77777777" w:rsidR="000A0C8D" w:rsidRDefault="000A0C8D" w:rsidP="000A0C8D">
            <w:pPr>
              <w:tabs>
                <w:tab w:val="left" w:pos="6480"/>
              </w:tabs>
              <w:rPr>
                <w:rFonts w:ascii="Arial" w:hAnsi="Arial" w:cs="Arial"/>
                <w:sz w:val="18"/>
                <w:szCs w:val="18"/>
              </w:rPr>
            </w:pPr>
            <w:r>
              <w:rPr>
                <w:rFonts w:ascii="Arial" w:hAnsi="Arial" w:cs="Arial"/>
                <w:sz w:val="18"/>
                <w:szCs w:val="18"/>
              </w:rPr>
              <w:t>Application Fee: $100</w:t>
            </w:r>
          </w:p>
          <w:p w14:paraId="5AD09D07" w14:textId="77777777" w:rsidR="000A0C8D" w:rsidRDefault="000A0C8D" w:rsidP="000A0C8D">
            <w:pPr>
              <w:tabs>
                <w:tab w:val="left" w:pos="6480"/>
              </w:tabs>
              <w:rPr>
                <w:rFonts w:ascii="Arial" w:hAnsi="Arial" w:cs="Arial"/>
                <w:sz w:val="18"/>
                <w:szCs w:val="18"/>
              </w:rPr>
            </w:pPr>
          </w:p>
          <w:p w14:paraId="1024FDB2" w14:textId="77777777" w:rsidR="000A0C8D" w:rsidRDefault="000A0C8D" w:rsidP="000A0C8D">
            <w:pPr>
              <w:tabs>
                <w:tab w:val="left" w:pos="6480"/>
              </w:tabs>
              <w:rPr>
                <w:rFonts w:ascii="Arial" w:hAnsi="Arial" w:cs="Arial"/>
                <w:sz w:val="18"/>
                <w:szCs w:val="18"/>
              </w:rPr>
            </w:pPr>
            <w:r>
              <w:rPr>
                <w:rFonts w:ascii="Arial" w:hAnsi="Arial" w:cs="Arial"/>
                <w:sz w:val="18"/>
                <w:szCs w:val="18"/>
              </w:rPr>
              <w:t>Administrative Fee: $100</w:t>
            </w:r>
          </w:p>
          <w:p w14:paraId="603F0AAE" w14:textId="77777777" w:rsidR="000A0C8D" w:rsidRPr="00C708F0" w:rsidRDefault="000A0C8D" w:rsidP="000A0C8D">
            <w:pPr>
              <w:tabs>
                <w:tab w:val="left" w:pos="6480"/>
              </w:tabs>
              <w:rPr>
                <w:rFonts w:ascii="Arial" w:hAnsi="Arial" w:cs="Arial"/>
                <w:sz w:val="18"/>
                <w:szCs w:val="18"/>
              </w:rPr>
            </w:pPr>
          </w:p>
        </w:tc>
      </w:tr>
      <w:tr w:rsidR="000A0C8D" w:rsidRPr="00C708F0" w14:paraId="6B88B2A7" w14:textId="6D898DEC" w:rsidTr="008956BB">
        <w:trPr>
          <w:trHeight w:val="1008"/>
        </w:trPr>
        <w:tc>
          <w:tcPr>
            <w:tcW w:w="3145" w:type="dxa"/>
            <w:vAlign w:val="center"/>
          </w:tcPr>
          <w:p w14:paraId="4011FAB1" w14:textId="486FF87D" w:rsidR="000A0C8D" w:rsidRPr="00C708F0" w:rsidRDefault="000A0C8D" w:rsidP="000A0C8D">
            <w:pPr>
              <w:tabs>
                <w:tab w:val="left" w:pos="6480"/>
              </w:tabs>
              <w:rPr>
                <w:rFonts w:ascii="Arial" w:hAnsi="Arial" w:cs="Arial"/>
                <w:sz w:val="18"/>
                <w:szCs w:val="18"/>
              </w:rPr>
            </w:pPr>
            <w:r w:rsidRPr="00FB7319">
              <w:rPr>
                <w:rFonts w:ascii="Arial" w:hAnsi="Arial" w:cs="Arial"/>
                <w:sz w:val="18"/>
                <w:szCs w:val="18"/>
              </w:rPr>
              <w:t>Vending</w:t>
            </w:r>
          </w:p>
        </w:tc>
        <w:tc>
          <w:tcPr>
            <w:tcW w:w="4410" w:type="dxa"/>
            <w:vAlign w:val="center"/>
          </w:tcPr>
          <w:p w14:paraId="0CCB3A4F" w14:textId="2734D221" w:rsidR="000A0C8D" w:rsidRPr="00C708F0" w:rsidRDefault="000A0C8D" w:rsidP="000A0C8D">
            <w:pPr>
              <w:tabs>
                <w:tab w:val="left" w:pos="6480"/>
              </w:tabs>
              <w:rPr>
                <w:rFonts w:ascii="Arial" w:hAnsi="Arial" w:cs="Arial"/>
                <w:sz w:val="18"/>
                <w:szCs w:val="18"/>
              </w:rPr>
            </w:pPr>
            <w:r w:rsidRPr="00FB7319">
              <w:rPr>
                <w:rFonts w:ascii="Arial" w:hAnsi="Arial" w:cs="Arial"/>
                <w:sz w:val="18"/>
                <w:szCs w:val="18"/>
              </w:rPr>
              <w:t>None</w:t>
            </w:r>
          </w:p>
        </w:tc>
        <w:tc>
          <w:tcPr>
            <w:tcW w:w="3600" w:type="dxa"/>
          </w:tcPr>
          <w:p w14:paraId="5DA04F3E" w14:textId="77777777" w:rsidR="000A0C8D" w:rsidRDefault="000A0C8D" w:rsidP="000A0C8D">
            <w:pPr>
              <w:tabs>
                <w:tab w:val="left" w:pos="6480"/>
              </w:tabs>
              <w:rPr>
                <w:rFonts w:ascii="Arial" w:hAnsi="Arial" w:cs="Arial"/>
                <w:sz w:val="18"/>
                <w:szCs w:val="18"/>
              </w:rPr>
            </w:pPr>
            <w:r>
              <w:rPr>
                <w:rFonts w:ascii="Arial" w:hAnsi="Arial" w:cs="Arial"/>
                <w:sz w:val="18"/>
                <w:szCs w:val="18"/>
              </w:rPr>
              <w:t>Application Fee: $100</w:t>
            </w:r>
          </w:p>
          <w:p w14:paraId="6A0CDB2E" w14:textId="77777777" w:rsidR="000A0C8D" w:rsidRDefault="000A0C8D" w:rsidP="000A0C8D">
            <w:pPr>
              <w:tabs>
                <w:tab w:val="left" w:pos="6480"/>
              </w:tabs>
              <w:rPr>
                <w:rFonts w:ascii="Arial" w:hAnsi="Arial" w:cs="Arial"/>
                <w:sz w:val="18"/>
                <w:szCs w:val="18"/>
              </w:rPr>
            </w:pPr>
          </w:p>
          <w:p w14:paraId="0A4175DD" w14:textId="77777777" w:rsidR="000A0C8D" w:rsidRDefault="000A0C8D" w:rsidP="000A0C8D">
            <w:pPr>
              <w:tabs>
                <w:tab w:val="left" w:pos="6480"/>
              </w:tabs>
              <w:rPr>
                <w:rFonts w:ascii="Arial" w:hAnsi="Arial" w:cs="Arial"/>
                <w:sz w:val="18"/>
                <w:szCs w:val="18"/>
              </w:rPr>
            </w:pPr>
            <w:r>
              <w:rPr>
                <w:rFonts w:ascii="Arial" w:hAnsi="Arial" w:cs="Arial"/>
                <w:sz w:val="18"/>
                <w:szCs w:val="18"/>
              </w:rPr>
              <w:t>Administrative Fee: $100</w:t>
            </w:r>
          </w:p>
          <w:p w14:paraId="51169955" w14:textId="77777777" w:rsidR="000A0C8D" w:rsidRPr="00C708F0" w:rsidRDefault="000A0C8D" w:rsidP="000A0C8D">
            <w:pPr>
              <w:tabs>
                <w:tab w:val="left" w:pos="6480"/>
              </w:tabs>
              <w:rPr>
                <w:rFonts w:ascii="Arial" w:hAnsi="Arial" w:cs="Arial"/>
                <w:sz w:val="18"/>
                <w:szCs w:val="18"/>
              </w:rPr>
            </w:pPr>
          </w:p>
        </w:tc>
      </w:tr>
      <w:tr w:rsidR="000A0C8D" w:rsidRPr="00C708F0" w14:paraId="5C662D20" w14:textId="6B0542CB" w:rsidTr="008956BB">
        <w:trPr>
          <w:trHeight w:val="1008"/>
        </w:trPr>
        <w:tc>
          <w:tcPr>
            <w:tcW w:w="3145" w:type="dxa"/>
            <w:vAlign w:val="center"/>
          </w:tcPr>
          <w:p w14:paraId="763A9538" w14:textId="0A9CBFD6" w:rsidR="000A0C8D" w:rsidRPr="00C708F0" w:rsidRDefault="000A0C8D" w:rsidP="000A0C8D">
            <w:pPr>
              <w:tabs>
                <w:tab w:val="left" w:pos="6480"/>
              </w:tabs>
              <w:rPr>
                <w:rFonts w:ascii="Arial" w:hAnsi="Arial" w:cs="Arial"/>
                <w:sz w:val="18"/>
                <w:szCs w:val="18"/>
              </w:rPr>
            </w:pPr>
            <w:proofErr w:type="spellStart"/>
            <w:r w:rsidRPr="00FB7319">
              <w:rPr>
                <w:rFonts w:ascii="Arial" w:hAnsi="Arial" w:cs="Arial"/>
                <w:sz w:val="18"/>
                <w:szCs w:val="18"/>
              </w:rPr>
              <w:t>Campstore</w:t>
            </w:r>
            <w:proofErr w:type="spellEnd"/>
            <w:r w:rsidRPr="00FB7319">
              <w:rPr>
                <w:rFonts w:ascii="Arial" w:hAnsi="Arial" w:cs="Arial"/>
                <w:sz w:val="18"/>
                <w:szCs w:val="18"/>
              </w:rPr>
              <w:t>/Firewood</w:t>
            </w:r>
          </w:p>
        </w:tc>
        <w:tc>
          <w:tcPr>
            <w:tcW w:w="4410" w:type="dxa"/>
            <w:vAlign w:val="center"/>
          </w:tcPr>
          <w:p w14:paraId="407B7C8E" w14:textId="306E1395" w:rsidR="000A0C8D" w:rsidRPr="00C708F0" w:rsidRDefault="000A0C8D" w:rsidP="000A0C8D">
            <w:pPr>
              <w:tabs>
                <w:tab w:val="left" w:pos="6480"/>
              </w:tabs>
              <w:rPr>
                <w:rFonts w:ascii="Arial" w:hAnsi="Arial" w:cs="Arial"/>
                <w:sz w:val="18"/>
                <w:szCs w:val="18"/>
              </w:rPr>
            </w:pPr>
            <w:r w:rsidRPr="00FB7319">
              <w:rPr>
                <w:rFonts w:ascii="Arial" w:hAnsi="Arial" w:cs="Arial"/>
                <w:sz w:val="18"/>
                <w:szCs w:val="18"/>
              </w:rPr>
              <w:t>None</w:t>
            </w:r>
          </w:p>
        </w:tc>
        <w:tc>
          <w:tcPr>
            <w:tcW w:w="3600" w:type="dxa"/>
          </w:tcPr>
          <w:p w14:paraId="03A17472" w14:textId="77777777" w:rsidR="000A0C8D" w:rsidRDefault="000A0C8D" w:rsidP="000A0C8D">
            <w:pPr>
              <w:tabs>
                <w:tab w:val="left" w:pos="6480"/>
              </w:tabs>
              <w:rPr>
                <w:rFonts w:ascii="Arial" w:hAnsi="Arial" w:cs="Arial"/>
                <w:sz w:val="18"/>
                <w:szCs w:val="18"/>
              </w:rPr>
            </w:pPr>
            <w:r>
              <w:rPr>
                <w:rFonts w:ascii="Arial" w:hAnsi="Arial" w:cs="Arial"/>
                <w:sz w:val="18"/>
                <w:szCs w:val="18"/>
              </w:rPr>
              <w:t>Application Fee: $100</w:t>
            </w:r>
          </w:p>
          <w:p w14:paraId="63FCF67B" w14:textId="77777777" w:rsidR="000A0C8D" w:rsidRDefault="000A0C8D" w:rsidP="000A0C8D">
            <w:pPr>
              <w:tabs>
                <w:tab w:val="left" w:pos="6480"/>
              </w:tabs>
              <w:rPr>
                <w:rFonts w:ascii="Arial" w:hAnsi="Arial" w:cs="Arial"/>
                <w:sz w:val="18"/>
                <w:szCs w:val="18"/>
              </w:rPr>
            </w:pPr>
          </w:p>
          <w:p w14:paraId="7A88A7F1" w14:textId="77777777" w:rsidR="000A0C8D" w:rsidRDefault="000A0C8D" w:rsidP="000A0C8D">
            <w:pPr>
              <w:tabs>
                <w:tab w:val="left" w:pos="6480"/>
              </w:tabs>
              <w:rPr>
                <w:rFonts w:ascii="Arial" w:hAnsi="Arial" w:cs="Arial"/>
                <w:sz w:val="18"/>
                <w:szCs w:val="18"/>
              </w:rPr>
            </w:pPr>
            <w:r>
              <w:rPr>
                <w:rFonts w:ascii="Arial" w:hAnsi="Arial" w:cs="Arial"/>
                <w:sz w:val="18"/>
                <w:szCs w:val="18"/>
              </w:rPr>
              <w:t>Administrative Fee: $100</w:t>
            </w:r>
          </w:p>
          <w:p w14:paraId="43E05BAF" w14:textId="77777777" w:rsidR="000A0C8D" w:rsidRPr="00C708F0" w:rsidRDefault="000A0C8D" w:rsidP="000A0C8D">
            <w:pPr>
              <w:tabs>
                <w:tab w:val="left" w:pos="6480"/>
              </w:tabs>
              <w:rPr>
                <w:rFonts w:ascii="Arial" w:hAnsi="Arial" w:cs="Arial"/>
                <w:sz w:val="18"/>
                <w:szCs w:val="18"/>
              </w:rPr>
            </w:pPr>
          </w:p>
        </w:tc>
      </w:tr>
      <w:tr w:rsidR="000A0C8D" w:rsidRPr="00C708F0" w14:paraId="17B7127B" w14:textId="77777777" w:rsidTr="008956BB">
        <w:trPr>
          <w:trHeight w:val="1008"/>
        </w:trPr>
        <w:tc>
          <w:tcPr>
            <w:tcW w:w="3145" w:type="dxa"/>
            <w:vAlign w:val="center"/>
          </w:tcPr>
          <w:p w14:paraId="07C32376" w14:textId="48CBDA32" w:rsidR="000A0C8D" w:rsidRPr="00FB7319" w:rsidRDefault="000A0C8D" w:rsidP="000A0C8D">
            <w:pPr>
              <w:tabs>
                <w:tab w:val="left" w:pos="6480"/>
              </w:tabs>
              <w:rPr>
                <w:rFonts w:ascii="Arial" w:hAnsi="Arial" w:cs="Arial"/>
                <w:sz w:val="18"/>
                <w:szCs w:val="18"/>
              </w:rPr>
            </w:pPr>
            <w:r>
              <w:rPr>
                <w:rFonts w:ascii="Arial" w:hAnsi="Arial" w:cs="Arial"/>
                <w:sz w:val="18"/>
                <w:szCs w:val="18"/>
              </w:rPr>
              <w:t>Portrait Photography</w:t>
            </w:r>
          </w:p>
        </w:tc>
        <w:tc>
          <w:tcPr>
            <w:tcW w:w="4410" w:type="dxa"/>
            <w:vAlign w:val="center"/>
          </w:tcPr>
          <w:p w14:paraId="64342A20" w14:textId="09F1FB92" w:rsidR="000A0C8D" w:rsidRPr="00C708F0" w:rsidRDefault="000A0C8D" w:rsidP="000A0C8D">
            <w:pPr>
              <w:tabs>
                <w:tab w:val="left" w:pos="6480"/>
              </w:tabs>
              <w:rPr>
                <w:rFonts w:ascii="Arial" w:hAnsi="Arial" w:cs="Arial"/>
                <w:sz w:val="18"/>
                <w:szCs w:val="18"/>
              </w:rPr>
            </w:pPr>
            <w:r>
              <w:rPr>
                <w:rFonts w:ascii="Arial" w:hAnsi="Arial" w:cs="Arial"/>
                <w:sz w:val="18"/>
                <w:szCs w:val="18"/>
              </w:rPr>
              <w:t>None</w:t>
            </w:r>
          </w:p>
        </w:tc>
        <w:tc>
          <w:tcPr>
            <w:tcW w:w="3600" w:type="dxa"/>
          </w:tcPr>
          <w:p w14:paraId="7A82B256" w14:textId="77777777" w:rsidR="00354AEF" w:rsidRDefault="00354AEF" w:rsidP="00354AEF">
            <w:pPr>
              <w:tabs>
                <w:tab w:val="left" w:pos="6480"/>
              </w:tabs>
              <w:rPr>
                <w:rFonts w:ascii="Arial" w:hAnsi="Arial" w:cs="Arial"/>
                <w:sz w:val="18"/>
                <w:szCs w:val="18"/>
              </w:rPr>
            </w:pPr>
            <w:r>
              <w:rPr>
                <w:rFonts w:ascii="Arial" w:hAnsi="Arial" w:cs="Arial"/>
                <w:sz w:val="18"/>
                <w:szCs w:val="18"/>
              </w:rPr>
              <w:t>Application Fee: $100</w:t>
            </w:r>
          </w:p>
          <w:p w14:paraId="03009025" w14:textId="77777777" w:rsidR="00354AEF" w:rsidRDefault="00354AEF" w:rsidP="00354AEF">
            <w:pPr>
              <w:tabs>
                <w:tab w:val="left" w:pos="6480"/>
              </w:tabs>
              <w:rPr>
                <w:rFonts w:ascii="Arial" w:hAnsi="Arial" w:cs="Arial"/>
                <w:sz w:val="18"/>
                <w:szCs w:val="18"/>
              </w:rPr>
            </w:pPr>
          </w:p>
          <w:p w14:paraId="47A69B81" w14:textId="77777777" w:rsidR="00354AEF" w:rsidRDefault="00354AEF" w:rsidP="00354AEF">
            <w:pPr>
              <w:tabs>
                <w:tab w:val="left" w:pos="6480"/>
              </w:tabs>
              <w:rPr>
                <w:rFonts w:ascii="Arial" w:hAnsi="Arial" w:cs="Arial"/>
                <w:sz w:val="18"/>
                <w:szCs w:val="18"/>
              </w:rPr>
            </w:pPr>
            <w:r>
              <w:rPr>
                <w:rFonts w:ascii="Arial" w:hAnsi="Arial" w:cs="Arial"/>
                <w:sz w:val="18"/>
                <w:szCs w:val="18"/>
              </w:rPr>
              <w:t>Administrative Fee: $100</w:t>
            </w:r>
          </w:p>
          <w:p w14:paraId="4040F9AC" w14:textId="77777777" w:rsidR="000A0C8D" w:rsidRPr="00C708F0" w:rsidRDefault="000A0C8D" w:rsidP="000A0C8D">
            <w:pPr>
              <w:tabs>
                <w:tab w:val="left" w:pos="6480"/>
              </w:tabs>
              <w:rPr>
                <w:rFonts w:ascii="Arial" w:hAnsi="Arial" w:cs="Arial"/>
                <w:sz w:val="18"/>
                <w:szCs w:val="18"/>
              </w:rPr>
            </w:pPr>
          </w:p>
        </w:tc>
      </w:tr>
      <w:bookmarkEnd w:id="5"/>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3"/>
      <w:footerReference w:type="even" r:id="rId14"/>
      <w:footerReference w:type="default" r:id="rId15"/>
      <w:headerReference w:type="first" r:id="rId16"/>
      <w:footerReference w:type="first" r:id="rId17"/>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8D7C1" w14:textId="77777777" w:rsidR="004D5FD0" w:rsidRDefault="004D5FD0">
      <w:r>
        <w:separator/>
      </w:r>
    </w:p>
  </w:endnote>
  <w:endnote w:type="continuationSeparator" w:id="0">
    <w:p w14:paraId="71F19098" w14:textId="77777777" w:rsidR="004D5FD0" w:rsidRDefault="004D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8D711D" w:rsidRPr="007C4C23" w:rsidRDefault="008D711D"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E7F67" w14:textId="77777777" w:rsidR="008D711D" w:rsidRDefault="004D5FD0"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8D711D"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8D711D" w:rsidRDefault="008D711D"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8D711D" w:rsidRDefault="008D711D"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8D711D" w:rsidRPr="00D77D70" w:rsidRDefault="008D711D"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8D711D" w:rsidRDefault="008D711D"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8D711D" w:rsidRPr="001B2B3F" w:rsidRDefault="008D711D"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8BFBD" w14:textId="77777777" w:rsidR="004D5FD0" w:rsidRDefault="004D5FD0">
      <w:r>
        <w:separator/>
      </w:r>
    </w:p>
  </w:footnote>
  <w:footnote w:type="continuationSeparator" w:id="0">
    <w:p w14:paraId="5E462B35" w14:textId="77777777" w:rsidR="004D5FD0" w:rsidRDefault="004D5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E60C" w14:textId="066B6567" w:rsidR="008D711D" w:rsidRPr="00D9002E" w:rsidRDefault="008D711D"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w:t>
    </w:r>
    <w:r>
      <w:rPr>
        <w:sz w:val="16"/>
        <w:szCs w:val="16"/>
      </w:rPr>
      <w:t>9</w:t>
    </w:r>
    <w:r w:rsidRPr="00D9002E">
      <w:rPr>
        <w:sz w:val="16"/>
        <w:szCs w:val="16"/>
      </w:rPr>
      <w:t>)</w:t>
    </w:r>
    <w:r w:rsidRPr="00D9002E">
      <w:rPr>
        <w:sz w:val="16"/>
        <w:szCs w:val="16"/>
      </w:rPr>
      <w:tab/>
    </w:r>
    <w:r w:rsidRPr="00D9002E">
      <w:rPr>
        <w:sz w:val="16"/>
        <w:szCs w:val="16"/>
      </w:rPr>
      <w:tab/>
      <w:t>OMB Control No. 1024-0268</w:t>
    </w:r>
  </w:p>
  <w:p w14:paraId="3F6C4D13" w14:textId="75A65620" w:rsidR="008D711D" w:rsidRPr="00D9002E" w:rsidRDefault="008D711D"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8D711D" w:rsidRPr="00D9002E" w:rsidRDefault="008D711D" w:rsidP="001B2B3F">
    <w:pPr>
      <w:pStyle w:val="Header"/>
      <w:rPr>
        <w:sz w:val="16"/>
        <w:szCs w:val="16"/>
      </w:rPr>
    </w:pPr>
  </w:p>
  <w:p w14:paraId="78B1839D" w14:textId="77777777" w:rsidR="008D711D" w:rsidRPr="00D9002E" w:rsidRDefault="008D711D"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7928" w14:textId="6F564EC7" w:rsidR="008D711D" w:rsidRPr="00756350" w:rsidRDefault="008D711D" w:rsidP="00BB3473">
    <w:pPr>
      <w:pStyle w:val="Header"/>
      <w:tabs>
        <w:tab w:val="clear" w:pos="4320"/>
        <w:tab w:val="clear" w:pos="8640"/>
        <w:tab w:val="center" w:pos="5400"/>
        <w:tab w:val="right" w:pos="10800"/>
      </w:tabs>
      <w:rPr>
        <w:sz w:val="16"/>
        <w:szCs w:val="16"/>
      </w:rPr>
    </w:pPr>
    <w:bookmarkStart w:id="6" w:name="_Hlk14762442"/>
    <w:r w:rsidRPr="00756350">
      <w:rPr>
        <w:sz w:val="16"/>
        <w:szCs w:val="16"/>
      </w:rPr>
      <w:t>NPS Form 10-</w:t>
    </w:r>
    <w:r>
      <w:rPr>
        <w:sz w:val="16"/>
        <w:szCs w:val="16"/>
      </w:rPr>
      <w:t>550 (Rev. 11/2019)</w:t>
    </w:r>
    <w:r w:rsidRPr="00756350">
      <w:rPr>
        <w:sz w:val="16"/>
        <w:szCs w:val="16"/>
      </w:rPr>
      <w:tab/>
    </w:r>
    <w:r w:rsidRPr="00756350">
      <w:rPr>
        <w:sz w:val="16"/>
        <w:szCs w:val="16"/>
      </w:rPr>
      <w:tab/>
      <w:t>OMB Control No. 1024-0268</w:t>
    </w:r>
  </w:p>
  <w:p w14:paraId="2C08E7D2" w14:textId="705969FF" w:rsidR="008D711D" w:rsidRDefault="008D711D"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8D711D" w:rsidRPr="00F43876" w:rsidRDefault="008D711D"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8D711D" w:rsidRPr="00BB3473" w:rsidRDefault="008D711D" w:rsidP="00BB3473">
    <w:pPr>
      <w:tabs>
        <w:tab w:val="center" w:pos="5400"/>
      </w:tabs>
      <w:jc w:val="center"/>
      <w:rPr>
        <w:rFonts w:ascii="Arial" w:hAnsi="Arial" w:cs="Arial"/>
        <w:b/>
        <w:smallCaps/>
        <w:sz w:val="20"/>
        <w:szCs w:val="20"/>
      </w:rPr>
    </w:pPr>
  </w:p>
  <w:p w14:paraId="0553EB42" w14:textId="6EAB4114" w:rsidR="008D711D" w:rsidRPr="008D711D" w:rsidRDefault="008D711D" w:rsidP="000E03B8">
    <w:pPr>
      <w:tabs>
        <w:tab w:val="left" w:pos="720"/>
        <w:tab w:val="center" w:pos="5400"/>
      </w:tabs>
      <w:jc w:val="center"/>
      <w:rPr>
        <w:rFonts w:ascii="Arial" w:hAnsi="Arial" w:cs="Arial"/>
        <w:b/>
        <w:sz w:val="18"/>
        <w:szCs w:val="18"/>
      </w:rPr>
    </w:pPr>
    <w:r w:rsidRPr="008D711D">
      <w:rPr>
        <w:rFonts w:ascii="Arial" w:hAnsi="Arial" w:cs="Arial"/>
        <w:b/>
        <w:sz w:val="18"/>
        <w:szCs w:val="18"/>
      </w:rPr>
      <w:t>Great Sand Dunes National Park and Preserve</w:t>
    </w:r>
  </w:p>
  <w:p w14:paraId="7F74EFB5" w14:textId="480673D7" w:rsidR="008D711D" w:rsidRPr="008D711D" w:rsidRDefault="008D711D" w:rsidP="007244B7">
    <w:pPr>
      <w:tabs>
        <w:tab w:val="left" w:pos="720"/>
        <w:tab w:val="center" w:pos="5400"/>
      </w:tabs>
      <w:jc w:val="center"/>
      <w:rPr>
        <w:rFonts w:ascii="Arial" w:hAnsi="Arial" w:cs="Arial"/>
        <w:sz w:val="18"/>
        <w:szCs w:val="18"/>
      </w:rPr>
    </w:pPr>
    <w:r w:rsidRPr="008D711D">
      <w:rPr>
        <w:rFonts w:ascii="Arial" w:hAnsi="Arial" w:cs="Arial"/>
        <w:sz w:val="18"/>
        <w:szCs w:val="18"/>
      </w:rPr>
      <w:t>11500 State HWY 150</w:t>
    </w:r>
  </w:p>
  <w:p w14:paraId="441CDD74" w14:textId="052D0166" w:rsidR="008D711D" w:rsidRPr="008D711D" w:rsidRDefault="008D711D">
    <w:pPr>
      <w:tabs>
        <w:tab w:val="left" w:pos="720"/>
        <w:tab w:val="center" w:pos="5400"/>
      </w:tabs>
      <w:jc w:val="center"/>
      <w:rPr>
        <w:rFonts w:ascii="Arial" w:hAnsi="Arial" w:cs="Arial"/>
        <w:sz w:val="18"/>
        <w:szCs w:val="18"/>
      </w:rPr>
    </w:pPr>
    <w:r w:rsidRPr="008D711D">
      <w:rPr>
        <w:rFonts w:ascii="Arial" w:hAnsi="Arial" w:cs="Arial"/>
        <w:sz w:val="18"/>
        <w:szCs w:val="18"/>
      </w:rPr>
      <w:t>Mosca, CO 81146</w:t>
    </w:r>
  </w:p>
  <w:p w14:paraId="226877CB" w14:textId="12E89A9A" w:rsidR="008D711D" w:rsidRPr="003C4DA2" w:rsidRDefault="008D711D">
    <w:pPr>
      <w:tabs>
        <w:tab w:val="left" w:pos="720"/>
        <w:tab w:val="center" w:pos="5400"/>
      </w:tabs>
      <w:jc w:val="center"/>
      <w:rPr>
        <w:rFonts w:ascii="Arial" w:hAnsi="Arial" w:cs="Arial"/>
        <w:sz w:val="18"/>
        <w:szCs w:val="18"/>
      </w:rPr>
    </w:pPr>
    <w:r w:rsidRPr="008D711D">
      <w:rPr>
        <w:rFonts w:ascii="Arial" w:hAnsi="Arial" w:cs="Arial"/>
        <w:sz w:val="18"/>
        <w:szCs w:val="18"/>
      </w:rPr>
      <w:t>Dale Culver, CUA Coordinator</w:t>
    </w:r>
  </w:p>
  <w:p w14:paraId="1CC8799F" w14:textId="1ED450E6" w:rsidR="008D711D" w:rsidRPr="004D343B" w:rsidRDefault="008D711D">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719-378-6321</w:t>
    </w:r>
  </w:p>
  <w:bookmarkEnd w:id="6"/>
  <w:p w14:paraId="51EE7831" w14:textId="77777777" w:rsidR="008D711D" w:rsidRPr="004D343B" w:rsidRDefault="008D711D"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5965"/>
    <w:multiLevelType w:val="hybridMultilevel"/>
    <w:tmpl w:val="80BAFFD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1C9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4"/>
  </w:num>
  <w:num w:numId="5">
    <w:abstractNumId w:val="3"/>
  </w:num>
  <w:num w:numId="6">
    <w:abstractNumId w:val="1"/>
  </w:num>
  <w:num w:numId="7">
    <w:abstractNumId w:val="9"/>
  </w:num>
  <w:num w:numId="8">
    <w:abstractNumId w:val="6"/>
  </w:num>
  <w:num w:numId="9">
    <w:abstractNumId w:val="11"/>
  </w:num>
  <w:num w:numId="10">
    <w:abstractNumId w:val="12"/>
  </w:num>
  <w:num w:numId="11">
    <w:abstractNumId w:val="13"/>
  </w:num>
  <w:num w:numId="12">
    <w:abstractNumId w:val="8"/>
  </w:num>
  <w:num w:numId="13">
    <w:abstractNumId w:val="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10D7"/>
    <w:rsid w:val="00061C97"/>
    <w:rsid w:val="00070F52"/>
    <w:rsid w:val="000720A2"/>
    <w:rsid w:val="000744F8"/>
    <w:rsid w:val="00074DB4"/>
    <w:rsid w:val="00080A3D"/>
    <w:rsid w:val="00091B1D"/>
    <w:rsid w:val="000A0C8D"/>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F05F4"/>
    <w:rsid w:val="002F3C84"/>
    <w:rsid w:val="002F4018"/>
    <w:rsid w:val="002F7E3B"/>
    <w:rsid w:val="0030349D"/>
    <w:rsid w:val="00316A5A"/>
    <w:rsid w:val="00317E5B"/>
    <w:rsid w:val="00330730"/>
    <w:rsid w:val="00333B19"/>
    <w:rsid w:val="003408E2"/>
    <w:rsid w:val="00341036"/>
    <w:rsid w:val="0034173F"/>
    <w:rsid w:val="00354AE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55C9"/>
    <w:rsid w:val="00490935"/>
    <w:rsid w:val="00493596"/>
    <w:rsid w:val="00495482"/>
    <w:rsid w:val="0049619A"/>
    <w:rsid w:val="00496E90"/>
    <w:rsid w:val="004A4036"/>
    <w:rsid w:val="004A41C8"/>
    <w:rsid w:val="004B2ED4"/>
    <w:rsid w:val="004C02CD"/>
    <w:rsid w:val="004C4D30"/>
    <w:rsid w:val="004C531F"/>
    <w:rsid w:val="004C793E"/>
    <w:rsid w:val="004D343B"/>
    <w:rsid w:val="004D3482"/>
    <w:rsid w:val="004D5F78"/>
    <w:rsid w:val="004D5FD0"/>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80E7D"/>
    <w:rsid w:val="00783869"/>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04837"/>
    <w:rsid w:val="0080724F"/>
    <w:rsid w:val="008117FD"/>
    <w:rsid w:val="00815BAC"/>
    <w:rsid w:val="00821829"/>
    <w:rsid w:val="008237E9"/>
    <w:rsid w:val="00827529"/>
    <w:rsid w:val="00845F3C"/>
    <w:rsid w:val="00855444"/>
    <w:rsid w:val="0085634C"/>
    <w:rsid w:val="008655E4"/>
    <w:rsid w:val="00881815"/>
    <w:rsid w:val="00881DAC"/>
    <w:rsid w:val="00885C2A"/>
    <w:rsid w:val="00885E91"/>
    <w:rsid w:val="008960AB"/>
    <w:rsid w:val="008A652D"/>
    <w:rsid w:val="008B51E7"/>
    <w:rsid w:val="008B58D4"/>
    <w:rsid w:val="008B5F4E"/>
    <w:rsid w:val="008B6732"/>
    <w:rsid w:val="008B7A85"/>
    <w:rsid w:val="008C1287"/>
    <w:rsid w:val="008C1364"/>
    <w:rsid w:val="008C2588"/>
    <w:rsid w:val="008C468A"/>
    <w:rsid w:val="008C4A1D"/>
    <w:rsid w:val="008D01E6"/>
    <w:rsid w:val="008D07A7"/>
    <w:rsid w:val="008D711D"/>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63262"/>
    <w:rsid w:val="00A64F95"/>
    <w:rsid w:val="00A666AB"/>
    <w:rsid w:val="00A705CF"/>
    <w:rsid w:val="00A70B8A"/>
    <w:rsid w:val="00A7177F"/>
    <w:rsid w:val="00A8272C"/>
    <w:rsid w:val="00A855A9"/>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D48"/>
    <w:rsid w:val="00B37354"/>
    <w:rsid w:val="00B41D9A"/>
    <w:rsid w:val="00B504E8"/>
    <w:rsid w:val="00B6059D"/>
    <w:rsid w:val="00B61C71"/>
    <w:rsid w:val="00B62E2C"/>
    <w:rsid w:val="00B64BD0"/>
    <w:rsid w:val="00B71D33"/>
    <w:rsid w:val="00B743D9"/>
    <w:rsid w:val="00B77ED8"/>
    <w:rsid w:val="00B810A2"/>
    <w:rsid w:val="00B847E2"/>
    <w:rsid w:val="00B867E1"/>
    <w:rsid w:val="00B952D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87757"/>
    <w:rsid w:val="00C97CB6"/>
    <w:rsid w:val="00CA2D49"/>
    <w:rsid w:val="00CC0DC1"/>
    <w:rsid w:val="00CC145B"/>
    <w:rsid w:val="00CC1F3B"/>
    <w:rsid w:val="00CC6BA8"/>
    <w:rsid w:val="00CD02E0"/>
    <w:rsid w:val="00CD1219"/>
    <w:rsid w:val="00CD5B7F"/>
    <w:rsid w:val="00CE1941"/>
    <w:rsid w:val="00CE2C6E"/>
    <w:rsid w:val="00CE2C8B"/>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F444A"/>
    <w:rsid w:val="00EF594A"/>
    <w:rsid w:val="00F02F9D"/>
    <w:rsid w:val="00F07B07"/>
    <w:rsid w:val="00F12B02"/>
    <w:rsid w:val="00F21E2A"/>
    <w:rsid w:val="00F35318"/>
    <w:rsid w:val="00F36E33"/>
    <w:rsid w:val="00F37B0E"/>
    <w:rsid w:val="00F42410"/>
    <w:rsid w:val="00F43876"/>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E1E088AE-EEE6-4C5C-915F-DC0C6023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26BB14-5D21-4148-B672-FB39EC92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4843</Words>
  <Characters>27608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Culver, Dale</cp:lastModifiedBy>
  <cp:revision>4</cp:revision>
  <cp:lastPrinted>2016-04-19T17:13:00Z</cp:lastPrinted>
  <dcterms:created xsi:type="dcterms:W3CDTF">2020-10-28T18:49:00Z</dcterms:created>
  <dcterms:modified xsi:type="dcterms:W3CDTF">2020-11-18T12:42:00Z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