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20701" w:rsidR="00E2237C" w:rsidP="06DC431B" w:rsidRDefault="00D82206" w14:paraId="754C822D" w14:textId="195DE63A" w14:noSpellErr="1">
      <w:pPr>
        <w:pStyle w:val="Heading1"/>
        <w:jc w:val="center"/>
        <w:rPr>
          <w:rFonts w:ascii="Arial" w:hAnsi="Arial" w:eastAsia="Arial" w:cs="Arial"/>
          <w:color w:val="auto"/>
        </w:rPr>
      </w:pPr>
      <w:r w:rsidRPr="06DC431B" w:rsidR="00D82206">
        <w:rPr>
          <w:rFonts w:ascii="Arial" w:hAnsi="Arial" w:eastAsia="Arial" w:cs="Arial"/>
          <w:color w:val="auto"/>
        </w:rPr>
        <w:t>The Nature Around You</w:t>
      </w:r>
    </w:p>
    <w:p w:rsidR="004D13D5" w:rsidP="06DC431B" w:rsidRDefault="00820701" w14:paraId="1AB370DD" w14:textId="613A9CF0" w14:noSpellErr="1">
      <w:pPr>
        <w:jc w:val="center"/>
        <w:rPr>
          <w:rFonts w:ascii="Arial" w:hAnsi="Arial" w:eastAsia="Arial" w:cs="Arial"/>
        </w:rPr>
      </w:pPr>
      <w:r w:rsidRPr="06DC431B" w:rsidR="00820701">
        <w:rPr>
          <w:rFonts w:ascii="Arial" w:hAnsi="Arial" w:eastAsia="Arial" w:cs="Arial"/>
        </w:rPr>
        <w:t xml:space="preserve">Grade: </w:t>
      </w:r>
      <w:r w:rsidRPr="06DC431B" w:rsidR="004D13D5">
        <w:rPr>
          <w:rFonts w:ascii="Arial" w:hAnsi="Arial" w:eastAsia="Arial" w:cs="Arial"/>
        </w:rPr>
        <w:t>6</w:t>
      </w:r>
      <w:r w:rsidRPr="06DC431B" w:rsidR="004D13D5">
        <w:rPr>
          <w:rFonts w:ascii="Arial" w:hAnsi="Arial" w:eastAsia="Arial" w:cs="Arial"/>
          <w:vertAlign w:val="superscript"/>
        </w:rPr>
        <w:t>th</w:t>
      </w:r>
      <w:r w:rsidRPr="06DC431B" w:rsidR="004D13D5">
        <w:rPr>
          <w:rFonts w:ascii="Arial" w:hAnsi="Arial" w:eastAsia="Arial" w:cs="Arial"/>
        </w:rPr>
        <w:t xml:space="preserve"> – 8</w:t>
      </w:r>
      <w:r w:rsidRPr="06DC431B" w:rsidR="004D13D5">
        <w:rPr>
          <w:rFonts w:ascii="Arial" w:hAnsi="Arial" w:eastAsia="Arial" w:cs="Arial"/>
          <w:vertAlign w:val="superscript"/>
        </w:rPr>
        <w:t>th</w:t>
      </w:r>
      <w:r w:rsidRPr="06DC431B" w:rsidR="004D13D5">
        <w:rPr>
          <w:rFonts w:ascii="Arial" w:hAnsi="Arial" w:eastAsia="Arial" w:cs="Arial"/>
        </w:rPr>
        <w:t xml:space="preserve"> grade</w:t>
      </w:r>
    </w:p>
    <w:p w:rsidR="00F733C8" w:rsidP="00F733C8" w:rsidRDefault="008B573B" w14:paraId="3A382A25" w14:textId="77777777">
      <w:pPr>
        <w:jc w:val="center"/>
      </w:pPr>
      <w:r w:rsidR="008B573B">
        <w:drawing>
          <wp:inline wp14:editId="69F53BC4" wp14:anchorId="731F5C43">
            <wp:extent cx="2781803" cy="2085975"/>
            <wp:effectExtent l="0" t="0" r="0" b="0"/>
            <wp:docPr id="115098395" name="Picture 1" descr="Picture of window open looking out into Muir Wood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c112afa3c8442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180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D2BC3" w:rsidR="00C11009" w:rsidP="06DC431B" w:rsidRDefault="00700A45" w14:paraId="6BECF7F5" w14:textId="5980B8A3" w14:noSpellErr="1">
      <w:pPr>
        <w:rPr>
          <w:rFonts w:ascii="Arial" w:hAnsi="Arial" w:eastAsia="Arial" w:cs="Arial"/>
          <w:sz w:val="24"/>
          <w:szCs w:val="24"/>
        </w:rPr>
      </w:pPr>
      <w:r w:rsidRPr="06DC431B" w:rsidR="00700A45">
        <w:rPr>
          <w:rFonts w:ascii="Arial" w:hAnsi="Arial" w:eastAsia="Arial" w:cs="Arial"/>
          <w:sz w:val="24"/>
          <w:szCs w:val="24"/>
        </w:rPr>
        <w:t xml:space="preserve">In this lesson, you’ll have a chance to </w:t>
      </w:r>
      <w:r w:rsidRPr="06DC431B" w:rsidR="00AD3514">
        <w:rPr>
          <w:rFonts w:ascii="Arial" w:hAnsi="Arial" w:eastAsia="Arial" w:cs="Arial"/>
          <w:sz w:val="24"/>
          <w:szCs w:val="24"/>
        </w:rPr>
        <w:t>learn about the nature around you and share it with your peers</w:t>
      </w:r>
      <w:r w:rsidRPr="06DC431B" w:rsidR="00700A45">
        <w:rPr>
          <w:rFonts w:ascii="Arial" w:hAnsi="Arial" w:eastAsia="Arial" w:cs="Arial"/>
          <w:sz w:val="24"/>
          <w:szCs w:val="24"/>
        </w:rPr>
        <w:t xml:space="preserve">. First, you’ll explore digital content centered around coast redwood trees. Then, you’ll get to create your own content </w:t>
      </w:r>
      <w:r w:rsidRPr="06DC431B" w:rsidR="00AD3514">
        <w:rPr>
          <w:rFonts w:ascii="Arial" w:hAnsi="Arial" w:eastAsia="Arial" w:cs="Arial"/>
          <w:sz w:val="24"/>
          <w:szCs w:val="24"/>
        </w:rPr>
        <w:t>about</w:t>
      </w:r>
      <w:r w:rsidRPr="06DC431B" w:rsidR="00700A45">
        <w:rPr>
          <w:rFonts w:ascii="Arial" w:hAnsi="Arial" w:eastAsia="Arial" w:cs="Arial"/>
          <w:sz w:val="24"/>
          <w:szCs w:val="24"/>
        </w:rPr>
        <w:t xml:space="preserve"> some of your favorite nature near where you are.</w:t>
      </w:r>
    </w:p>
    <w:p w:rsidRPr="00CD2BC3" w:rsidR="007F2BD1" w:rsidP="06DC431B" w:rsidRDefault="007F2BD1" w14:paraId="043DFA25" w14:textId="491B9907" w14:noSpellErr="1">
      <w:pPr>
        <w:rPr>
          <w:rFonts w:ascii="Arial" w:hAnsi="Arial" w:eastAsia="Arial" w:cs="Arial"/>
          <w:sz w:val="24"/>
          <w:szCs w:val="24"/>
        </w:rPr>
      </w:pPr>
      <w:r w:rsidRPr="06DC431B" w:rsidR="007F2BD1">
        <w:rPr>
          <w:rFonts w:ascii="Arial" w:hAnsi="Arial" w:eastAsia="Arial" w:cs="Arial"/>
          <w:sz w:val="24"/>
          <w:szCs w:val="24"/>
        </w:rPr>
        <w:t>Things you’ll need:</w:t>
      </w:r>
      <w:r w:rsidRPr="06DC431B" w:rsidR="008B573B">
        <w:rPr>
          <w:rFonts w:ascii="Arial" w:hAnsi="Arial" w:eastAsia="Arial" w:cs="Arial"/>
          <w:sz w:val="24"/>
          <w:szCs w:val="24"/>
        </w:rPr>
        <w:t xml:space="preserve"> </w:t>
      </w:r>
    </w:p>
    <w:p w:rsidRPr="00CD2BC3" w:rsidR="007F2BD1" w:rsidP="06DC431B" w:rsidRDefault="007F2BD1" w14:paraId="6E3DF47C" w14:textId="0D5EA579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6DC431B" w:rsidR="007F2BD1">
        <w:rPr>
          <w:rFonts w:ascii="Arial" w:hAnsi="Arial" w:eastAsia="Arial" w:cs="Arial"/>
          <w:sz w:val="24"/>
          <w:szCs w:val="24"/>
        </w:rPr>
        <w:t>Pen or pencil</w:t>
      </w:r>
    </w:p>
    <w:p w:rsidRPr="00CD2BC3" w:rsidR="007F2BD1" w:rsidP="06DC431B" w:rsidRDefault="007F2BD1" w14:paraId="02FECE9B" w14:textId="47BD0DF3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6DC431B" w:rsidR="007F2BD1">
        <w:rPr>
          <w:rFonts w:ascii="Arial" w:hAnsi="Arial" w:eastAsia="Arial" w:cs="Arial"/>
          <w:sz w:val="24"/>
          <w:szCs w:val="24"/>
        </w:rPr>
        <w:t>Writing paper</w:t>
      </w:r>
    </w:p>
    <w:p w:rsidRPr="00CD2BC3" w:rsidR="00A4218E" w:rsidP="06DC431B" w:rsidRDefault="007F2BD1" w14:paraId="3C9AC0A1" w14:textId="4801E325" w14:noSpellErr="1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06DC431B" w:rsidR="007F2BD1">
        <w:rPr>
          <w:rFonts w:ascii="Arial" w:hAnsi="Arial" w:eastAsia="Arial" w:cs="Arial"/>
          <w:sz w:val="24"/>
          <w:szCs w:val="24"/>
        </w:rPr>
        <w:t>Drawing materials</w:t>
      </w:r>
      <w:r>
        <w:br/>
      </w:r>
    </w:p>
    <w:p w:rsidRPr="00CD2BC3" w:rsidR="007F2BD1" w:rsidP="06DC431B" w:rsidRDefault="007F2BD1" w14:paraId="7C2C2BDA" w14:textId="2EC7A892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6DC431B" w:rsidR="007F2BD1">
        <w:rPr>
          <w:rFonts w:ascii="Arial" w:hAnsi="Arial" w:eastAsia="Arial" w:cs="Arial"/>
          <w:sz w:val="24"/>
          <w:szCs w:val="24"/>
        </w:rPr>
        <w:t xml:space="preserve">Choose what kind of redwood content you’d like to </w:t>
      </w:r>
      <w:r w:rsidRPr="06DC431B" w:rsidR="00A96CC9">
        <w:rPr>
          <w:rFonts w:ascii="Arial" w:hAnsi="Arial" w:eastAsia="Arial" w:cs="Arial"/>
          <w:sz w:val="24"/>
          <w:szCs w:val="24"/>
        </w:rPr>
        <w:t>explore. You can choose from:</w:t>
      </w:r>
    </w:p>
    <w:p w:rsidRPr="00CD2BC3" w:rsidR="00A96CC9" w:rsidP="06DC431B" w:rsidRDefault="00A96CC9" w14:paraId="309003C9" w14:textId="6B3BE67F" w14:noSpellErr="1">
      <w:pPr>
        <w:ind w:firstLine="360"/>
        <w:rPr>
          <w:rFonts w:ascii="Arial" w:hAnsi="Arial" w:eastAsia="Arial" w:cs="Arial"/>
          <w:sz w:val="24"/>
          <w:szCs w:val="24"/>
        </w:rPr>
      </w:pPr>
      <w:r w:rsidRPr="06DC431B" w:rsidR="00A96CC9">
        <w:rPr>
          <w:rFonts w:ascii="Arial" w:hAnsi="Arial" w:eastAsia="Arial" w:cs="Arial"/>
          <w:sz w:val="24"/>
          <w:szCs w:val="24"/>
        </w:rPr>
        <w:t>Calming videos:</w:t>
      </w:r>
    </w:p>
    <w:p w:rsidRPr="00CD2BC3" w:rsidR="00A96CC9" w:rsidP="06DC431B" w:rsidRDefault="00A06A90" w14:paraId="33F77F3B" w14:textId="1DF8D95A" w14:noSpellErr="1">
      <w:pPr>
        <w:ind w:firstLine="360"/>
        <w:rPr>
          <w:rFonts w:ascii="Arial" w:hAnsi="Arial" w:eastAsia="Arial" w:cs="Arial"/>
          <w:sz w:val="24"/>
          <w:szCs w:val="24"/>
        </w:rPr>
      </w:pPr>
      <w:hyperlink r:id="R1a2558a491e74aaf">
        <w:r w:rsidRPr="06DC431B" w:rsidR="00A4218E">
          <w:rPr>
            <w:rStyle w:val="Hyperlink"/>
            <w:rFonts w:ascii="Arial" w:hAnsi="Arial" w:eastAsia="Arial" w:cs="Arial"/>
            <w:sz w:val="24"/>
            <w:szCs w:val="24"/>
          </w:rPr>
          <w:t>https://www.savetheredwoods.org/redwoods-recharge/calm-videos/</w:t>
        </w:r>
      </w:hyperlink>
    </w:p>
    <w:p w:rsidRPr="00CD2BC3" w:rsidR="00A96CC9" w:rsidP="06DC431B" w:rsidRDefault="00A96CC9" w14:paraId="6D66405D" w14:textId="6159E6D6" w14:noSpellErr="1">
      <w:pPr>
        <w:ind w:firstLine="360"/>
        <w:rPr>
          <w:rFonts w:ascii="Arial" w:hAnsi="Arial" w:eastAsia="Arial" w:cs="Arial"/>
          <w:sz w:val="24"/>
          <w:szCs w:val="24"/>
        </w:rPr>
      </w:pPr>
      <w:r w:rsidRPr="06DC431B" w:rsidR="00A96CC9">
        <w:rPr>
          <w:rFonts w:ascii="Arial" w:hAnsi="Arial" w:eastAsia="Arial" w:cs="Arial"/>
          <w:sz w:val="24"/>
          <w:szCs w:val="24"/>
        </w:rPr>
        <w:t>Redwood music playlists:</w:t>
      </w:r>
    </w:p>
    <w:p w:rsidRPr="00CD2BC3" w:rsidR="00A96CC9" w:rsidP="06DC431B" w:rsidRDefault="00A06A90" w14:paraId="01139686" w14:textId="2BAA25EE" w14:noSpellErr="1">
      <w:pPr>
        <w:ind w:firstLine="360"/>
        <w:rPr>
          <w:rFonts w:ascii="Arial" w:hAnsi="Arial" w:eastAsia="Arial" w:cs="Arial"/>
          <w:sz w:val="24"/>
          <w:szCs w:val="24"/>
        </w:rPr>
      </w:pPr>
      <w:hyperlink r:id="R7163f5cd9acc4a27">
        <w:r w:rsidRPr="06DC431B" w:rsidR="00A4218E">
          <w:rPr>
            <w:rStyle w:val="Hyperlink"/>
            <w:rFonts w:ascii="Arial" w:hAnsi="Arial" w:eastAsia="Arial" w:cs="Arial"/>
            <w:sz w:val="24"/>
            <w:szCs w:val="24"/>
          </w:rPr>
          <w:t>https://www.savetheredwoods.org/redwoods-recharge/spotify-playlists/</w:t>
        </w:r>
      </w:hyperlink>
    </w:p>
    <w:p w:rsidRPr="00CD2BC3" w:rsidR="00A96CC9" w:rsidP="06DC431B" w:rsidRDefault="00A96CC9" w14:paraId="0D9EC921" w14:textId="02B10B2F" w14:noSpellErr="1">
      <w:pPr>
        <w:ind w:firstLine="360"/>
        <w:rPr>
          <w:rFonts w:ascii="Arial" w:hAnsi="Arial" w:eastAsia="Arial" w:cs="Arial"/>
          <w:sz w:val="24"/>
          <w:szCs w:val="24"/>
        </w:rPr>
      </w:pPr>
      <w:r w:rsidRPr="06DC431B" w:rsidR="00A96CC9">
        <w:rPr>
          <w:rFonts w:ascii="Arial" w:hAnsi="Arial" w:eastAsia="Arial" w:cs="Arial"/>
          <w:sz w:val="24"/>
          <w:szCs w:val="24"/>
        </w:rPr>
        <w:t>360 videos:</w:t>
      </w:r>
    </w:p>
    <w:p w:rsidRPr="00CD2BC3" w:rsidR="00A96CC9" w:rsidP="06DC431B" w:rsidRDefault="00A06A90" w14:paraId="5D06B827" w14:textId="68E9E114" w14:noSpellErr="1">
      <w:pPr>
        <w:ind w:firstLine="360"/>
        <w:rPr>
          <w:rFonts w:ascii="Arial" w:hAnsi="Arial" w:eastAsia="Arial" w:cs="Arial"/>
          <w:sz w:val="24"/>
          <w:szCs w:val="24"/>
        </w:rPr>
      </w:pPr>
      <w:hyperlink r:id="R7baf2ad99a3a4316">
        <w:r w:rsidRPr="06DC431B" w:rsidR="00A4218E">
          <w:rPr>
            <w:rStyle w:val="Hyperlink"/>
            <w:rFonts w:ascii="Arial" w:hAnsi="Arial" w:eastAsia="Arial" w:cs="Arial"/>
            <w:sz w:val="24"/>
            <w:szCs w:val="24"/>
          </w:rPr>
          <w:t>https://www.savetheredwoods.org/redwoods-recharge/virtual-experiences/</w:t>
        </w:r>
      </w:hyperlink>
    </w:p>
    <w:p w:rsidRPr="00CD2BC3" w:rsidR="001E3F01" w:rsidP="06DC431B" w:rsidRDefault="001E3F01" w14:paraId="2CBFBE48" w14:textId="77777777" w14:noSpellErr="1">
      <w:pPr>
        <w:ind w:left="360"/>
        <w:rPr>
          <w:rFonts w:ascii="Arial" w:hAnsi="Arial" w:eastAsia="Arial" w:cs="Arial"/>
          <w:sz w:val="24"/>
          <w:szCs w:val="24"/>
        </w:rPr>
      </w:pPr>
      <w:r w:rsidRPr="06DC431B" w:rsidR="001E3F01">
        <w:rPr>
          <w:rFonts w:ascii="Arial" w:hAnsi="Arial" w:eastAsia="Arial" w:cs="Arial"/>
          <w:sz w:val="24"/>
          <w:szCs w:val="24"/>
        </w:rPr>
        <w:t>Coast Redwood app – explore a VR coast redwood from wherever you are. Currently only available for iOS, but soon to be available for Android:</w:t>
      </w:r>
    </w:p>
    <w:p w:rsidRPr="00CD2BC3" w:rsidR="00A96CC9" w:rsidP="06DC431B" w:rsidRDefault="00A06A90" w14:paraId="3CBE77B0" w14:textId="793D321F" w14:noSpellErr="1">
      <w:pPr>
        <w:ind w:firstLine="360"/>
        <w:rPr>
          <w:rFonts w:ascii="Arial" w:hAnsi="Arial" w:eastAsia="Arial" w:cs="Arial"/>
          <w:sz w:val="24"/>
          <w:szCs w:val="24"/>
        </w:rPr>
      </w:pPr>
      <w:hyperlink r:id="R87df2962ada344f3">
        <w:r w:rsidRPr="06DC431B" w:rsidR="00A4218E">
          <w:rPr>
            <w:rStyle w:val="Hyperlink"/>
            <w:rFonts w:ascii="Arial" w:hAnsi="Arial" w:eastAsia="Arial" w:cs="Arial"/>
            <w:sz w:val="24"/>
            <w:szCs w:val="24"/>
          </w:rPr>
          <w:t>https://apps.apple.com/us/app/coast-redwood-canopy/id1511004571</w:t>
        </w:r>
      </w:hyperlink>
    </w:p>
    <w:p w:rsidRPr="00CD2BC3" w:rsidR="00A96CC9" w:rsidP="06DC431B" w:rsidRDefault="00A96CC9" w14:paraId="61FC36D6" w14:textId="7DFC3169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6DC431B" w:rsidR="00A96CC9">
        <w:rPr>
          <w:rFonts w:ascii="Arial" w:hAnsi="Arial" w:eastAsia="Arial" w:cs="Arial"/>
          <w:sz w:val="24"/>
          <w:szCs w:val="24"/>
        </w:rPr>
        <w:t>As you explore your content, think about these questions, and write down any answers you have to them:</w:t>
      </w:r>
    </w:p>
    <w:p w:rsidRPr="00CD2BC3" w:rsidR="006A5BA5" w:rsidP="06DC431B" w:rsidRDefault="006A5BA5" w14:paraId="461A779C" w14:textId="2EE0DDC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06DC431B" w:rsidR="006A5BA5">
        <w:rPr>
          <w:rFonts w:ascii="Arial" w:hAnsi="Arial" w:eastAsia="Arial" w:cs="Arial"/>
          <w:sz w:val="24"/>
          <w:szCs w:val="24"/>
        </w:rPr>
        <w:t>What did you learn? Write down 3-5 things you didn’t know before.</w:t>
      </w:r>
    </w:p>
    <w:p w:rsidRPr="00CD2BC3" w:rsidR="00A96CC9" w:rsidP="06DC431B" w:rsidRDefault="001E3F01" w14:paraId="4F0086E0" w14:textId="3BE3F43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06DC431B" w:rsidR="001E3F01">
        <w:rPr>
          <w:rFonts w:ascii="Arial" w:hAnsi="Arial" w:eastAsia="Arial" w:cs="Arial"/>
          <w:sz w:val="24"/>
          <w:szCs w:val="24"/>
        </w:rPr>
        <w:t>How does this content make you feel? Write 3</w:t>
      </w:r>
      <w:r w:rsidRPr="06DC431B" w:rsidR="006A5BA5">
        <w:rPr>
          <w:rFonts w:ascii="Arial" w:hAnsi="Arial" w:eastAsia="Arial" w:cs="Arial"/>
          <w:sz w:val="24"/>
          <w:szCs w:val="24"/>
        </w:rPr>
        <w:t>-5</w:t>
      </w:r>
      <w:r w:rsidRPr="06DC431B" w:rsidR="001E3F01">
        <w:rPr>
          <w:rFonts w:ascii="Arial" w:hAnsi="Arial" w:eastAsia="Arial" w:cs="Arial"/>
          <w:sz w:val="24"/>
          <w:szCs w:val="24"/>
        </w:rPr>
        <w:t xml:space="preserve"> emotions you feel </w:t>
      </w:r>
      <w:r w:rsidRPr="06DC431B" w:rsidR="00AD3514">
        <w:rPr>
          <w:rFonts w:ascii="Arial" w:hAnsi="Arial" w:eastAsia="Arial" w:cs="Arial"/>
          <w:sz w:val="24"/>
          <w:szCs w:val="24"/>
        </w:rPr>
        <w:t>while exploring</w:t>
      </w:r>
      <w:r w:rsidRPr="06DC431B" w:rsidR="001E3F01">
        <w:rPr>
          <w:rFonts w:ascii="Arial" w:hAnsi="Arial" w:eastAsia="Arial" w:cs="Arial"/>
          <w:sz w:val="24"/>
          <w:szCs w:val="24"/>
        </w:rPr>
        <w:t>.</w:t>
      </w:r>
    </w:p>
    <w:p w:rsidRPr="00CD2BC3" w:rsidR="00A96CC9" w:rsidP="06DC431B" w:rsidRDefault="00700A45" w14:paraId="545B5791" w14:textId="75C1728B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06DC431B" w:rsidR="00700A45">
        <w:rPr>
          <w:rFonts w:ascii="Arial" w:hAnsi="Arial" w:eastAsia="Arial" w:cs="Arial"/>
          <w:sz w:val="24"/>
          <w:szCs w:val="24"/>
        </w:rPr>
        <w:t>What questions do you have about this content? Write 3 questions you might want to research.</w:t>
      </w:r>
      <w:r>
        <w:br/>
      </w:r>
    </w:p>
    <w:p w:rsidRPr="006F13C0" w:rsidR="00460B20" w:rsidP="06DC431B" w:rsidRDefault="00A96CC9" w14:paraId="2B8262B4" w14:textId="14DD1D85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6DC431B" w:rsidR="00A96CC9">
        <w:rPr>
          <w:rFonts w:ascii="Arial" w:hAnsi="Arial" w:eastAsia="Arial" w:cs="Arial"/>
          <w:sz w:val="24"/>
          <w:szCs w:val="24"/>
        </w:rPr>
        <w:t xml:space="preserve">Now, you’re going to find your own natural space to </w:t>
      </w:r>
      <w:r w:rsidRPr="06DC431B" w:rsidR="00BE6C6E">
        <w:rPr>
          <w:rFonts w:ascii="Arial" w:hAnsi="Arial" w:eastAsia="Arial" w:cs="Arial"/>
          <w:sz w:val="24"/>
          <w:szCs w:val="24"/>
        </w:rPr>
        <w:t>create</w:t>
      </w:r>
      <w:r w:rsidRPr="06DC431B" w:rsidR="00A96CC9">
        <w:rPr>
          <w:rFonts w:ascii="Arial" w:hAnsi="Arial" w:eastAsia="Arial" w:cs="Arial"/>
          <w:sz w:val="24"/>
          <w:szCs w:val="24"/>
        </w:rPr>
        <w:t xml:space="preserve"> </w:t>
      </w:r>
      <w:r w:rsidRPr="06DC431B" w:rsidR="00875C82">
        <w:rPr>
          <w:rFonts w:ascii="Arial" w:hAnsi="Arial" w:eastAsia="Arial" w:cs="Arial"/>
          <w:sz w:val="24"/>
          <w:szCs w:val="24"/>
        </w:rPr>
        <w:t xml:space="preserve">your own </w:t>
      </w:r>
      <w:r w:rsidRPr="06DC431B" w:rsidR="00A96CC9">
        <w:rPr>
          <w:rFonts w:ascii="Arial" w:hAnsi="Arial" w:eastAsia="Arial" w:cs="Arial"/>
          <w:sz w:val="24"/>
          <w:szCs w:val="24"/>
        </w:rPr>
        <w:t>content.</w:t>
      </w:r>
      <w:r w:rsidRPr="06DC431B" w:rsidR="69F53BC4">
        <w:rPr>
          <w:rFonts w:ascii="Arial" w:hAnsi="Arial" w:eastAsia="Arial" w:cs="Arial"/>
          <w:sz w:val="24"/>
          <w:szCs w:val="24"/>
        </w:rPr>
        <w:t xml:space="preserve"> F</w:t>
      </w:r>
      <w:r w:rsidRPr="06DC431B" w:rsidR="00BE6C6E">
        <w:rPr>
          <w:rFonts w:ascii="Arial" w:hAnsi="Arial" w:eastAsia="Arial" w:cs="Arial"/>
          <w:sz w:val="24"/>
          <w:szCs w:val="24"/>
        </w:rPr>
        <w:t>i</w:t>
      </w:r>
      <w:r w:rsidRPr="06DC431B" w:rsidR="00A96CC9">
        <w:rPr>
          <w:rFonts w:ascii="Arial" w:hAnsi="Arial" w:eastAsia="Arial" w:cs="Arial"/>
          <w:sz w:val="24"/>
          <w:szCs w:val="24"/>
        </w:rPr>
        <w:t xml:space="preserve">nd a space with some nature in it. </w:t>
      </w:r>
      <w:r w:rsidRPr="06DC431B" w:rsidR="001E3F01">
        <w:rPr>
          <w:rFonts w:ascii="Arial" w:hAnsi="Arial" w:eastAsia="Arial" w:cs="Arial"/>
          <w:sz w:val="24"/>
          <w:szCs w:val="24"/>
        </w:rPr>
        <w:t>Examples</w:t>
      </w:r>
      <w:r w:rsidRPr="06DC431B" w:rsidR="00A96CC9">
        <w:rPr>
          <w:rFonts w:ascii="Arial" w:hAnsi="Arial" w:eastAsia="Arial" w:cs="Arial"/>
          <w:sz w:val="24"/>
          <w:szCs w:val="24"/>
        </w:rPr>
        <w:t xml:space="preserve">: your local park, your garden, </w:t>
      </w:r>
      <w:r w:rsidRPr="06DC431B" w:rsidR="00875C82">
        <w:rPr>
          <w:rFonts w:ascii="Arial" w:hAnsi="Arial" w:eastAsia="Arial" w:cs="Arial"/>
          <w:sz w:val="24"/>
          <w:szCs w:val="24"/>
        </w:rPr>
        <w:t>the plants in your house, that tree on the sidewalk.</w:t>
      </w:r>
      <w:r w:rsidRPr="06DC431B" w:rsidR="006F13C0">
        <w:rPr>
          <w:rFonts w:ascii="Arial" w:hAnsi="Arial" w:eastAsia="Arial" w:cs="Arial"/>
          <w:sz w:val="24"/>
          <w:szCs w:val="24"/>
        </w:rPr>
        <w:t xml:space="preserve"> </w:t>
      </w:r>
      <w:r w:rsidRPr="06DC431B" w:rsidR="00BE6C6E">
        <w:rPr>
          <w:rFonts w:ascii="Arial" w:hAnsi="Arial" w:eastAsia="Arial" w:cs="Arial"/>
          <w:sz w:val="24"/>
          <w:szCs w:val="24"/>
        </w:rPr>
        <w:t>Next, pick what kind of content you’d like to create. Examples: a tweet, a short song, a short poem, a drawing.</w:t>
      </w:r>
      <w:r w:rsidRPr="06DC431B" w:rsidR="006F13C0">
        <w:rPr>
          <w:rFonts w:ascii="Arial" w:hAnsi="Arial" w:eastAsia="Arial" w:cs="Arial"/>
          <w:sz w:val="24"/>
          <w:szCs w:val="24"/>
        </w:rPr>
        <w:t xml:space="preserve"> </w:t>
      </w:r>
      <w:r w:rsidRPr="06DC431B" w:rsidR="00460B20">
        <w:rPr>
          <w:rFonts w:ascii="Arial" w:hAnsi="Arial" w:eastAsia="Arial" w:cs="Arial"/>
          <w:sz w:val="24"/>
          <w:szCs w:val="24"/>
        </w:rPr>
        <w:t>Create content that helps answer the following question:</w:t>
      </w:r>
    </w:p>
    <w:p w:rsidRPr="00CD2BC3" w:rsidR="00460B20" w:rsidP="06DC431B" w:rsidRDefault="00460B20" w14:paraId="0D30EB2B" w14:textId="3C861CD5" w14:noSpellErr="1">
      <w:pPr>
        <w:jc w:val="center"/>
        <w:rPr>
          <w:rFonts w:ascii="Arial" w:hAnsi="Arial" w:eastAsia="Arial" w:cs="Arial"/>
          <w:i w:val="1"/>
          <w:iCs w:val="1"/>
          <w:sz w:val="24"/>
          <w:szCs w:val="24"/>
        </w:rPr>
      </w:pPr>
      <w:r w:rsidRPr="06DC431B" w:rsidR="00460B20">
        <w:rPr>
          <w:rFonts w:ascii="Arial" w:hAnsi="Arial" w:eastAsia="Arial" w:cs="Arial"/>
          <w:i w:val="1"/>
          <w:iCs w:val="1"/>
          <w:sz w:val="24"/>
          <w:szCs w:val="24"/>
        </w:rPr>
        <w:t>How would my world change if this nature wasn’t here?</w:t>
      </w:r>
    </w:p>
    <w:p w:rsidRPr="00CD2BC3" w:rsidR="00E2237C" w:rsidP="06DC431B" w:rsidRDefault="006F13C0" w14:paraId="59DBE309" w14:textId="3D2F1F28" w14:noSpellErr="1">
      <w:pPr>
        <w:rPr>
          <w:rFonts w:ascii="Arial" w:hAnsi="Arial" w:eastAsia="Arial" w:cs="Arial"/>
          <w:sz w:val="24"/>
          <w:szCs w:val="24"/>
        </w:rPr>
      </w:pPr>
      <w:r w:rsidRPr="06DC431B" w:rsidR="006F13C0">
        <w:rPr>
          <w:rFonts w:ascii="Arial" w:hAnsi="Arial" w:eastAsia="Arial" w:cs="Arial"/>
          <w:sz w:val="24"/>
          <w:szCs w:val="24"/>
        </w:rPr>
        <w:t xml:space="preserve">       Now, </w:t>
      </w:r>
      <w:r w:rsidRPr="06DC431B" w:rsidR="005D7D5C">
        <w:rPr>
          <w:rFonts w:ascii="Arial" w:hAnsi="Arial" w:eastAsia="Arial" w:cs="Arial"/>
          <w:sz w:val="24"/>
          <w:szCs w:val="24"/>
        </w:rPr>
        <w:t>s</w:t>
      </w:r>
      <w:r w:rsidRPr="06DC431B" w:rsidR="00700A45">
        <w:rPr>
          <w:rFonts w:ascii="Arial" w:hAnsi="Arial" w:eastAsia="Arial" w:cs="Arial"/>
          <w:sz w:val="24"/>
          <w:szCs w:val="24"/>
        </w:rPr>
        <w:t>hare your content with your teacher, family, and friends.</w:t>
      </w:r>
      <w:bookmarkStart w:name="_GoBack" w:id="0"/>
      <w:bookmarkEnd w:id="0"/>
    </w:p>
    <w:p w:rsidRPr="00CD2BC3" w:rsidR="00700A45" w:rsidP="06DC431B" w:rsidRDefault="00700A45" w14:paraId="1AE3C802" w14:textId="609F39C6" w14:noSpellErr="1">
      <w:pPr>
        <w:rPr>
          <w:rFonts w:ascii="Arial" w:hAnsi="Arial" w:eastAsia="Arial" w:cs="Arial"/>
          <w:sz w:val="24"/>
          <w:szCs w:val="24"/>
        </w:rPr>
      </w:pPr>
    </w:p>
    <w:p w:rsidRPr="00CD2BC3" w:rsidR="00A4218E" w:rsidP="06DC431B" w:rsidRDefault="00A4218E" w14:paraId="57783D8A" w14:textId="77777777" w14:noSpellErr="1">
      <w:pPr>
        <w:rPr>
          <w:rFonts w:ascii="Arial" w:hAnsi="Arial" w:eastAsia="Arial" w:cs="Arial"/>
          <w:sz w:val="24"/>
          <w:szCs w:val="24"/>
        </w:rPr>
      </w:pPr>
    </w:p>
    <w:p w:rsidRPr="00CD2BC3" w:rsidR="00700A45" w:rsidP="06DC431B" w:rsidRDefault="00700A45" w14:paraId="7AFDD411" w14:textId="4EC7526F" w14:noSpellErr="1">
      <w:pPr>
        <w:rPr>
          <w:rFonts w:ascii="Arial" w:hAnsi="Arial" w:eastAsia="Arial" w:cs="Arial"/>
          <w:sz w:val="24"/>
          <w:szCs w:val="24"/>
        </w:rPr>
      </w:pPr>
      <w:r w:rsidRPr="06DC431B" w:rsidR="00700A45">
        <w:rPr>
          <w:rFonts w:ascii="Arial" w:hAnsi="Arial" w:eastAsia="Arial" w:cs="Arial"/>
          <w:sz w:val="24"/>
          <w:szCs w:val="24"/>
        </w:rPr>
        <w:t>Standards</w:t>
      </w:r>
    </w:p>
    <w:p w:rsidRPr="00CD2BC3" w:rsidR="00700A45" w:rsidP="06DC431B" w:rsidRDefault="00700A45" w14:paraId="38C7051B" w14:textId="4255FF82" w14:noSpellErr="1">
      <w:pPr>
        <w:rPr>
          <w:rFonts w:ascii="Arial" w:hAnsi="Arial" w:eastAsia="Arial" w:cs="Arial"/>
          <w:sz w:val="24"/>
          <w:szCs w:val="24"/>
        </w:rPr>
      </w:pPr>
      <w:r w:rsidRPr="06DC431B" w:rsidR="00700A45">
        <w:rPr>
          <w:rFonts w:ascii="Arial" w:hAnsi="Arial" w:eastAsia="Arial" w:cs="Arial"/>
          <w:sz w:val="24"/>
          <w:szCs w:val="24"/>
        </w:rPr>
        <w:t>MS-LS2-4 Ecosystems are dynamic in nature; their characteristics can vary over time. Disruptions to any physical or biological component of an ecosystem can lead to shifts in all its populations.</w:t>
      </w:r>
    </w:p>
    <w:p w:rsidRPr="00CD2BC3" w:rsidR="00A4218E" w:rsidP="06DC431B" w:rsidRDefault="00A4218E" w14:paraId="5EDF2922" w14:textId="4DE18B06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06DC431B" w:rsidR="00A4218E">
        <w:rPr>
          <w:rFonts w:ascii="Arial" w:hAnsi="Arial" w:eastAsia="Arial" w:cs="Arial"/>
          <w:sz w:val="24"/>
          <w:szCs w:val="24"/>
        </w:rPr>
        <w:t>Writing 7.2 Write informative/explanatory texts to examine a topic and convey ideas, concepts, and information through the selection, organization, and analysis of relevant content.</w:t>
      </w:r>
    </w:p>
    <w:p w:rsidRPr="00CD2BC3" w:rsidR="00D82206" w:rsidP="06DC431B" w:rsidRDefault="00A4218E" w14:paraId="78380028" w14:textId="554BFABE" w14:noSpellErr="1">
      <w:pPr>
        <w:rPr>
          <w:rFonts w:ascii="Arial" w:hAnsi="Arial" w:eastAsia="Arial" w:cs="Arial"/>
          <w:sz w:val="24"/>
          <w:szCs w:val="24"/>
        </w:rPr>
      </w:pPr>
      <w:r w:rsidRPr="06DC431B" w:rsidR="00A4218E">
        <w:rPr>
          <w:rFonts w:ascii="Arial" w:hAnsi="Arial" w:eastAsia="Arial" w:cs="Arial"/>
          <w:sz w:val="24"/>
          <w:szCs w:val="24"/>
        </w:rPr>
        <w:t xml:space="preserve">Writing </w:t>
      </w:r>
      <w:r w:rsidRPr="06DC431B" w:rsidR="00D82206">
        <w:rPr>
          <w:rFonts w:ascii="Arial" w:hAnsi="Arial" w:eastAsia="Arial" w:cs="Arial"/>
          <w:sz w:val="24"/>
          <w:szCs w:val="24"/>
        </w:rPr>
        <w:t>7</w:t>
      </w:r>
      <w:r w:rsidRPr="06DC431B" w:rsidR="00A4218E">
        <w:rPr>
          <w:rFonts w:ascii="Arial" w:hAnsi="Arial" w:eastAsia="Arial" w:cs="Arial"/>
          <w:sz w:val="24"/>
          <w:szCs w:val="24"/>
        </w:rPr>
        <w:t>.7</w:t>
      </w:r>
      <w:r w:rsidRPr="06DC431B" w:rsidR="00D82206">
        <w:rPr>
          <w:rFonts w:ascii="Arial" w:hAnsi="Arial" w:eastAsia="Arial" w:cs="Arial"/>
          <w:sz w:val="24"/>
          <w:szCs w:val="24"/>
        </w:rPr>
        <w:t xml:space="preserve"> Conduct short research projects to answer a question, drawing on several sources and generating additional related, focused questions for further research and investigation.</w:t>
      </w:r>
    </w:p>
    <w:p w:rsidRPr="00CD2BC3" w:rsidR="00700A45" w:rsidP="06DC431B" w:rsidRDefault="00700A45" w14:paraId="604456E9" w14:textId="77777777" w14:noSpellErr="1">
      <w:pPr>
        <w:rPr>
          <w:rFonts w:ascii="Arial" w:hAnsi="Arial" w:eastAsia="Arial" w:cs="Arial"/>
          <w:sz w:val="24"/>
          <w:szCs w:val="24"/>
        </w:rPr>
      </w:pPr>
    </w:p>
    <w:sectPr w:rsidRPr="00CD2BC3" w:rsidR="00700A45"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60" w:rsidP="00304A60" w:rsidRDefault="00304A60" w14:paraId="7616DA94" w14:textId="77777777">
      <w:pPr>
        <w:spacing w:after="0" w:line="240" w:lineRule="auto"/>
      </w:pPr>
      <w:r>
        <w:separator/>
      </w:r>
    </w:p>
  </w:endnote>
  <w:endnote w:type="continuationSeparator" w:id="0">
    <w:p w:rsidR="00304A60" w:rsidP="00304A60" w:rsidRDefault="00304A60" w14:paraId="1A1217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1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A60" w:rsidRDefault="00304A60" w14:paraId="322991A1" w14:textId="368AB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A60" w:rsidRDefault="00304A60" w14:paraId="3C0127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60" w:rsidP="00304A60" w:rsidRDefault="00304A60" w14:paraId="75360FC6" w14:textId="77777777">
      <w:pPr>
        <w:spacing w:after="0" w:line="240" w:lineRule="auto"/>
      </w:pPr>
      <w:r>
        <w:separator/>
      </w:r>
    </w:p>
  </w:footnote>
  <w:footnote w:type="continuationSeparator" w:id="0">
    <w:p w:rsidR="00304A60" w:rsidP="00304A60" w:rsidRDefault="00304A60" w14:paraId="38703D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E28"/>
    <w:multiLevelType w:val="hybridMultilevel"/>
    <w:tmpl w:val="489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C0BD6"/>
    <w:multiLevelType w:val="hybridMultilevel"/>
    <w:tmpl w:val="DB06F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C1262"/>
    <w:multiLevelType w:val="hybridMultilevel"/>
    <w:tmpl w:val="C49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4241FF"/>
    <w:multiLevelType w:val="hybridMultilevel"/>
    <w:tmpl w:val="391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C"/>
    <w:rsid w:val="001E3F01"/>
    <w:rsid w:val="00304A60"/>
    <w:rsid w:val="00460B20"/>
    <w:rsid w:val="00495FB3"/>
    <w:rsid w:val="004B0FB6"/>
    <w:rsid w:val="004D13D5"/>
    <w:rsid w:val="005273A2"/>
    <w:rsid w:val="005921D8"/>
    <w:rsid w:val="005D7D5C"/>
    <w:rsid w:val="006A5BA5"/>
    <w:rsid w:val="006F13C0"/>
    <w:rsid w:val="00700A45"/>
    <w:rsid w:val="007015D8"/>
    <w:rsid w:val="007F2BD1"/>
    <w:rsid w:val="00820701"/>
    <w:rsid w:val="00875C82"/>
    <w:rsid w:val="008B573B"/>
    <w:rsid w:val="00A4218E"/>
    <w:rsid w:val="00A96CC9"/>
    <w:rsid w:val="00AD3514"/>
    <w:rsid w:val="00B612DA"/>
    <w:rsid w:val="00BE6C6E"/>
    <w:rsid w:val="00C11009"/>
    <w:rsid w:val="00CC2552"/>
    <w:rsid w:val="00CD2BC3"/>
    <w:rsid w:val="00D13789"/>
    <w:rsid w:val="00D35F25"/>
    <w:rsid w:val="00D82206"/>
    <w:rsid w:val="00E2237C"/>
    <w:rsid w:val="00E457A1"/>
    <w:rsid w:val="00F733C8"/>
    <w:rsid w:val="06DC431B"/>
    <w:rsid w:val="117638F2"/>
    <w:rsid w:val="1D649EB1"/>
    <w:rsid w:val="69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6B2A"/>
  <w15:chartTrackingRefBased/>
  <w15:docId w15:val="{1474E8A3-1F12-41F4-8F34-4D494B9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3F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18E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207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4A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4A60"/>
  </w:style>
  <w:style w:type="paragraph" w:styleId="Footer">
    <w:name w:val="footer"/>
    <w:basedOn w:val="Normal"/>
    <w:link w:val="FooterChar"/>
    <w:uiPriority w:val="99"/>
    <w:unhideWhenUsed/>
    <w:rsid w:val="00304A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ec112afa3c84423e" /><Relationship Type="http://schemas.openxmlformats.org/officeDocument/2006/relationships/hyperlink" Target="https://www.savetheredwoods.org/redwoods-recharge/calm-videos/" TargetMode="External" Id="R1a2558a491e74aaf" /><Relationship Type="http://schemas.openxmlformats.org/officeDocument/2006/relationships/hyperlink" Target="https://www.savetheredwoods.org/redwoods-recharge/spotify-playlists/" TargetMode="External" Id="R7163f5cd9acc4a27" /><Relationship Type="http://schemas.openxmlformats.org/officeDocument/2006/relationships/hyperlink" Target="https://www.savetheredwoods.org/redwoods-recharge/virtual-experiences/" TargetMode="External" Id="R7baf2ad99a3a4316" /><Relationship Type="http://schemas.openxmlformats.org/officeDocument/2006/relationships/hyperlink" Target="https://apps.apple.com/us/app/coast-redwood-canopy/id1511004571" TargetMode="External" Id="R87df2962ada344f3" /><Relationship Type="http://schemas.openxmlformats.org/officeDocument/2006/relationships/glossaryDocument" Target="/word/glossary/document.xml" Id="Rf088dacfb78040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b432-9d2a-4797-a75c-91ded89838a3}"/>
      </w:docPartPr>
      <w:docPartBody>
        <w:p w14:paraId="0AA40E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93E8F7BF98640A0B476AB00A11CED" ma:contentTypeVersion="2" ma:contentTypeDescription="Create a new document." ma:contentTypeScope="" ma:versionID="b86ed07027a6a59d84e747199d340ea9">
  <xsd:schema xmlns:xsd="http://www.w3.org/2001/XMLSchema" xmlns:xs="http://www.w3.org/2001/XMLSchema" xmlns:p="http://schemas.microsoft.com/office/2006/metadata/properties" xmlns:ns2="57a8db90-571c-4dc3-8a43-016e5d26abab" targetNamespace="http://schemas.microsoft.com/office/2006/metadata/properties" ma:root="true" ma:fieldsID="9074c4ba622e671ce8eeb97f8270a00f" ns2:_="">
    <xsd:import namespace="57a8db90-571c-4dc3-8a43-016e5d26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db90-571c-4dc3-8a43-016e5d26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4B8B4-E036-4EB7-B3A9-85E38BE57DC1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7a8db90-571c-4dc3-8a43-016e5d26aba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191E5D-E139-4F58-8392-48ED7449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E049-C0E1-4238-A0CB-4B5CA69F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db90-571c-4dc3-8a43-016e5d26a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Rafael</dc:creator>
  <cp:keywords/>
  <dc:description/>
  <cp:lastModifiedBy>Talley, Kimble L</cp:lastModifiedBy>
  <cp:revision>3</cp:revision>
  <dcterms:created xsi:type="dcterms:W3CDTF">2020-08-21T22:37:00Z</dcterms:created>
  <dcterms:modified xsi:type="dcterms:W3CDTF">2020-08-21T22:49:52Z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0x01010059093E8F7BF98640A0B476AB00A11CED</vt:lpwstr>
  </property>
</Properties>
</file>