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1C" w:rsidRDefault="00A634AE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Fort Union National Monument</w:t>
      </w:r>
    </w:p>
    <w:p w:rsidR="0035741C" w:rsidRDefault="00A634AE">
      <w:pPr>
        <w:spacing w:after="0" w:line="367" w:lineRule="exact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P.O. Box 127</w:t>
      </w:r>
    </w:p>
    <w:p w:rsidR="0035741C" w:rsidRDefault="00A634AE">
      <w:pPr>
        <w:spacing w:after="0" w:line="367" w:lineRule="exact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Watrous, NM 87753</w:t>
      </w:r>
    </w:p>
    <w:p w:rsidR="0035741C" w:rsidRDefault="0035741C">
      <w:pPr>
        <w:spacing w:before="3" w:after="0" w:line="280" w:lineRule="exact"/>
        <w:rPr>
          <w:sz w:val="28"/>
          <w:szCs w:val="28"/>
        </w:rPr>
      </w:pPr>
    </w:p>
    <w:p w:rsidR="0035741C" w:rsidRDefault="00A634AE">
      <w:pPr>
        <w:spacing w:after="0" w:line="243" w:lineRule="auto"/>
        <w:ind w:left="100" w:right="75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(505</w:t>
      </w:r>
      <w:r>
        <w:rPr>
          <w:rFonts w:ascii="Times New Roman" w:eastAsia="Times New Roman" w:hAnsi="Times New Roman" w:cs="Times New Roman"/>
          <w:sz w:val="24"/>
          <w:szCs w:val="24"/>
        </w:rPr>
        <w:t>) 425</w:t>
      </w:r>
      <w:r>
        <w:rPr>
          <w:rFonts w:ascii="Times New Roman" w:eastAsia="Times New Roman" w:hAnsi="Times New Roman" w:cs="Times New Roman"/>
          <w:sz w:val="24"/>
          <w:szCs w:val="24"/>
        </w:rPr>
        <w:t>-8025</w:t>
      </w:r>
      <w:hyperlink w:history="1">
        <w:r w:rsidRPr="0089519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www.nps.gov/foun</w:t>
        </w:r>
      </w:hyperlink>
    </w:p>
    <w:p w:rsidR="0035741C" w:rsidRDefault="0035741C">
      <w:pPr>
        <w:spacing w:before="3" w:after="0" w:line="120" w:lineRule="exact"/>
        <w:rPr>
          <w:sz w:val="12"/>
          <w:szCs w:val="12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A634AE">
      <w:pPr>
        <w:spacing w:after="0" w:line="240" w:lineRule="auto"/>
        <w:ind w:left="3402" w:right="33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Hold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Harmless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Clause</w:t>
      </w: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before="20" w:after="0" w:line="220" w:lineRule="exact"/>
      </w:pPr>
    </w:p>
    <w:p w:rsidR="0035741C" w:rsidRDefault="00A634AE">
      <w:pPr>
        <w:spacing w:after="0" w:line="243" w:lineRule="auto"/>
        <w:ind w:left="100" w:right="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upon the express condition that the United </w:t>
      </w:r>
      <w:r>
        <w:rPr>
          <w:rFonts w:ascii="Times New Roman" w:eastAsia="Times New Roman" w:hAnsi="Times New Roman" w:cs="Times New Roman"/>
          <w:sz w:val="24"/>
          <w:szCs w:val="24"/>
        </w:rPr>
        <w:t>States 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erica, its agents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shall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liabilities and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ages and/or suits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or by reason of any injury, or death to any person or property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its agents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ployees, or third parties,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z w:val="24"/>
          <w:szCs w:val="24"/>
        </w:rPr>
        <w:t>cause or causes whatsoever while in or upon said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ises or any part thereof during the 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occasioned by any occupancy or use of said</w:t>
      </w:r>
      <w:proofErr w:type="gramEnd"/>
    </w:p>
    <w:p w:rsidR="0035741C" w:rsidRDefault="00A634AE">
      <w:pPr>
        <w:spacing w:after="0" w:line="243" w:lineRule="auto"/>
        <w:ind w:left="100" w:right="1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ises or any activity carried on by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connection herewith,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eastAsia="Times New Roman" w:hAnsi="Times New Roman" w:cs="Times New Roman"/>
          <w:sz w:val="24"/>
          <w:szCs w:val="24"/>
        </w:rPr>
        <w:t>eby covenants and agrees to inde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nify, defend, save and hold 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less the United States 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erica, its agents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liabilities, charges, expenses and costs on account of or by reason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such injuries, deaths, liabilities,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sui</w:t>
      </w:r>
      <w:r>
        <w:rPr>
          <w:rFonts w:ascii="Times New Roman" w:eastAsia="Times New Roman" w:hAnsi="Times New Roman" w:cs="Times New Roman"/>
          <w:sz w:val="24"/>
          <w:szCs w:val="24"/>
        </w:rPr>
        <w:t>ts or losses however occurring or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 growing out of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before="10" w:after="0" w:line="200" w:lineRule="exact"/>
        <w:rPr>
          <w:sz w:val="20"/>
          <w:szCs w:val="20"/>
        </w:rPr>
      </w:pPr>
    </w:p>
    <w:p w:rsidR="0035741C" w:rsidRDefault="0035741C">
      <w:pPr>
        <w:spacing w:after="0"/>
        <w:sectPr w:rsidR="0035741C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35741C" w:rsidRDefault="00A634AE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PERMITTEE:</w:t>
      </w:r>
    </w:p>
    <w:p w:rsidR="0035741C" w:rsidRDefault="00A634AE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A634AE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margin-left:147.35pt;margin-top:-.4pt;width:210pt;height:.1pt;z-index:-251659776;mso-position-horizontal-relative:page" coordorigin="2947,-8" coordsize="4200,2">
            <v:shape id="_x0000_s1031" style="position:absolute;left:2947;top:-8;width:4200;height:2" coordorigin="2947,-8" coordsize="4200,0" path="m2947,-8r420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Print na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35741C" w:rsidRDefault="0035741C">
      <w:pPr>
        <w:spacing w:after="0"/>
        <w:sectPr w:rsidR="0035741C">
          <w:type w:val="continuous"/>
          <w:pgSz w:w="12240" w:h="15840"/>
          <w:pgMar w:top="1380" w:right="1340" w:bottom="280" w:left="1340" w:header="720" w:footer="720" w:gutter="0"/>
          <w:cols w:num="2" w:space="720" w:equalWidth="0">
            <w:col w:w="1487" w:space="1373"/>
            <w:col w:w="6700"/>
          </w:cols>
        </w:sect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before="18" w:after="0" w:line="200" w:lineRule="exact"/>
        <w:rPr>
          <w:sz w:val="20"/>
          <w:szCs w:val="20"/>
        </w:rPr>
      </w:pPr>
    </w:p>
    <w:p w:rsidR="0035741C" w:rsidRDefault="00A634AE">
      <w:pPr>
        <w:tabs>
          <w:tab w:val="left" w:pos="7160"/>
        </w:tabs>
        <w:spacing w:before="29" w:after="0" w:line="240" w:lineRule="auto"/>
        <w:ind w:left="28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2in;margin-top:1.05pt;width:210pt;height:.1pt;z-index:-251658752;mso-position-horizontal-relative:page" coordorigin="2880,21" coordsize="4200,2">
            <v:shape id="_x0000_s1029" style="position:absolute;left:2880;top:21;width:4200;height:2" coordorigin="2880,21" coordsize="4200,0" path="m2880,21r4200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84pt;margin-top:1.05pt;width:138pt;height:.1pt;z-index:-251657728;mso-position-horizontal-relative:page" coordorigin="7680,21" coordsize="2760,2">
            <v:shape id="_x0000_s1027" style="position:absolute;left:7680;top:21;width:2760;height:2" coordorigin="7680,21" coordsize="2760,0" path="m7680,21r27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35741C" w:rsidRDefault="0035741C">
      <w:pPr>
        <w:spacing w:before="9" w:after="0" w:line="190" w:lineRule="exact"/>
        <w:rPr>
          <w:sz w:val="19"/>
          <w:szCs w:val="19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</w:p>
    <w:p w:rsidR="0035741C" w:rsidRDefault="0035741C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35741C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741C"/>
    <w:rsid w:val="0035741C"/>
    <w:rsid w:val="00A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Hold Harmless Clause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Harmless Clause</dc:title>
  <dc:creator>Saint-Gaudens National Historic Site</dc:creator>
  <cp:lastModifiedBy>Harvey, Ron</cp:lastModifiedBy>
  <cp:revision>2</cp:revision>
  <dcterms:created xsi:type="dcterms:W3CDTF">2015-01-30T10:00:00Z</dcterms:created>
  <dcterms:modified xsi:type="dcterms:W3CDTF">2015-01-30T17:01:00Z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LastSaved">
    <vt:filetime>2015-01-30T00:00:00Z</vt:filetime>
  </property>
</Properties>
</file>