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319A4D8"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830891">
        <w:rPr>
          <w:rFonts w:ascii="Arial" w:hAnsi="Arial" w:cs="Arial"/>
        </w:rPr>
        <w:t xml:space="preserve">$75.00 </w:t>
      </w:r>
      <w:r w:rsidRPr="005A137B">
        <w:rPr>
          <w:rFonts w:ascii="Arial" w:hAnsi="Arial" w:cs="Arial"/>
        </w:rPr>
        <w:t xml:space="preserve">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8F475F">
              <w:rPr>
                <w:rFonts w:ascii="Arial" w:hAnsi="Arial" w:cs="Arial"/>
                <w:sz w:val="18"/>
                <w:szCs w:val="18"/>
              </w:rPr>
            </w:r>
            <w:r w:rsidR="008F475F">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lastRenderedPageBreak/>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8F475F">
        <w:rPr>
          <w:rFonts w:ascii="Arial" w:hAnsi="Arial" w:cs="Arial"/>
        </w:rPr>
      </w:r>
      <w:r w:rsidR="008F475F">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62368B8"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00830891">
        <w:rPr>
          <w:rFonts w:ascii="Arial" w:hAnsi="Arial" w:cs="Arial"/>
        </w:rPr>
        <w:t>check or money order made to DOI-NPS</w:t>
      </w:r>
      <w:r w:rsidRPr="005A137B">
        <w:rPr>
          <w:rFonts w:ascii="Arial" w:hAnsi="Arial" w:cs="Arial"/>
        </w:rPr>
        <w:t xml:space="preserve"> to </w:t>
      </w:r>
      <w:r w:rsidR="008F475F">
        <w:rPr>
          <w:rFonts w:ascii="Arial" w:hAnsi="Arial" w:cs="Arial"/>
        </w:rPr>
        <w:t xml:space="preserve">The </w:t>
      </w:r>
      <w:r w:rsidR="00C75254">
        <w:rPr>
          <w:rFonts w:ascii="Arial" w:hAnsi="Arial" w:cs="Arial"/>
        </w:rPr>
        <w:t>Office of Special Park Uses, Delaware Water Gap NRA</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7AB86130" w:rsidR="00111BD8" w:rsidRPr="003A4758" w:rsidRDefault="0083089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DELAWARE WATER GAP NATIONAL RECREATION AREA</w:t>
          </w:r>
        </w:p>
        <w:p w14:paraId="6D098C7E" w14:textId="3D28C3BF" w:rsidR="00111BD8" w:rsidRPr="003A4758" w:rsidRDefault="0083089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w:t>
          </w:r>
        </w:p>
        <w:p w14:paraId="225FBFA0" w14:textId="69DFB498" w:rsidR="00111BD8" w:rsidRPr="003A4758" w:rsidRDefault="0083089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 xml:space="preserve">Bushkill, PA  </w:t>
          </w:r>
          <w:r w:rsidR="00BC2F1A">
            <w:rPr>
              <w:rFonts w:ascii="Arial" w:hAnsi="Arial" w:cs="Arial"/>
              <w:sz w:val="18"/>
              <w:szCs w:val="18"/>
            </w:rPr>
            <w:t>18</w:t>
          </w:r>
          <w:r w:rsidR="00A330F3">
            <w:rPr>
              <w:rFonts w:ascii="Arial" w:hAnsi="Arial" w:cs="Arial"/>
              <w:sz w:val="18"/>
              <w:szCs w:val="18"/>
            </w:rPr>
            <w:t>324</w:t>
          </w:r>
        </w:p>
        <w:p w14:paraId="2D97FFF9" w14:textId="783CDC46" w:rsidR="00111BD8" w:rsidRPr="002615D8" w:rsidRDefault="0083089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570-426-2440</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30891"/>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8F475F"/>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30F3"/>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2F1A"/>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5254"/>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1242</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Zirwas, Deborah L</cp:lastModifiedBy>
  <cp:revision>9</cp:revision>
  <cp:lastPrinted>2015-06-04T18:12:00Z</cp:lastPrinted>
  <dcterms:created xsi:type="dcterms:W3CDTF">2021-04-21T17:16:00Z</dcterms:created>
  <dcterms:modified xsi:type="dcterms:W3CDTF">2021-09-30T14:46:00Z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