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A9" w:rsidRPr="00725C56" w:rsidRDefault="006322A9" w:rsidP="006322A9">
      <w:pPr>
        <w:rPr>
          <w:rFonts w:ascii="Arial" w:hAnsi="Arial" w:cs="Arial"/>
          <w:b/>
          <w:bCs/>
          <w:sz w:val="18"/>
          <w:szCs w:val="18"/>
        </w:rPr>
      </w:pPr>
      <w:r w:rsidRPr="00725C56">
        <w:rPr>
          <w:rFonts w:ascii="Arial" w:hAnsi="Arial" w:cs="Arial"/>
          <w:b/>
          <w:bCs/>
          <w:sz w:val="18"/>
          <w:szCs w:val="18"/>
        </w:rPr>
        <w:t xml:space="preserve">The following explanations correspond directly with the numbered items on the Application Form. </w:t>
      </w:r>
      <w:r w:rsidR="00AD21C4" w:rsidRPr="00725C56">
        <w:rPr>
          <w:rFonts w:ascii="Arial" w:hAnsi="Arial" w:cs="Arial"/>
          <w:b/>
          <w:bCs/>
          <w:sz w:val="18"/>
          <w:szCs w:val="18"/>
        </w:rPr>
        <w:t xml:space="preserve"> </w:t>
      </w:r>
      <w:r w:rsidRPr="00725C56">
        <w:rPr>
          <w:rFonts w:ascii="Arial" w:hAnsi="Arial" w:cs="Arial"/>
          <w:b/>
          <w:bCs/>
          <w:sz w:val="18"/>
          <w:szCs w:val="18"/>
        </w:rPr>
        <w:t>Please read this entire document prior to completin</w:t>
      </w:r>
      <w:r w:rsidR="00900AB3">
        <w:rPr>
          <w:rFonts w:ascii="Arial" w:hAnsi="Arial" w:cs="Arial"/>
          <w:b/>
          <w:bCs/>
          <w:sz w:val="18"/>
          <w:szCs w:val="18"/>
        </w:rPr>
        <w:t>g the application.  N</w:t>
      </w:r>
      <w:r w:rsidRPr="00725C56">
        <w:rPr>
          <w:rFonts w:ascii="Arial" w:hAnsi="Arial" w:cs="Arial"/>
          <w:b/>
          <w:bCs/>
          <w:sz w:val="18"/>
          <w:szCs w:val="18"/>
        </w:rPr>
        <w:t>onrefundable application fee w</w:t>
      </w:r>
      <w:r w:rsidR="00900AB3">
        <w:rPr>
          <w:rFonts w:ascii="Arial" w:hAnsi="Arial" w:cs="Arial"/>
          <w:b/>
          <w:bCs/>
          <w:sz w:val="18"/>
          <w:szCs w:val="18"/>
        </w:rPr>
        <w:t>ill be processed via Pay.gov</w:t>
      </w:r>
    </w:p>
    <w:p w:rsidR="006322A9" w:rsidRPr="00725C56" w:rsidRDefault="006322A9" w:rsidP="006322A9">
      <w:pPr>
        <w:rPr>
          <w:rFonts w:ascii="Arial" w:hAnsi="Arial" w:cs="Arial"/>
          <w:b/>
          <w:sz w:val="18"/>
          <w:szCs w:val="18"/>
        </w:rPr>
      </w:pP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rsidR="0098337B" w:rsidRPr="0098337B" w:rsidRDefault="0098337B" w:rsidP="0098337B">
      <w:pPr>
        <w:pStyle w:val="ListParagraph"/>
        <w:autoSpaceDE w:val="0"/>
        <w:autoSpaceDN w:val="0"/>
        <w:adjustRightInd w:val="0"/>
        <w:spacing w:after="120"/>
        <w:ind w:left="360"/>
        <w:rPr>
          <w:rFonts w:ascii="Arial" w:hAnsi="Arial" w:cs="Arial"/>
          <w:sz w:val="22"/>
          <w:szCs w:val="22"/>
        </w:rPr>
      </w:pPr>
      <w:r>
        <w:rPr>
          <w:rFonts w:ascii="Arial" w:hAnsi="Arial" w:cs="Arial"/>
          <w:color w:val="222222"/>
          <w:sz w:val="18"/>
          <w:szCs w:val="19"/>
          <w:shd w:val="clear" w:color="auto" w:fill="FFFFFF"/>
        </w:rPr>
        <w:t>• C</w:t>
      </w:r>
      <w:r w:rsidRPr="0098337B">
        <w:rPr>
          <w:rFonts w:ascii="Arial" w:hAnsi="Arial" w:cs="Arial"/>
          <w:color w:val="222222"/>
          <w:sz w:val="18"/>
          <w:szCs w:val="19"/>
          <w:shd w:val="clear" w:color="auto" w:fill="FFFFFF"/>
        </w:rPr>
        <w:t>ommercial vehicles arriving in the monument including tour buses and/or transportation services</w:t>
      </w:r>
      <w:r w:rsidRPr="0098337B">
        <w:rPr>
          <w:rFonts w:ascii="Arial" w:hAnsi="Arial" w:cs="Arial"/>
          <w:color w:val="222222"/>
          <w:sz w:val="18"/>
          <w:szCs w:val="19"/>
        </w:rPr>
        <w:br/>
      </w:r>
      <w:r>
        <w:rPr>
          <w:rFonts w:ascii="Arial" w:hAnsi="Arial" w:cs="Arial"/>
          <w:color w:val="222222"/>
          <w:sz w:val="18"/>
          <w:szCs w:val="19"/>
          <w:shd w:val="clear" w:color="auto" w:fill="FFFFFF"/>
        </w:rPr>
        <w:t>• C</w:t>
      </w:r>
      <w:r w:rsidRPr="0098337B">
        <w:rPr>
          <w:rFonts w:ascii="Arial" w:hAnsi="Arial" w:cs="Arial"/>
          <w:color w:val="222222"/>
          <w:sz w:val="18"/>
          <w:szCs w:val="19"/>
          <w:shd w:val="clear" w:color="auto" w:fill="FFFFFF"/>
        </w:rPr>
        <w:t>ommercial filming and still photography</w:t>
      </w:r>
      <w:r w:rsidRPr="0098337B">
        <w:rPr>
          <w:rFonts w:ascii="Arial" w:hAnsi="Arial" w:cs="Arial"/>
          <w:color w:val="222222"/>
          <w:sz w:val="18"/>
          <w:szCs w:val="19"/>
        </w:rPr>
        <w:br/>
      </w:r>
      <w:r w:rsidRPr="0098337B">
        <w:rPr>
          <w:rFonts w:ascii="Arial" w:hAnsi="Arial" w:cs="Arial"/>
          <w:color w:val="222222"/>
          <w:sz w:val="18"/>
          <w:szCs w:val="19"/>
          <w:shd w:val="clear" w:color="auto" w:fill="FFFFFF"/>
        </w:rPr>
        <w:t xml:space="preserve">• </w:t>
      </w:r>
      <w:r>
        <w:rPr>
          <w:rFonts w:ascii="Arial" w:hAnsi="Arial" w:cs="Arial"/>
          <w:color w:val="222222"/>
          <w:sz w:val="18"/>
          <w:szCs w:val="19"/>
          <w:shd w:val="clear" w:color="auto" w:fill="FFFFFF"/>
        </w:rPr>
        <w:t>G</w:t>
      </w:r>
      <w:r w:rsidRPr="0098337B">
        <w:rPr>
          <w:rFonts w:ascii="Arial" w:hAnsi="Arial" w:cs="Arial"/>
          <w:color w:val="222222"/>
          <w:sz w:val="18"/>
          <w:szCs w:val="19"/>
          <w:shd w:val="clear" w:color="auto" w:fill="FFFFFF"/>
        </w:rPr>
        <w:t>roup wor</w:t>
      </w:r>
      <w:r w:rsidR="00AD438C">
        <w:rPr>
          <w:rFonts w:ascii="Arial" w:hAnsi="Arial" w:cs="Arial"/>
          <w:color w:val="222222"/>
          <w:sz w:val="18"/>
          <w:szCs w:val="19"/>
          <w:shd w:val="clear" w:color="auto" w:fill="FFFFFF"/>
        </w:rPr>
        <w:t>kshops (e.g.</w:t>
      </w:r>
      <w:r w:rsidRPr="0098337B">
        <w:rPr>
          <w:rFonts w:ascii="Arial" w:hAnsi="Arial" w:cs="Arial"/>
          <w:color w:val="222222"/>
          <w:sz w:val="18"/>
          <w:szCs w:val="19"/>
          <w:shd w:val="clear" w:color="auto" w:fill="FFFFFF"/>
        </w:rPr>
        <w:t xml:space="preserve"> photography, painting, writing)</w:t>
      </w:r>
      <w:r w:rsidRPr="0098337B">
        <w:rPr>
          <w:rStyle w:val="apple-converted-space"/>
          <w:rFonts w:ascii="Arial" w:hAnsi="Arial" w:cs="Arial"/>
          <w:color w:val="222222"/>
          <w:sz w:val="18"/>
          <w:szCs w:val="19"/>
          <w:shd w:val="clear" w:color="auto" w:fill="FFFFFF"/>
        </w:rPr>
        <w:t> </w:t>
      </w:r>
      <w:r w:rsidRPr="0098337B">
        <w:rPr>
          <w:rFonts w:ascii="Arial" w:hAnsi="Arial" w:cs="Arial"/>
          <w:color w:val="222222"/>
          <w:sz w:val="18"/>
          <w:szCs w:val="19"/>
        </w:rPr>
        <w:br/>
      </w:r>
      <w:r>
        <w:rPr>
          <w:rFonts w:ascii="Arial" w:hAnsi="Arial" w:cs="Arial"/>
          <w:color w:val="222222"/>
          <w:sz w:val="18"/>
          <w:szCs w:val="19"/>
          <w:shd w:val="clear" w:color="auto" w:fill="FFFFFF"/>
        </w:rPr>
        <w:t>• O</w:t>
      </w:r>
      <w:r w:rsidRPr="0098337B">
        <w:rPr>
          <w:rFonts w:ascii="Arial" w:hAnsi="Arial" w:cs="Arial"/>
          <w:color w:val="222222"/>
          <w:sz w:val="18"/>
          <w:szCs w:val="19"/>
          <w:shd w:val="clear" w:color="auto" w:fill="FFFFFF"/>
        </w:rPr>
        <w:t>utfitter guides (e.g. fishing, hiking, backpacking</w:t>
      </w:r>
      <w:proofErr w:type="gramStart"/>
      <w:r w:rsidRPr="0098337B">
        <w:rPr>
          <w:rFonts w:ascii="Arial" w:hAnsi="Arial" w:cs="Arial"/>
          <w:color w:val="222222"/>
          <w:sz w:val="18"/>
          <w:szCs w:val="19"/>
          <w:shd w:val="clear" w:color="auto" w:fill="FFFFFF"/>
        </w:rPr>
        <w:t>)</w:t>
      </w:r>
      <w:proofErr w:type="gramEnd"/>
      <w:r w:rsidRPr="0098337B">
        <w:rPr>
          <w:rFonts w:ascii="Arial" w:hAnsi="Arial" w:cs="Arial"/>
          <w:color w:val="222222"/>
          <w:sz w:val="18"/>
          <w:szCs w:val="19"/>
        </w:rPr>
        <w:br/>
      </w:r>
      <w:r>
        <w:rPr>
          <w:rFonts w:ascii="Arial" w:hAnsi="Arial" w:cs="Arial"/>
          <w:color w:val="222222"/>
          <w:sz w:val="18"/>
          <w:szCs w:val="19"/>
          <w:shd w:val="clear" w:color="auto" w:fill="FFFFFF"/>
        </w:rPr>
        <w:t>• C</w:t>
      </w:r>
      <w:r w:rsidRPr="0098337B">
        <w:rPr>
          <w:rFonts w:ascii="Arial" w:hAnsi="Arial" w:cs="Arial"/>
          <w:color w:val="222222"/>
          <w:sz w:val="18"/>
          <w:szCs w:val="19"/>
          <w:shd w:val="clear" w:color="auto" w:fill="FFFFFF"/>
        </w:rPr>
        <w:t>ommercial horse and pack stock operations (including day trips and thru-trips)</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9"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546413">
        <w:rPr>
          <w:rFonts w:ascii="Arial" w:hAnsi="Arial" w:cs="Arial"/>
          <w:sz w:val="18"/>
          <w:szCs w:val="18"/>
        </w:rPr>
        <w:t>Refer to “Attachment A</w:t>
      </w:r>
      <w:r w:rsidR="00F92FE6" w:rsidRPr="00725C56">
        <w:rPr>
          <w:rFonts w:ascii="Arial" w:hAnsi="Arial" w:cs="Arial"/>
          <w:sz w:val="18"/>
          <w:szCs w:val="18"/>
        </w:rPr>
        <w:t>”.</w:t>
      </w:r>
    </w:p>
    <w:p w:rsidR="00DE2126" w:rsidRPr="00725C56" w:rsidRDefault="00DE2126" w:rsidP="00B605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w:t>
      </w:r>
      <w:r w:rsidR="00223479">
        <w:rPr>
          <w:rFonts w:ascii="Arial" w:hAnsi="Arial" w:cs="Arial"/>
          <w:sz w:val="18"/>
          <w:szCs w:val="18"/>
        </w:rPr>
        <w:t xml:space="preserve"> of each vehicle </w:t>
      </w:r>
      <w:r w:rsidRPr="00725C56">
        <w:rPr>
          <w:rFonts w:ascii="Arial" w:hAnsi="Arial" w:cs="Arial"/>
          <w:sz w:val="18"/>
          <w:szCs w:val="18"/>
        </w:rPr>
        <w:t>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rsidR="006322A9"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copies </w:t>
      </w:r>
      <w:r w:rsidR="00223479">
        <w:rPr>
          <w:rFonts w:ascii="Arial" w:hAnsi="Arial" w:cs="Arial"/>
          <w:sz w:val="18"/>
          <w:szCs w:val="18"/>
        </w:rPr>
        <w:t xml:space="preserve">of all licenses, vehicle </w:t>
      </w:r>
      <w:r w:rsidRPr="00725C56">
        <w:rPr>
          <w:rFonts w:ascii="Arial" w:hAnsi="Arial" w:cs="Arial"/>
          <w:sz w:val="18"/>
          <w:szCs w:val="18"/>
        </w:rPr>
        <w:t>registration, and certi</w:t>
      </w:r>
      <w:r w:rsidR="00546413">
        <w:rPr>
          <w:rFonts w:ascii="Arial" w:hAnsi="Arial" w:cs="Arial"/>
          <w:sz w:val="18"/>
          <w:szCs w:val="18"/>
        </w:rPr>
        <w:t>ficates of training as required.</w:t>
      </w:r>
    </w:p>
    <w:p w:rsidR="00B6059D"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rsidR="00B6059D" w:rsidRPr="00725C56" w:rsidRDefault="006322A9" w:rsidP="00A64F95">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6322A9" w:rsidRPr="00725C56" w:rsidRDefault="00900AB3" w:rsidP="00B6059D">
      <w:pPr>
        <w:numPr>
          <w:ilvl w:val="0"/>
          <w:numId w:val="4"/>
        </w:numPr>
        <w:spacing w:after="120"/>
        <w:rPr>
          <w:rFonts w:ascii="Arial" w:hAnsi="Arial" w:cs="Arial"/>
          <w:sz w:val="18"/>
          <w:szCs w:val="18"/>
        </w:rPr>
      </w:pPr>
      <w:r>
        <w:rPr>
          <w:rFonts w:ascii="Arial" w:hAnsi="Arial" w:cs="Arial"/>
          <w:sz w:val="18"/>
          <w:szCs w:val="18"/>
        </w:rPr>
        <w:t xml:space="preserve">Provide an email address for </w:t>
      </w:r>
      <w:r w:rsidR="006322A9" w:rsidRPr="00725C56">
        <w:rPr>
          <w:rFonts w:ascii="Arial" w:hAnsi="Arial" w:cs="Arial"/>
          <w:sz w:val="18"/>
          <w:szCs w:val="18"/>
        </w:rPr>
        <w:t>the Application/Administrative Fee</w:t>
      </w:r>
      <w:r w:rsidR="00B6059D" w:rsidRPr="00725C56">
        <w:rPr>
          <w:rFonts w:ascii="Arial" w:hAnsi="Arial" w:cs="Arial"/>
          <w:sz w:val="18"/>
          <w:szCs w:val="18"/>
        </w:rPr>
        <w:t xml:space="preserve"> </w:t>
      </w:r>
      <w:r w:rsidR="00546413">
        <w:rPr>
          <w:rFonts w:ascii="Arial" w:hAnsi="Arial" w:cs="Arial"/>
          <w:sz w:val="18"/>
          <w:szCs w:val="18"/>
        </w:rPr>
        <w:t>$50.00.</w:t>
      </w:r>
      <w:r>
        <w:rPr>
          <w:rFonts w:ascii="Arial" w:hAnsi="Arial" w:cs="Arial"/>
          <w:sz w:val="18"/>
          <w:szCs w:val="18"/>
        </w:rPr>
        <w:t xml:space="preserve"> An invoice will be emailed with payment provided by credit card via Pay.gov.</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rsidR="006322A9" w:rsidRPr="00725C56" w:rsidRDefault="006322A9" w:rsidP="006322A9">
      <w:pPr>
        <w:rPr>
          <w:rFonts w:ascii="Arial" w:hAnsi="Arial" w:cs="Arial"/>
          <w:sz w:val="18"/>
          <w:szCs w:val="18"/>
        </w:rPr>
      </w:pPr>
    </w:p>
    <w:p w:rsidR="006322A9" w:rsidRPr="00725C56" w:rsidRDefault="006322A9" w:rsidP="00546413">
      <w:pPr>
        <w:rPr>
          <w:rFonts w:ascii="Arial" w:hAnsi="Arial" w:cs="Arial"/>
          <w:sz w:val="18"/>
          <w:szCs w:val="18"/>
        </w:rPr>
      </w:pPr>
      <w:r w:rsidRPr="00865EFF">
        <w:rPr>
          <w:rFonts w:ascii="Arial" w:hAnsi="Arial" w:cs="Arial"/>
          <w:sz w:val="18"/>
          <w:szCs w:val="18"/>
        </w:rPr>
        <w:t>Attachment A</w:t>
      </w:r>
      <w:r w:rsidRPr="00725C56">
        <w:rPr>
          <w:rFonts w:ascii="Arial" w:hAnsi="Arial" w:cs="Arial"/>
          <w:sz w:val="18"/>
          <w:szCs w:val="18"/>
        </w:rPr>
        <w:t xml:space="preserve">:  </w:t>
      </w:r>
      <w:r w:rsidR="00546413" w:rsidRPr="00725C56">
        <w:rPr>
          <w:rFonts w:ascii="Arial" w:hAnsi="Arial" w:cs="Arial"/>
          <w:sz w:val="18"/>
          <w:szCs w:val="18"/>
        </w:rPr>
        <w:t xml:space="preserve">Insurance Requirements </w:t>
      </w:r>
    </w:p>
    <w:p w:rsidR="007F32E2" w:rsidRDefault="007F32E2" w:rsidP="002E4884">
      <w:pPr>
        <w:autoSpaceDE w:val="0"/>
        <w:autoSpaceDN w:val="0"/>
        <w:adjustRightInd w:val="0"/>
        <w:rPr>
          <w:rFonts w:ascii="Arial" w:hAnsi="Arial" w:cs="Arial"/>
          <w:b/>
          <w:sz w:val="18"/>
          <w:szCs w:val="18"/>
        </w:rPr>
      </w:pPr>
      <w:r>
        <w:rPr>
          <w:rFonts w:ascii="Arial" w:hAnsi="Arial" w:cs="Arial"/>
          <w:b/>
          <w:sz w:val="18"/>
          <w:szCs w:val="18"/>
        </w:rPr>
        <w:br w:type="page"/>
      </w:r>
    </w:p>
    <w:p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lastRenderedPageBreak/>
        <w:t>Additional Information:</w:t>
      </w:r>
      <w:r w:rsidR="00BB3473" w:rsidRPr="00725C56">
        <w:rPr>
          <w:rFonts w:ascii="Arial" w:hAnsi="Arial" w:cs="Arial"/>
          <w:b/>
          <w:sz w:val="18"/>
          <w:szCs w:val="18"/>
        </w:rPr>
        <w:t xml:space="preserve">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sidR="008046B3">
        <w:rPr>
          <w:rFonts w:ascii="Arial" w:hAnsi="Arial" w:cs="Arial"/>
          <w:sz w:val="18"/>
          <w:szCs w:val="18"/>
        </w:rPr>
        <w:t>on</w:t>
      </w:r>
      <w:r w:rsidRPr="00725C56">
        <w:rPr>
          <w:rFonts w:ascii="Arial" w:hAnsi="Arial" w:cs="Arial"/>
          <w:sz w:val="18"/>
          <w:szCs w:val="18"/>
        </w:rPr>
        <w:t xml:space="preserve">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rsidR="00725C56" w:rsidRPr="00725C56" w:rsidRDefault="00725C56" w:rsidP="002E4884">
      <w:pPr>
        <w:autoSpaceDE w:val="0"/>
        <w:autoSpaceDN w:val="0"/>
        <w:adjustRightInd w:val="0"/>
        <w:rPr>
          <w:rFonts w:ascii="Arial" w:hAnsi="Arial" w:cs="Arial"/>
          <w:sz w:val="18"/>
          <w:szCs w:val="18"/>
        </w:rPr>
      </w:pPr>
    </w:p>
    <w:p w:rsidR="002E4884" w:rsidRPr="000B2C89" w:rsidRDefault="002E4884" w:rsidP="000B2C89">
      <w:pPr>
        <w:pStyle w:val="Heading2"/>
        <w:spacing w:after="240"/>
      </w:pPr>
      <w:r w:rsidRPr="000B2C89">
        <w:t>CONDITIONS OF THIS AUTHORIZATION</w:t>
      </w:r>
    </w:p>
    <w:p w:rsidR="002E4884" w:rsidRPr="00E7411C" w:rsidRDefault="00B6059D" w:rsidP="00E7411C">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w:t>
      </w:r>
      <w:r w:rsidR="002E4884" w:rsidRPr="00E7411C">
        <w:rPr>
          <w:rFonts w:ascii="Arial" w:hAnsi="Arial" w:cs="Arial"/>
          <w:sz w:val="18"/>
          <w:szCs w:val="18"/>
        </w:rPr>
        <w:t>The holder is prohibited from knowingly giving false information. To do so will be considered a breach of conditions and be grounds for revocation: [RE: 36 CFR 2.32(a) (3)].</w:t>
      </w:r>
      <w:r w:rsidR="002E4884" w:rsidRPr="00E7411C">
        <w:rPr>
          <w:rFonts w:ascii="Arial" w:hAnsi="Arial" w:cs="Arial"/>
          <w:sz w:val="18"/>
          <w:szCs w:val="18"/>
        </w:rPr>
        <w:br/>
      </w:r>
    </w:p>
    <w:p w:rsidR="000E2B7C" w:rsidRPr="00E7411C" w:rsidRDefault="000E2B7C" w:rsidP="00E7411C">
      <w:pPr>
        <w:pStyle w:val="ListParagraph"/>
        <w:numPr>
          <w:ilvl w:val="0"/>
          <w:numId w:val="14"/>
        </w:numPr>
        <w:rPr>
          <w:rFonts w:ascii="Arial" w:hAnsi="Arial" w:cs="Arial"/>
          <w:sz w:val="18"/>
          <w:szCs w:val="18"/>
        </w:rPr>
      </w:pPr>
      <w:r w:rsidRPr="00E7411C">
        <w:rPr>
          <w:rStyle w:val="InstructionsChar"/>
        </w:rPr>
        <w:t>Legal Compliance:</w:t>
      </w:r>
      <w:r w:rsidRPr="00E7411C">
        <w:rPr>
          <w:rFonts w:ascii="Arial" w:hAnsi="Arial" w:cs="Arial"/>
          <w:sz w:val="18"/>
          <w:szCs w:val="18"/>
        </w:rPr>
        <w:t xml:space="preserve">  </w:t>
      </w:r>
      <w:r w:rsidR="002E4884" w:rsidRPr="00E7411C">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71299" w:rsidRPr="00E7411C">
        <w:rPr>
          <w:rFonts w:ascii="Arial" w:hAnsi="Arial" w:cs="Arial"/>
          <w:sz w:val="18"/>
          <w:szCs w:val="18"/>
        </w:rPr>
        <w:t>.</w:t>
      </w:r>
    </w:p>
    <w:p w:rsidR="000E2B7C" w:rsidRPr="00E7411C" w:rsidRDefault="000E2B7C" w:rsidP="00E7411C">
      <w:pPr>
        <w:rPr>
          <w:rFonts w:ascii="Arial" w:hAnsi="Arial" w:cs="Arial"/>
          <w:sz w:val="18"/>
          <w:szCs w:val="18"/>
        </w:rPr>
      </w:pP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w:t>
      </w:r>
      <w:r w:rsidR="002E4884" w:rsidRPr="00E7411C">
        <w:rPr>
          <w:rFonts w:ascii="Arial" w:hAnsi="Arial" w:cs="Arial"/>
          <w:sz w:val="18"/>
          <w:szCs w:val="18"/>
        </w:rPr>
        <w:t xml:space="preserve">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w:t>
      </w:r>
      <w:r w:rsidR="00E71299" w:rsidRPr="00E7411C">
        <w:rPr>
          <w:rFonts w:ascii="Arial" w:hAnsi="Arial" w:cs="Arial"/>
          <w:sz w:val="18"/>
          <w:szCs w:val="18"/>
        </w:rPr>
        <w:t>holder,</w:t>
      </w:r>
      <w:r w:rsidR="002E4884" w:rsidRPr="00E7411C">
        <w:rPr>
          <w:rFonts w:ascii="Arial" w:hAnsi="Arial" w:cs="Arial"/>
          <w:sz w:val="18"/>
          <w:szCs w:val="18"/>
        </w:rPr>
        <w:t xml:space="preserve"> its agents or employees, or third parties, from any cause or causes whatsoever while in or upon said premises or any part thereof during the term of this authorization or occasioned by any occupancy or use of said premises or any activity carried on by the </w:t>
      </w:r>
      <w:r w:rsidR="00E71299" w:rsidRPr="00E7411C">
        <w:rPr>
          <w:rFonts w:ascii="Arial" w:hAnsi="Arial" w:cs="Arial"/>
          <w:sz w:val="18"/>
          <w:szCs w:val="18"/>
        </w:rPr>
        <w:t>holder</w:t>
      </w:r>
      <w:r w:rsidR="002E4884" w:rsidRPr="00E7411C">
        <w:rPr>
          <w:rFonts w:ascii="Arial" w:hAnsi="Arial" w:cs="Arial"/>
          <w:sz w:val="18"/>
          <w:szCs w:val="18"/>
        </w:rPr>
        <w:t xml:space="preserve"> in connection herewith, and the </w:t>
      </w:r>
      <w:r w:rsidR="00E71299" w:rsidRPr="00E7411C">
        <w:rPr>
          <w:rFonts w:ascii="Arial" w:hAnsi="Arial" w:cs="Arial"/>
          <w:sz w:val="18"/>
          <w:szCs w:val="18"/>
        </w:rPr>
        <w:t>holder</w:t>
      </w:r>
      <w:r w:rsidR="002E4884" w:rsidRPr="00E7411C">
        <w:rPr>
          <w:rFonts w:ascii="Arial" w:hAnsi="Arial" w:cs="Arial"/>
          <w:sz w:val="18"/>
          <w:szCs w:val="18"/>
        </w:rPr>
        <w:t xml:space="preserv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w:t>
      </w:r>
      <w:r w:rsidR="002E4884" w:rsidRPr="00E7411C">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E7411C">
        <w:rPr>
          <w:rFonts w:ascii="Arial" w:hAnsi="Arial" w:cs="Arial"/>
          <w:sz w:val="18"/>
          <w:szCs w:val="18"/>
        </w:rPr>
        <w:t>name the</w:t>
      </w:r>
      <w:r w:rsidR="002E4884" w:rsidRPr="00E7411C">
        <w:rPr>
          <w:rFonts w:ascii="Arial" w:hAnsi="Arial" w:cs="Arial"/>
          <w:sz w:val="18"/>
          <w:szCs w:val="18"/>
        </w:rPr>
        <w:t xml:space="preserve"> United States of America as additional insured. </w:t>
      </w:r>
      <w:r w:rsidR="00293C69" w:rsidRPr="00E7411C">
        <w:rPr>
          <w:rFonts w:ascii="Arial" w:hAnsi="Arial" w:cs="Arial"/>
          <w:sz w:val="18"/>
          <w:szCs w:val="18"/>
        </w:rPr>
        <w:t xml:space="preserve"> </w:t>
      </w:r>
      <w:r w:rsidR="002E4884" w:rsidRPr="00E7411C">
        <w:rPr>
          <w:rFonts w:ascii="Arial" w:hAnsi="Arial" w:cs="Arial"/>
          <w:sz w:val="18"/>
          <w:szCs w:val="18"/>
        </w:rPr>
        <w:t>Holder agrees to have on file with the park copies of the above insurance with the proper endorsements.</w:t>
      </w:r>
      <w:r w:rsidR="002E4884" w:rsidRPr="00E7411C">
        <w:rPr>
          <w:rFonts w:ascii="Arial" w:hAnsi="Arial" w:cs="Arial"/>
          <w:sz w:val="18"/>
          <w:szCs w:val="18"/>
        </w:rPr>
        <w:br/>
      </w:r>
    </w:p>
    <w:p w:rsidR="003E61E1" w:rsidRPr="00E7411C" w:rsidRDefault="00905D3E" w:rsidP="00E7411C">
      <w:pPr>
        <w:pStyle w:val="ListParagraph"/>
        <w:numPr>
          <w:ilvl w:val="0"/>
          <w:numId w:val="14"/>
        </w:numPr>
        <w:rPr>
          <w:rFonts w:ascii="Arial" w:hAnsi="Arial" w:cs="Arial"/>
          <w:sz w:val="18"/>
          <w:szCs w:val="18"/>
        </w:rPr>
      </w:pPr>
      <w:r w:rsidRPr="00E7411C">
        <w:rPr>
          <w:rStyle w:val="InstructionsChar"/>
        </w:rPr>
        <w:t>Fees:</w:t>
      </w:r>
      <w:r w:rsidRPr="00E7411C">
        <w:rPr>
          <w:rFonts w:ascii="Arial" w:hAnsi="Arial" w:cs="Arial"/>
          <w:sz w:val="18"/>
          <w:szCs w:val="18"/>
        </w:rPr>
        <w:t xml:space="preserve">  Holder shall reimburse the park for all c</w:t>
      </w:r>
      <w:r w:rsidR="002E4884" w:rsidRPr="00E7411C">
        <w:rPr>
          <w:rFonts w:ascii="Arial" w:hAnsi="Arial" w:cs="Arial"/>
          <w:sz w:val="18"/>
          <w:szCs w:val="18"/>
        </w:rPr>
        <w:t>osts incurred by the park as a result of accepting and processing the application and managing and monitoring the authorization activity</w:t>
      </w:r>
      <w:r w:rsidRPr="00E7411C">
        <w:rPr>
          <w:rFonts w:ascii="Arial" w:hAnsi="Arial" w:cs="Arial"/>
          <w:sz w:val="18"/>
          <w:szCs w:val="18"/>
        </w:rPr>
        <w:t xml:space="preserve">.  </w:t>
      </w:r>
      <w:r w:rsidR="002E4884" w:rsidRPr="00E7411C">
        <w:rPr>
          <w:rFonts w:ascii="Arial" w:hAnsi="Arial" w:cs="Arial"/>
          <w:sz w:val="18"/>
          <w:szCs w:val="18"/>
        </w:rPr>
        <w:t xml:space="preserve">Administrative costs </w:t>
      </w:r>
      <w:r w:rsidRPr="00E7411C">
        <w:rPr>
          <w:rFonts w:ascii="Arial" w:hAnsi="Arial" w:cs="Arial"/>
          <w:sz w:val="18"/>
          <w:szCs w:val="18"/>
        </w:rPr>
        <w:t>for the application process must be paid when the application is submitted.  Monitoring fees and any additional costs incurred by the park to support the commercial activity will be paid annually.</w:t>
      </w:r>
    </w:p>
    <w:p w:rsidR="00B37354" w:rsidRPr="00E7411C" w:rsidRDefault="00B37354" w:rsidP="0043157C">
      <w:pPr>
        <w:rPr>
          <w:rFonts w:ascii="Arial" w:hAnsi="Arial" w:cs="Arial"/>
          <w:sz w:val="18"/>
          <w:szCs w:val="18"/>
        </w:rPr>
      </w:pPr>
    </w:p>
    <w:p w:rsidR="002E4884" w:rsidRPr="00E7411C" w:rsidRDefault="002E4884" w:rsidP="00E7411C">
      <w:pPr>
        <w:pStyle w:val="ListParagraph"/>
        <w:numPr>
          <w:ilvl w:val="0"/>
          <w:numId w:val="14"/>
        </w:numPr>
        <w:rPr>
          <w:rFonts w:ascii="Arial" w:hAnsi="Arial" w:cs="Arial"/>
          <w:sz w:val="18"/>
          <w:szCs w:val="18"/>
        </w:rPr>
      </w:pPr>
      <w:r w:rsidRPr="00E7411C">
        <w:rPr>
          <w:rStyle w:val="InstructionsChar"/>
        </w:rPr>
        <w:t>Benefit</w:t>
      </w:r>
      <w:r w:rsidR="002E7BBC" w:rsidRPr="00E7411C">
        <w:rPr>
          <w:rStyle w:val="InstructionsChar"/>
        </w:rPr>
        <w:t>:</w:t>
      </w:r>
      <w:r w:rsidR="002E7BBC" w:rsidRPr="00E7411C">
        <w:rPr>
          <w:rFonts w:ascii="Arial" w:hAnsi="Arial" w:cs="Arial"/>
          <w:sz w:val="18"/>
          <w:szCs w:val="18"/>
        </w:rPr>
        <w:t xml:space="preserve">  No member of, or delegate to, </w:t>
      </w:r>
      <w:r w:rsidRPr="00E7411C">
        <w:rPr>
          <w:rFonts w:ascii="Arial" w:hAnsi="Arial" w:cs="Arial"/>
          <w:sz w:val="18"/>
          <w:szCs w:val="18"/>
        </w:rPr>
        <w:t>Cong</w:t>
      </w:r>
      <w:r w:rsidR="002E7BBC" w:rsidRPr="00E7411C">
        <w:rPr>
          <w:rFonts w:ascii="Arial" w:hAnsi="Arial" w:cs="Arial"/>
          <w:sz w:val="18"/>
          <w:szCs w:val="18"/>
        </w:rPr>
        <w:t>ress, or Resident Commissioner</w:t>
      </w:r>
      <w:r w:rsidRPr="00E7411C">
        <w:rPr>
          <w:rFonts w:ascii="Arial" w:hAnsi="Arial" w:cs="Arial"/>
          <w:sz w:val="18"/>
          <w:szCs w:val="18"/>
        </w:rPr>
        <w:t xml:space="preserve"> shall be admitted to any share or part of this </w:t>
      </w:r>
      <w:r w:rsidR="00E71299" w:rsidRPr="00E7411C">
        <w:rPr>
          <w:rFonts w:ascii="Arial" w:hAnsi="Arial" w:cs="Arial"/>
          <w:sz w:val="18"/>
          <w:szCs w:val="18"/>
        </w:rPr>
        <w:t xml:space="preserve">authorization </w:t>
      </w:r>
      <w:r w:rsidR="002E7BBC" w:rsidRPr="00E7411C">
        <w:rPr>
          <w:rFonts w:ascii="Arial" w:hAnsi="Arial" w:cs="Arial"/>
          <w:sz w:val="18"/>
          <w:szCs w:val="18"/>
        </w:rPr>
        <w:t xml:space="preserve">or to any benefit that may arise from this </w:t>
      </w:r>
      <w:r w:rsidR="00E71299" w:rsidRPr="00E7411C">
        <w:rPr>
          <w:rFonts w:ascii="Arial" w:hAnsi="Arial" w:cs="Arial"/>
          <w:sz w:val="18"/>
          <w:szCs w:val="18"/>
        </w:rPr>
        <w:t>authorization</w:t>
      </w:r>
      <w:r w:rsidR="002E7BBC" w:rsidRPr="00E7411C">
        <w:rPr>
          <w:rFonts w:ascii="Arial" w:hAnsi="Arial" w:cs="Arial"/>
          <w:sz w:val="18"/>
          <w:szCs w:val="18"/>
        </w:rPr>
        <w:t>.  This restriction shall not be construed to extend to this Contract if made with a corporation or company for its general benefit.</w:t>
      </w:r>
    </w:p>
    <w:p w:rsidR="002E4884" w:rsidRPr="00E7411C" w:rsidRDefault="002E4884" w:rsidP="00E7411C">
      <w:pPr>
        <w:rPr>
          <w:rFonts w:ascii="Arial" w:hAnsi="Arial" w:cs="Arial"/>
          <w:sz w:val="18"/>
          <w:szCs w:val="18"/>
        </w:rPr>
      </w:pP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w:t>
      </w:r>
      <w:r w:rsidR="002E4884" w:rsidRPr="00E7411C">
        <w:rPr>
          <w:rFonts w:ascii="Arial" w:hAnsi="Arial" w:cs="Arial"/>
          <w:sz w:val="18"/>
          <w:szCs w:val="18"/>
        </w:rPr>
        <w:t>This authorization may not be transferred or assigned without the written consent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w:t>
      </w:r>
      <w:r w:rsidR="002E4884" w:rsidRPr="00E7411C">
        <w:rPr>
          <w:rFonts w:ascii="Arial" w:hAnsi="Arial" w:cs="Arial"/>
          <w:sz w:val="18"/>
          <w:szCs w:val="18"/>
        </w:rPr>
        <w:t>This authorization may be terminated upon breach of any of the conditions herein or at the discretion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w:t>
      </w:r>
      <w:r w:rsidR="002E4884" w:rsidRPr="00E7411C">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w:t>
      </w:r>
      <w:r w:rsidR="002E4884" w:rsidRPr="00E7411C">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w:t>
      </w:r>
      <w:r w:rsidR="002E4884" w:rsidRPr="00E7411C">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w:t>
      </w:r>
      <w:r w:rsidR="002E4884" w:rsidRPr="00E7411C">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rsidR="00827529" w:rsidRPr="00E7411C" w:rsidRDefault="00827529" w:rsidP="0043157C">
      <w:pPr>
        <w:rPr>
          <w:rFonts w:ascii="Arial" w:hAnsi="Arial" w:cs="Arial"/>
          <w:sz w:val="18"/>
          <w:szCs w:val="18"/>
        </w:rPr>
      </w:pPr>
    </w:p>
    <w:p w:rsidR="002E7BBC" w:rsidRPr="00E7411C" w:rsidRDefault="00ED30EC"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lastRenderedPageBreak/>
        <w:t>Minimum Wage:</w:t>
      </w:r>
      <w:r w:rsidRPr="00E7411C">
        <w:rPr>
          <w:rFonts w:ascii="Arial" w:hAnsi="Arial" w:cs="Arial"/>
          <w:color w:val="222222"/>
          <w:sz w:val="18"/>
          <w:szCs w:val="18"/>
          <w:shd w:val="clear" w:color="auto" w:fill="FFFFFF"/>
        </w:rPr>
        <w:t xml:space="preserve">  The holder is required to adhere to Executive Order 13658 – Establishing a Minimum Wage for Contractors, as applicable. The implementing regulations, including the applicable </w:t>
      </w:r>
      <w:r w:rsidR="00E71299" w:rsidRPr="00E7411C">
        <w:rPr>
          <w:rFonts w:ascii="Arial" w:hAnsi="Arial" w:cs="Arial"/>
          <w:color w:val="222222"/>
          <w:sz w:val="18"/>
          <w:szCs w:val="18"/>
          <w:shd w:val="clear" w:color="auto" w:fill="FFFFFF"/>
        </w:rPr>
        <w:t xml:space="preserve">authorization </w:t>
      </w:r>
      <w:r w:rsidRPr="00E7411C">
        <w:rPr>
          <w:rFonts w:ascii="Arial" w:hAnsi="Arial" w:cs="Arial"/>
          <w:color w:val="222222"/>
          <w:sz w:val="18"/>
          <w:szCs w:val="18"/>
          <w:shd w:val="clear" w:color="auto" w:fill="FFFFFF"/>
        </w:rPr>
        <w:t>clause, are incorporated by reference into this contract as if fully set forth in this contract and available at </w:t>
      </w:r>
      <w:hyperlink r:id="rId10"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p>
    <w:p w:rsidR="00ED30EC" w:rsidRPr="00E7411C" w:rsidRDefault="00ED30EC" w:rsidP="00E7411C">
      <w:pPr>
        <w:rPr>
          <w:rFonts w:ascii="Arial" w:hAnsi="Arial" w:cs="Arial"/>
          <w:sz w:val="18"/>
          <w:szCs w:val="18"/>
        </w:rPr>
      </w:pPr>
    </w:p>
    <w:p w:rsidR="001F192D" w:rsidRPr="00ED4604" w:rsidRDefault="002E7BBC" w:rsidP="00ED4604">
      <w:pPr>
        <w:pStyle w:val="ListParagraph"/>
        <w:numPr>
          <w:ilvl w:val="0"/>
          <w:numId w:val="14"/>
        </w:numPr>
        <w:rPr>
          <w:rFonts w:ascii="Arial" w:hAnsi="Arial" w:cs="Arial"/>
          <w:sz w:val="18"/>
          <w:szCs w:val="18"/>
        </w:rPr>
      </w:pPr>
      <w:r w:rsidRPr="00E7411C">
        <w:rPr>
          <w:rStyle w:val="InstructionsChar"/>
        </w:rPr>
        <w:t>Visitor Acknowledgment of Risks (VAR):</w:t>
      </w:r>
      <w:r w:rsidRPr="00ED4604">
        <w:rPr>
          <w:rFonts w:ascii="Arial" w:hAnsi="Arial" w:cs="Arial"/>
          <w:sz w:val="18"/>
          <w:szCs w:val="18"/>
        </w:rPr>
        <w:t xml:space="preserve">  The holder is not permitted to require clients to sign a waiver of liability statement or form, insurance disclaimer, and/or indemnificati</w:t>
      </w:r>
      <w:r w:rsidR="00815BAC" w:rsidRPr="00ED4604">
        <w:rPr>
          <w:rFonts w:ascii="Arial" w:hAnsi="Arial" w:cs="Arial"/>
          <w:sz w:val="18"/>
          <w:szCs w:val="18"/>
        </w:rPr>
        <w:t xml:space="preserve">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A sample Acknowledgment of Risk form may be obtained by contacting the CUA office at </w:t>
      </w:r>
      <w:r w:rsidR="009B06EA" w:rsidRPr="00ED4604">
        <w:rPr>
          <w:rFonts w:ascii="Arial" w:hAnsi="Arial" w:cs="Arial"/>
          <w:sz w:val="18"/>
          <w:szCs w:val="18"/>
        </w:rPr>
        <w:t>760-924-5505</w:t>
      </w:r>
      <w:r w:rsidR="00815BAC" w:rsidRPr="00ED4604">
        <w:rPr>
          <w:rFonts w:ascii="Arial" w:hAnsi="Arial" w:cs="Arial"/>
          <w:sz w:val="18"/>
          <w:szCs w:val="18"/>
        </w:rPr>
        <w:t xml:space="preserve"> or by going to the park CUA webpage at </w:t>
      </w:r>
      <w:hyperlink r:id="rId11" w:history="1">
        <w:r w:rsidR="00ED4604" w:rsidRPr="00ED4604">
          <w:rPr>
            <w:rStyle w:val="Hyperlink"/>
            <w:rFonts w:ascii="Arial" w:hAnsi="Arial" w:cs="Arial"/>
            <w:color w:val="0033CC"/>
            <w:sz w:val="18"/>
            <w:szCs w:val="18"/>
          </w:rPr>
          <w:t>https://www.nps.gov/depo/planyourvisit/commercial-use-authorizations.htm</w:t>
        </w:r>
      </w:hyperlink>
    </w:p>
    <w:p w:rsidR="00ED4604" w:rsidRPr="00ED4604" w:rsidRDefault="00ED4604" w:rsidP="00ED4604">
      <w:pPr>
        <w:pStyle w:val="ListParagraph"/>
        <w:rPr>
          <w:rFonts w:ascii="Arial" w:hAnsi="Arial" w:cs="Arial"/>
          <w:sz w:val="18"/>
          <w:szCs w:val="18"/>
        </w:rPr>
      </w:pPr>
    </w:p>
    <w:p w:rsidR="001F192D" w:rsidRPr="00ED4604" w:rsidRDefault="000B1824" w:rsidP="00ED4604">
      <w:pPr>
        <w:pStyle w:val="ListParagraph"/>
        <w:numPr>
          <w:ilvl w:val="0"/>
          <w:numId w:val="14"/>
        </w:numPr>
        <w:rPr>
          <w:rFonts w:ascii="Arial" w:hAnsi="Arial" w:cs="Arial"/>
          <w:sz w:val="18"/>
          <w:szCs w:val="18"/>
        </w:rPr>
      </w:pPr>
      <w:r w:rsidRPr="00E7411C">
        <w:rPr>
          <w:rStyle w:val="InstructionsChar"/>
        </w:rPr>
        <w:t>Intellectual Prop</w:t>
      </w:r>
      <w:r w:rsidR="001F192D" w:rsidRPr="00E7411C">
        <w:rPr>
          <w:rStyle w:val="InstructionsChar"/>
        </w:rPr>
        <w:t>erty of the National Park Service:</w:t>
      </w:r>
      <w:r w:rsidRPr="00ED4604">
        <w:rPr>
          <w:rFonts w:ascii="Arial" w:hAnsi="Arial" w:cs="Arial"/>
          <w:sz w:val="18"/>
          <w:szCs w:val="18"/>
        </w:rPr>
        <w:t xml:space="preserve"> </w:t>
      </w:r>
      <w:r w:rsidRPr="00ED4604">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D4604">
        <w:rPr>
          <w:rFonts w:ascii="Arial" w:hAnsi="Arial" w:cs="Arial"/>
          <w:color w:val="222222"/>
          <w:sz w:val="18"/>
          <w:szCs w:val="18"/>
          <w:shd w:val="clear" w:color="auto" w:fill="FFFFFF"/>
        </w:rPr>
        <w:t>servicemark</w:t>
      </w:r>
      <w:proofErr w:type="spellEnd"/>
      <w:r w:rsidRPr="00ED4604">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rsidR="00D9002E" w:rsidRPr="00E7411C" w:rsidRDefault="00D9002E" w:rsidP="00E7411C">
      <w:pPr>
        <w:rPr>
          <w:rFonts w:ascii="Arial" w:hAnsi="Arial" w:cs="Arial"/>
          <w:color w:val="222222"/>
          <w:sz w:val="18"/>
          <w:szCs w:val="18"/>
          <w:shd w:val="clear" w:color="auto" w:fill="FFFFFF"/>
        </w:rPr>
      </w:pPr>
    </w:p>
    <w:p w:rsidR="00D9002E" w:rsidRPr="00E7411C" w:rsidRDefault="00D9002E" w:rsidP="00E7411C">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w:t>
      </w:r>
      <w:r w:rsidR="00952AB1" w:rsidRPr="00E7411C">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rsidR="00B224B1" w:rsidRPr="00E7411C" w:rsidRDefault="00B224B1" w:rsidP="0043157C">
      <w:pPr>
        <w:rPr>
          <w:rFonts w:ascii="Arial" w:hAnsi="Arial" w:cs="Arial"/>
          <w:b/>
          <w:bCs/>
          <w:sz w:val="18"/>
          <w:szCs w:val="18"/>
        </w:rPr>
      </w:pPr>
    </w:p>
    <w:p w:rsidR="001B2B3F" w:rsidRPr="00725C56" w:rsidRDefault="00551692" w:rsidP="00E7411C">
      <w:pPr>
        <w:rPr>
          <w:sz w:val="20"/>
          <w:szCs w:val="20"/>
        </w:rPr>
        <w:sectPr w:rsidR="001B2B3F" w:rsidRPr="00725C56" w:rsidSect="006B00C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630" w:footer="720" w:gutter="0"/>
          <w:pgNumType w:fmt="lowerRoman"/>
          <w:cols w:space="720"/>
          <w:titlePg/>
          <w:docGrid w:linePitch="360"/>
        </w:sectPr>
      </w:pPr>
      <w:r w:rsidRPr="00E7411C">
        <w:rPr>
          <w:rFonts w:ascii="Arial" w:hAnsi="Arial" w:cs="Arial"/>
          <w:b/>
          <w:bCs/>
          <w:sz w:val="18"/>
          <w:szCs w:val="18"/>
        </w:rPr>
        <w:t>IMPORTANT</w:t>
      </w:r>
      <w:r w:rsidRPr="00E7411C">
        <w:rPr>
          <w:rFonts w:ascii="Arial" w:hAnsi="Arial" w:cs="Arial"/>
          <w:sz w:val="18"/>
          <w:szCs w:val="18"/>
        </w:rPr>
        <w:t xml:space="preserve">: </w:t>
      </w:r>
      <w:r w:rsidR="00BB3473" w:rsidRPr="00E7411C">
        <w:rPr>
          <w:rFonts w:ascii="Arial" w:hAnsi="Arial" w:cs="Arial"/>
          <w:sz w:val="18"/>
          <w:szCs w:val="18"/>
        </w:rPr>
        <w:t xml:space="preserve"> </w:t>
      </w:r>
      <w:r w:rsidRPr="00E7411C">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E7411C">
        <w:rPr>
          <w:rFonts w:ascii="Arial" w:hAnsi="Arial" w:cs="Arial"/>
          <w:b/>
          <w:bCs/>
          <w:sz w:val="18"/>
          <w:szCs w:val="18"/>
          <w:u w:val="single"/>
        </w:rPr>
        <w:t>not</w:t>
      </w:r>
      <w:r w:rsidRPr="00E7411C">
        <w:rPr>
          <w:rFonts w:ascii="Arial" w:hAnsi="Arial" w:cs="Arial"/>
          <w:b/>
          <w:bCs/>
          <w:sz w:val="18"/>
          <w:szCs w:val="18"/>
        </w:rPr>
        <w:t xml:space="preserve"> </w:t>
      </w:r>
      <w:r w:rsidRPr="00E7411C">
        <w:rPr>
          <w:rFonts w:ascii="Arial" w:hAnsi="Arial" w:cs="Arial"/>
          <w:sz w:val="18"/>
          <w:szCs w:val="18"/>
        </w:rPr>
        <w:t>listed on the table of approved commercial visitor services, contact us at the number above.</w:t>
      </w:r>
    </w:p>
    <w:p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t xml:space="preserve">Service for </w:t>
      </w:r>
      <w:r w:rsidR="000F2E95" w:rsidRPr="00725C56">
        <w:rPr>
          <w:rFonts w:ascii="Arial" w:hAnsi="Arial" w:cs="Arial"/>
          <w:b/>
          <w:sz w:val="18"/>
          <w:szCs w:val="18"/>
        </w:rPr>
        <w:t>w</w:t>
      </w:r>
      <w:r w:rsidRPr="00725C56">
        <w:rPr>
          <w:rFonts w:ascii="Arial" w:hAnsi="Arial" w:cs="Arial"/>
          <w:b/>
          <w:sz w:val="18"/>
          <w:szCs w:val="18"/>
        </w:rPr>
        <w:t>hich you are applying</w:t>
      </w:r>
      <w:r w:rsidR="000F2E95" w:rsidRPr="00725C56">
        <w:rPr>
          <w:rFonts w:ascii="Arial" w:hAnsi="Arial" w:cs="Arial"/>
          <w:b/>
          <w:sz w:val="18"/>
          <w:szCs w:val="18"/>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r w:rsidR="00F21E2A"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1"/>
            <w:enabled/>
            <w:calcOnExit w:val="0"/>
            <w:textInput/>
          </w:ffData>
        </w:fldChar>
      </w:r>
      <w:bookmarkStart w:id="0" w:name="Text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0"/>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t xml:space="preserve">Will you be providing this service in more than one park?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1" w:name="Check1"/>
      <w:r w:rsidR="00BF06E9"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00BF06E9" w:rsidRPr="005C4C28">
        <w:rPr>
          <w:rFonts w:ascii="Arial" w:hAnsi="Arial" w:cs="Arial"/>
          <w:sz w:val="16"/>
          <w:szCs w:val="16"/>
        </w:rPr>
        <w:fldChar w:fldCharType="end"/>
      </w:r>
      <w:bookmarkEnd w:id="1"/>
      <w:r w:rsidRPr="00725C56">
        <w:rPr>
          <w:rFonts w:ascii="Arial" w:hAnsi="Arial" w:cs="Arial"/>
          <w:sz w:val="18"/>
          <w:szCs w:val="18"/>
        </w:rPr>
        <w:t xml:space="preserve"> </w:t>
      </w:r>
      <w:r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2" w:name="Check2"/>
      <w:r w:rsidR="00BF06E9"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00BF06E9" w:rsidRPr="005C4C28">
        <w:rPr>
          <w:rFonts w:ascii="Arial" w:hAnsi="Arial" w:cs="Arial"/>
          <w:sz w:val="16"/>
          <w:szCs w:val="16"/>
        </w:rPr>
        <w:fldChar w:fldCharType="end"/>
      </w:r>
      <w:bookmarkEnd w:id="2"/>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3"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3"/>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t>Applicant</w:t>
      </w:r>
      <w:r w:rsidR="00941924" w:rsidRPr="00725C56">
        <w:rPr>
          <w:rFonts w:ascii="Arial" w:hAnsi="Arial" w:cs="Arial"/>
          <w:b/>
          <w:sz w:val="18"/>
          <w:szCs w:val="18"/>
        </w:rPr>
        <w:t>’s L</w:t>
      </w:r>
      <w:r w:rsidRPr="00725C56">
        <w:rPr>
          <w:rFonts w:ascii="Arial" w:hAnsi="Arial" w:cs="Arial"/>
          <w:b/>
          <w:sz w:val="18"/>
          <w:szCs w:val="18"/>
        </w:rPr>
        <w:t xml:space="preserve">egal </w:t>
      </w:r>
      <w:r w:rsidR="00941924" w:rsidRPr="00725C56">
        <w:rPr>
          <w:rFonts w:ascii="Arial" w:hAnsi="Arial" w:cs="Arial"/>
          <w:b/>
          <w:sz w:val="18"/>
          <w:szCs w:val="18"/>
        </w:rPr>
        <w:t>B</w:t>
      </w:r>
      <w:r w:rsidRPr="00725C56">
        <w:rPr>
          <w:rFonts w:ascii="Arial" w:hAnsi="Arial" w:cs="Arial"/>
          <w:b/>
          <w:sz w:val="18"/>
          <w:szCs w:val="18"/>
        </w:rPr>
        <w:t xml:space="preserve">usiness </w:t>
      </w:r>
      <w:r w:rsidR="00941924" w:rsidRPr="00725C56">
        <w:rPr>
          <w:rFonts w:ascii="Arial" w:hAnsi="Arial" w:cs="Arial"/>
          <w:b/>
          <w:sz w:val="18"/>
          <w:szCs w:val="18"/>
        </w:rPr>
        <w:t>N</w:t>
      </w:r>
      <w:r w:rsidRPr="00725C56">
        <w:rPr>
          <w:rFonts w:ascii="Arial" w:hAnsi="Arial" w:cs="Arial"/>
          <w:b/>
          <w:sz w:val="18"/>
          <w:szCs w:val="18"/>
        </w:rPr>
        <w:t>ame</w:t>
      </w:r>
      <w:r w:rsidR="000F2E95" w:rsidRPr="00725C56">
        <w:rPr>
          <w:rFonts w:ascii="Arial" w:hAnsi="Arial" w:cs="Arial"/>
          <w:b/>
          <w:sz w:val="18"/>
          <w:szCs w:val="18"/>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4"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t>Authorized Agents</w:t>
      </w:r>
      <w:r w:rsidR="000F2E95" w:rsidRPr="00725C56">
        <w:rPr>
          <w:rFonts w:ascii="Arial" w:hAnsi="Arial" w:cs="Arial"/>
          <w:b/>
          <w:sz w:val="18"/>
          <w:szCs w:val="18"/>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5"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t>Mailing Address</w:t>
      </w:r>
      <w:r w:rsidR="0098161F" w:rsidRPr="00725C56">
        <w:rPr>
          <w:rFonts w:ascii="Arial" w:hAnsi="Arial" w:cs="Arial"/>
          <w:b/>
          <w:sz w:val="18"/>
          <w:szCs w:val="18"/>
        </w:rPr>
        <w:t>es</w:t>
      </w:r>
    </w:p>
    <w:p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6"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6"/>
      <w:r w:rsidR="00551692" w:rsidRPr="00725C56">
        <w:rPr>
          <w:rFonts w:ascii="Arial" w:hAnsi="Arial" w:cs="Arial"/>
          <w:i/>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7"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7"/>
      <w:r w:rsidR="00551692" w:rsidRPr="00725C56">
        <w:rPr>
          <w:rFonts w:ascii="Arial" w:hAnsi="Arial" w:cs="Arial"/>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8"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9"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10"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551692" w:rsidRPr="00725C56">
        <w:rPr>
          <w:rFonts w:ascii="Arial" w:hAnsi="Arial" w:cs="Arial"/>
          <w:sz w:val="18"/>
          <w:szCs w:val="18"/>
        </w:rPr>
        <w:t xml:space="preserve"> </w:t>
      </w:r>
    </w:p>
    <w:p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1"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2"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3"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3"/>
    </w:p>
    <w:p w:rsidR="00551692" w:rsidRPr="00725C56" w:rsidRDefault="00551692" w:rsidP="00A40E3A">
      <w:pPr>
        <w:rPr>
          <w:rFonts w:ascii="Arial" w:hAnsi="Arial" w:cs="Arial"/>
          <w:sz w:val="18"/>
          <w:szCs w:val="18"/>
        </w:rPr>
      </w:pPr>
    </w:p>
    <w:p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rsidR="00855444" w:rsidRPr="00725C56" w:rsidRDefault="00855444" w:rsidP="00F557DF">
      <w:pPr>
        <w:spacing w:line="360" w:lineRule="auto"/>
        <w:ind w:left="360"/>
        <w:rPr>
          <w:rFonts w:ascii="Arial" w:hAnsi="Arial" w:cs="Arial"/>
          <w:i/>
          <w:sz w:val="18"/>
          <w:szCs w:val="18"/>
        </w:rPr>
      </w:pPr>
      <w:proofErr w:type="gramStart"/>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4" w:name="Check3"/>
      <w:r w:rsidRPr="00725C56">
        <w:rPr>
          <w:rFonts w:ascii="Arial" w:hAnsi="Arial" w:cs="Arial"/>
          <w:i/>
          <w:sz w:val="18"/>
          <w:szCs w:val="18"/>
        </w:rPr>
        <w:instrText xml:space="preserve"> FORMCHECKBOX </w:instrText>
      </w:r>
      <w:r w:rsidR="006B00CB">
        <w:rPr>
          <w:rFonts w:ascii="Arial" w:hAnsi="Arial" w:cs="Arial"/>
          <w:i/>
          <w:sz w:val="18"/>
          <w:szCs w:val="18"/>
        </w:rPr>
      </w:r>
      <w:r w:rsidR="006B00CB">
        <w:rPr>
          <w:rFonts w:ascii="Arial" w:hAnsi="Arial" w:cs="Arial"/>
          <w:i/>
          <w:sz w:val="18"/>
          <w:szCs w:val="18"/>
        </w:rPr>
        <w:fldChar w:fldCharType="separate"/>
      </w:r>
      <w:r w:rsidRPr="00725C56">
        <w:rPr>
          <w:rFonts w:ascii="Arial" w:hAnsi="Arial" w:cs="Arial"/>
          <w:i/>
          <w:sz w:val="18"/>
          <w:szCs w:val="18"/>
        </w:rPr>
        <w:fldChar w:fldCharType="end"/>
      </w:r>
      <w:bookmarkEnd w:id="14"/>
      <w:r w:rsidRPr="00725C56">
        <w:rPr>
          <w:rFonts w:ascii="Arial" w:hAnsi="Arial" w:cs="Arial"/>
          <w:i/>
          <w:sz w:val="18"/>
          <w:szCs w:val="18"/>
        </w:rPr>
        <w:t xml:space="preserve"> and go to question 6.</w:t>
      </w:r>
      <w:proofErr w:type="gramEnd"/>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8F3D4C" w:rsidRPr="00725C56" w:rsidRDefault="008F3D4C">
      <w:pPr>
        <w:rPr>
          <w:rFonts w:ascii="Arial" w:hAnsi="Arial" w:cs="Arial"/>
          <w:sz w:val="18"/>
          <w:szCs w:val="18"/>
        </w:rPr>
      </w:pPr>
    </w:p>
    <w:p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rsidR="005E2465" w:rsidRPr="00725C56" w:rsidRDefault="005E2465">
      <w:pPr>
        <w:rPr>
          <w:rFonts w:ascii="Arial" w:hAnsi="Arial" w:cs="Arial"/>
          <w:sz w:val="18"/>
          <w:szCs w:val="18"/>
        </w:rPr>
      </w:pPr>
    </w:p>
    <w:p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5" w:name="Check4"/>
      <w:r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Pr="005C4C28">
        <w:rPr>
          <w:rFonts w:ascii="Arial" w:hAnsi="Arial" w:cs="Arial"/>
          <w:sz w:val="16"/>
          <w:szCs w:val="16"/>
        </w:rPr>
        <w:fldChar w:fldCharType="end"/>
      </w:r>
      <w:bookmarkEnd w:id="15"/>
      <w:r w:rsidRPr="00725C56">
        <w:rPr>
          <w:rFonts w:ascii="Arial" w:hAnsi="Arial" w:cs="Arial"/>
          <w:sz w:val="18"/>
          <w:szCs w:val="18"/>
        </w:rPr>
        <w:tab/>
        <w:t>Sole Proprietor</w:t>
      </w:r>
    </w:p>
    <w:p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6" w:name="Check5"/>
      <w:r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Pr="005C4C28">
        <w:rPr>
          <w:rFonts w:ascii="Arial" w:hAnsi="Arial" w:cs="Arial"/>
          <w:sz w:val="16"/>
          <w:szCs w:val="16"/>
        </w:rPr>
        <w:fldChar w:fldCharType="end"/>
      </w:r>
      <w:bookmarkEnd w:id="16"/>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7"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7"/>
    </w:p>
    <w:p w:rsidR="005E2465"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8"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8"/>
    </w:p>
    <w:p w:rsidR="00E71299" w:rsidRPr="00725C56" w:rsidRDefault="00E71299" w:rsidP="00E7129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sidR="00450346">
        <w:rPr>
          <w:rFonts w:ascii="Arial" w:hAnsi="Arial" w:cs="Arial"/>
          <w:sz w:val="18"/>
          <w:szCs w:val="18"/>
        </w:rPr>
        <w:tab/>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Entity Number:   </w:t>
      </w:r>
      <w:r w:rsidRPr="00725C56">
        <w:rPr>
          <w:rFonts w:ascii="Arial" w:hAnsi="Arial" w:cs="Arial"/>
          <w:i/>
          <w:sz w:val="18"/>
          <w:szCs w:val="18"/>
        </w:rPr>
        <w:fldChar w:fldCharType="begin">
          <w:ffData>
            <w:name w:val="Text17"/>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19" w:name="Check6"/>
      <w:r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Pr="005C4C28">
        <w:rPr>
          <w:rFonts w:ascii="Arial" w:hAnsi="Arial" w:cs="Arial"/>
          <w:sz w:val="16"/>
          <w:szCs w:val="16"/>
        </w:rPr>
        <w:fldChar w:fldCharType="end"/>
      </w:r>
      <w:bookmarkEnd w:id="19"/>
      <w:r w:rsidRPr="00725C56">
        <w:rPr>
          <w:rFonts w:ascii="Arial" w:hAnsi="Arial" w:cs="Arial"/>
          <w:sz w:val="18"/>
          <w:szCs w:val="18"/>
        </w:rPr>
        <w:tab/>
        <w:t xml:space="preserve">Corporation:  </w:t>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0"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0"/>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1"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1"/>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2" w:name="Check7"/>
      <w:r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Pr="005C4C28">
        <w:rPr>
          <w:rFonts w:ascii="Arial" w:hAnsi="Arial" w:cs="Arial"/>
          <w:sz w:val="16"/>
          <w:szCs w:val="16"/>
        </w:rPr>
        <w:fldChar w:fldCharType="end"/>
      </w:r>
      <w:bookmarkEnd w:id="22"/>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3"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3"/>
      <w:r w:rsidRPr="00725C56">
        <w:rPr>
          <w:rFonts w:ascii="Arial" w:hAnsi="Arial" w:cs="Arial"/>
          <w:sz w:val="18"/>
          <w:szCs w:val="18"/>
        </w:rPr>
        <w:tab/>
      </w:r>
      <w:r w:rsidRPr="00725C56">
        <w:rPr>
          <w:rFonts w:ascii="Arial" w:hAnsi="Arial" w:cs="Arial"/>
          <w:b/>
          <w:sz w:val="18"/>
          <w:szCs w:val="18"/>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4"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p>
    <w:p w:rsidR="005E2465" w:rsidRPr="00725C56" w:rsidRDefault="005E2465" w:rsidP="005E2465">
      <w:pPr>
        <w:tabs>
          <w:tab w:val="left" w:pos="720"/>
          <w:tab w:val="left" w:pos="5400"/>
        </w:tabs>
        <w:rPr>
          <w:rFonts w:ascii="Arial" w:hAnsi="Arial" w:cs="Arial"/>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t>Employer Identification Number (EIN):</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5"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5"/>
    </w:p>
    <w:p w:rsidR="005E2465" w:rsidRPr="00725C56" w:rsidRDefault="005E2465" w:rsidP="005E2465">
      <w:pPr>
        <w:tabs>
          <w:tab w:val="left" w:pos="720"/>
          <w:tab w:val="left" w:pos="5400"/>
        </w:tabs>
        <w:rPr>
          <w:rFonts w:ascii="Arial" w:hAnsi="Arial" w:cs="Arial"/>
          <w:sz w:val="18"/>
          <w:szCs w:val="18"/>
        </w:rPr>
      </w:pPr>
      <w:bookmarkStart w:id="26" w:name="_GoBack"/>
      <w:bookmarkEnd w:id="26"/>
    </w:p>
    <w:p w:rsidR="005E2465" w:rsidRPr="00725C56" w:rsidRDefault="0046310C" w:rsidP="0046310C">
      <w:pPr>
        <w:tabs>
          <w:tab w:val="left" w:pos="360"/>
          <w:tab w:val="left" w:pos="450"/>
          <w:tab w:val="left" w:pos="630"/>
          <w:tab w:val="left" w:pos="5400"/>
        </w:tabs>
        <w:rPr>
          <w:rFonts w:ascii="Arial" w:hAnsi="Arial" w:cs="Arial"/>
          <w:sz w:val="18"/>
          <w:szCs w:val="18"/>
        </w:rPr>
      </w:pPr>
      <w:r>
        <w:rPr>
          <w:rFonts w:ascii="Arial" w:hAnsi="Arial" w:cs="Arial"/>
          <w:b/>
          <w:sz w:val="18"/>
          <w:szCs w:val="18"/>
        </w:rPr>
        <w:t>9.</w:t>
      </w:r>
      <w:r>
        <w:rPr>
          <w:rFonts w:ascii="Arial" w:hAnsi="Arial" w:cs="Arial"/>
          <w:b/>
          <w:sz w:val="18"/>
          <w:szCs w:val="18"/>
        </w:rPr>
        <w:tab/>
      </w:r>
      <w:r w:rsidR="00CC6BA8" w:rsidRPr="00725C56">
        <w:rPr>
          <w:rFonts w:ascii="Arial" w:hAnsi="Arial" w:cs="Arial"/>
          <w:b/>
          <w:sz w:val="18"/>
          <w:szCs w:val="18"/>
        </w:rPr>
        <w:t>Liability and Vehicle Insurance</w:t>
      </w:r>
      <w:r w:rsidR="005E2465" w:rsidRPr="00725C56">
        <w:rPr>
          <w:rFonts w:ascii="Arial" w:hAnsi="Arial" w:cs="Arial"/>
          <w:b/>
          <w:sz w:val="18"/>
          <w:szCs w:val="18"/>
        </w:rPr>
        <w:t>:</w:t>
      </w:r>
    </w:p>
    <w:p w:rsidR="00BB3473" w:rsidRPr="00725C56"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Provide proof of insurance.  The CUA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w:t>
      </w:r>
      <w:r w:rsidR="00546413">
        <w:rPr>
          <w:rFonts w:ascii="Arial" w:hAnsi="Arial" w:cs="Arial"/>
          <w:sz w:val="18"/>
          <w:szCs w:val="18"/>
        </w:rPr>
        <w:t>ance Requirements (“Attachment A</w:t>
      </w:r>
      <w:r w:rsidR="00695DC6" w:rsidRPr="00725C56">
        <w:rPr>
          <w:rFonts w:ascii="Arial" w:hAnsi="Arial" w:cs="Arial"/>
          <w:sz w:val="18"/>
          <w:szCs w:val="18"/>
        </w:rPr>
        <w:t>”)</w:t>
      </w:r>
      <w:r w:rsidR="005E2465" w:rsidRPr="00725C56">
        <w:rPr>
          <w:rFonts w:ascii="Arial" w:hAnsi="Arial" w:cs="Arial"/>
          <w:sz w:val="18"/>
          <w:szCs w:val="18"/>
        </w:rPr>
        <w:t>.  Auto Liability insurance is required</w:t>
      </w:r>
      <w:r w:rsidR="000E1EA0">
        <w:rPr>
          <w:rFonts w:ascii="Arial" w:hAnsi="Arial" w:cs="Arial"/>
          <w:sz w:val="18"/>
          <w:szCs w:val="18"/>
        </w:rPr>
        <w:t>, if applicable,</w:t>
      </w:r>
      <w:r w:rsidR="005E2465" w:rsidRPr="00725C56">
        <w:rPr>
          <w:rFonts w:ascii="Arial" w:hAnsi="Arial" w:cs="Arial"/>
          <w:sz w:val="18"/>
          <w:szCs w:val="18"/>
        </w:rPr>
        <w:t xml:space="preserve"> </w:t>
      </w:r>
      <w:r w:rsidR="000E1EA0">
        <w:rPr>
          <w:rFonts w:ascii="Arial" w:hAnsi="Arial" w:cs="Arial"/>
          <w:sz w:val="18"/>
          <w:szCs w:val="18"/>
        </w:rPr>
        <w:t xml:space="preserve">in </w:t>
      </w:r>
      <w:r w:rsidR="00235507" w:rsidRPr="00725C56">
        <w:rPr>
          <w:rFonts w:ascii="Arial" w:hAnsi="Arial" w:cs="Arial"/>
          <w:sz w:val="18"/>
          <w:szCs w:val="18"/>
        </w:rPr>
        <w:t>the</w:t>
      </w:r>
      <w:r w:rsidR="005E2465" w:rsidRPr="00725C56">
        <w:rPr>
          <w:rFonts w:ascii="Arial" w:hAnsi="Arial" w:cs="Arial"/>
          <w:sz w:val="18"/>
          <w:szCs w:val="18"/>
        </w:rPr>
        <w:t xml:space="preserve"> minimum coverage amounts described below.</w:t>
      </w:r>
    </w:p>
    <w:p w:rsidR="00AF1AD3" w:rsidRPr="00725C56" w:rsidRDefault="00AF1AD3" w:rsidP="00AF1AD3">
      <w:pPr>
        <w:rPr>
          <w:rFonts w:ascii="Arial" w:hAnsi="Arial" w:cs="Arial"/>
          <w:sz w:val="18"/>
          <w:szCs w:val="18"/>
        </w:rPr>
      </w:pPr>
    </w:p>
    <w:tbl>
      <w:tblPr>
        <w:tblStyle w:val="TableGrid"/>
        <w:tblW w:w="0" w:type="auto"/>
        <w:tblInd w:w="468" w:type="dxa"/>
        <w:tblLayout w:type="fixed"/>
        <w:tblCellMar>
          <w:left w:w="115" w:type="dxa"/>
          <w:right w:w="115" w:type="dxa"/>
        </w:tblCellMar>
        <w:tblLook w:val="0620" w:firstRow="1" w:lastRow="0" w:firstColumn="0" w:lastColumn="0" w:noHBand="1" w:noVBand="1"/>
        <w:tblCaption w:val="Commercial General Liability Insurance"/>
        <w:tblDescription w:val="&#10;Single Purpose Activities (includes day and overnight hiking, photography and art classes, bicycling, and group camping) require a $500,000 minimum commercial general liablity insurance policy. &#10;Commercial Vehicle Insurance Requirements for Passenger Transport are up to 6 passengers is $1,000,000, 7 – 15 passengers is $1,500,000, 16 – 25 passengers is $3,000,000, and 26+ passengers is $5,000,000.&#10;"/>
      </w:tblPr>
      <w:tblGrid>
        <w:gridCol w:w="6660"/>
        <w:gridCol w:w="3780"/>
      </w:tblGrid>
      <w:tr w:rsidR="008A72BD" w:rsidRPr="00725C56" w:rsidTr="004B47DD">
        <w:trPr>
          <w:cantSplit/>
          <w:tblHeader/>
        </w:trPr>
        <w:tc>
          <w:tcPr>
            <w:tcW w:w="6660" w:type="dxa"/>
            <w:tcBorders>
              <w:right w:val="nil"/>
            </w:tcBorders>
            <w:shd w:val="clear" w:color="auto" w:fill="BFBFBF" w:themeFill="background1" w:themeFillShade="BF"/>
            <w:vAlign w:val="center"/>
          </w:tcPr>
          <w:p w:rsidR="008A72BD" w:rsidRPr="00725C56" w:rsidRDefault="008A72BD" w:rsidP="008A72BD">
            <w:pPr>
              <w:jc w:val="right"/>
              <w:rPr>
                <w:rFonts w:ascii="Arial" w:hAnsi="Arial" w:cs="Arial"/>
                <w:sz w:val="18"/>
                <w:szCs w:val="18"/>
              </w:rPr>
            </w:pPr>
            <w:r w:rsidRPr="00725C56">
              <w:rPr>
                <w:rFonts w:ascii="Arial" w:hAnsi="Arial" w:cs="Arial"/>
                <w:b/>
                <w:sz w:val="18"/>
                <w:szCs w:val="18"/>
              </w:rPr>
              <w:t>COMMERCIAL GENERAL LIABILITY INSURANCE</w:t>
            </w:r>
          </w:p>
        </w:tc>
        <w:tc>
          <w:tcPr>
            <w:tcW w:w="3780" w:type="dxa"/>
            <w:tcBorders>
              <w:left w:val="nil"/>
            </w:tcBorders>
            <w:shd w:val="clear" w:color="auto" w:fill="BFBFBF" w:themeFill="background1" w:themeFillShade="BF"/>
            <w:vAlign w:val="center"/>
          </w:tcPr>
          <w:p w:rsidR="008A72BD" w:rsidRPr="00725C56" w:rsidRDefault="008A72BD" w:rsidP="007129C2">
            <w:pPr>
              <w:jc w:val="center"/>
              <w:rPr>
                <w:rFonts w:ascii="Arial" w:hAnsi="Arial" w:cs="Arial"/>
                <w:sz w:val="18"/>
                <w:szCs w:val="18"/>
              </w:rPr>
            </w:pPr>
          </w:p>
        </w:tc>
      </w:tr>
      <w:tr w:rsidR="007129C2" w:rsidRPr="00725C56" w:rsidTr="008A72BD">
        <w:trPr>
          <w:cantSplit/>
        </w:trPr>
        <w:tc>
          <w:tcPr>
            <w:tcW w:w="6660" w:type="dxa"/>
            <w:shd w:val="clear" w:color="auto" w:fill="auto"/>
            <w:vAlign w:val="center"/>
          </w:tcPr>
          <w:p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rsidTr="008A72BD">
        <w:trPr>
          <w:cantSplit/>
        </w:trPr>
        <w:tc>
          <w:tcPr>
            <w:tcW w:w="6660" w:type="dxa"/>
            <w:shd w:val="clear" w:color="auto" w:fill="D9D9D9" w:themeFill="background1" w:themeFillShade="D9"/>
            <w:vAlign w:val="bottom"/>
          </w:tcPr>
          <w:p w:rsidR="009409C8" w:rsidRPr="00725C56" w:rsidRDefault="006034F9" w:rsidP="00C708F0">
            <w:pPr>
              <w:jc w:val="center"/>
              <w:rPr>
                <w:rFonts w:ascii="Arial" w:hAnsi="Arial" w:cs="Arial"/>
                <w:b/>
                <w:sz w:val="18"/>
                <w:szCs w:val="18"/>
              </w:rPr>
            </w:pPr>
            <w:r>
              <w:rPr>
                <w:rFonts w:ascii="Arial" w:hAnsi="Arial" w:cs="Arial"/>
                <w:b/>
                <w:sz w:val="18"/>
                <w:szCs w:val="18"/>
              </w:rPr>
              <w:t xml:space="preserve">Commercial </w:t>
            </w:r>
            <w:r w:rsidR="009409C8" w:rsidRPr="00725C56">
              <w:rPr>
                <w:rFonts w:ascii="Arial" w:hAnsi="Arial" w:cs="Arial"/>
                <w:b/>
                <w:sz w:val="18"/>
                <w:szCs w:val="18"/>
              </w:rPr>
              <w:t>Vehicle Insurance</w:t>
            </w:r>
            <w:r>
              <w:rPr>
                <w:rFonts w:ascii="Arial" w:hAnsi="Arial" w:cs="Arial"/>
                <w:b/>
                <w:sz w:val="18"/>
                <w:szCs w:val="18"/>
              </w:rPr>
              <w:t xml:space="preserve"> – Passenger Transport</w:t>
            </w:r>
          </w:p>
          <w:p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center"/>
          </w:tcPr>
          <w:p w:rsidR="009409C8" w:rsidRPr="00725C56" w:rsidRDefault="009409C8" w:rsidP="006034F9">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rsidTr="008A72BD">
        <w:trPr>
          <w:cantSplit/>
        </w:trPr>
        <w:tc>
          <w:tcPr>
            <w:tcW w:w="6660" w:type="dxa"/>
          </w:tcPr>
          <w:p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rsidTr="008A72BD">
        <w:trPr>
          <w:cantSplit/>
        </w:trPr>
        <w:tc>
          <w:tcPr>
            <w:tcW w:w="6660" w:type="dxa"/>
          </w:tcPr>
          <w:p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rsidTr="008A72BD">
        <w:trPr>
          <w:cantSplit/>
        </w:trPr>
        <w:tc>
          <w:tcPr>
            <w:tcW w:w="6660" w:type="dxa"/>
          </w:tcPr>
          <w:p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rsidTr="008A72BD">
        <w:trPr>
          <w:cantSplit/>
        </w:trPr>
        <w:tc>
          <w:tcPr>
            <w:tcW w:w="6660" w:type="dxa"/>
          </w:tcPr>
          <w:p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rsidR="005E2465" w:rsidRPr="006A7F20" w:rsidRDefault="009409C8" w:rsidP="00562A4E">
      <w:pPr>
        <w:tabs>
          <w:tab w:val="left" w:pos="360"/>
        </w:tabs>
        <w:ind w:left="360"/>
        <w:jc w:val="center"/>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sidR="00562A4E">
        <w:rPr>
          <w:rFonts w:ascii="Arial" w:hAnsi="Arial" w:cs="Arial"/>
          <w:i/>
          <w:sz w:val="18"/>
          <w:szCs w:val="18"/>
        </w:rPr>
        <w:t xml:space="preserve"> (for intrastate operations only)</w:t>
      </w:r>
      <w:r w:rsidRPr="006A7F20">
        <w:rPr>
          <w:rFonts w:ascii="Arial" w:hAnsi="Arial" w:cs="Arial"/>
          <w:i/>
          <w:sz w:val="18"/>
          <w:szCs w:val="18"/>
        </w:rPr>
        <w:t>.</w:t>
      </w:r>
    </w:p>
    <w:p w:rsidR="00235507" w:rsidRPr="00725C56" w:rsidRDefault="00235507" w:rsidP="00685440">
      <w:pPr>
        <w:ind w:left="360"/>
        <w:rPr>
          <w:rFonts w:ascii="Arial" w:hAnsi="Arial" w:cs="Arial"/>
          <w:sz w:val="18"/>
          <w:szCs w:val="18"/>
        </w:rPr>
      </w:pPr>
    </w:p>
    <w:p w:rsidR="00B37354" w:rsidRPr="00725C56" w:rsidRDefault="008237E9" w:rsidP="00235507">
      <w:pPr>
        <w:pStyle w:val="ListParagraph"/>
        <w:numPr>
          <w:ilvl w:val="0"/>
          <w:numId w:val="10"/>
        </w:numPr>
        <w:ind w:left="360"/>
        <w:rPr>
          <w:rFonts w:ascii="Arial" w:hAnsi="Arial" w:cs="Arial"/>
          <w:sz w:val="18"/>
          <w:szCs w:val="18"/>
        </w:rPr>
      </w:pPr>
      <w:r w:rsidRPr="00725C56">
        <w:rPr>
          <w:rFonts w:ascii="Arial" w:hAnsi="Arial" w:cs="Arial"/>
          <w:sz w:val="18"/>
          <w:szCs w:val="18"/>
        </w:rPr>
        <w:t xml:space="preserve">Will your business operate vehicles (car, truck, van, bus, taxicab, </w:t>
      </w:r>
      <w:r w:rsidR="008B7A85" w:rsidRPr="00725C56">
        <w:rPr>
          <w:rFonts w:ascii="Arial" w:hAnsi="Arial" w:cs="Arial"/>
          <w:sz w:val="18"/>
          <w:szCs w:val="18"/>
        </w:rPr>
        <w:t>vessel</w:t>
      </w:r>
      <w:r w:rsidRPr="00725C56">
        <w:rPr>
          <w:rFonts w:ascii="Arial" w:hAnsi="Arial" w:cs="Arial"/>
          <w:sz w:val="18"/>
          <w:szCs w:val="18"/>
        </w:rPr>
        <w:t xml:space="preserve">, aircraft, etc.) within NPS boundaries?  Yes  </w:t>
      </w:r>
      <w:r w:rsidRPr="00725C56">
        <w:rPr>
          <w:rFonts w:ascii="Arial" w:hAnsi="Arial" w:cs="Arial"/>
          <w:sz w:val="18"/>
          <w:szCs w:val="18"/>
        </w:rPr>
        <w:fldChar w:fldCharType="begin">
          <w:ffData>
            <w:name w:val="Check9"/>
            <w:enabled/>
            <w:calcOnExit w:val="0"/>
            <w:checkBox>
              <w:sizeAuto/>
              <w:default w:val="0"/>
            </w:checkBox>
          </w:ffData>
        </w:fldChar>
      </w:r>
      <w:bookmarkStart w:id="27" w:name="Check9"/>
      <w:r w:rsidRPr="00725C56">
        <w:rPr>
          <w:rFonts w:ascii="Arial" w:hAnsi="Arial" w:cs="Arial"/>
          <w:sz w:val="18"/>
          <w:szCs w:val="18"/>
        </w:rPr>
        <w:instrText xml:space="preserve"> FORMCHECKBOX </w:instrText>
      </w:r>
      <w:r w:rsidR="006B00CB">
        <w:rPr>
          <w:rFonts w:ascii="Arial" w:hAnsi="Arial" w:cs="Arial"/>
          <w:sz w:val="18"/>
          <w:szCs w:val="18"/>
        </w:rPr>
      </w:r>
      <w:r w:rsidR="006B00CB">
        <w:rPr>
          <w:rFonts w:ascii="Arial" w:hAnsi="Arial" w:cs="Arial"/>
          <w:sz w:val="18"/>
          <w:szCs w:val="18"/>
        </w:rPr>
        <w:fldChar w:fldCharType="separate"/>
      </w:r>
      <w:r w:rsidRPr="00725C56">
        <w:rPr>
          <w:rFonts w:ascii="Arial" w:hAnsi="Arial" w:cs="Arial"/>
          <w:sz w:val="18"/>
          <w:szCs w:val="18"/>
        </w:rPr>
        <w:fldChar w:fldCharType="end"/>
      </w:r>
      <w:bookmarkEnd w:id="27"/>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8" w:name="Check10"/>
      <w:r w:rsidRPr="00725C56">
        <w:rPr>
          <w:rFonts w:ascii="Arial" w:hAnsi="Arial" w:cs="Arial"/>
          <w:sz w:val="18"/>
          <w:szCs w:val="18"/>
        </w:rPr>
        <w:instrText xml:space="preserve"> FORMCHECKBOX </w:instrText>
      </w:r>
      <w:r w:rsidR="006B00CB">
        <w:rPr>
          <w:rFonts w:ascii="Arial" w:hAnsi="Arial" w:cs="Arial"/>
          <w:sz w:val="18"/>
          <w:szCs w:val="18"/>
        </w:rPr>
      </w:r>
      <w:r w:rsidR="006B00CB">
        <w:rPr>
          <w:rFonts w:ascii="Arial" w:hAnsi="Arial" w:cs="Arial"/>
          <w:sz w:val="18"/>
          <w:szCs w:val="18"/>
        </w:rPr>
        <w:fldChar w:fldCharType="separate"/>
      </w:r>
      <w:r w:rsidRPr="00725C56">
        <w:rPr>
          <w:rFonts w:ascii="Arial" w:hAnsi="Arial" w:cs="Arial"/>
          <w:sz w:val="18"/>
          <w:szCs w:val="18"/>
        </w:rPr>
        <w:fldChar w:fldCharType="end"/>
      </w:r>
      <w:bookmarkEnd w:id="28"/>
    </w:p>
    <w:p w:rsidR="008237E9" w:rsidRPr="00725C56" w:rsidRDefault="008237E9" w:rsidP="00685440">
      <w:pPr>
        <w:ind w:left="360"/>
        <w:rPr>
          <w:rFonts w:ascii="Arial" w:hAnsi="Arial" w:cs="Arial"/>
          <w:sz w:val="18"/>
          <w:szCs w:val="18"/>
        </w:rPr>
      </w:pPr>
    </w:p>
    <w:p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Pr>
      <w:tblGrid>
        <w:gridCol w:w="2970"/>
        <w:gridCol w:w="2340"/>
        <w:gridCol w:w="1260"/>
        <w:gridCol w:w="2520"/>
        <w:gridCol w:w="1350"/>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9"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30"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1"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2"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3"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4"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5"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6"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7"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8"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9"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40"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1"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2"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3"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3"/>
          </w:p>
        </w:tc>
      </w:tr>
    </w:tbl>
    <w:p w:rsidR="008237E9" w:rsidRPr="00725C56" w:rsidRDefault="008237E9" w:rsidP="00D44F72">
      <w:pPr>
        <w:rPr>
          <w:rFonts w:ascii="Arial" w:hAnsi="Arial" w:cs="Arial"/>
          <w:sz w:val="18"/>
          <w:szCs w:val="18"/>
        </w:rPr>
      </w:pPr>
    </w:p>
    <w:p w:rsidR="00AF0982" w:rsidRPr="00725C56" w:rsidRDefault="00AF0982" w:rsidP="00D44F72">
      <w:pPr>
        <w:rPr>
          <w:rFonts w:ascii="Arial" w:hAnsi="Arial" w:cs="Arial"/>
          <w:sz w:val="18"/>
          <w:szCs w:val="18"/>
        </w:rPr>
      </w:pPr>
    </w:p>
    <w:p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Provide copies of licen</w:t>
      </w:r>
      <w:r w:rsidR="00546413">
        <w:rPr>
          <w:rFonts w:ascii="Arial" w:hAnsi="Arial" w:cs="Arial"/>
          <w:sz w:val="18"/>
          <w:szCs w:val="18"/>
        </w:rPr>
        <w:t>ses and certifications required.</w:t>
      </w:r>
    </w:p>
    <w:p w:rsidR="001B2B3F" w:rsidRPr="00725C56" w:rsidRDefault="001B2B3F" w:rsidP="00685440">
      <w:pPr>
        <w:ind w:left="360" w:hanging="360"/>
        <w:rPr>
          <w:rFonts w:ascii="Arial" w:hAnsi="Arial" w:cs="Arial"/>
          <w:sz w:val="18"/>
          <w:szCs w:val="18"/>
        </w:rPr>
      </w:pPr>
    </w:p>
    <w:p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rsidR="000E0107" w:rsidRPr="00725C56" w:rsidRDefault="00685440" w:rsidP="00BB5603">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p>
    <w:p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w:t>
      </w:r>
      <w:proofErr w:type="gramStart"/>
      <w:r w:rsidRPr="00725C56">
        <w:rPr>
          <w:rFonts w:ascii="Arial" w:hAnsi="Arial" w:cs="Arial"/>
          <w:sz w:val="18"/>
          <w:szCs w:val="18"/>
        </w:rPr>
        <w:t>provide</w:t>
      </w:r>
      <w:proofErr w:type="gramEnd"/>
      <w:r w:rsidRPr="00725C56">
        <w:rPr>
          <w:rFonts w:ascii="Arial" w:hAnsi="Arial" w:cs="Arial"/>
          <w:sz w:val="18"/>
          <w:szCs w:val="18"/>
        </w:rPr>
        <w:t xml:space="preserve"> information below:</w:t>
      </w:r>
    </w:p>
    <w:p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4"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4"/>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5"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5"/>
    </w:p>
    <w:p w:rsidR="00546413" w:rsidRDefault="002069C0" w:rsidP="00546413">
      <w:pPr>
        <w:spacing w:before="120"/>
        <w:ind w:left="360"/>
        <w:rPr>
          <w:rFonts w:ascii="Arial" w:hAnsi="Arial" w:cs="Arial"/>
          <w:b/>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6"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6"/>
    </w:p>
    <w:p w:rsidR="002069C0" w:rsidRPr="00725C56" w:rsidRDefault="000F2E95" w:rsidP="00546413">
      <w:pPr>
        <w:spacing w:before="120"/>
        <w:ind w:left="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EB442F">
        <w:rPr>
          <w:rFonts w:ascii="Arial" w:hAnsi="Arial" w:cs="Arial"/>
          <w:b/>
          <w:sz w:val="18"/>
          <w:szCs w:val="18"/>
        </w:rPr>
        <w:t xml:space="preserve"> </w:t>
      </w:r>
      <w:r w:rsidR="002069C0"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6B00CB">
        <w:rPr>
          <w:rFonts w:ascii="Arial" w:hAnsi="Arial" w:cs="Arial"/>
          <w:sz w:val="16"/>
          <w:szCs w:val="16"/>
        </w:rPr>
      </w:r>
      <w:r w:rsidR="006B00CB">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 xml:space="preserve">If “Yes”, please </w:t>
      </w:r>
      <w:proofErr w:type="gramStart"/>
      <w:r w:rsidRPr="00725C56">
        <w:rPr>
          <w:rFonts w:ascii="Arial" w:hAnsi="Arial" w:cs="Arial"/>
          <w:i/>
          <w:sz w:val="18"/>
          <w:szCs w:val="18"/>
        </w:rPr>
        <w:t>provide</w:t>
      </w:r>
      <w:proofErr w:type="gramEnd"/>
      <w:r w:rsidRPr="00725C56">
        <w:rPr>
          <w:rFonts w:ascii="Arial" w:hAnsi="Arial" w:cs="Arial"/>
          <w:i/>
          <w:sz w:val="18"/>
          <w:szCs w:val="18"/>
        </w:rPr>
        <w:t xml:space="preserve"> the following information.  Attach additional pages, if necessary.</w:t>
      </w:r>
    </w:p>
    <w:p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7"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8"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8"/>
      <w:r w:rsidR="00BB0B44" w:rsidRPr="00725C56">
        <w:rPr>
          <w:rFonts w:ascii="Arial" w:hAnsi="Arial" w:cs="Arial"/>
          <w:sz w:val="18"/>
          <w:szCs w:val="18"/>
        </w:rPr>
        <w:t xml:space="preserve"> </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9"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9"/>
    </w:p>
    <w:p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8A72BD" w:rsidRDefault="00BB0B44" w:rsidP="008A72BD">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8A72BD" w:rsidRDefault="008A72BD" w:rsidP="008A72BD">
      <w:pPr>
        <w:spacing w:before="120"/>
        <w:ind w:left="360"/>
        <w:rPr>
          <w:rFonts w:ascii="Arial" w:hAnsi="Arial" w:cs="Arial"/>
          <w:sz w:val="18"/>
          <w:szCs w:val="18"/>
        </w:rPr>
      </w:pPr>
    </w:p>
    <w:p w:rsidR="003B1352" w:rsidRPr="00900AB3" w:rsidRDefault="00A666AB" w:rsidP="008A72BD">
      <w:pPr>
        <w:spacing w:before="120"/>
        <w:ind w:left="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D36360">
        <w:rPr>
          <w:rFonts w:ascii="Arial" w:hAnsi="Arial" w:cs="Arial"/>
          <w:b/>
          <w:sz w:val="18"/>
          <w:szCs w:val="18"/>
        </w:rPr>
        <w:t xml:space="preserve"> </w:t>
      </w:r>
      <w:r w:rsidR="00900AB3">
        <w:rPr>
          <w:rFonts w:ascii="Arial" w:hAnsi="Arial" w:cs="Arial"/>
          <w:sz w:val="18"/>
          <w:szCs w:val="18"/>
        </w:rPr>
        <w:t xml:space="preserve">Provide an email address for </w:t>
      </w:r>
      <w:r w:rsidR="00900AB3" w:rsidRPr="00725C56">
        <w:rPr>
          <w:rFonts w:ascii="Arial" w:hAnsi="Arial" w:cs="Arial"/>
          <w:sz w:val="18"/>
          <w:szCs w:val="18"/>
        </w:rPr>
        <w:t xml:space="preserve">the Application/Administrative Fee </w:t>
      </w:r>
      <w:r w:rsidR="00900AB3">
        <w:rPr>
          <w:rFonts w:ascii="Arial" w:hAnsi="Arial" w:cs="Arial"/>
          <w:sz w:val="18"/>
          <w:szCs w:val="18"/>
        </w:rPr>
        <w:t>$50.00. An invoice will be emailed with payment to be provided by credit card via Pay.gov.</w:t>
      </w:r>
    </w:p>
    <w:p w:rsidR="003B1352" w:rsidRPr="00725C56" w:rsidRDefault="003B1352" w:rsidP="003B1352">
      <w:pPr>
        <w:ind w:left="720" w:hanging="720"/>
        <w:rPr>
          <w:rFonts w:ascii="Arial" w:hAnsi="Arial" w:cs="Arial"/>
          <w:sz w:val="18"/>
          <w:szCs w:val="18"/>
        </w:rPr>
      </w:pPr>
    </w:p>
    <w:p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rsidR="003B1352" w:rsidRPr="00725C56" w:rsidRDefault="003B1352" w:rsidP="00A666AB">
      <w:pPr>
        <w:ind w:left="360"/>
        <w:rPr>
          <w:rFonts w:ascii="Arial" w:hAnsi="Arial" w:cs="Arial"/>
          <w:sz w:val="18"/>
          <w:szCs w:val="18"/>
        </w:rPr>
      </w:pPr>
      <w:r w:rsidRPr="00725C56">
        <w:rPr>
          <w:rFonts w:ascii="Arial" w:hAnsi="Arial" w:cs="Arial"/>
          <w:sz w:val="18"/>
          <w:szCs w:val="18"/>
        </w:rPr>
        <w:t xml:space="preserve">False, fictitious or fraudulent statements of representations made in this application may be grounds for denial or revocation of the Commercial Use Authorization and may be punishable by fine or imprisonment (U.S. Code, Title 18, </w:t>
      </w:r>
      <w:proofErr w:type="gramStart"/>
      <w:r w:rsidRPr="00725C56">
        <w:rPr>
          <w:rFonts w:ascii="Arial" w:hAnsi="Arial" w:cs="Arial"/>
          <w:sz w:val="18"/>
          <w:szCs w:val="18"/>
        </w:rPr>
        <w:t>Section</w:t>
      </w:r>
      <w:proofErr w:type="gramEnd"/>
      <w:r w:rsidRPr="00725C56">
        <w:rPr>
          <w:rFonts w:ascii="Arial" w:hAnsi="Arial" w:cs="Arial"/>
          <w:sz w:val="18"/>
          <w:szCs w:val="18"/>
        </w:rPr>
        <w:t xml:space="preserve"> 1001).  All information provided will be considered in reviewing this application.  Authorized Agents must attach proof of authorization to sign below.</w:t>
      </w:r>
    </w:p>
    <w:p w:rsidR="003B1352" w:rsidRPr="00725C56" w:rsidRDefault="003B1352" w:rsidP="003B1352">
      <w:pPr>
        <w:ind w:left="720" w:hanging="720"/>
        <w:rPr>
          <w:rFonts w:ascii="Arial" w:hAnsi="Arial" w:cs="Arial"/>
          <w:sz w:val="18"/>
          <w:szCs w:val="18"/>
        </w:rPr>
      </w:pPr>
    </w:p>
    <w:p w:rsidR="003B1352" w:rsidRPr="00725C56" w:rsidRDefault="003B1352" w:rsidP="00D9002E">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rsidR="006E05E6" w:rsidRPr="00725C56" w:rsidRDefault="006E05E6" w:rsidP="003B1352">
      <w:pPr>
        <w:ind w:left="720" w:hanging="720"/>
        <w:rPr>
          <w:rFonts w:ascii="Arial" w:hAnsi="Arial" w:cs="Arial"/>
          <w:sz w:val="18"/>
          <w:szCs w:val="18"/>
        </w:rPr>
      </w:pPr>
    </w:p>
    <w:p w:rsidR="006E05E6" w:rsidRPr="00725C56" w:rsidRDefault="006E05E6" w:rsidP="003B1352">
      <w:pPr>
        <w:ind w:left="720" w:hanging="720"/>
        <w:rPr>
          <w:rFonts w:ascii="Arial" w:hAnsi="Arial" w:cs="Arial"/>
          <w:sz w:val="18"/>
          <w:szCs w:val="18"/>
        </w:rPr>
      </w:pPr>
    </w:p>
    <w:p w:rsidR="006E05E6" w:rsidRPr="00725C56" w:rsidRDefault="004D3482" w:rsidP="00A666AB">
      <w:pPr>
        <w:ind w:left="360" w:hanging="360"/>
        <w:rPr>
          <w:rFonts w:ascii="Arial" w:hAnsi="Arial" w:cs="Arial"/>
          <w:sz w:val="18"/>
          <w:szCs w:val="18"/>
        </w:rPr>
      </w:pPr>
      <w:r w:rsidRPr="00725C56">
        <w:rPr>
          <w:rFonts w:ascii="Arial" w:hAnsi="Arial" w:cs="Arial"/>
          <w:noProof/>
          <w:sz w:val="18"/>
          <w:szCs w:val="18"/>
        </w:rPr>
        <mc:AlternateContent>
          <mc:Choice Requires="wps">
            <w:drawing>
              <wp:inline distT="0" distB="0" distL="0" distR="0">
                <wp:extent cx="3108960" cy="0"/>
                <wp:effectExtent l="0" t="0" r="15240" b="19050"/>
                <wp:docPr id="6" name="Straight Connector 6" descr="Insert date line" title="Date Line"/>
                <wp:cNvGraphicFramePr/>
                <a:graphic xmlns:a="http://schemas.openxmlformats.org/drawingml/2006/main">
                  <a:graphicData uri="http://schemas.microsoft.com/office/word/2010/wordprocessingShape">
                    <wps:wsp>
                      <wps:cNvCnPr/>
                      <wps:spPr>
                        <a:xfrm>
                          <a:off x="0" y="0"/>
                          <a:ext cx="3108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o:spid="_x0000_s1026" alt="Title: Date Line - Description: Insert date line" style="visibility:visible;mso-wrap-style:square;mso-left-percent:-10001;mso-top-percent:-10001;mso-position-horizontal:absolute;mso-position-horizontal-relative:char;mso-position-vertical:absolute;mso-position-vertical-relative:line;mso-left-percent:-10001;mso-top-percent:-10001" from="0,0" to="24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" strokecolor="#4579b8 [3044]">
                <w10:anchorlock/>
              </v:line>
            </w:pict>
          </mc:Fallback>
        </mc:AlternateContent>
      </w:r>
      <w:r w:rsidR="006B00CB">
        <w:rPr>
          <w:rFonts w:ascii="Arial" w:hAnsi="Arial" w:cs="Arial"/>
          <w:sz w:val="18"/>
          <w:szCs w:val="18"/>
        </w:rPr>
        <w:tab/>
      </w:r>
      <w:r w:rsidR="006B00CB">
        <w:rPr>
          <w:rFonts w:ascii="Arial" w:hAnsi="Arial" w:cs="Arial"/>
          <w:sz w:val="18"/>
          <w:szCs w:val="18"/>
        </w:rPr>
        <w:tab/>
      </w:r>
      <w:r w:rsidR="006B00CB">
        <w:rPr>
          <w:rFonts w:ascii="Arial" w:hAnsi="Arial" w:cs="Arial"/>
          <w:sz w:val="18"/>
          <w:szCs w:val="18"/>
        </w:rPr>
        <w:tab/>
      </w:r>
      <w:r w:rsidRPr="00725C56">
        <w:rPr>
          <w:rFonts w:ascii="Arial" w:hAnsi="Arial" w:cs="Arial"/>
          <w:noProof/>
          <w:sz w:val="18"/>
          <w:szCs w:val="18"/>
        </w:rPr>
        <mc:AlternateContent>
          <mc:Choice Requires="wps">
            <w:drawing>
              <wp:inline distT="0" distB="0" distL="0" distR="0" wp14:anchorId="5BD6CEDA" wp14:editId="5ACA685F">
                <wp:extent cx="2359025" cy="0"/>
                <wp:effectExtent l="0" t="0" r="22225" b="19050"/>
                <wp:docPr id="3" name="Straight Connector 3" descr="Insert Signature Line" title="Signature Line"/>
                <wp:cNvGraphicFramePr/>
                <a:graphic xmlns:a="http://schemas.openxmlformats.org/drawingml/2006/main">
                  <a:graphicData uri="http://schemas.microsoft.com/office/word/2010/wordprocessingShape">
                    <wps:wsp>
                      <wps:cNvCnPr/>
                      <wps:spPr>
                        <a:xfrm>
                          <a:off x="0" y="0"/>
                          <a:ext cx="2359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o:spid="_x0000_s1026" alt="Title: Signature Line - Description: Insert Signature Line" style="visibility:visible;mso-wrap-style:square;mso-left-percent:-10001;mso-top-percent:-10001;mso-position-horizontal:absolute;mso-position-horizontal-relative:char;mso-position-vertical:absolute;mso-position-vertical-relative:line;mso-left-percent:-10001;mso-top-percent:-10001" from="0,0" to="18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" strokecolor="#4579b8 [3044]">
                <w10:anchorlock/>
              </v:line>
            </w:pict>
          </mc:Fallback>
        </mc:AlternateContent>
      </w:r>
      <w:r w:rsidR="006E05E6" w:rsidRPr="00725C56">
        <w:rPr>
          <w:rFonts w:ascii="Arial" w:hAnsi="Arial" w:cs="Arial"/>
          <w:sz w:val="18"/>
          <w:szCs w:val="18"/>
        </w:rPr>
        <w:tab/>
      </w:r>
    </w:p>
    <w:p w:rsidR="003B1352" w:rsidRPr="00725C56" w:rsidRDefault="004D3482" w:rsidP="00A666AB">
      <w:pPr>
        <w:tabs>
          <w:tab w:val="left" w:pos="6480"/>
        </w:tabs>
        <w:ind w:left="360" w:hanging="360"/>
        <w:rPr>
          <w:rFonts w:ascii="Arial" w:hAnsi="Arial" w:cs="Arial"/>
          <w:sz w:val="18"/>
          <w:szCs w:val="18"/>
        </w:rPr>
      </w:pPr>
      <w:r w:rsidRPr="00725C56">
        <w:rPr>
          <w:rFonts w:ascii="Arial" w:hAnsi="Arial" w:cs="Arial"/>
          <w:sz w:val="18"/>
          <w:szCs w:val="18"/>
        </w:rPr>
        <w:tab/>
        <w:t>Signature</w:t>
      </w:r>
      <w:r w:rsidRPr="00725C56">
        <w:rPr>
          <w:rFonts w:ascii="Arial" w:hAnsi="Arial" w:cs="Arial"/>
          <w:sz w:val="18"/>
          <w:szCs w:val="18"/>
        </w:rPr>
        <w:tab/>
        <w:t>Date</w:t>
      </w:r>
    </w:p>
    <w:p w:rsidR="003B1352" w:rsidRPr="00725C56" w:rsidRDefault="003B1352" w:rsidP="00A666AB">
      <w:pPr>
        <w:tabs>
          <w:tab w:val="left" w:pos="6480"/>
        </w:tabs>
        <w:ind w:left="360" w:hanging="360"/>
        <w:rPr>
          <w:rFonts w:ascii="Arial" w:hAnsi="Arial" w:cs="Arial"/>
          <w:sz w:val="18"/>
          <w:szCs w:val="18"/>
        </w:rPr>
      </w:pPr>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bookmarkStart w:id="50" w:name="Text5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0"/>
      <w:r w:rsidR="00AF1AD3" w:rsidRPr="00725C56">
        <w:rPr>
          <w:rFonts w:ascii="Arial" w:hAnsi="Arial" w:cs="Arial"/>
          <w:sz w:val="18"/>
          <w:szCs w:val="18"/>
        </w:rPr>
        <w:tab/>
      </w:r>
      <w:r w:rsidR="00AF1AD3" w:rsidRPr="00725C56">
        <w:rPr>
          <w:rFonts w:ascii="Arial" w:hAnsi="Arial" w:cs="Arial"/>
          <w:sz w:val="18"/>
          <w:szCs w:val="18"/>
        </w:rPr>
        <w:fldChar w:fldCharType="begin">
          <w:ffData>
            <w:name w:val="Text53"/>
            <w:enabled/>
            <w:calcOnExit w:val="0"/>
            <w:textInput/>
          </w:ffData>
        </w:fldChar>
      </w:r>
      <w:bookmarkStart w:id="51" w:name="Text53"/>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51"/>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rsidR="003B1352" w:rsidRPr="00725C56" w:rsidRDefault="003B1352" w:rsidP="00A666AB">
      <w:pPr>
        <w:tabs>
          <w:tab w:val="left" w:pos="6480"/>
        </w:tabs>
        <w:ind w:left="360" w:hanging="360"/>
        <w:rPr>
          <w:rFonts w:ascii="Arial" w:hAnsi="Arial" w:cs="Arial"/>
          <w:sz w:val="18"/>
          <w:szCs w:val="18"/>
        </w:rPr>
      </w:pPr>
    </w:p>
    <w:p w:rsidR="001B2B3F" w:rsidRPr="00F43876" w:rsidRDefault="001B2B3F" w:rsidP="0043157C">
      <w:pPr>
        <w:pStyle w:val="Heading2"/>
      </w:pPr>
      <w:r w:rsidRPr="00F43876">
        <w:t>NOTICES</w:t>
      </w:r>
      <w:r w:rsidR="00F43876">
        <w:br/>
      </w:r>
    </w:p>
    <w:p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rsidR="00022842" w:rsidRDefault="001B2B3F" w:rsidP="00C4786E">
      <w:pPr>
        <w:tabs>
          <w:tab w:val="left" w:pos="6480"/>
        </w:tabs>
        <w:spacing w:after="120"/>
        <w:rPr>
          <w:rFonts w:ascii="Arial" w:hAnsi="Arial" w:cs="Arial"/>
          <w:sz w:val="16"/>
          <w:szCs w:val="16"/>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rsidR="0043157C" w:rsidRPr="00C2741A" w:rsidRDefault="0043157C" w:rsidP="00C4786E">
      <w:pPr>
        <w:tabs>
          <w:tab w:val="left" w:pos="6480"/>
        </w:tabs>
        <w:spacing w:after="120"/>
        <w:rPr>
          <w:rFonts w:ascii="Arial" w:hAnsi="Arial" w:cs="Arial"/>
          <w:b/>
          <w:sz w:val="16"/>
          <w:szCs w:val="16"/>
        </w:rPr>
      </w:pPr>
    </w:p>
    <w:p w:rsidR="00F94168" w:rsidRPr="00F43876" w:rsidRDefault="00F94168" w:rsidP="00D36360">
      <w:pPr>
        <w:pStyle w:val="Heading2"/>
      </w:pPr>
      <w:r w:rsidRPr="00F43876">
        <w:t>SPECIAL PARK CONDITIONS</w:t>
      </w:r>
    </w:p>
    <w:p w:rsidR="00F94168" w:rsidRPr="002E7C15" w:rsidRDefault="00F94168" w:rsidP="00F94168">
      <w:pPr>
        <w:tabs>
          <w:tab w:val="left" w:pos="6480"/>
        </w:tabs>
        <w:ind w:left="720" w:hanging="720"/>
        <w:jc w:val="center"/>
        <w:rPr>
          <w:rFonts w:ascii="Arial" w:hAnsi="Arial" w:cs="Arial"/>
          <w:sz w:val="18"/>
          <w:szCs w:val="18"/>
        </w:rPr>
      </w:pPr>
      <w:bookmarkStart w:id="52" w:name="Special_Conditions"/>
      <w:r w:rsidRPr="002E7C15">
        <w:rPr>
          <w:rFonts w:ascii="Arial" w:hAnsi="Arial" w:cs="Arial"/>
          <w:sz w:val="18"/>
          <w:szCs w:val="18"/>
        </w:rPr>
        <w:t>COMMERCIAL USE AUTHORIZATION</w:t>
      </w:r>
    </w:p>
    <w:p w:rsidR="00F94168" w:rsidRPr="00BB3473" w:rsidRDefault="00F94168" w:rsidP="00F94168">
      <w:pPr>
        <w:tabs>
          <w:tab w:val="left" w:pos="6480"/>
        </w:tabs>
        <w:ind w:left="720" w:hanging="720"/>
        <w:jc w:val="center"/>
        <w:rPr>
          <w:rFonts w:ascii="Arial" w:hAnsi="Arial" w:cs="Arial"/>
          <w:sz w:val="16"/>
          <w:szCs w:val="16"/>
        </w:rPr>
      </w:pPr>
    </w:p>
    <w:bookmarkEnd w:id="52"/>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SPECIAL MONUMENT CONDITIONS for GUIDE SERVICES</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1.</w:t>
      </w:r>
      <w:r w:rsidRPr="009973DC">
        <w:rPr>
          <w:rFonts w:ascii="Arial" w:hAnsi="Arial" w:cs="Arial"/>
          <w:sz w:val="18"/>
          <w:szCs w:val="18"/>
        </w:rPr>
        <w:tab/>
        <w:t>This Commercial Use Authorization (CUA) is granted subject to the following conditions:</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2.</w:t>
      </w:r>
      <w:r w:rsidRPr="009973DC">
        <w:rPr>
          <w:rFonts w:ascii="Arial" w:hAnsi="Arial" w:cs="Arial"/>
          <w:sz w:val="18"/>
          <w:szCs w:val="18"/>
        </w:rPr>
        <w:tab/>
        <w:t xml:space="preserve">This permit is applicable only for the specified use of the area(s) and term designated above. </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3.</w:t>
      </w:r>
      <w:r w:rsidRPr="009973DC">
        <w:rPr>
          <w:rFonts w:ascii="Arial" w:hAnsi="Arial" w:cs="Arial"/>
          <w:sz w:val="18"/>
          <w:szCs w:val="18"/>
        </w:rPr>
        <w:tab/>
        <w:t>The permittee will have none of the rights or privileges of Public Law 89-249 and will not be considered a concessioner to the National Park Service.</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4.</w:t>
      </w:r>
      <w:r w:rsidRPr="009973DC">
        <w:rPr>
          <w:rFonts w:ascii="Arial" w:hAnsi="Arial" w:cs="Arial"/>
          <w:sz w:val="18"/>
          <w:szCs w:val="18"/>
        </w:rPr>
        <w:tab/>
        <w:t>The rates charged by the permittee will not be approved by the National Park Service.</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5.</w:t>
      </w:r>
      <w:r w:rsidRPr="009973DC">
        <w:rPr>
          <w:rFonts w:ascii="Arial" w:hAnsi="Arial" w:cs="Arial"/>
          <w:sz w:val="18"/>
          <w:szCs w:val="18"/>
        </w:rPr>
        <w:tab/>
        <w:t>The permittee must obtain all permits or licenses of state or local governments, as applicable, necessary to conduct the commercial activities specified above and must operate in compliance with all pertinent federal, state, and local laws and regulations.</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lastRenderedPageBreak/>
        <w:t>6.</w:t>
      </w:r>
      <w:r w:rsidRPr="009973DC">
        <w:rPr>
          <w:rFonts w:ascii="Arial" w:hAnsi="Arial" w:cs="Arial"/>
          <w:sz w:val="18"/>
          <w:szCs w:val="18"/>
        </w:rPr>
        <w:tab/>
        <w:t>The permittee and all participants authorized herein must comply with all of the conditions of this permit, including all exhibits, amendments or written directions of the monument Superintendent.  The permittee is responsible for knowing and complying with all applicable rules and regulations of the monument.  The permittee is also responsible for communicating these rules and regulations to its clients and ensuring their compliance.</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7.</w:t>
      </w:r>
      <w:r w:rsidRPr="009973DC">
        <w:rPr>
          <w:rFonts w:ascii="Arial" w:hAnsi="Arial" w:cs="Arial"/>
          <w:sz w:val="18"/>
          <w:szCs w:val="18"/>
        </w:rPr>
        <w:tab/>
        <w:t>The area(s) authorized for use under this permit must be left in substantially the same condition as it was prior to the activities authorized herein, and all refuse properly disposed of or as otherwise required by the Superintendent.  No buildings or other structures (including camping area "improvements" such as campfire rings, rock walls, hitching rails, benches, or trenches, etc.) will be constructed under this permit within Devils Postpile National Monument.</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8.</w:t>
      </w:r>
      <w:r w:rsidRPr="009973DC">
        <w:rPr>
          <w:rFonts w:ascii="Arial" w:hAnsi="Arial" w:cs="Arial"/>
          <w:sz w:val="18"/>
          <w:szCs w:val="18"/>
        </w:rPr>
        <w:tab/>
        <w:t>The permittee shall be liable for any damages to property of the United States resulting from these authorized activities.</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9.</w:t>
      </w:r>
      <w:r w:rsidRPr="009973DC">
        <w:rPr>
          <w:rFonts w:ascii="Arial" w:hAnsi="Arial" w:cs="Arial"/>
          <w:sz w:val="18"/>
          <w:szCs w:val="18"/>
        </w:rPr>
        <w:tab/>
        <w:t>This permit does not authorize the permittee to advertise, actively solicit business, collect any fees, or sell any goods or services on lands owned and controlled by the National Park Service.</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10.</w:t>
      </w:r>
      <w:r w:rsidRPr="009973DC">
        <w:rPr>
          <w:rFonts w:ascii="Arial" w:hAnsi="Arial" w:cs="Arial"/>
          <w:sz w:val="18"/>
          <w:szCs w:val="18"/>
        </w:rPr>
        <w:tab/>
        <w:t>This permit requires the advance, nonrefundable, payment by the permittee of a minimum application fee of $50, notwithstanding the length of the permit. Additional administrative fees may be assessed if permittee does not comply with all reporting requirements in a timely manner.</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11.</w:t>
      </w:r>
      <w:r w:rsidRPr="009973DC">
        <w:rPr>
          <w:rFonts w:ascii="Arial" w:hAnsi="Arial" w:cs="Arial"/>
          <w:sz w:val="18"/>
          <w:szCs w:val="18"/>
        </w:rPr>
        <w:tab/>
        <w:t xml:space="preserve">Permittee will follow the policy established by the monument on procedures for responding to a fatally injured pack stock animal. </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12.</w:t>
      </w:r>
      <w:r w:rsidRPr="009973DC">
        <w:rPr>
          <w:rFonts w:ascii="Arial" w:hAnsi="Arial" w:cs="Arial"/>
          <w:sz w:val="18"/>
          <w:szCs w:val="18"/>
        </w:rPr>
        <w:tab/>
        <w:t>In the unlikely but unfortunate event of an injury or fatality to a pack stock animal during your time in the monument, these will be the established procedures to respond:</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13.</w:t>
      </w:r>
      <w:r w:rsidRPr="009973DC">
        <w:rPr>
          <w:rFonts w:ascii="Arial" w:hAnsi="Arial" w:cs="Arial"/>
          <w:sz w:val="18"/>
          <w:szCs w:val="18"/>
        </w:rPr>
        <w:tab/>
        <w:t>Notify NPS Superintendent (or designee) and/or Law Enforcement Ranger immediately.  If DEPO Superintendent, designee, or LE personnel, are not available notify USFS-Inyo National Forest-Pack Stock Manager, Mike Morse.</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 xml:space="preserve">Contact numbers:  </w:t>
      </w:r>
    </w:p>
    <w:p w:rsidR="009973DC" w:rsidRPr="009973DC" w:rsidRDefault="009973DC" w:rsidP="00546413">
      <w:pPr>
        <w:tabs>
          <w:tab w:val="left" w:pos="6480"/>
        </w:tabs>
        <w:ind w:left="1440" w:hanging="720"/>
        <w:rPr>
          <w:rFonts w:ascii="Arial" w:hAnsi="Arial" w:cs="Arial"/>
          <w:sz w:val="18"/>
          <w:szCs w:val="18"/>
        </w:rPr>
      </w:pPr>
      <w:r w:rsidRPr="009973DC">
        <w:rPr>
          <w:rFonts w:ascii="Arial" w:hAnsi="Arial" w:cs="Arial"/>
          <w:sz w:val="18"/>
          <w:szCs w:val="18"/>
        </w:rPr>
        <w:t>1.</w:t>
      </w:r>
      <w:r w:rsidRPr="009973DC">
        <w:rPr>
          <w:rFonts w:ascii="Arial" w:hAnsi="Arial" w:cs="Arial"/>
          <w:sz w:val="18"/>
          <w:szCs w:val="18"/>
        </w:rPr>
        <w:tab/>
        <w:t>DEPO Law Enforcement Ranger:  cell: 760-835-5677 (DEPO internal line: 760-934-8170)</w:t>
      </w:r>
    </w:p>
    <w:p w:rsidR="009973DC" w:rsidRPr="009973DC" w:rsidRDefault="009973DC" w:rsidP="00546413">
      <w:pPr>
        <w:tabs>
          <w:tab w:val="left" w:pos="6480"/>
        </w:tabs>
        <w:ind w:left="1440" w:hanging="720"/>
        <w:rPr>
          <w:rFonts w:ascii="Arial" w:hAnsi="Arial" w:cs="Arial"/>
          <w:sz w:val="18"/>
          <w:szCs w:val="18"/>
        </w:rPr>
      </w:pPr>
      <w:r w:rsidRPr="009973DC">
        <w:rPr>
          <w:rFonts w:ascii="Arial" w:hAnsi="Arial" w:cs="Arial"/>
          <w:sz w:val="18"/>
          <w:szCs w:val="18"/>
        </w:rPr>
        <w:t>2.</w:t>
      </w:r>
      <w:r w:rsidRPr="009973DC">
        <w:rPr>
          <w:rFonts w:ascii="Arial" w:hAnsi="Arial" w:cs="Arial"/>
          <w:sz w:val="18"/>
          <w:szCs w:val="18"/>
        </w:rPr>
        <w:tab/>
        <w:t>DEPO Superintendent:  (DEPO internal line: 760-934-8170</w:t>
      </w:r>
      <w:proofErr w:type="gramStart"/>
      <w:r w:rsidRPr="009973DC">
        <w:rPr>
          <w:rFonts w:ascii="Arial" w:hAnsi="Arial" w:cs="Arial"/>
          <w:sz w:val="18"/>
          <w:szCs w:val="18"/>
        </w:rPr>
        <w:t>)  (</w:t>
      </w:r>
      <w:proofErr w:type="gramEnd"/>
      <w:r w:rsidRPr="009973DC">
        <w:rPr>
          <w:rFonts w:ascii="Arial" w:hAnsi="Arial" w:cs="Arial"/>
          <w:sz w:val="18"/>
          <w:szCs w:val="18"/>
        </w:rPr>
        <w:t>cell: 760-937-2931)</w:t>
      </w:r>
    </w:p>
    <w:p w:rsidR="009973DC" w:rsidRPr="009973DC" w:rsidRDefault="009973DC" w:rsidP="00546413">
      <w:pPr>
        <w:tabs>
          <w:tab w:val="left" w:pos="6480"/>
        </w:tabs>
        <w:ind w:left="1440" w:hanging="720"/>
        <w:rPr>
          <w:rFonts w:ascii="Arial" w:hAnsi="Arial" w:cs="Arial"/>
          <w:sz w:val="18"/>
          <w:szCs w:val="18"/>
        </w:rPr>
      </w:pPr>
      <w:r w:rsidRPr="009973DC">
        <w:rPr>
          <w:rFonts w:ascii="Arial" w:hAnsi="Arial" w:cs="Arial"/>
          <w:sz w:val="18"/>
          <w:szCs w:val="18"/>
        </w:rPr>
        <w:t>3.</w:t>
      </w:r>
      <w:r w:rsidRPr="009973DC">
        <w:rPr>
          <w:rFonts w:ascii="Arial" w:hAnsi="Arial" w:cs="Arial"/>
          <w:sz w:val="18"/>
          <w:szCs w:val="18"/>
        </w:rPr>
        <w:tab/>
        <w:t>USFS Pack Stock Manager:  Mike Morse:  760-924-5511 (cell: 760-937-7854)</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14.</w:t>
      </w:r>
      <w:r w:rsidRPr="009973DC">
        <w:rPr>
          <w:rFonts w:ascii="Arial" w:hAnsi="Arial" w:cs="Arial"/>
          <w:sz w:val="18"/>
          <w:szCs w:val="18"/>
        </w:rPr>
        <w:tab/>
        <w:t xml:space="preserve">NPS (will work together with the permittees to manage the public safety, public relations, and humane response to the injured animal (s). </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15.</w:t>
      </w:r>
      <w:r w:rsidRPr="009973DC">
        <w:rPr>
          <w:rFonts w:ascii="Arial" w:hAnsi="Arial" w:cs="Arial"/>
          <w:sz w:val="18"/>
          <w:szCs w:val="18"/>
        </w:rPr>
        <w:tab/>
        <w:t xml:space="preserve">In areas of high visibility, including but not limited to Rainbow Falls, John Muir and Pacific Crest Trails, if an animal cannot be transported out of the monument  (for example to Reds Meadow Pack Station)  for treatment.  </w:t>
      </w:r>
      <w:proofErr w:type="spellStart"/>
      <w:r w:rsidRPr="009973DC">
        <w:rPr>
          <w:rFonts w:ascii="Arial" w:hAnsi="Arial" w:cs="Arial"/>
          <w:sz w:val="18"/>
          <w:szCs w:val="18"/>
        </w:rPr>
        <w:t>Euthanization</w:t>
      </w:r>
      <w:proofErr w:type="spellEnd"/>
      <w:r w:rsidRPr="009973DC">
        <w:rPr>
          <w:rFonts w:ascii="Arial" w:hAnsi="Arial" w:cs="Arial"/>
          <w:sz w:val="18"/>
          <w:szCs w:val="18"/>
        </w:rPr>
        <w:t xml:space="preserve"> is the preferred method of destroying the injured animal. </w:t>
      </w:r>
    </w:p>
    <w:p w:rsidR="009973DC" w:rsidRPr="009973DC" w:rsidRDefault="009973DC" w:rsidP="009973DC">
      <w:pPr>
        <w:tabs>
          <w:tab w:val="left" w:pos="6480"/>
        </w:tabs>
        <w:ind w:left="720" w:hanging="720"/>
        <w:rPr>
          <w:rFonts w:ascii="Arial" w:hAnsi="Arial" w:cs="Arial"/>
          <w:sz w:val="18"/>
          <w:szCs w:val="18"/>
        </w:rPr>
      </w:pPr>
    </w:p>
    <w:p w:rsidR="009973DC" w:rsidRPr="009973DC" w:rsidRDefault="009973DC" w:rsidP="009973DC">
      <w:pPr>
        <w:tabs>
          <w:tab w:val="left" w:pos="6480"/>
        </w:tabs>
        <w:ind w:left="720" w:hanging="720"/>
        <w:rPr>
          <w:rFonts w:ascii="Arial" w:hAnsi="Arial" w:cs="Arial"/>
          <w:sz w:val="18"/>
          <w:szCs w:val="18"/>
        </w:rPr>
      </w:pPr>
      <w:r w:rsidRPr="009973DC">
        <w:rPr>
          <w:rFonts w:ascii="Arial" w:hAnsi="Arial" w:cs="Arial"/>
          <w:sz w:val="18"/>
          <w:szCs w:val="18"/>
        </w:rPr>
        <w:t>16.</w:t>
      </w:r>
      <w:r w:rsidRPr="009973DC">
        <w:rPr>
          <w:rFonts w:ascii="Arial" w:hAnsi="Arial" w:cs="Arial"/>
          <w:sz w:val="18"/>
          <w:szCs w:val="18"/>
        </w:rPr>
        <w:tab/>
        <w:t>However, there may be extenuating circumstances, although unlikely, that any animal would need to be shot.  In this instance,   Visitor and Resource Protection Law Enforcement officer (or Supt.’s designee), must be contacted to coordinate management of situation and the area for visitor safety.</w:t>
      </w:r>
    </w:p>
    <w:p w:rsidR="009973DC" w:rsidRPr="009973DC" w:rsidRDefault="009973DC" w:rsidP="009973DC">
      <w:pPr>
        <w:tabs>
          <w:tab w:val="left" w:pos="6480"/>
        </w:tabs>
        <w:ind w:left="720" w:hanging="720"/>
        <w:rPr>
          <w:rFonts w:ascii="Arial" w:hAnsi="Arial" w:cs="Arial"/>
          <w:sz w:val="18"/>
          <w:szCs w:val="18"/>
        </w:rPr>
      </w:pPr>
    </w:p>
    <w:p w:rsidR="00117760" w:rsidRDefault="009973DC" w:rsidP="009973DC">
      <w:pPr>
        <w:tabs>
          <w:tab w:val="left" w:pos="6480"/>
        </w:tabs>
        <w:ind w:left="720" w:hanging="720"/>
        <w:rPr>
          <w:rFonts w:ascii="Arial" w:hAnsi="Arial" w:cs="Arial"/>
          <w:sz w:val="16"/>
          <w:szCs w:val="16"/>
        </w:rPr>
      </w:pPr>
      <w:r w:rsidRPr="009973DC">
        <w:rPr>
          <w:rFonts w:ascii="Arial" w:hAnsi="Arial" w:cs="Arial"/>
          <w:sz w:val="18"/>
          <w:szCs w:val="18"/>
        </w:rPr>
        <w:t>17.</w:t>
      </w:r>
      <w:r w:rsidRPr="009973DC">
        <w:rPr>
          <w:rFonts w:ascii="Arial" w:hAnsi="Arial" w:cs="Arial"/>
          <w:sz w:val="18"/>
          <w:szCs w:val="18"/>
        </w:rPr>
        <w:tab/>
        <w:t>Any remains of the dispatched animal must be removed from the monument due to the proximity to visitors on the trails and the hazards that the carcass would attract bears or mountain lions who would protect their food source.   Exceptions may be needed due to extenuating circumstances.</w:t>
      </w:r>
    </w:p>
    <w:p w:rsidR="001B2B3F" w:rsidRPr="00546413" w:rsidRDefault="001B2B3F" w:rsidP="00546413">
      <w:pPr>
        <w:tabs>
          <w:tab w:val="left" w:pos="6480"/>
        </w:tabs>
        <w:rPr>
          <w:rFonts w:ascii="Arial" w:hAnsi="Arial" w:cs="Arial"/>
          <w:b/>
          <w:sz w:val="20"/>
          <w:szCs w:val="20"/>
        </w:rPr>
      </w:pPr>
      <w:r w:rsidRPr="00C708F0">
        <w:rPr>
          <w:rFonts w:ascii="Arial" w:hAnsi="Arial" w:cs="Arial"/>
          <w:b/>
          <w:sz w:val="18"/>
          <w:szCs w:val="18"/>
        </w:rPr>
        <w:br w:type="page"/>
      </w:r>
    </w:p>
    <w:p w:rsidR="002E7C15" w:rsidRPr="00C708F0" w:rsidRDefault="003C4DA2" w:rsidP="0043157C">
      <w:pPr>
        <w:pStyle w:val="Heading2"/>
      </w:pPr>
      <w:r w:rsidRPr="00C708F0">
        <w:lastRenderedPageBreak/>
        <w:t xml:space="preserve">ATTACHMENT </w:t>
      </w:r>
      <w:r w:rsidR="00546413">
        <w:t>A</w:t>
      </w:r>
    </w:p>
    <w:p w:rsidR="002E7C15" w:rsidRPr="00C708F0" w:rsidRDefault="002E7C15" w:rsidP="0043157C">
      <w:pPr>
        <w:pStyle w:val="Heading3"/>
      </w:pPr>
      <w:r w:rsidRPr="00C708F0">
        <w:t>CUA Insurance Requirements</w:t>
      </w:r>
    </w:p>
    <w:p w:rsidR="003C4DA2" w:rsidRPr="00C708F0" w:rsidRDefault="003C4DA2" w:rsidP="002E7C15">
      <w:pPr>
        <w:tabs>
          <w:tab w:val="left" w:pos="6480"/>
        </w:tabs>
        <w:ind w:left="720" w:hanging="720"/>
        <w:rPr>
          <w:rFonts w:ascii="Arial" w:hAnsi="Arial" w:cs="Arial"/>
          <w:sz w:val="18"/>
          <w:szCs w:val="18"/>
        </w:rPr>
      </w:pPr>
    </w:p>
    <w:p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rsidR="00991192" w:rsidRPr="00C708F0" w:rsidRDefault="00991192" w:rsidP="00991192">
      <w:pPr>
        <w:tabs>
          <w:tab w:val="left" w:pos="6480"/>
        </w:tabs>
        <w:rPr>
          <w:rFonts w:ascii="Arial" w:hAnsi="Arial" w:cs="Arial"/>
          <w:bCs/>
          <w:sz w:val="18"/>
          <w:szCs w:val="18"/>
        </w:rPr>
      </w:pPr>
    </w:p>
    <w:p w:rsidR="0015166D" w:rsidRPr="00C708F0" w:rsidRDefault="00991192" w:rsidP="00991192">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is </w:t>
      </w:r>
      <w:r w:rsidR="009973DC">
        <w:rPr>
          <w:rFonts w:ascii="Arial" w:hAnsi="Arial" w:cs="Arial"/>
          <w:sz w:val="18"/>
          <w:szCs w:val="18"/>
        </w:rPr>
        <w:t>$500,000.00</w:t>
      </w:r>
      <w:r w:rsidRPr="00C708F0">
        <w:rPr>
          <w:rFonts w:ascii="Arial" w:hAnsi="Arial" w:cs="Arial"/>
          <w:sz w:val="18"/>
          <w:szCs w:val="18"/>
        </w:rPr>
        <w:t>.</w:t>
      </w:r>
      <w:r w:rsidR="007457EF"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rsidR="002E7C15" w:rsidRPr="00C708F0" w:rsidRDefault="002E7C15" w:rsidP="002E7C15">
      <w:pPr>
        <w:tabs>
          <w:tab w:val="left" w:pos="6480"/>
        </w:tabs>
        <w:rPr>
          <w:rFonts w:ascii="Arial" w:hAnsi="Arial" w:cs="Arial"/>
          <w:bCs/>
          <w:sz w:val="18"/>
          <w:szCs w:val="18"/>
        </w:rPr>
      </w:pPr>
    </w:p>
    <w:p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CUA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 xml:space="preserve">The minimum </w:t>
      </w:r>
      <w:r w:rsidR="006034F9">
        <w:rPr>
          <w:rFonts w:ascii="Arial" w:hAnsi="Arial" w:cs="Arial"/>
          <w:bCs/>
          <w:sz w:val="18"/>
          <w:szCs w:val="18"/>
        </w:rPr>
        <w:t xml:space="preserve">commercial </w:t>
      </w:r>
      <w:r w:rsidRPr="00C708F0">
        <w:rPr>
          <w:rFonts w:ascii="Arial" w:hAnsi="Arial" w:cs="Arial"/>
          <w:bCs/>
          <w:sz w:val="18"/>
          <w:szCs w:val="18"/>
        </w:rPr>
        <w:t>auto liability insurance</w:t>
      </w:r>
      <w:r w:rsidR="006034F9">
        <w:rPr>
          <w:rFonts w:ascii="Arial" w:hAnsi="Arial" w:cs="Arial"/>
          <w:bCs/>
          <w:sz w:val="18"/>
          <w:szCs w:val="18"/>
        </w:rPr>
        <w:t xml:space="preserve"> for passenger transport </w:t>
      </w:r>
      <w:r w:rsidRPr="00C708F0">
        <w:rPr>
          <w:rFonts w:ascii="Arial" w:hAnsi="Arial" w:cs="Arial"/>
          <w:bCs/>
          <w:sz w:val="18"/>
          <w:szCs w:val="18"/>
        </w:rPr>
        <w:t>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C20959" w:rsidRPr="00C708F0" w:rsidTr="0030349D">
        <w:trPr>
          <w:tblHeader/>
        </w:trPr>
        <w:tc>
          <w:tcPr>
            <w:tcW w:w="5670" w:type="dxa"/>
            <w:shd w:val="clear" w:color="auto" w:fill="D9D9D9" w:themeFill="background1" w:themeFillShade="D9"/>
          </w:tcPr>
          <w:p w:rsidR="006034F9" w:rsidRPr="00725C56" w:rsidRDefault="006034F9" w:rsidP="006034F9">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rsidR="00C20959" w:rsidRPr="00C708F0" w:rsidRDefault="006034F9" w:rsidP="006034F9">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rsidTr="0030349D">
        <w:tc>
          <w:tcPr>
            <w:tcW w:w="5670" w:type="dxa"/>
          </w:tcPr>
          <w:p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rsidR="00C20959" w:rsidRDefault="00562A4E" w:rsidP="00562A4E">
      <w:pPr>
        <w:tabs>
          <w:tab w:val="left" w:pos="6480"/>
        </w:tabs>
        <w:jc w:val="center"/>
        <w:rPr>
          <w:rFonts w:ascii="Arial" w:hAnsi="Arial" w:cs="Arial"/>
          <w:i/>
          <w:sz w:val="18"/>
          <w:szCs w:val="18"/>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Pr>
          <w:rFonts w:ascii="Arial" w:hAnsi="Arial" w:cs="Arial"/>
          <w:i/>
          <w:sz w:val="18"/>
          <w:szCs w:val="18"/>
        </w:rPr>
        <w:t xml:space="preserve"> (for intrastate operations only)</w:t>
      </w:r>
      <w:r w:rsidRPr="006A7F20">
        <w:rPr>
          <w:rFonts w:ascii="Arial" w:hAnsi="Arial" w:cs="Arial"/>
          <w:i/>
          <w:sz w:val="18"/>
          <w:szCs w:val="18"/>
        </w:rPr>
        <w:t>.</w:t>
      </w:r>
    </w:p>
    <w:p w:rsidR="0030349D" w:rsidRPr="00C708F0" w:rsidRDefault="0030349D" w:rsidP="00562A4E">
      <w:pPr>
        <w:tabs>
          <w:tab w:val="left" w:pos="6480"/>
        </w:tabs>
        <w:jc w:val="center"/>
        <w:rPr>
          <w:rFonts w:ascii="Arial" w:hAnsi="Arial" w:cs="Arial"/>
          <w:bCs/>
          <w:sz w:val="18"/>
          <w:szCs w:val="18"/>
        </w:rPr>
      </w:pPr>
    </w:p>
    <w:p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BB5603">
      <w:pPr>
        <w:tabs>
          <w:tab w:val="left" w:pos="6480"/>
        </w:tabs>
        <w:rPr>
          <w:rFonts w:ascii="Arial" w:hAnsi="Arial" w:cs="Arial"/>
          <w:bCs/>
          <w:sz w:val="18"/>
          <w:szCs w:val="18"/>
        </w:rPr>
      </w:pPr>
      <w:r w:rsidRPr="00C708F0">
        <w:rPr>
          <w:rFonts w:ascii="Arial" w:hAnsi="Arial" w:cs="Arial"/>
          <w:bCs/>
          <w:sz w:val="18"/>
          <w:szCs w:val="18"/>
        </w:rPr>
        <w:t>Taxis that do not provide tour services are only required to have Auto Liability insurance.  The Commercial General Liability covers out of vehicle activities and taxis do not provide out of vehicle activities</w:t>
      </w:r>
      <w:r w:rsidR="00450346">
        <w:rPr>
          <w:rFonts w:ascii="Arial" w:hAnsi="Arial" w:cs="Arial"/>
          <w:bCs/>
          <w:sz w:val="18"/>
          <w:szCs w:val="18"/>
        </w:rPr>
        <w:t>.</w:t>
      </w: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sidR="00450346">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rsidR="00E031CE" w:rsidRPr="00C708F0" w:rsidRDefault="00E031CE" w:rsidP="003B1352">
      <w:pPr>
        <w:tabs>
          <w:tab w:val="left" w:pos="6480"/>
        </w:tabs>
        <w:ind w:left="720" w:hanging="720"/>
        <w:rPr>
          <w:rFonts w:ascii="Arial" w:hAnsi="Arial" w:cs="Arial"/>
          <w:sz w:val="18"/>
          <w:szCs w:val="18"/>
        </w:rPr>
      </w:pPr>
    </w:p>
    <w:p w:rsidR="006A7F20" w:rsidRDefault="006A7F20" w:rsidP="006A7F20">
      <w:pPr>
        <w:tabs>
          <w:tab w:val="left" w:pos="6480"/>
        </w:tabs>
        <w:rPr>
          <w:rFonts w:ascii="Arial" w:hAnsi="Arial" w:cs="Arial"/>
          <w:sz w:val="16"/>
          <w:szCs w:val="16"/>
        </w:rPr>
      </w:pPr>
    </w:p>
    <w:p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rsidR="006A7F20" w:rsidRPr="0022668B" w:rsidRDefault="006A7F20" w:rsidP="006A7F20">
      <w:pPr>
        <w:tabs>
          <w:tab w:val="left" w:pos="6480"/>
        </w:tabs>
        <w:jc w:val="center"/>
        <w:rPr>
          <w:rFonts w:ascii="Arial" w:hAnsi="Arial" w:cs="Arial"/>
          <w:b/>
          <w:sz w:val="18"/>
          <w:szCs w:val="18"/>
        </w:rPr>
      </w:pPr>
    </w:p>
    <w:p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rsidR="006A7F20" w:rsidRPr="0022668B" w:rsidRDefault="006A7F20" w:rsidP="006A7F20">
      <w:pPr>
        <w:tabs>
          <w:tab w:val="left" w:pos="6480"/>
        </w:tabs>
        <w:jc w:val="center"/>
        <w:rPr>
          <w:rFonts w:ascii="Arial" w:hAnsi="Arial" w:cs="Arial"/>
          <w:sz w:val="18"/>
          <w:szCs w:val="18"/>
        </w:rPr>
      </w:pP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the United States as additionally insured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rsidR="006A7F20"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rsidR="0043157C" w:rsidRDefault="0043157C" w:rsidP="0043157C">
      <w:pPr>
        <w:tabs>
          <w:tab w:val="left" w:pos="6480"/>
        </w:tabs>
        <w:rPr>
          <w:rFonts w:ascii="Arial" w:hAnsi="Arial" w:cs="Arial"/>
          <w:bCs/>
          <w:sz w:val="18"/>
          <w:szCs w:val="18"/>
        </w:rPr>
      </w:pPr>
    </w:p>
    <w:p w:rsidR="0043157C" w:rsidRPr="0043157C" w:rsidRDefault="0043157C" w:rsidP="0043157C">
      <w:pPr>
        <w:tabs>
          <w:tab w:val="left" w:pos="6480"/>
        </w:tabs>
        <w:rPr>
          <w:rFonts w:ascii="Arial" w:hAnsi="Arial" w:cs="Arial"/>
          <w:bCs/>
          <w:sz w:val="18"/>
          <w:szCs w:val="18"/>
        </w:rPr>
      </w:pPr>
    </w:p>
    <w:sectPr w:rsidR="0043157C" w:rsidRPr="0043157C" w:rsidSect="005F3F7E">
      <w:headerReference w:type="default" r:id="rId18"/>
      <w:footerReference w:type="even" r:id="rId19"/>
      <w:footerReference w:type="default" r:id="rId20"/>
      <w:headerReference w:type="first" r:id="rId21"/>
      <w:footerReference w:type="first" r:id="rId22"/>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1A" w:rsidRDefault="003A0D1A">
      <w:r>
        <w:separator/>
      </w:r>
    </w:p>
  </w:endnote>
  <w:endnote w:type="continuationSeparator" w:id="0">
    <w:p w:rsidR="003A0D1A" w:rsidRDefault="003A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48408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587891975"/>
          <w:docPartObj>
            <w:docPartGallery w:val="Page Numbers (Top of Page)"/>
            <w:docPartUnique/>
          </w:docPartObj>
        </w:sdtPr>
        <w:sdtContent>
          <w:p w:rsidR="006B00CB" w:rsidRPr="007F32E2" w:rsidRDefault="006B00CB" w:rsidP="007F32E2">
            <w:pPr>
              <w:pStyle w:val="Footer"/>
              <w:jc w:val="right"/>
              <w:rPr>
                <w:rFonts w:ascii="Arial" w:hAnsi="Arial" w:cs="Arial"/>
                <w:sz w:val="16"/>
                <w:szCs w:val="16"/>
              </w:rPr>
            </w:pPr>
            <w:r w:rsidRPr="007F32E2">
              <w:rPr>
                <w:rFonts w:ascii="Arial" w:hAnsi="Arial" w:cs="Arial"/>
                <w:sz w:val="16"/>
                <w:szCs w:val="16"/>
              </w:rPr>
              <w:t xml:space="preserve">Page </w:t>
            </w:r>
            <w:r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Pr="007F32E2">
              <w:rPr>
                <w:rFonts w:ascii="Arial" w:hAnsi="Arial" w:cs="Arial"/>
                <w:b/>
                <w:bCs/>
                <w:sz w:val="16"/>
                <w:szCs w:val="16"/>
              </w:rPr>
              <w:fldChar w:fldCharType="separate"/>
            </w:r>
            <w:r w:rsidR="0046310C">
              <w:rPr>
                <w:rFonts w:ascii="Arial" w:hAnsi="Arial" w:cs="Arial"/>
                <w:b/>
                <w:bCs/>
                <w:noProof/>
                <w:sz w:val="16"/>
                <w:szCs w:val="16"/>
              </w:rPr>
              <w:t>ii</w:t>
            </w:r>
            <w:r w:rsidRPr="007F32E2">
              <w:rPr>
                <w:rFonts w:ascii="Arial" w:hAnsi="Arial" w:cs="Arial"/>
                <w:b/>
                <w:bCs/>
                <w:sz w:val="16"/>
                <w:szCs w:val="16"/>
              </w:rPr>
              <w:fldChar w:fldCharType="end"/>
            </w:r>
            <w:r w:rsidRPr="007F32E2">
              <w:rPr>
                <w:rFonts w:ascii="Arial" w:hAnsi="Arial" w:cs="Arial"/>
                <w:sz w:val="16"/>
                <w:szCs w:val="16"/>
              </w:rPr>
              <w:t xml:space="preserve"> of </w:t>
            </w:r>
            <w:r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Pr="007F32E2">
              <w:rPr>
                <w:rFonts w:ascii="Arial" w:hAnsi="Arial" w:cs="Arial"/>
                <w:b/>
                <w:bCs/>
                <w:sz w:val="16"/>
                <w:szCs w:val="16"/>
              </w:rPr>
              <w:fldChar w:fldCharType="separate"/>
            </w:r>
            <w:r w:rsidR="0046310C">
              <w:rPr>
                <w:rFonts w:ascii="Arial" w:hAnsi="Arial" w:cs="Arial"/>
                <w:b/>
                <w:bCs/>
                <w:noProof/>
                <w:sz w:val="16"/>
                <w:szCs w:val="16"/>
              </w:rPr>
              <w:t>iii</w:t>
            </w:r>
            <w:r w:rsidRPr="007F32E2">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074658291"/>
      <w:docPartObj>
        <w:docPartGallery w:val="Page Numbers (Bottom of Page)"/>
        <w:docPartUnique/>
      </w:docPartObj>
    </w:sdtPr>
    <w:sdtContent>
      <w:sdt>
        <w:sdtPr>
          <w:rPr>
            <w:rFonts w:ascii="Arial" w:hAnsi="Arial" w:cs="Arial"/>
            <w:sz w:val="16"/>
            <w:szCs w:val="16"/>
          </w:rPr>
          <w:id w:val="-1048297565"/>
          <w:docPartObj>
            <w:docPartGallery w:val="Page Numbers (Top of Page)"/>
            <w:docPartUnique/>
          </w:docPartObj>
        </w:sdtPr>
        <w:sdtContent>
          <w:p w:rsidR="006B00CB" w:rsidRPr="00D77D70" w:rsidRDefault="006B00CB"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46310C">
              <w:rPr>
                <w:rFonts w:ascii="Arial" w:hAnsi="Arial" w:cs="Arial"/>
                <w:b/>
                <w:bCs/>
                <w:noProof/>
                <w:sz w:val="16"/>
                <w:szCs w:val="16"/>
              </w:rPr>
              <w:t>iii</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46310C">
              <w:rPr>
                <w:rFonts w:ascii="Arial" w:hAnsi="Arial" w:cs="Arial"/>
                <w:b/>
                <w:bCs/>
                <w:noProof/>
                <w:sz w:val="16"/>
                <w:szCs w:val="16"/>
              </w:rPr>
              <w:t>iii</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522862190"/>
      <w:docPartObj>
        <w:docPartGallery w:val="Page Numbers (Bottom of Page)"/>
        <w:docPartUnique/>
      </w:docPartObj>
    </w:sdtPr>
    <w:sdtContent>
      <w:sdt>
        <w:sdtPr>
          <w:rPr>
            <w:rFonts w:ascii="Arial" w:hAnsi="Arial" w:cs="Arial"/>
            <w:sz w:val="16"/>
            <w:szCs w:val="16"/>
          </w:rPr>
          <w:id w:val="42809236"/>
          <w:docPartObj>
            <w:docPartGallery w:val="Page Numbers (Top of Page)"/>
            <w:docPartUnique/>
          </w:docPartObj>
        </w:sdtPr>
        <w:sdtContent>
          <w:p w:rsidR="006B00CB" w:rsidRDefault="006B00C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46310C">
              <w:rPr>
                <w:rFonts w:ascii="Arial" w:hAnsi="Arial" w:cs="Arial"/>
                <w:b/>
                <w:bCs/>
                <w:noProof/>
                <w:sz w:val="16"/>
                <w:szCs w:val="16"/>
              </w:rPr>
              <w:t>i</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46310C">
              <w:rPr>
                <w:rFonts w:ascii="Arial" w:hAnsi="Arial" w:cs="Arial"/>
                <w:b/>
                <w:bCs/>
                <w:noProof/>
                <w:sz w:val="16"/>
                <w:szCs w:val="16"/>
              </w:rPr>
              <w:t>iii</w:t>
            </w:r>
            <w:r>
              <w:rPr>
                <w:rFonts w:ascii="Arial" w:hAnsi="Arial" w:cs="Arial"/>
                <w:b/>
                <w:bCs/>
                <w:sz w:val="16"/>
                <w:szCs w:val="16"/>
              </w:rPr>
              <w:fldChar w:fldCharType="end"/>
            </w:r>
          </w:p>
          <w:p w:rsidR="006B00CB" w:rsidRPr="001B2B3F" w:rsidRDefault="006B00C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rsidR="006B00CB" w:rsidRPr="007C4C23" w:rsidRDefault="006B00C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46310C">
              <w:rPr>
                <w:rFonts w:ascii="Arial" w:hAnsi="Arial" w:cs="Arial"/>
                <w:b/>
                <w:bCs/>
                <w:noProof/>
                <w:sz w:val="16"/>
                <w:szCs w:val="16"/>
              </w:rPr>
              <w:t>2</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46310C">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p w:rsidR="006B00CB" w:rsidRPr="00D77D70" w:rsidRDefault="006B00CB"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46310C">
              <w:rPr>
                <w:rFonts w:ascii="Arial" w:hAnsi="Arial" w:cs="Arial"/>
                <w:b/>
                <w:bCs/>
                <w:noProof/>
                <w:sz w:val="16"/>
                <w:szCs w:val="16"/>
              </w:rPr>
              <w:t>3</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46310C">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rsidR="006B00CB" w:rsidRDefault="006B00C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46310C">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46310C">
              <w:rPr>
                <w:rFonts w:ascii="Arial" w:hAnsi="Arial" w:cs="Arial"/>
                <w:b/>
                <w:bCs/>
                <w:noProof/>
                <w:sz w:val="16"/>
                <w:szCs w:val="16"/>
              </w:rPr>
              <w:t>5</w:t>
            </w:r>
            <w:r>
              <w:rPr>
                <w:rFonts w:ascii="Arial" w:hAnsi="Arial" w:cs="Arial"/>
                <w:b/>
                <w:bCs/>
                <w:sz w:val="16"/>
                <w:szCs w:val="16"/>
              </w:rPr>
              <w:fldChar w:fldCharType="end"/>
            </w:r>
          </w:p>
          <w:p w:rsidR="006B00CB" w:rsidRPr="001B2B3F" w:rsidRDefault="006B00C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1A" w:rsidRDefault="003A0D1A">
      <w:r>
        <w:separator/>
      </w:r>
    </w:p>
  </w:footnote>
  <w:footnote w:type="continuationSeparator" w:id="0">
    <w:p w:rsidR="003A0D1A" w:rsidRDefault="003A0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CB" w:rsidRPr="00756350" w:rsidRDefault="006B00CB"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6B00CB" w:rsidRDefault="006B00CB" w:rsidP="00725C56">
    <w:pPr>
      <w:pStyle w:val="Header"/>
      <w:tabs>
        <w:tab w:val="clear" w:pos="8640"/>
        <w:tab w:val="right" w:pos="10800"/>
      </w:tabs>
      <w:rPr>
        <w:sz w:val="16"/>
        <w:szCs w:val="16"/>
      </w:rPr>
    </w:pPr>
    <w:r w:rsidRPr="00756350">
      <w:rPr>
        <w:sz w:val="16"/>
        <w:szCs w:val="16"/>
      </w:rPr>
      <w:t>National Par</w:t>
    </w:r>
    <w:r>
      <w:rPr>
        <w:sz w:val="16"/>
        <w:szCs w:val="16"/>
      </w:rPr>
      <w:t>k Service</w:t>
    </w:r>
    <w:r>
      <w:rPr>
        <w:sz w:val="16"/>
        <w:szCs w:val="16"/>
      </w:rPr>
      <w:tab/>
    </w:r>
    <w:r>
      <w:rPr>
        <w:sz w:val="16"/>
        <w:szCs w:val="16"/>
      </w:rPr>
      <w:tab/>
      <w:t>Expiration Date:  11/15</w:t>
    </w:r>
    <w:r w:rsidRPr="00756350">
      <w:rPr>
        <w:sz w:val="16"/>
        <w:szCs w:val="16"/>
      </w:rPr>
      <w:t xml:space="preserve"> /</w:t>
    </w:r>
    <w:r>
      <w:rPr>
        <w:sz w:val="16"/>
        <w:szCs w:val="16"/>
      </w:rPr>
      <w:t>2019</w:t>
    </w:r>
  </w:p>
  <w:p w:rsidR="006B00CB" w:rsidRDefault="006B00CB" w:rsidP="00725C56">
    <w:pPr>
      <w:pStyle w:val="Header"/>
      <w:tabs>
        <w:tab w:val="clear" w:pos="8640"/>
        <w:tab w:val="right" w:pos="10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CB" w:rsidRPr="00756350" w:rsidRDefault="006B00CB"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6B00CB" w:rsidRDefault="006B00CB"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6B00CB" w:rsidRDefault="006B00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CB" w:rsidRPr="00756350" w:rsidRDefault="006B00CB"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6B00CB" w:rsidRDefault="006B00CB"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FF31DF">
      <w:rPr>
        <w:rFonts w:ascii="Arial" w:hAnsi="Arial" w:cs="Arial"/>
        <w:b/>
        <w:sz w:val="20"/>
        <w:szCs w:val="20"/>
      </w:rPr>
      <w:t>INSTRUCTIONS</w:t>
    </w:r>
    <w:r w:rsidRPr="00756350">
      <w:rPr>
        <w:sz w:val="16"/>
        <w:szCs w:val="16"/>
      </w:rPr>
      <w:tab/>
      <w:t xml:space="preserve">Expiration Date:  </w:t>
    </w:r>
    <w:r>
      <w:rPr>
        <w:sz w:val="16"/>
        <w:szCs w:val="16"/>
      </w:rPr>
      <w:t>11/15</w:t>
    </w:r>
    <w:r w:rsidRPr="00756350">
      <w:rPr>
        <w:sz w:val="16"/>
        <w:szCs w:val="16"/>
      </w:rPr>
      <w:t>/</w:t>
    </w:r>
    <w:r>
      <w:rPr>
        <w:sz w:val="16"/>
        <w:szCs w:val="16"/>
      </w:rPr>
      <w:t>2019</w:t>
    </w:r>
  </w:p>
  <w:p w:rsidR="006B00CB" w:rsidRDefault="006B00CB" w:rsidP="006B00CB">
    <w:pPr>
      <w:pStyle w:val="Heading1"/>
      <w:rPr>
        <w:rFonts w:ascii="Arial" w:hAnsi="Arial" w:cs="Arial"/>
        <w:b/>
      </w:rPr>
    </w:pPr>
    <w:r w:rsidRPr="00F43876">
      <w:rPr>
        <w:rFonts w:ascii="Arial" w:hAnsi="Arial" w:cs="Arial"/>
        <w:b/>
      </w:rPr>
      <w:drawing>
        <wp:inline distT="0" distB="0" distL="0" distR="0" wp14:anchorId="09EF7286" wp14:editId="42093155">
          <wp:extent cx="685800" cy="685800"/>
          <wp:effectExtent l="0" t="0" r="0" b="0"/>
          <wp:docPr id="2" name="Picture 2"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Pr>
        <w:rFonts w:ascii="Arial" w:hAnsi="Arial" w:cs="Arial"/>
        <w:b/>
      </w:rPr>
      <w:tab/>
    </w:r>
    <w:r w:rsidRPr="00F43876">
      <w:rPr>
        <w:rFonts w:ascii="Arial" w:hAnsi="Arial" w:cs="Arial"/>
        <w:b/>
      </w:rPr>
      <w:t>COMMERCIAL USE AUTHORIZATION APPLICATION</w:t>
    </w:r>
    <w:r>
      <w:rPr>
        <w:rFonts w:ascii="Arial" w:hAnsi="Arial" w:cs="Arial"/>
        <w:b/>
      </w:rPr>
      <w:tab/>
    </w:r>
    <w:r>
      <w:rPr>
        <w:rFonts w:ascii="Arial" w:hAnsi="Arial" w:cs="Arial"/>
        <w:b/>
      </w:rPr>
      <w:tab/>
    </w:r>
    <w:r>
      <w:rPr>
        <w:rFonts w:ascii="Arial" w:hAnsi="Arial" w:cs="Arial"/>
        <w:b/>
      </w:rPr>
      <w:tab/>
    </w:r>
    <w:r w:rsidRPr="00F43876">
      <w:rPr>
        <w:rFonts w:ascii="Arial" w:hAnsi="Arial" w:cs="Arial"/>
        <w:b/>
      </w:rPr>
      <w:drawing>
        <wp:inline distT="0" distB="0" distL="0" distR="0" wp14:anchorId="75B65B9F" wp14:editId="6FE5E97B">
          <wp:extent cx="530225" cy="685800"/>
          <wp:effectExtent l="0" t="0" r="3175" b="0"/>
          <wp:docPr id="1" name="Picture 1"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inline>
      </w:drawing>
    </w:r>
  </w:p>
  <w:p w:rsidR="006B00CB" w:rsidRPr="0098337B" w:rsidRDefault="006B00CB" w:rsidP="006B00CB">
    <w:pPr>
      <w:pStyle w:val="Heading1"/>
      <w:rPr>
        <w:rFonts w:ascii="Arial" w:hAnsi="Arial" w:cs="Arial"/>
        <w:b/>
        <w:sz w:val="18"/>
        <w:szCs w:val="18"/>
      </w:rPr>
    </w:pPr>
    <w:r w:rsidRPr="0098337B">
      <w:rPr>
        <w:rFonts w:ascii="Arial" w:hAnsi="Arial" w:cs="Arial"/>
        <w:b/>
        <w:sz w:val="18"/>
        <w:szCs w:val="18"/>
      </w:rPr>
      <w:t>Devils Postpile National Monument</w:t>
    </w:r>
  </w:p>
  <w:p w:rsidR="006B00CB" w:rsidRPr="0098337B" w:rsidRDefault="006B00CB" w:rsidP="00284362">
    <w:pPr>
      <w:tabs>
        <w:tab w:val="left" w:pos="720"/>
        <w:tab w:val="center" w:pos="5400"/>
      </w:tabs>
      <w:jc w:val="center"/>
      <w:rPr>
        <w:rFonts w:ascii="Arial" w:hAnsi="Arial" w:cs="Arial"/>
        <w:sz w:val="18"/>
        <w:szCs w:val="18"/>
      </w:rPr>
    </w:pPr>
    <w:r w:rsidRPr="0098337B">
      <w:rPr>
        <w:rFonts w:ascii="Arial" w:hAnsi="Arial" w:cs="Arial"/>
        <w:sz w:val="18"/>
        <w:szCs w:val="18"/>
      </w:rPr>
      <w:t>PO Box 3999</w:t>
    </w:r>
  </w:p>
  <w:p w:rsidR="006B00CB" w:rsidRPr="0098337B" w:rsidRDefault="006B00CB" w:rsidP="00450346">
    <w:pPr>
      <w:tabs>
        <w:tab w:val="left" w:pos="720"/>
        <w:tab w:val="center" w:pos="5400"/>
      </w:tabs>
      <w:jc w:val="center"/>
      <w:rPr>
        <w:rFonts w:ascii="Arial" w:hAnsi="Arial" w:cs="Arial"/>
        <w:sz w:val="18"/>
        <w:szCs w:val="18"/>
      </w:rPr>
    </w:pPr>
    <w:r w:rsidRPr="0098337B">
      <w:rPr>
        <w:rFonts w:ascii="Arial" w:hAnsi="Arial" w:cs="Arial"/>
        <w:sz w:val="18"/>
        <w:szCs w:val="18"/>
      </w:rPr>
      <w:t>Mammoth Lakes, CA 93546</w:t>
    </w:r>
  </w:p>
  <w:p w:rsidR="006B00CB" w:rsidRPr="0098337B" w:rsidRDefault="006B00CB" w:rsidP="00450346">
    <w:pPr>
      <w:tabs>
        <w:tab w:val="left" w:pos="720"/>
        <w:tab w:val="center" w:pos="5400"/>
      </w:tabs>
      <w:jc w:val="center"/>
      <w:rPr>
        <w:rFonts w:ascii="Arial" w:hAnsi="Arial" w:cs="Arial"/>
        <w:sz w:val="18"/>
        <w:szCs w:val="18"/>
      </w:rPr>
    </w:pPr>
    <w:r w:rsidRPr="0098337B">
      <w:rPr>
        <w:rFonts w:ascii="Arial" w:hAnsi="Arial" w:cs="Arial"/>
        <w:sz w:val="18"/>
        <w:szCs w:val="18"/>
      </w:rPr>
      <w:t>Isaac Vaughan, CUA Coordinator</w:t>
    </w:r>
  </w:p>
  <w:p w:rsidR="006B00CB" w:rsidRDefault="006B00CB" w:rsidP="006B00CB">
    <w:pPr>
      <w:tabs>
        <w:tab w:val="left" w:pos="720"/>
        <w:tab w:val="center" w:pos="5400"/>
      </w:tabs>
      <w:jc w:val="center"/>
      <w:rPr>
        <w:rFonts w:ascii="Arial" w:hAnsi="Arial" w:cs="Arial"/>
        <w:sz w:val="18"/>
        <w:szCs w:val="18"/>
      </w:rPr>
    </w:pPr>
    <w:r w:rsidRPr="0098337B">
      <w:rPr>
        <w:rFonts w:ascii="Arial" w:hAnsi="Arial" w:cs="Arial"/>
        <w:sz w:val="18"/>
        <w:szCs w:val="18"/>
      </w:rPr>
      <w:t>Phone Number:  760-924-5505</w:t>
    </w:r>
  </w:p>
  <w:p w:rsidR="0046310C" w:rsidRDefault="0046310C" w:rsidP="006B00CB">
    <w:pPr>
      <w:tabs>
        <w:tab w:val="left" w:pos="720"/>
        <w:tab w:val="center" w:pos="5400"/>
      </w:tab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CB" w:rsidRPr="00D9002E" w:rsidRDefault="006B00C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rsidR="006B00CB" w:rsidRPr="00D9002E" w:rsidRDefault="006B00C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11/15</w:t>
    </w:r>
    <w:r w:rsidRPr="00D9002E">
      <w:rPr>
        <w:sz w:val="16"/>
        <w:szCs w:val="16"/>
      </w:rPr>
      <w:t>/2019</w:t>
    </w:r>
  </w:p>
  <w:p w:rsidR="006B00CB" w:rsidRPr="00D9002E" w:rsidRDefault="006B00CB" w:rsidP="001B2B3F">
    <w:pPr>
      <w:pStyle w:val="Header"/>
      <w:rPr>
        <w:sz w:val="16"/>
        <w:szCs w:val="16"/>
      </w:rPr>
    </w:pPr>
  </w:p>
  <w:p w:rsidR="006B00CB" w:rsidRPr="00D9002E" w:rsidRDefault="006B00CB" w:rsidP="001B2B3F">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0C" w:rsidRPr="00756350" w:rsidRDefault="0046310C" w:rsidP="0046310C">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46310C" w:rsidRDefault="0046310C" w:rsidP="0046310C">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FF31DF">
      <w:rPr>
        <w:rFonts w:ascii="Arial" w:hAnsi="Arial" w:cs="Arial"/>
        <w:b/>
        <w:sz w:val="20"/>
        <w:szCs w:val="20"/>
      </w:rPr>
      <w:t>INSTRUCTIONS</w:t>
    </w:r>
    <w:r w:rsidRPr="00756350">
      <w:rPr>
        <w:sz w:val="16"/>
        <w:szCs w:val="16"/>
      </w:rPr>
      <w:tab/>
      <w:t xml:space="preserve">Expiration Date:  </w:t>
    </w:r>
    <w:r>
      <w:rPr>
        <w:sz w:val="16"/>
        <w:szCs w:val="16"/>
      </w:rPr>
      <w:t>11/15</w:t>
    </w:r>
    <w:r w:rsidRPr="00756350">
      <w:rPr>
        <w:sz w:val="16"/>
        <w:szCs w:val="16"/>
      </w:rPr>
      <w:t>/</w:t>
    </w:r>
    <w:r>
      <w:rPr>
        <w:sz w:val="16"/>
        <w:szCs w:val="16"/>
      </w:rPr>
      <w:t>2019</w:t>
    </w:r>
  </w:p>
  <w:p w:rsidR="0046310C" w:rsidRDefault="0046310C" w:rsidP="0046310C">
    <w:pPr>
      <w:pStyle w:val="Heading1"/>
      <w:rPr>
        <w:rFonts w:ascii="Arial" w:hAnsi="Arial" w:cs="Arial"/>
        <w:b/>
      </w:rPr>
    </w:pPr>
    <w:r w:rsidRPr="00F43876">
      <w:rPr>
        <w:rFonts w:ascii="Arial" w:hAnsi="Arial" w:cs="Arial"/>
        <w:b/>
      </w:rPr>
      <w:drawing>
        <wp:inline distT="0" distB="0" distL="0" distR="0" wp14:anchorId="718F3B44" wp14:editId="1EE18E26">
          <wp:extent cx="685800" cy="685800"/>
          <wp:effectExtent l="0" t="0" r="0" b="0"/>
          <wp:docPr id="5" name="Picture 5"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Pr>
        <w:rFonts w:ascii="Arial" w:hAnsi="Arial" w:cs="Arial"/>
        <w:b/>
      </w:rPr>
      <w:tab/>
    </w:r>
    <w:r w:rsidRPr="00F43876">
      <w:rPr>
        <w:rFonts w:ascii="Arial" w:hAnsi="Arial" w:cs="Arial"/>
        <w:b/>
      </w:rPr>
      <w:t>COMMERCIAL USE AUTHORIZATION APPLICATION</w:t>
    </w:r>
    <w:r>
      <w:rPr>
        <w:rFonts w:ascii="Arial" w:hAnsi="Arial" w:cs="Arial"/>
        <w:b/>
      </w:rPr>
      <w:tab/>
    </w:r>
    <w:r>
      <w:rPr>
        <w:rFonts w:ascii="Arial" w:hAnsi="Arial" w:cs="Arial"/>
        <w:b/>
      </w:rPr>
      <w:tab/>
    </w:r>
    <w:r>
      <w:rPr>
        <w:rFonts w:ascii="Arial" w:hAnsi="Arial" w:cs="Arial"/>
        <w:b/>
      </w:rPr>
      <w:tab/>
    </w:r>
    <w:r w:rsidRPr="00F43876">
      <w:rPr>
        <w:rFonts w:ascii="Arial" w:hAnsi="Arial" w:cs="Arial"/>
        <w:b/>
      </w:rPr>
      <w:drawing>
        <wp:inline distT="0" distB="0" distL="0" distR="0" wp14:anchorId="4E17179A" wp14:editId="66F159F1">
          <wp:extent cx="530225" cy="685800"/>
          <wp:effectExtent l="0" t="0" r="3175" b="0"/>
          <wp:docPr id="7" name="Picture 7"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inline>
      </w:drawing>
    </w:r>
  </w:p>
  <w:p w:rsidR="0046310C" w:rsidRPr="0098337B" w:rsidRDefault="0046310C" w:rsidP="0046310C">
    <w:pPr>
      <w:pStyle w:val="Heading1"/>
      <w:rPr>
        <w:rFonts w:ascii="Arial" w:hAnsi="Arial" w:cs="Arial"/>
        <w:b/>
        <w:sz w:val="18"/>
        <w:szCs w:val="18"/>
      </w:rPr>
    </w:pPr>
    <w:r w:rsidRPr="0098337B">
      <w:rPr>
        <w:rFonts w:ascii="Arial" w:hAnsi="Arial" w:cs="Arial"/>
        <w:b/>
        <w:sz w:val="18"/>
        <w:szCs w:val="18"/>
      </w:rPr>
      <w:t>Devils Postpile National Monument</w:t>
    </w:r>
  </w:p>
  <w:p w:rsidR="0046310C" w:rsidRPr="0098337B" w:rsidRDefault="0046310C" w:rsidP="0046310C">
    <w:pPr>
      <w:tabs>
        <w:tab w:val="left" w:pos="720"/>
        <w:tab w:val="center" w:pos="5400"/>
      </w:tabs>
      <w:jc w:val="center"/>
      <w:rPr>
        <w:rFonts w:ascii="Arial" w:hAnsi="Arial" w:cs="Arial"/>
        <w:sz w:val="18"/>
        <w:szCs w:val="18"/>
      </w:rPr>
    </w:pPr>
    <w:r w:rsidRPr="0098337B">
      <w:rPr>
        <w:rFonts w:ascii="Arial" w:hAnsi="Arial" w:cs="Arial"/>
        <w:sz w:val="18"/>
        <w:szCs w:val="18"/>
      </w:rPr>
      <w:t>PO Box 3999</w:t>
    </w:r>
  </w:p>
  <w:p w:rsidR="0046310C" w:rsidRPr="0098337B" w:rsidRDefault="0046310C" w:rsidP="0046310C">
    <w:pPr>
      <w:tabs>
        <w:tab w:val="left" w:pos="720"/>
        <w:tab w:val="center" w:pos="5400"/>
      </w:tabs>
      <w:jc w:val="center"/>
      <w:rPr>
        <w:rFonts w:ascii="Arial" w:hAnsi="Arial" w:cs="Arial"/>
        <w:sz w:val="18"/>
        <w:szCs w:val="18"/>
      </w:rPr>
    </w:pPr>
    <w:r w:rsidRPr="0098337B">
      <w:rPr>
        <w:rFonts w:ascii="Arial" w:hAnsi="Arial" w:cs="Arial"/>
        <w:sz w:val="18"/>
        <w:szCs w:val="18"/>
      </w:rPr>
      <w:t>Mammoth Lakes, CA 93546</w:t>
    </w:r>
  </w:p>
  <w:p w:rsidR="0046310C" w:rsidRPr="0098337B" w:rsidRDefault="0046310C" w:rsidP="0046310C">
    <w:pPr>
      <w:tabs>
        <w:tab w:val="left" w:pos="720"/>
        <w:tab w:val="center" w:pos="5400"/>
      </w:tabs>
      <w:jc w:val="center"/>
      <w:rPr>
        <w:rFonts w:ascii="Arial" w:hAnsi="Arial" w:cs="Arial"/>
        <w:sz w:val="18"/>
        <w:szCs w:val="18"/>
      </w:rPr>
    </w:pPr>
    <w:r w:rsidRPr="0098337B">
      <w:rPr>
        <w:rFonts w:ascii="Arial" w:hAnsi="Arial" w:cs="Arial"/>
        <w:sz w:val="18"/>
        <w:szCs w:val="18"/>
      </w:rPr>
      <w:t>Isaac Vaughan, CUA Coordinator</w:t>
    </w:r>
  </w:p>
  <w:p w:rsidR="0046310C" w:rsidRDefault="0046310C" w:rsidP="0046310C">
    <w:pPr>
      <w:tabs>
        <w:tab w:val="left" w:pos="720"/>
        <w:tab w:val="center" w:pos="5400"/>
      </w:tabs>
      <w:jc w:val="center"/>
    </w:pPr>
    <w:r w:rsidRPr="0098337B">
      <w:rPr>
        <w:rFonts w:ascii="Arial" w:hAnsi="Arial" w:cs="Arial"/>
        <w:sz w:val="18"/>
        <w:szCs w:val="18"/>
      </w:rPr>
      <w:t>Phone Number:  760-924-5505</w:t>
    </w:r>
  </w:p>
  <w:p w:rsidR="006B00CB" w:rsidRPr="0046310C" w:rsidRDefault="006B00CB" w:rsidP="00463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5965"/>
    <w:multiLevelType w:val="hybridMultilevel"/>
    <w:tmpl w:val="968C0E5E"/>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6"/>
  </w:num>
  <w:num w:numId="4">
    <w:abstractNumId w:val="13"/>
  </w:num>
  <w:num w:numId="5">
    <w:abstractNumId w:val="2"/>
  </w:num>
  <w:num w:numId="6">
    <w:abstractNumId w:val="1"/>
  </w:num>
  <w:num w:numId="7">
    <w:abstractNumId w:val="8"/>
  </w:num>
  <w:num w:numId="8">
    <w:abstractNumId w:val="5"/>
  </w:num>
  <w:num w:numId="9">
    <w:abstractNumId w:val="10"/>
  </w:num>
  <w:num w:numId="10">
    <w:abstractNumId w:val="11"/>
  </w:num>
  <w:num w:numId="11">
    <w:abstractNumId w:val="12"/>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4136"/>
    <w:rsid w:val="00007206"/>
    <w:rsid w:val="00007B28"/>
    <w:rsid w:val="000101F9"/>
    <w:rsid w:val="0001349E"/>
    <w:rsid w:val="000143E3"/>
    <w:rsid w:val="00022842"/>
    <w:rsid w:val="00030B8C"/>
    <w:rsid w:val="00030BFB"/>
    <w:rsid w:val="00034BEB"/>
    <w:rsid w:val="0004057E"/>
    <w:rsid w:val="0005742E"/>
    <w:rsid w:val="00057D0F"/>
    <w:rsid w:val="000610D7"/>
    <w:rsid w:val="00061C97"/>
    <w:rsid w:val="00070F52"/>
    <w:rsid w:val="000720A2"/>
    <w:rsid w:val="00074DB4"/>
    <w:rsid w:val="00080A3D"/>
    <w:rsid w:val="000A3172"/>
    <w:rsid w:val="000B1824"/>
    <w:rsid w:val="000B2C89"/>
    <w:rsid w:val="000B6D5E"/>
    <w:rsid w:val="000C4405"/>
    <w:rsid w:val="000D513D"/>
    <w:rsid w:val="000E0107"/>
    <w:rsid w:val="000E03B8"/>
    <w:rsid w:val="000E11E7"/>
    <w:rsid w:val="000E1EA0"/>
    <w:rsid w:val="000E2B7C"/>
    <w:rsid w:val="000F2E95"/>
    <w:rsid w:val="0011035F"/>
    <w:rsid w:val="00113ED2"/>
    <w:rsid w:val="00117760"/>
    <w:rsid w:val="00122D90"/>
    <w:rsid w:val="001271A4"/>
    <w:rsid w:val="00134C6A"/>
    <w:rsid w:val="00135159"/>
    <w:rsid w:val="001418A3"/>
    <w:rsid w:val="0015166D"/>
    <w:rsid w:val="00152AD2"/>
    <w:rsid w:val="00153095"/>
    <w:rsid w:val="00154B3D"/>
    <w:rsid w:val="001602C4"/>
    <w:rsid w:val="001632C6"/>
    <w:rsid w:val="0016349F"/>
    <w:rsid w:val="00176C6C"/>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479"/>
    <w:rsid w:val="00227389"/>
    <w:rsid w:val="0022745E"/>
    <w:rsid w:val="00231305"/>
    <w:rsid w:val="002335C7"/>
    <w:rsid w:val="00234BBA"/>
    <w:rsid w:val="00234DAB"/>
    <w:rsid w:val="00235507"/>
    <w:rsid w:val="00256B9A"/>
    <w:rsid w:val="002578BD"/>
    <w:rsid w:val="002579A9"/>
    <w:rsid w:val="00265F8F"/>
    <w:rsid w:val="00271D08"/>
    <w:rsid w:val="00272194"/>
    <w:rsid w:val="00283188"/>
    <w:rsid w:val="00284362"/>
    <w:rsid w:val="00293C69"/>
    <w:rsid w:val="002B09A2"/>
    <w:rsid w:val="002B50DF"/>
    <w:rsid w:val="002D4B67"/>
    <w:rsid w:val="002D5C9D"/>
    <w:rsid w:val="002E1878"/>
    <w:rsid w:val="002E26EC"/>
    <w:rsid w:val="002E4884"/>
    <w:rsid w:val="002E603F"/>
    <w:rsid w:val="002E7BBC"/>
    <w:rsid w:val="002E7C15"/>
    <w:rsid w:val="002F3C84"/>
    <w:rsid w:val="002F4018"/>
    <w:rsid w:val="002F7E3B"/>
    <w:rsid w:val="0030349D"/>
    <w:rsid w:val="00333B19"/>
    <w:rsid w:val="003408E2"/>
    <w:rsid w:val="00341036"/>
    <w:rsid w:val="0034173F"/>
    <w:rsid w:val="00355CE3"/>
    <w:rsid w:val="003604CE"/>
    <w:rsid w:val="00362579"/>
    <w:rsid w:val="003733F2"/>
    <w:rsid w:val="003741F8"/>
    <w:rsid w:val="00374E27"/>
    <w:rsid w:val="00390524"/>
    <w:rsid w:val="003949BF"/>
    <w:rsid w:val="003A0D1A"/>
    <w:rsid w:val="003B0C1E"/>
    <w:rsid w:val="003B1352"/>
    <w:rsid w:val="003B4D4A"/>
    <w:rsid w:val="003B7834"/>
    <w:rsid w:val="003C1119"/>
    <w:rsid w:val="003C4DA2"/>
    <w:rsid w:val="003D0427"/>
    <w:rsid w:val="003D13A3"/>
    <w:rsid w:val="003E61E1"/>
    <w:rsid w:val="003F540E"/>
    <w:rsid w:val="00412C80"/>
    <w:rsid w:val="0042588D"/>
    <w:rsid w:val="00430789"/>
    <w:rsid w:val="0043157C"/>
    <w:rsid w:val="004332E0"/>
    <w:rsid w:val="00434180"/>
    <w:rsid w:val="00447A38"/>
    <w:rsid w:val="00450346"/>
    <w:rsid w:val="004518F6"/>
    <w:rsid w:val="00457F04"/>
    <w:rsid w:val="0046310C"/>
    <w:rsid w:val="00470F66"/>
    <w:rsid w:val="004776BA"/>
    <w:rsid w:val="00490935"/>
    <w:rsid w:val="00493596"/>
    <w:rsid w:val="0049619A"/>
    <w:rsid w:val="00496E90"/>
    <w:rsid w:val="004A4036"/>
    <w:rsid w:val="004A41C8"/>
    <w:rsid w:val="004B2ED4"/>
    <w:rsid w:val="004B47DD"/>
    <w:rsid w:val="004C02CD"/>
    <w:rsid w:val="004C4D30"/>
    <w:rsid w:val="004C531F"/>
    <w:rsid w:val="004C793E"/>
    <w:rsid w:val="004D343B"/>
    <w:rsid w:val="004D3482"/>
    <w:rsid w:val="004D5F78"/>
    <w:rsid w:val="004E2C24"/>
    <w:rsid w:val="004F42D4"/>
    <w:rsid w:val="005012A2"/>
    <w:rsid w:val="00504DF4"/>
    <w:rsid w:val="005148FF"/>
    <w:rsid w:val="00515C33"/>
    <w:rsid w:val="00536CC6"/>
    <w:rsid w:val="005407A5"/>
    <w:rsid w:val="005431C1"/>
    <w:rsid w:val="00545650"/>
    <w:rsid w:val="00546413"/>
    <w:rsid w:val="00551374"/>
    <w:rsid w:val="00551692"/>
    <w:rsid w:val="005551FF"/>
    <w:rsid w:val="00556EC8"/>
    <w:rsid w:val="00562A4E"/>
    <w:rsid w:val="00565561"/>
    <w:rsid w:val="005742DF"/>
    <w:rsid w:val="00591B69"/>
    <w:rsid w:val="00592C8E"/>
    <w:rsid w:val="005A3DAD"/>
    <w:rsid w:val="005B0858"/>
    <w:rsid w:val="005B39D7"/>
    <w:rsid w:val="005B7637"/>
    <w:rsid w:val="005C4C28"/>
    <w:rsid w:val="005C6EF4"/>
    <w:rsid w:val="005E2465"/>
    <w:rsid w:val="005F3F7E"/>
    <w:rsid w:val="00600F99"/>
    <w:rsid w:val="006034F9"/>
    <w:rsid w:val="006113FA"/>
    <w:rsid w:val="0061349E"/>
    <w:rsid w:val="006142C3"/>
    <w:rsid w:val="00615B22"/>
    <w:rsid w:val="0061761F"/>
    <w:rsid w:val="00630B5F"/>
    <w:rsid w:val="00631420"/>
    <w:rsid w:val="006322A9"/>
    <w:rsid w:val="00636B51"/>
    <w:rsid w:val="0064115C"/>
    <w:rsid w:val="00654A19"/>
    <w:rsid w:val="00663BF4"/>
    <w:rsid w:val="00685440"/>
    <w:rsid w:val="006907EC"/>
    <w:rsid w:val="00695DC6"/>
    <w:rsid w:val="006A39F1"/>
    <w:rsid w:val="006A7F20"/>
    <w:rsid w:val="006B00CB"/>
    <w:rsid w:val="006B3C61"/>
    <w:rsid w:val="006B40F0"/>
    <w:rsid w:val="006C0FA5"/>
    <w:rsid w:val="006C3A4F"/>
    <w:rsid w:val="006D1127"/>
    <w:rsid w:val="006D3D53"/>
    <w:rsid w:val="006D3E55"/>
    <w:rsid w:val="006D7D92"/>
    <w:rsid w:val="006E05E6"/>
    <w:rsid w:val="006E2317"/>
    <w:rsid w:val="006E3198"/>
    <w:rsid w:val="006F1BE7"/>
    <w:rsid w:val="006F606C"/>
    <w:rsid w:val="007129C2"/>
    <w:rsid w:val="00723539"/>
    <w:rsid w:val="007244B7"/>
    <w:rsid w:val="00725C56"/>
    <w:rsid w:val="007327F0"/>
    <w:rsid w:val="00735088"/>
    <w:rsid w:val="00735FA0"/>
    <w:rsid w:val="00743B2B"/>
    <w:rsid w:val="007457EF"/>
    <w:rsid w:val="00745EC8"/>
    <w:rsid w:val="00750090"/>
    <w:rsid w:val="00751A67"/>
    <w:rsid w:val="00751DB7"/>
    <w:rsid w:val="00761513"/>
    <w:rsid w:val="00763ECB"/>
    <w:rsid w:val="00780E7D"/>
    <w:rsid w:val="00790676"/>
    <w:rsid w:val="00796C28"/>
    <w:rsid w:val="007A08FE"/>
    <w:rsid w:val="007A22E0"/>
    <w:rsid w:val="007A78AE"/>
    <w:rsid w:val="007A7C12"/>
    <w:rsid w:val="007B4AEE"/>
    <w:rsid w:val="007C06E0"/>
    <w:rsid w:val="007C283F"/>
    <w:rsid w:val="007C4C23"/>
    <w:rsid w:val="007D4D58"/>
    <w:rsid w:val="007E7EDC"/>
    <w:rsid w:val="007F32E2"/>
    <w:rsid w:val="008046B3"/>
    <w:rsid w:val="008117FD"/>
    <w:rsid w:val="00815BAC"/>
    <w:rsid w:val="00821829"/>
    <w:rsid w:val="008237E9"/>
    <w:rsid w:val="00827529"/>
    <w:rsid w:val="00845F3C"/>
    <w:rsid w:val="00855444"/>
    <w:rsid w:val="0085634C"/>
    <w:rsid w:val="008655E4"/>
    <w:rsid w:val="00865EFF"/>
    <w:rsid w:val="00885E91"/>
    <w:rsid w:val="008A652D"/>
    <w:rsid w:val="008A72BD"/>
    <w:rsid w:val="008B58D4"/>
    <w:rsid w:val="008B5F4E"/>
    <w:rsid w:val="008B6732"/>
    <w:rsid w:val="008B7A85"/>
    <w:rsid w:val="008C1287"/>
    <w:rsid w:val="008C1364"/>
    <w:rsid w:val="008C468A"/>
    <w:rsid w:val="008C4A1D"/>
    <w:rsid w:val="008D01E6"/>
    <w:rsid w:val="008D07A7"/>
    <w:rsid w:val="008E0A79"/>
    <w:rsid w:val="008E3A07"/>
    <w:rsid w:val="008F02A7"/>
    <w:rsid w:val="008F3D4C"/>
    <w:rsid w:val="008F58EE"/>
    <w:rsid w:val="00900AB3"/>
    <w:rsid w:val="00903520"/>
    <w:rsid w:val="00905D3E"/>
    <w:rsid w:val="0091061F"/>
    <w:rsid w:val="00925D89"/>
    <w:rsid w:val="0093140B"/>
    <w:rsid w:val="009359D3"/>
    <w:rsid w:val="009409C8"/>
    <w:rsid w:val="00941924"/>
    <w:rsid w:val="00945F3B"/>
    <w:rsid w:val="00952AB1"/>
    <w:rsid w:val="00955D76"/>
    <w:rsid w:val="0096299E"/>
    <w:rsid w:val="00973EE1"/>
    <w:rsid w:val="0098161F"/>
    <w:rsid w:val="0098337B"/>
    <w:rsid w:val="00991192"/>
    <w:rsid w:val="009935AA"/>
    <w:rsid w:val="009973DC"/>
    <w:rsid w:val="0099787F"/>
    <w:rsid w:val="009A41FE"/>
    <w:rsid w:val="009A6E76"/>
    <w:rsid w:val="009B06EA"/>
    <w:rsid w:val="009C1367"/>
    <w:rsid w:val="009D2C82"/>
    <w:rsid w:val="009E2F0B"/>
    <w:rsid w:val="009E3868"/>
    <w:rsid w:val="009E438E"/>
    <w:rsid w:val="009F09F7"/>
    <w:rsid w:val="009F245B"/>
    <w:rsid w:val="009F3426"/>
    <w:rsid w:val="009F390E"/>
    <w:rsid w:val="009F682E"/>
    <w:rsid w:val="00A057EA"/>
    <w:rsid w:val="00A13B64"/>
    <w:rsid w:val="00A16C6B"/>
    <w:rsid w:val="00A171B5"/>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511B2"/>
    <w:rsid w:val="00A64F95"/>
    <w:rsid w:val="00A666AB"/>
    <w:rsid w:val="00A70B8A"/>
    <w:rsid w:val="00A7177F"/>
    <w:rsid w:val="00A8272C"/>
    <w:rsid w:val="00A85627"/>
    <w:rsid w:val="00A865BC"/>
    <w:rsid w:val="00A87151"/>
    <w:rsid w:val="00AA1FEB"/>
    <w:rsid w:val="00AA42A0"/>
    <w:rsid w:val="00AD032A"/>
    <w:rsid w:val="00AD0953"/>
    <w:rsid w:val="00AD21C4"/>
    <w:rsid w:val="00AD438C"/>
    <w:rsid w:val="00AE60D6"/>
    <w:rsid w:val="00AF0982"/>
    <w:rsid w:val="00AF1AD3"/>
    <w:rsid w:val="00B03EB8"/>
    <w:rsid w:val="00B10AE2"/>
    <w:rsid w:val="00B133E4"/>
    <w:rsid w:val="00B14CE9"/>
    <w:rsid w:val="00B224B1"/>
    <w:rsid w:val="00B22D8A"/>
    <w:rsid w:val="00B23D48"/>
    <w:rsid w:val="00B37354"/>
    <w:rsid w:val="00B41D9A"/>
    <w:rsid w:val="00B504E8"/>
    <w:rsid w:val="00B6059D"/>
    <w:rsid w:val="00B61C71"/>
    <w:rsid w:val="00B64BD0"/>
    <w:rsid w:val="00B72ADC"/>
    <w:rsid w:val="00B743D9"/>
    <w:rsid w:val="00B867E1"/>
    <w:rsid w:val="00BB0B44"/>
    <w:rsid w:val="00BB3473"/>
    <w:rsid w:val="00BB5603"/>
    <w:rsid w:val="00BC2ADE"/>
    <w:rsid w:val="00BD3F46"/>
    <w:rsid w:val="00BE42DE"/>
    <w:rsid w:val="00BF06E9"/>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5B7F"/>
    <w:rsid w:val="00CE2C6E"/>
    <w:rsid w:val="00CF4511"/>
    <w:rsid w:val="00CF74A6"/>
    <w:rsid w:val="00D00BBB"/>
    <w:rsid w:val="00D0594B"/>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F36"/>
    <w:rsid w:val="00D67B39"/>
    <w:rsid w:val="00D77D70"/>
    <w:rsid w:val="00D808D8"/>
    <w:rsid w:val="00D83D3E"/>
    <w:rsid w:val="00D9002E"/>
    <w:rsid w:val="00D93917"/>
    <w:rsid w:val="00D939B9"/>
    <w:rsid w:val="00D9512A"/>
    <w:rsid w:val="00D96743"/>
    <w:rsid w:val="00DA3704"/>
    <w:rsid w:val="00DA694C"/>
    <w:rsid w:val="00DC21EA"/>
    <w:rsid w:val="00DC4420"/>
    <w:rsid w:val="00DD46AD"/>
    <w:rsid w:val="00DE2126"/>
    <w:rsid w:val="00DE323D"/>
    <w:rsid w:val="00DE5639"/>
    <w:rsid w:val="00DF304E"/>
    <w:rsid w:val="00E02EDA"/>
    <w:rsid w:val="00E031CE"/>
    <w:rsid w:val="00E06ECD"/>
    <w:rsid w:val="00E1110B"/>
    <w:rsid w:val="00E11ACB"/>
    <w:rsid w:val="00E22539"/>
    <w:rsid w:val="00E24B9D"/>
    <w:rsid w:val="00E2526E"/>
    <w:rsid w:val="00E278FD"/>
    <w:rsid w:val="00E31599"/>
    <w:rsid w:val="00E3689C"/>
    <w:rsid w:val="00E53F98"/>
    <w:rsid w:val="00E575D2"/>
    <w:rsid w:val="00E71160"/>
    <w:rsid w:val="00E71299"/>
    <w:rsid w:val="00E7411C"/>
    <w:rsid w:val="00E8035C"/>
    <w:rsid w:val="00E8360D"/>
    <w:rsid w:val="00E86926"/>
    <w:rsid w:val="00EA2330"/>
    <w:rsid w:val="00EA6C4A"/>
    <w:rsid w:val="00EB1567"/>
    <w:rsid w:val="00EB442F"/>
    <w:rsid w:val="00EC23B8"/>
    <w:rsid w:val="00ED0C45"/>
    <w:rsid w:val="00ED30EC"/>
    <w:rsid w:val="00ED4489"/>
    <w:rsid w:val="00ED4604"/>
    <w:rsid w:val="00ED757D"/>
    <w:rsid w:val="00EF444A"/>
    <w:rsid w:val="00F02F9D"/>
    <w:rsid w:val="00F07B07"/>
    <w:rsid w:val="00F12B02"/>
    <w:rsid w:val="00F177CD"/>
    <w:rsid w:val="00F21E2A"/>
    <w:rsid w:val="00F35318"/>
    <w:rsid w:val="00F42410"/>
    <w:rsid w:val="00F43876"/>
    <w:rsid w:val="00F557DF"/>
    <w:rsid w:val="00F70C10"/>
    <w:rsid w:val="00F7109F"/>
    <w:rsid w:val="00F73623"/>
    <w:rsid w:val="00F74076"/>
    <w:rsid w:val="00F81BF5"/>
    <w:rsid w:val="00F86B91"/>
    <w:rsid w:val="00F87C7E"/>
    <w:rsid w:val="00F90C54"/>
    <w:rsid w:val="00F92FE6"/>
    <w:rsid w:val="00F94168"/>
    <w:rsid w:val="00F970FA"/>
    <w:rsid w:val="00FA19C2"/>
    <w:rsid w:val="00FA1F66"/>
    <w:rsid w:val="00FA34BC"/>
    <w:rsid w:val="00FA3933"/>
    <w:rsid w:val="00FC317C"/>
    <w:rsid w:val="00FC422E"/>
    <w:rsid w:val="00FD7C4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10B"/>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apple-converted-space">
    <w:name w:val="apple-converted-space"/>
    <w:basedOn w:val="DefaultParagraphFont"/>
    <w:rsid w:val="00983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10B"/>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apple-converted-space">
    <w:name w:val="apple-converted-space"/>
    <w:basedOn w:val="DefaultParagraphFont"/>
    <w:rsid w:val="00983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ps.gov/depo/planyourvisit/commercial-use-authorizations.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federalregister.gov/a/2014-23533"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irs.gov/Businesses/Small-Businesses-&amp;-Self-Employed/How-to-Apply-for-an-EIN" TargetMode="External"/><Relationship Id="rId14" Type="http://schemas.openxmlformats.org/officeDocument/2006/relationships/footer" Target="footer1.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17C8-093A-4ADC-8C75-9BB5A24B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4466</Words>
  <Characters>25060</Characters>
  <Application>Microsoft Office Word</Application>
  <DocSecurity>0</DocSecurity>
  <Lines>464</Lines>
  <Paragraphs>252</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Buhler, Monica S.</cp:lastModifiedBy>
  <cp:revision>3</cp:revision>
  <cp:lastPrinted>2016-04-19T17:13:00Z</cp:lastPrinted>
  <dcterms:created xsi:type="dcterms:W3CDTF">2017-12-04T20:32:00Z</dcterms:created>
  <dcterms:modified xsi:type="dcterms:W3CDTF">2017-12-04T21:31:00Z</dcterms:modified>
</cp:coreProperties>
</file>