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5C524D">
        <w:rPr>
          <w:rFonts w:ascii="Arial" w:hAnsi="Arial" w:cs="Arial"/>
          <w:i/>
          <w:sz w:val="18"/>
          <w:szCs w:val="18"/>
        </w:rPr>
      </w:r>
      <w:r w:rsidR="005C524D">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Pr="00821730">
        <w:rPr>
          <w:rFonts w:ascii="Arial" w:hAnsi="Arial" w:cs="Arial"/>
          <w:sz w:val="18"/>
          <w:szCs w:val="18"/>
          <w:highlight w:val="yellow"/>
        </w:rPr>
        <w:t>The CUA operator must maintain General Liability insurance naming the United States of America as additional insured.  Minimum coverage amount is $500,000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5C524D">
        <w:rPr>
          <w:rFonts w:ascii="Arial" w:hAnsi="Arial" w:cs="Arial"/>
          <w:sz w:val="18"/>
          <w:szCs w:val="18"/>
        </w:rPr>
      </w:r>
      <w:r w:rsidR="005C524D">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5C524D">
        <w:rPr>
          <w:rFonts w:ascii="Arial" w:hAnsi="Arial" w:cs="Arial"/>
          <w:sz w:val="18"/>
          <w:szCs w:val="18"/>
        </w:rPr>
      </w:r>
      <w:r w:rsidR="005C524D">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77777777"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2040538A" w:rsidR="00397DB9" w:rsidRPr="00725C56" w:rsidRDefault="00174973" w:rsidP="00735A3E">
      <w:pPr>
        <w:spacing w:before="120"/>
        <w:ind w:left="360"/>
        <w:rPr>
          <w:rFonts w:ascii="Arial" w:hAnsi="Arial" w:cs="Arial"/>
          <w:sz w:val="18"/>
          <w:szCs w:val="18"/>
        </w:rPr>
      </w:pPr>
      <w:r w:rsidRPr="00174973">
        <w:rPr>
          <w:rFonts w:ascii="Arial" w:hAnsi="Arial" w:cs="Arial"/>
          <w:sz w:val="18"/>
          <w:szCs w:val="18"/>
        </w:rPr>
        <w:t>If you selected yes, please contact your servicing ethics office, https://www.doi.gov/ethics/bem.</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C524D">
        <w:rPr>
          <w:rFonts w:ascii="Arial" w:hAnsi="Arial" w:cs="Arial"/>
          <w:sz w:val="16"/>
          <w:szCs w:val="16"/>
        </w:rPr>
      </w:r>
      <w:r w:rsidR="005C524D">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lastRenderedPageBreak/>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0006C258" w14:textId="77777777" w:rsidR="00392740" w:rsidRDefault="00392740" w:rsidP="00397DB9">
      <w:pPr>
        <w:pStyle w:val="Instructions"/>
        <w:numPr>
          <w:ilvl w:val="0"/>
          <w:numId w:val="0"/>
        </w:numPr>
      </w:pPr>
      <w:bookmarkStart w:id="0" w:name="_Hlk14762484"/>
    </w:p>
    <w:p w14:paraId="40EFCBC5" w14:textId="4FB57999" w:rsidR="00397DB9" w:rsidRPr="00725C56" w:rsidRDefault="00397DB9" w:rsidP="00397DB9">
      <w:pPr>
        <w:pStyle w:val="Instructions"/>
        <w:numPr>
          <w:ilvl w:val="0"/>
          <w:numId w:val="0"/>
        </w:numPr>
      </w:pPr>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0C88E70A" w14:textId="77777777" w:rsidR="00392740" w:rsidRDefault="00392740" w:rsidP="00B62E2C">
      <w:pPr>
        <w:jc w:val="center"/>
        <w:rPr>
          <w:rFonts w:ascii="Arial" w:hAnsi="Arial" w:cs="Arial"/>
          <w:b/>
          <w:sz w:val="20"/>
          <w:szCs w:val="20"/>
        </w:rPr>
      </w:pPr>
    </w:p>
    <w:p w14:paraId="67CCE370" w14:textId="1E5A62B1"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5E8A32CF"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 services which are currently approved in the park</w:t>
      </w:r>
      <w:r w:rsidR="00FD6D56">
        <w:rPr>
          <w:rFonts w:ascii="Arial" w:hAnsi="Arial" w:cs="Arial"/>
          <w:sz w:val="18"/>
          <w:szCs w:val="18"/>
        </w:rPr>
        <w:t>s are listed in Attachment B</w:t>
      </w:r>
      <w:r w:rsidRPr="00725C56">
        <w:rPr>
          <w:rFonts w:ascii="Arial" w:hAnsi="Arial" w:cs="Arial"/>
          <w:sz w:val="18"/>
          <w:szCs w:val="18"/>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34101483" w14:textId="77777777" w:rsidR="00FA0F11" w:rsidRDefault="00FA0F11" w:rsidP="00397DB9">
      <w:pPr>
        <w:numPr>
          <w:ilvl w:val="0"/>
          <w:numId w:val="4"/>
        </w:numPr>
        <w:spacing w:after="120"/>
        <w:rPr>
          <w:rFonts w:ascii="Arial" w:hAnsi="Arial" w:cs="Arial"/>
          <w:sz w:val="18"/>
          <w:szCs w:val="18"/>
        </w:rPr>
      </w:pPr>
      <w:r w:rsidRPr="00FA0F11">
        <w:rPr>
          <w:rFonts w:ascii="Arial" w:hAnsi="Arial" w:cs="Arial"/>
          <w:sz w:val="18"/>
          <w:szCs w:val="18"/>
        </w:rPr>
        <w:t xml:space="preserve">Indicate if you are employed by the U.S. Department of the Interior (DOI). DOI ethics regulations prohibit employees, their spouses, and minor children from acquiring or retaining permits granted by the DOI in Federal lands subject to certain exceptions. DOI employees must contact their servicing ethics officer if they, their spouse, or minor children wish to apply for a CUA. </w:t>
      </w:r>
    </w:p>
    <w:p w14:paraId="3D7258C7" w14:textId="2C903A0F" w:rsidR="00397DB9" w:rsidRPr="00725C56" w:rsidRDefault="00397DB9" w:rsidP="00397DB9">
      <w:pPr>
        <w:numPr>
          <w:ilvl w:val="0"/>
          <w:numId w:val="4"/>
        </w:numPr>
        <w:spacing w:after="120"/>
        <w:rPr>
          <w:rFonts w:ascii="Arial" w:hAnsi="Arial" w:cs="Arial"/>
          <w:sz w:val="18"/>
          <w:szCs w:val="18"/>
        </w:rPr>
      </w:pPr>
      <w:r>
        <w:rPr>
          <w:rFonts w:ascii="Arial" w:hAnsi="Arial" w:cs="Arial"/>
          <w:sz w:val="18"/>
          <w:szCs w:val="18"/>
        </w:rPr>
        <w:t>Provide details i</w:t>
      </w:r>
      <w:r w:rsidRPr="00725C56">
        <w:rPr>
          <w:rFonts w:ascii="Arial" w:hAnsi="Arial" w:cs="Arial"/>
          <w:sz w:val="18"/>
          <w:szCs w:val="18"/>
        </w:rPr>
        <w:t>f your business or business owners or current employees or proposed employees have been convicted or are currently under charges for violation of State, Federal, or local law or regulation in the last 5 years</w:t>
      </w:r>
      <w:r>
        <w:rPr>
          <w:rFonts w:ascii="Arial" w:hAnsi="Arial" w:cs="Arial"/>
          <w:sz w:val="18"/>
          <w:szCs w:val="18"/>
        </w:rPr>
        <w:t>.</w:t>
      </w:r>
      <w:r w:rsidRPr="00725C56">
        <w:rPr>
          <w:rFonts w:ascii="Arial" w:hAnsi="Arial" w:cs="Arial"/>
          <w:sz w:val="18"/>
          <w:szCs w:val="18"/>
        </w:rPr>
        <w:t xml:space="preserve"> </w:t>
      </w:r>
      <w:r>
        <w:rPr>
          <w:rFonts w:ascii="Arial" w:hAnsi="Arial" w:cs="Arial"/>
          <w:sz w:val="18"/>
          <w:szCs w:val="18"/>
        </w:rPr>
        <w:t>D</w:t>
      </w:r>
      <w:r w:rsidRPr="00725C56">
        <w:rPr>
          <w:rFonts w:ascii="Arial" w:hAnsi="Arial" w:cs="Arial"/>
          <w:sz w:val="18"/>
          <w:szCs w:val="18"/>
        </w:rPr>
        <w:t>o not include minor traffic tickets.</w:t>
      </w:r>
    </w:p>
    <w:p w14:paraId="66C497C4" w14:textId="72D80B31" w:rsidR="00397DB9" w:rsidRPr="00725C56" w:rsidRDefault="00397DB9" w:rsidP="00397DB9">
      <w:pPr>
        <w:numPr>
          <w:ilvl w:val="0"/>
          <w:numId w:val="4"/>
        </w:numPr>
        <w:spacing w:after="120"/>
        <w:rPr>
          <w:rFonts w:ascii="Arial" w:hAnsi="Arial" w:cs="Arial"/>
          <w:sz w:val="18"/>
          <w:szCs w:val="18"/>
        </w:rPr>
      </w:pPr>
      <w:r w:rsidRPr="00821730">
        <w:rPr>
          <w:rFonts w:ascii="Arial" w:hAnsi="Arial" w:cs="Arial"/>
          <w:sz w:val="18"/>
          <w:szCs w:val="18"/>
          <w:highlight w:val="yellow"/>
        </w:rPr>
        <w:t xml:space="preserve">Include payment of the Application Fee - </w:t>
      </w:r>
      <w:r w:rsidR="00FD6D56" w:rsidRPr="00821730">
        <w:rPr>
          <w:rFonts w:ascii="Arial" w:hAnsi="Arial" w:cs="Arial"/>
          <w:sz w:val="18"/>
          <w:szCs w:val="18"/>
          <w:highlight w:val="yellow"/>
        </w:rPr>
        <w:t>$100.00</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5B226E0A" w14:textId="77777777" w:rsidR="00B62E2C" w:rsidRDefault="00B62E2C" w:rsidP="00F83022">
      <w:pPr>
        <w:autoSpaceDE w:val="0"/>
        <w:autoSpaceDN w:val="0"/>
        <w:adjustRightInd w:val="0"/>
        <w:rPr>
          <w:rFonts w:ascii="Arial" w:hAnsi="Arial" w:cs="Arial"/>
          <w:b/>
          <w:sz w:val="18"/>
          <w:szCs w:val="18"/>
        </w:rPr>
      </w:pPr>
    </w:p>
    <w:p w14:paraId="1C3CA175" w14:textId="77777777" w:rsidR="00B62E2C" w:rsidRDefault="00B62E2C" w:rsidP="00F83022">
      <w:pPr>
        <w:autoSpaceDE w:val="0"/>
        <w:autoSpaceDN w:val="0"/>
        <w:adjustRightInd w:val="0"/>
        <w:rPr>
          <w:rFonts w:ascii="Arial" w:hAnsi="Arial" w:cs="Arial"/>
          <w:b/>
          <w:sz w:val="18"/>
          <w:szCs w:val="18"/>
        </w:rPr>
      </w:pPr>
    </w:p>
    <w:p w14:paraId="0360D914" w14:textId="77777777" w:rsidR="00B62E2C" w:rsidRDefault="00B62E2C" w:rsidP="00F83022">
      <w:pPr>
        <w:autoSpaceDE w:val="0"/>
        <w:autoSpaceDN w:val="0"/>
        <w:adjustRightInd w:val="0"/>
        <w:rPr>
          <w:rFonts w:ascii="Arial" w:hAnsi="Arial" w:cs="Arial"/>
          <w:b/>
          <w:sz w:val="18"/>
          <w:szCs w:val="18"/>
        </w:rPr>
      </w:pPr>
    </w:p>
    <w:p w14:paraId="524ED848"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7362DA2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FD6D56" w:rsidRPr="00FD6D56">
        <w:rPr>
          <w:rFonts w:ascii="Arial" w:hAnsi="Arial" w:cs="Arial"/>
          <w:sz w:val="18"/>
          <w:szCs w:val="18"/>
        </w:rPr>
        <w:t>864-936-7921 Ext:205</w:t>
      </w:r>
      <w:r w:rsidR="00FD6D56">
        <w:rPr>
          <w:rFonts w:ascii="Arial" w:hAnsi="Arial" w:cs="Arial"/>
          <w:sz w:val="18"/>
          <w:szCs w:val="18"/>
        </w:rPr>
        <w:t xml:space="preserve"> </w:t>
      </w:r>
      <w:r w:rsidRPr="00E7411C">
        <w:rPr>
          <w:rFonts w:ascii="Arial" w:hAnsi="Arial" w:cs="Arial"/>
          <w:sz w:val="18"/>
          <w:szCs w:val="18"/>
        </w:rPr>
        <w:t>or by going to the park CUA webpage</w:t>
      </w:r>
      <w:r w:rsidR="00FD6D56">
        <w:rPr>
          <w:rFonts w:ascii="Arial" w:hAnsi="Arial" w:cs="Arial"/>
          <w:sz w:val="18"/>
          <w:szCs w:val="18"/>
        </w:rPr>
        <w:t>.</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7777777" w:rsidR="00F83022" w:rsidRPr="00E7411C"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2"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46E10984"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liability insurance is</w:t>
      </w:r>
      <w:r w:rsidR="00C94C75">
        <w:rPr>
          <w:rFonts w:ascii="Arial" w:hAnsi="Arial" w:cs="Arial"/>
          <w:bCs/>
          <w:sz w:val="18"/>
          <w:szCs w:val="18"/>
        </w:rPr>
        <w:t xml:space="preserve"> $1,000,000.00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715B9EC2" w14:textId="77777777" w:rsidR="00D904F4" w:rsidRPr="00C708F0" w:rsidRDefault="00D904F4" w:rsidP="00D904F4">
      <w:pPr>
        <w:tabs>
          <w:tab w:val="left" w:pos="6480"/>
        </w:tabs>
        <w:rPr>
          <w:rFonts w:ascii="Arial" w:hAnsi="Arial" w:cs="Arial"/>
          <w:bCs/>
          <w:sz w:val="18"/>
          <w:szCs w:val="18"/>
        </w:rPr>
      </w:pPr>
    </w:p>
    <w:p w14:paraId="62E66EA3" w14:textId="77777777" w:rsidR="00D904F4" w:rsidRPr="00C708F0" w:rsidRDefault="00D904F4" w:rsidP="00D904F4">
      <w:pPr>
        <w:tabs>
          <w:tab w:val="left" w:pos="6480"/>
        </w:tabs>
        <w:ind w:left="720" w:hanging="720"/>
        <w:jc w:val="center"/>
        <w:rPr>
          <w:rFonts w:ascii="Arial" w:hAnsi="Arial" w:cs="Arial"/>
          <w:b/>
          <w:bCs/>
          <w:sz w:val="18"/>
          <w:szCs w:val="18"/>
        </w:rPr>
      </w:pPr>
      <w:r>
        <w:rPr>
          <w:rFonts w:ascii="Arial" w:hAnsi="Arial" w:cs="Arial"/>
          <w:b/>
          <w:bCs/>
          <w:sz w:val="18"/>
          <w:szCs w:val="18"/>
        </w:rPr>
        <w:t xml:space="preserve"> 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7B7339BD" w:rsidR="00967615" w:rsidRDefault="00B16610" w:rsidP="00A27D24">
      <w:pPr>
        <w:tabs>
          <w:tab w:val="left" w:pos="6480"/>
        </w:tabs>
        <w:rPr>
          <w:rFonts w:ascii="Arial" w:hAnsi="Arial" w:cs="Arial"/>
          <w:sz w:val="18"/>
          <w:szCs w:val="18"/>
        </w:rPr>
      </w:pPr>
      <w:r w:rsidRPr="00CE4540">
        <w:rPr>
          <w:rFonts w:ascii="Arial" w:hAnsi="Arial" w:cs="Arial"/>
          <w:b/>
          <w:bCs/>
          <w:sz w:val="18"/>
          <w:szCs w:val="18"/>
          <w:highlight w:val="yellow"/>
        </w:rPr>
        <w:t>C</w:t>
      </w:r>
      <w:r w:rsidR="00EB796D" w:rsidRPr="00CE4540">
        <w:rPr>
          <w:rFonts w:ascii="Arial" w:hAnsi="Arial" w:cs="Arial"/>
          <w:b/>
          <w:bCs/>
          <w:sz w:val="18"/>
          <w:szCs w:val="18"/>
          <w:highlight w:val="yellow"/>
        </w:rPr>
        <w:t>ommercial</w:t>
      </w:r>
      <w:r w:rsidRPr="00CE4540">
        <w:rPr>
          <w:rFonts w:ascii="Arial" w:hAnsi="Arial" w:cs="Arial"/>
          <w:b/>
          <w:bCs/>
          <w:sz w:val="18"/>
          <w:szCs w:val="18"/>
          <w:highlight w:val="yellow"/>
        </w:rPr>
        <w:t xml:space="preserve"> A</w:t>
      </w:r>
      <w:r w:rsidR="00A27D24" w:rsidRPr="00CE4540">
        <w:rPr>
          <w:rFonts w:ascii="Arial" w:hAnsi="Arial" w:cs="Arial"/>
          <w:b/>
          <w:bCs/>
          <w:sz w:val="18"/>
          <w:szCs w:val="18"/>
          <w:highlight w:val="yellow"/>
        </w:rPr>
        <w:t xml:space="preserve">uto </w:t>
      </w:r>
      <w:r w:rsidRPr="00CE4540">
        <w:rPr>
          <w:rFonts w:ascii="Arial" w:hAnsi="Arial" w:cs="Arial"/>
          <w:b/>
          <w:bCs/>
          <w:sz w:val="18"/>
          <w:szCs w:val="18"/>
          <w:highlight w:val="yellow"/>
        </w:rPr>
        <w:t>L</w:t>
      </w:r>
      <w:r w:rsidR="00A27D24" w:rsidRPr="00CE4540">
        <w:rPr>
          <w:rFonts w:ascii="Arial" w:hAnsi="Arial" w:cs="Arial"/>
          <w:b/>
          <w:bCs/>
          <w:sz w:val="18"/>
          <w:szCs w:val="18"/>
          <w:highlight w:val="yellow"/>
        </w:rPr>
        <w:t xml:space="preserve">iability </w:t>
      </w:r>
      <w:r w:rsidRPr="00CE4540">
        <w:rPr>
          <w:rFonts w:ascii="Arial" w:hAnsi="Arial" w:cs="Arial"/>
          <w:b/>
          <w:bCs/>
          <w:sz w:val="18"/>
          <w:szCs w:val="18"/>
          <w:highlight w:val="yellow"/>
        </w:rPr>
        <w:t>I</w:t>
      </w:r>
      <w:r w:rsidR="00A27D24" w:rsidRPr="00CE4540">
        <w:rPr>
          <w:rFonts w:ascii="Arial" w:hAnsi="Arial" w:cs="Arial"/>
          <w:b/>
          <w:bCs/>
          <w:sz w:val="18"/>
          <w:szCs w:val="18"/>
          <w:highlight w:val="yellow"/>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passenger transport</w:t>
      </w:r>
      <w:r w:rsidR="00761907">
        <w:rPr>
          <w:rFonts w:ascii="Arial" w:hAnsi="Arial" w:cs="Arial"/>
          <w:bCs/>
          <w:sz w:val="18"/>
          <w:szCs w:val="18"/>
        </w:rPr>
        <w:t xml:space="preserve"> is $1,000,000.00. T</w:t>
      </w:r>
      <w:r w:rsidR="00967615">
        <w:rPr>
          <w:rFonts w:ascii="Arial" w:hAnsi="Arial" w:cs="Arial"/>
          <w:sz w:val="18"/>
          <w:szCs w:val="18"/>
        </w:rPr>
        <w:t xml:space="preserve">he minimum Commercial Auto Liability Insurance for </w:t>
      </w:r>
      <w:r w:rsidR="00967615">
        <w:rPr>
          <w:rFonts w:ascii="Arial" w:hAnsi="Arial" w:cs="Arial"/>
          <w:i/>
          <w:iCs/>
          <w:sz w:val="18"/>
          <w:szCs w:val="18"/>
        </w:rPr>
        <w:t>interstate</w:t>
      </w:r>
      <w:r w:rsidR="00967615">
        <w:rPr>
          <w:rFonts w:ascii="Arial" w:hAnsi="Arial" w:cs="Arial"/>
          <w:sz w:val="18"/>
          <w:szCs w:val="18"/>
        </w:rPr>
        <w:t xml:space="preserve">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13E94A57"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w:t>
      </w:r>
      <w:r w:rsidR="00761907">
        <w:rPr>
          <w:rFonts w:ascii="Arial" w:hAnsi="Arial" w:cs="Arial"/>
          <w:bCs/>
          <w:sz w:val="18"/>
          <w:szCs w:val="18"/>
        </w:rPr>
        <w:t xml:space="preserve"> $500,000.00</w:t>
      </w:r>
    </w:p>
    <w:p w14:paraId="1620DE15" w14:textId="4C34BEE6" w:rsidR="001058BC" w:rsidRDefault="001058BC" w:rsidP="00B16610">
      <w:pPr>
        <w:tabs>
          <w:tab w:val="left" w:pos="6480"/>
        </w:tabs>
        <w:rPr>
          <w:rFonts w:ascii="Arial" w:hAnsi="Arial" w:cs="Arial"/>
          <w:bCs/>
          <w:sz w:val="18"/>
          <w:szCs w:val="18"/>
        </w:rPr>
      </w:pPr>
    </w:p>
    <w:p w14:paraId="3633526C" w14:textId="7D011408"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w:t>
      </w:r>
      <w:r w:rsidR="00761907">
        <w:rPr>
          <w:rFonts w:ascii="Arial" w:hAnsi="Arial" w:cs="Arial"/>
          <w:bCs/>
          <w:sz w:val="18"/>
          <w:szCs w:val="18"/>
        </w:rPr>
        <w:t xml:space="preserve">s $1,000,000.00. </w:t>
      </w:r>
    </w:p>
    <w:p w14:paraId="0B8EFE31" w14:textId="73A0F55C" w:rsidR="00E50C2F" w:rsidRDefault="00E50C2F" w:rsidP="001058BC">
      <w:pPr>
        <w:tabs>
          <w:tab w:val="left" w:pos="6480"/>
        </w:tabs>
        <w:rPr>
          <w:rFonts w:ascii="Arial" w:hAnsi="Arial" w:cs="Arial"/>
          <w:sz w:val="18"/>
          <w:szCs w:val="18"/>
          <w:highlight w:val="yellow"/>
        </w:rPr>
      </w:pPr>
    </w:p>
    <w:p w14:paraId="1E8C658F" w14:textId="578F843F" w:rsidR="001058BC" w:rsidRPr="00B16610" w:rsidRDefault="00D904F4" w:rsidP="0004497D">
      <w:pPr>
        <w:tabs>
          <w:tab w:val="left" w:pos="6480"/>
        </w:tabs>
        <w:rPr>
          <w:rFonts w:ascii="Arial" w:hAnsi="Arial" w:cs="Arial"/>
          <w:bCs/>
          <w:sz w:val="18"/>
          <w:szCs w:val="18"/>
        </w:rPr>
      </w:pPr>
      <w:r w:rsidRPr="00D904F4">
        <w:rPr>
          <w:rFonts w:ascii="Arial" w:hAnsi="Arial" w:cs="Arial"/>
          <w:sz w:val="18"/>
          <w:szCs w:val="18"/>
        </w:rPr>
        <w:t>In limited circumstances, parks may assign the use of park property to a CUA holder. In those circumstances, the CUA holder must secure property insurance. Property insurance provides the financial means for CUA holders to repair or replace damaged park property within their care and control. The Service will provide the Insurance Replacement Values (IRVs)</w:t>
      </w:r>
    </w:p>
    <w:p w14:paraId="50B79302" w14:textId="77777777" w:rsidR="00D904F4" w:rsidRDefault="00D904F4" w:rsidP="00397DB9">
      <w:pPr>
        <w:tabs>
          <w:tab w:val="left" w:pos="6480"/>
        </w:tabs>
        <w:jc w:val="center"/>
        <w:rPr>
          <w:rFonts w:ascii="Arial" w:hAnsi="Arial" w:cs="Arial"/>
          <w:b/>
          <w:bCs/>
          <w:sz w:val="18"/>
          <w:szCs w:val="18"/>
        </w:rPr>
      </w:pPr>
    </w:p>
    <w:p w14:paraId="22FC712B" w14:textId="3DC1D93B"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3" w:name="_Hlk14767216"/>
      <w:bookmarkEnd w:id="2"/>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1F02184D" w:rsidR="00330730" w:rsidRPr="00C708F0" w:rsidRDefault="00C94C75" w:rsidP="007457EF">
            <w:pPr>
              <w:tabs>
                <w:tab w:val="left" w:pos="6480"/>
              </w:tabs>
              <w:rPr>
                <w:rFonts w:ascii="Arial" w:hAnsi="Arial" w:cs="Arial"/>
                <w:sz w:val="18"/>
                <w:szCs w:val="18"/>
              </w:rPr>
            </w:pPr>
            <w:r>
              <w:rPr>
                <w:rFonts w:ascii="Arial" w:hAnsi="Arial" w:cs="Arial"/>
                <w:sz w:val="18"/>
                <w:szCs w:val="18"/>
              </w:rPr>
              <w:t>Tour of Battlefield / Battleground</w:t>
            </w:r>
          </w:p>
        </w:tc>
        <w:tc>
          <w:tcPr>
            <w:tcW w:w="4410" w:type="dxa"/>
          </w:tcPr>
          <w:p w14:paraId="757EE3AF" w14:textId="5FAC4BB2" w:rsidR="00330730" w:rsidRDefault="00C94C75" w:rsidP="00C94C75">
            <w:pPr>
              <w:pStyle w:val="CommentText"/>
              <w:numPr>
                <w:ilvl w:val="0"/>
                <w:numId w:val="15"/>
              </w:numPr>
              <w:rPr>
                <w:rFonts w:ascii="Arial" w:hAnsi="Arial" w:cs="Arial"/>
                <w:sz w:val="18"/>
                <w:szCs w:val="18"/>
              </w:rPr>
            </w:pPr>
            <w:r>
              <w:rPr>
                <w:rFonts w:ascii="Arial" w:hAnsi="Arial" w:cs="Arial"/>
                <w:sz w:val="18"/>
                <w:szCs w:val="18"/>
              </w:rPr>
              <w:t>Insurance documentation</w:t>
            </w:r>
          </w:p>
          <w:p w14:paraId="6FE0CE1E" w14:textId="1BE4CC86" w:rsidR="00C94C75" w:rsidRDefault="00C94C75" w:rsidP="00C94C75">
            <w:pPr>
              <w:pStyle w:val="CommentText"/>
              <w:numPr>
                <w:ilvl w:val="0"/>
                <w:numId w:val="15"/>
              </w:numPr>
              <w:rPr>
                <w:rFonts w:ascii="Arial" w:hAnsi="Arial" w:cs="Arial"/>
                <w:sz w:val="18"/>
                <w:szCs w:val="18"/>
              </w:rPr>
            </w:pPr>
            <w:r>
              <w:rPr>
                <w:rFonts w:ascii="Arial" w:hAnsi="Arial" w:cs="Arial"/>
                <w:sz w:val="18"/>
                <w:szCs w:val="18"/>
              </w:rPr>
              <w:t>Current on all fees</w:t>
            </w:r>
          </w:p>
          <w:p w14:paraId="3386EB6D" w14:textId="2B01CB3C" w:rsidR="00C94C75" w:rsidRDefault="00C94C75" w:rsidP="00C94C75">
            <w:pPr>
              <w:pStyle w:val="CommentText"/>
              <w:numPr>
                <w:ilvl w:val="0"/>
                <w:numId w:val="15"/>
              </w:numPr>
              <w:rPr>
                <w:rFonts w:ascii="Arial" w:hAnsi="Arial" w:cs="Arial"/>
                <w:sz w:val="18"/>
                <w:szCs w:val="18"/>
              </w:rPr>
            </w:pPr>
            <w:r>
              <w:rPr>
                <w:rFonts w:ascii="Arial" w:hAnsi="Arial" w:cs="Arial"/>
                <w:sz w:val="18"/>
                <w:szCs w:val="18"/>
              </w:rPr>
              <w:t>Provide list of employees</w:t>
            </w:r>
          </w:p>
          <w:p w14:paraId="7EDE7C2F" w14:textId="486A5682" w:rsidR="00C94C75" w:rsidRPr="00C708F0" w:rsidRDefault="00C94C75" w:rsidP="00C94C75">
            <w:pPr>
              <w:pStyle w:val="CommentText"/>
              <w:numPr>
                <w:ilvl w:val="0"/>
                <w:numId w:val="15"/>
              </w:numPr>
              <w:rPr>
                <w:rFonts w:ascii="Arial" w:hAnsi="Arial" w:cs="Arial"/>
                <w:sz w:val="18"/>
                <w:szCs w:val="18"/>
              </w:rPr>
            </w:pPr>
            <w:r>
              <w:rPr>
                <w:rFonts w:ascii="Arial" w:hAnsi="Arial" w:cs="Arial"/>
                <w:sz w:val="18"/>
                <w:szCs w:val="18"/>
              </w:rPr>
              <w:t>Provide a copy of current advertising for the program</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77777777" w:rsidR="00330730" w:rsidRPr="00C708F0" w:rsidRDefault="00330730" w:rsidP="007457EF">
            <w:pPr>
              <w:pStyle w:val="CommentText"/>
              <w:rPr>
                <w:rFonts w:ascii="Arial" w:hAnsi="Arial" w:cs="Arial"/>
                <w:sz w:val="18"/>
                <w:szCs w:val="18"/>
                <w:highlight w:val="yellow"/>
              </w:rPr>
            </w:pPr>
          </w:p>
        </w:tc>
      </w:tr>
      <w:tr w:rsidR="00330730" w:rsidRPr="00C708F0" w14:paraId="65DC12D0" w14:textId="5E7226F1" w:rsidTr="00EF594A">
        <w:trPr>
          <w:trHeight w:val="1008"/>
        </w:trPr>
        <w:tc>
          <w:tcPr>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5C4CDAAB" w14:textId="77777777" w:rsidR="00330730" w:rsidRPr="00C708F0" w:rsidRDefault="00330730" w:rsidP="007457EF">
            <w:pPr>
              <w:tabs>
                <w:tab w:val="left" w:pos="6480"/>
              </w:tabs>
              <w:rPr>
                <w:rFonts w:ascii="Arial" w:hAnsi="Arial" w:cs="Arial"/>
                <w:sz w:val="18"/>
                <w:szCs w:val="18"/>
              </w:rPr>
            </w:pPr>
          </w:p>
        </w:tc>
      </w:tr>
      <w:tr w:rsidR="00330730" w:rsidRPr="00C708F0" w14:paraId="74F59D09" w14:textId="0B6DBA46" w:rsidTr="00EF594A">
        <w:trPr>
          <w:trHeight w:val="1008"/>
        </w:trPr>
        <w:tc>
          <w:tcPr>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EF594A">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EF594A">
        <w:trPr>
          <w:trHeight w:val="1008"/>
        </w:trPr>
        <w:tc>
          <w:tcPr>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rPr>
                <w:rFonts w:ascii="Arial" w:hAnsi="Arial" w:cs="Arial"/>
                <w:sz w:val="18"/>
                <w:szCs w:val="18"/>
              </w:rPr>
            </w:pPr>
          </w:p>
        </w:tc>
        <w:tc>
          <w:tcPr>
            <w:tcW w:w="360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3"/>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3"/>
      <w:footerReference w:type="even" r:id="rId14"/>
      <w:footerReference w:type="default" r:id="rId15"/>
      <w:headerReference w:type="first" r:id="rId16"/>
      <w:footerReference w:type="first" r:id="rId17"/>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AB72A" w14:textId="77777777" w:rsidR="005C524D" w:rsidRDefault="005C524D">
      <w:r>
        <w:separator/>
      </w:r>
    </w:p>
  </w:endnote>
  <w:endnote w:type="continuationSeparator" w:id="0">
    <w:p w14:paraId="45F8DB2C" w14:textId="77777777" w:rsidR="005C524D" w:rsidRDefault="005C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392740" w:rsidRPr="007C4C23" w:rsidRDefault="00392740"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392740" w:rsidRDefault="005C524D"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392740"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392740" w:rsidRDefault="00392740"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392740" w:rsidRDefault="00392740"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392740" w:rsidRPr="00D77D70" w:rsidRDefault="00392740"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392740" w:rsidRDefault="00392740"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392740" w:rsidRPr="001B2B3F" w:rsidRDefault="00392740"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4389A" w14:textId="77777777" w:rsidR="005C524D" w:rsidRDefault="005C524D">
      <w:r>
        <w:separator/>
      </w:r>
    </w:p>
  </w:footnote>
  <w:footnote w:type="continuationSeparator" w:id="0">
    <w:p w14:paraId="1D739C14" w14:textId="77777777" w:rsidR="005C524D" w:rsidRDefault="005C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066B6567" w:rsidR="00392740" w:rsidRPr="00D9002E" w:rsidRDefault="00392740"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392740" w:rsidRPr="00D9002E" w:rsidRDefault="00392740"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392740" w:rsidRPr="00D9002E" w:rsidRDefault="00392740" w:rsidP="001B2B3F">
    <w:pPr>
      <w:pStyle w:val="Header"/>
      <w:rPr>
        <w:sz w:val="16"/>
        <w:szCs w:val="16"/>
      </w:rPr>
    </w:pPr>
  </w:p>
  <w:p w14:paraId="78B1839D" w14:textId="77777777" w:rsidR="00392740" w:rsidRPr="00D9002E" w:rsidRDefault="00392740"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6F564EC7" w:rsidR="00392740" w:rsidRPr="00756350" w:rsidRDefault="00392740" w:rsidP="00BB3473">
    <w:pPr>
      <w:pStyle w:val="Header"/>
      <w:tabs>
        <w:tab w:val="clear" w:pos="4320"/>
        <w:tab w:val="clear" w:pos="8640"/>
        <w:tab w:val="center" w:pos="5400"/>
        <w:tab w:val="right" w:pos="10800"/>
      </w:tabs>
      <w:rPr>
        <w:sz w:val="16"/>
        <w:szCs w:val="16"/>
      </w:rPr>
    </w:pPr>
    <w:bookmarkStart w:id="4"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392740" w:rsidRDefault="00392740"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392740" w:rsidRPr="00F43876" w:rsidRDefault="00392740"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392740" w:rsidRPr="00BB3473" w:rsidRDefault="00392740" w:rsidP="00BB3473">
    <w:pPr>
      <w:tabs>
        <w:tab w:val="center" w:pos="5400"/>
      </w:tabs>
      <w:jc w:val="center"/>
      <w:rPr>
        <w:rFonts w:ascii="Arial" w:hAnsi="Arial" w:cs="Arial"/>
        <w:b/>
        <w:smallCaps/>
        <w:sz w:val="20"/>
        <w:szCs w:val="20"/>
      </w:rPr>
    </w:pPr>
  </w:p>
  <w:bookmarkEnd w:id="4"/>
  <w:p w14:paraId="47D61260" w14:textId="77777777" w:rsidR="00392740" w:rsidRPr="00F52BB7" w:rsidRDefault="00392740" w:rsidP="00392740">
    <w:pPr>
      <w:pStyle w:val="Header"/>
      <w:tabs>
        <w:tab w:val="center" w:pos="5400"/>
        <w:tab w:val="right" w:pos="10800"/>
      </w:tabs>
      <w:jc w:val="center"/>
      <w:rPr>
        <w:rFonts w:ascii="Arial" w:hAnsi="Arial" w:cs="Arial"/>
        <w:b/>
        <w:sz w:val="18"/>
        <w:szCs w:val="18"/>
      </w:rPr>
    </w:pPr>
    <w:r>
      <w:rPr>
        <w:rFonts w:ascii="Arial" w:hAnsi="Arial" w:cs="Arial"/>
        <w:b/>
        <w:sz w:val="18"/>
        <w:szCs w:val="18"/>
      </w:rPr>
      <w:t>Southern Campaign of the American Revolution Parks Group</w:t>
    </w:r>
  </w:p>
  <w:p w14:paraId="7A8BBF5E" w14:textId="280F90FB" w:rsidR="00392740" w:rsidRDefault="00392740" w:rsidP="00392740">
    <w:pPr>
      <w:pStyle w:val="Header"/>
      <w:tabs>
        <w:tab w:val="center" w:pos="5400"/>
        <w:tab w:val="right" w:pos="10800"/>
      </w:tabs>
      <w:jc w:val="center"/>
      <w:rPr>
        <w:rFonts w:ascii="Arial" w:hAnsi="Arial" w:cs="Arial"/>
        <w:sz w:val="18"/>
        <w:szCs w:val="18"/>
      </w:rPr>
    </w:pPr>
    <w:r>
      <w:rPr>
        <w:rFonts w:ascii="Arial" w:hAnsi="Arial" w:cs="Arial"/>
        <w:sz w:val="18"/>
        <w:szCs w:val="18"/>
      </w:rPr>
      <w:t>Attention: Special Use Permit Coordinator</w:t>
    </w:r>
  </w:p>
  <w:p w14:paraId="5E3978D3" w14:textId="7839C0F3" w:rsidR="00392740" w:rsidRPr="00F52BB7" w:rsidRDefault="00392740" w:rsidP="00392740">
    <w:pPr>
      <w:pStyle w:val="Header"/>
      <w:tabs>
        <w:tab w:val="center" w:pos="5400"/>
        <w:tab w:val="right" w:pos="10800"/>
      </w:tabs>
      <w:jc w:val="center"/>
      <w:rPr>
        <w:rFonts w:ascii="Arial" w:hAnsi="Arial" w:cs="Arial"/>
        <w:sz w:val="18"/>
        <w:szCs w:val="18"/>
      </w:rPr>
    </w:pPr>
    <w:r>
      <w:rPr>
        <w:rFonts w:ascii="Arial" w:hAnsi="Arial" w:cs="Arial"/>
        <w:sz w:val="18"/>
        <w:szCs w:val="18"/>
      </w:rPr>
      <w:t>2625 Park Road</w:t>
    </w:r>
  </w:p>
  <w:p w14:paraId="5DDD2445" w14:textId="5AAC2D53" w:rsidR="00392740" w:rsidRPr="00F52BB7" w:rsidRDefault="00392740" w:rsidP="00392740">
    <w:pPr>
      <w:pStyle w:val="Header"/>
      <w:tabs>
        <w:tab w:val="center" w:pos="5400"/>
        <w:tab w:val="right" w:pos="10800"/>
      </w:tabs>
      <w:jc w:val="center"/>
      <w:rPr>
        <w:rFonts w:ascii="Arial" w:hAnsi="Arial" w:cs="Arial"/>
        <w:sz w:val="18"/>
        <w:szCs w:val="18"/>
      </w:rPr>
    </w:pPr>
    <w:r>
      <w:rPr>
        <w:rFonts w:ascii="Arial" w:hAnsi="Arial" w:cs="Arial"/>
        <w:sz w:val="18"/>
        <w:szCs w:val="18"/>
      </w:rPr>
      <w:t>Blacksburg, SC 29702</w:t>
    </w:r>
  </w:p>
  <w:p w14:paraId="07C5614F" w14:textId="350556A8" w:rsidR="00392740" w:rsidRPr="00F52BB7" w:rsidRDefault="00392740" w:rsidP="00392740">
    <w:pPr>
      <w:pStyle w:val="Header"/>
      <w:tabs>
        <w:tab w:val="center" w:pos="5400"/>
        <w:tab w:val="right" w:pos="10800"/>
      </w:tabs>
      <w:jc w:val="center"/>
      <w:rPr>
        <w:rFonts w:ascii="Arial" w:hAnsi="Arial" w:cs="Arial"/>
        <w:sz w:val="18"/>
        <w:szCs w:val="18"/>
      </w:rPr>
    </w:pPr>
    <w:bookmarkStart w:id="5" w:name="_Hlk56348348"/>
    <w:r>
      <w:rPr>
        <w:rFonts w:ascii="Arial" w:hAnsi="Arial" w:cs="Arial"/>
        <w:sz w:val="18"/>
        <w:szCs w:val="18"/>
      </w:rPr>
      <w:t xml:space="preserve">864-936-7921 </w:t>
    </w:r>
    <w:r w:rsidR="00616353">
      <w:rPr>
        <w:rFonts w:ascii="Arial" w:hAnsi="Arial" w:cs="Arial"/>
        <w:sz w:val="18"/>
        <w:szCs w:val="18"/>
      </w:rPr>
      <w:t>Ext</w:t>
    </w:r>
    <w:r>
      <w:rPr>
        <w:rFonts w:ascii="Arial" w:hAnsi="Arial" w:cs="Arial"/>
        <w:sz w:val="18"/>
        <w:szCs w:val="18"/>
      </w:rPr>
      <w:t>:</w:t>
    </w:r>
    <w:r w:rsidR="00762933">
      <w:rPr>
        <w:rFonts w:ascii="Arial" w:hAnsi="Arial" w:cs="Arial"/>
        <w:sz w:val="18"/>
        <w:szCs w:val="18"/>
      </w:rPr>
      <w:t>8</w:t>
    </w:r>
  </w:p>
  <w:bookmarkEnd w:id="5"/>
  <w:p w14:paraId="51EE7831" w14:textId="77777777" w:rsidR="00392740" w:rsidRPr="004D343B" w:rsidRDefault="00392740"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C17FE8"/>
    <w:multiLevelType w:val="hybridMultilevel"/>
    <w:tmpl w:val="7E0C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
  </w:num>
  <w:num w:numId="6">
    <w:abstractNumId w:val="1"/>
  </w:num>
  <w:num w:numId="7">
    <w:abstractNumId w:val="8"/>
  </w:num>
  <w:num w:numId="8">
    <w:abstractNumId w:val="5"/>
  </w:num>
  <w:num w:numId="9">
    <w:abstractNumId w:val="10"/>
  </w:num>
  <w:num w:numId="10">
    <w:abstractNumId w:val="11"/>
  </w:num>
  <w:num w:numId="11">
    <w:abstractNumId w:val="12"/>
  </w:num>
  <w:num w:numId="12">
    <w:abstractNumId w:val="7"/>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D79"/>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F05F4"/>
    <w:rsid w:val="002F3C84"/>
    <w:rsid w:val="002F4018"/>
    <w:rsid w:val="002F7E3B"/>
    <w:rsid w:val="0030349D"/>
    <w:rsid w:val="00316A5A"/>
    <w:rsid w:val="00317E5B"/>
    <w:rsid w:val="00330730"/>
    <w:rsid w:val="00333B19"/>
    <w:rsid w:val="003408E2"/>
    <w:rsid w:val="00341036"/>
    <w:rsid w:val="0034173F"/>
    <w:rsid w:val="00355CE3"/>
    <w:rsid w:val="003604CE"/>
    <w:rsid w:val="00362579"/>
    <w:rsid w:val="003733F2"/>
    <w:rsid w:val="003741F8"/>
    <w:rsid w:val="00374E27"/>
    <w:rsid w:val="00383377"/>
    <w:rsid w:val="00390524"/>
    <w:rsid w:val="00392740"/>
    <w:rsid w:val="003949BF"/>
    <w:rsid w:val="00397DB9"/>
    <w:rsid w:val="003B0C1E"/>
    <w:rsid w:val="003B0D86"/>
    <w:rsid w:val="003B1352"/>
    <w:rsid w:val="003B4D4A"/>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55C9"/>
    <w:rsid w:val="00490935"/>
    <w:rsid w:val="00493596"/>
    <w:rsid w:val="00495482"/>
    <w:rsid w:val="0049619A"/>
    <w:rsid w:val="00496E90"/>
    <w:rsid w:val="004A4036"/>
    <w:rsid w:val="004A41C8"/>
    <w:rsid w:val="004B2ED4"/>
    <w:rsid w:val="004C02CD"/>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524D"/>
    <w:rsid w:val="005C6EF4"/>
    <w:rsid w:val="005E2465"/>
    <w:rsid w:val="005F3F7E"/>
    <w:rsid w:val="00600ADB"/>
    <w:rsid w:val="00600F99"/>
    <w:rsid w:val="006034F9"/>
    <w:rsid w:val="006050CB"/>
    <w:rsid w:val="006113FA"/>
    <w:rsid w:val="0061349E"/>
    <w:rsid w:val="006142C3"/>
    <w:rsid w:val="00615B22"/>
    <w:rsid w:val="00616353"/>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5016"/>
    <w:rsid w:val="006F606C"/>
    <w:rsid w:val="007129C2"/>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1907"/>
    <w:rsid w:val="00762933"/>
    <w:rsid w:val="00763ECB"/>
    <w:rsid w:val="00780E7D"/>
    <w:rsid w:val="00783869"/>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04837"/>
    <w:rsid w:val="0080724F"/>
    <w:rsid w:val="008117FD"/>
    <w:rsid w:val="00815BAC"/>
    <w:rsid w:val="00821730"/>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B0B44"/>
    <w:rsid w:val="00BB3473"/>
    <w:rsid w:val="00BB5603"/>
    <w:rsid w:val="00BC0FD1"/>
    <w:rsid w:val="00BC170A"/>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4C75"/>
    <w:rsid w:val="00C97CB6"/>
    <w:rsid w:val="00CA2D49"/>
    <w:rsid w:val="00CC0DC1"/>
    <w:rsid w:val="00CC145B"/>
    <w:rsid w:val="00CC1F3B"/>
    <w:rsid w:val="00CC6BA8"/>
    <w:rsid w:val="00CD02E0"/>
    <w:rsid w:val="00CD1219"/>
    <w:rsid w:val="00CD5B7F"/>
    <w:rsid w:val="00CE1941"/>
    <w:rsid w:val="00CE2C6E"/>
    <w:rsid w:val="00CE2C8B"/>
    <w:rsid w:val="00CE4540"/>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9002E"/>
    <w:rsid w:val="00D904F4"/>
    <w:rsid w:val="00D93917"/>
    <w:rsid w:val="00D939B9"/>
    <w:rsid w:val="00D9512A"/>
    <w:rsid w:val="00D96743"/>
    <w:rsid w:val="00DA3704"/>
    <w:rsid w:val="00DA694C"/>
    <w:rsid w:val="00DB1F6C"/>
    <w:rsid w:val="00DC21EA"/>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2B7"/>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F444A"/>
    <w:rsid w:val="00EF594A"/>
    <w:rsid w:val="00F02F9D"/>
    <w:rsid w:val="00F07B07"/>
    <w:rsid w:val="00F12B02"/>
    <w:rsid w:val="00F21E2A"/>
    <w:rsid w:val="00F35318"/>
    <w:rsid w:val="00F36E33"/>
    <w:rsid w:val="00F37B0E"/>
    <w:rsid w:val="00F42410"/>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6D56"/>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E1E088AE-EEE6-4C5C-915F-DC0C6023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9E69A-298E-47F2-98E3-B32BD25C9147}">
  <ds:schemaRefs>
    <ds:schemaRef ds:uri="http://schemas.openxmlformats.org/officeDocument/2006/bibliography"/>
  </ds:schemaRefs>
</ds:datastoreItem>
</file>

<file path=customXml/itemProps4.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Fowler, Virginia</cp:lastModifiedBy>
  <cp:revision>12</cp:revision>
  <cp:lastPrinted>2016-04-19T17:13:00Z</cp:lastPrinted>
  <dcterms:created xsi:type="dcterms:W3CDTF">2020-11-14T21:27:00Z</dcterms:created>
  <dcterms:modified xsi:type="dcterms:W3CDTF">2021-03-01T15:34:00Z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