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25DA" w:rsidRDefault="00FA25DA" w:rsidP="00FA25DA">
      <w:pPr>
        <w:pStyle w:val="ToFrom-light"/>
      </w:pPr>
      <w:r>
        <w:rPr>
          <w:noProof/>
        </w:rPr>
        <mc:AlternateContent>
          <mc:Choice Requires="wps">
            <w:drawing>
              <wp:anchor distT="0" distB="0" distL="114300" distR="114300" simplePos="0" relativeHeight="251661312" behindDoc="0" locked="0" layoutInCell="0" allowOverlap="1" wp14:anchorId="5665DF99" wp14:editId="1D3FD909">
                <wp:simplePos x="0" y="0"/>
                <wp:positionH relativeFrom="page">
                  <wp:posOffset>5010150</wp:posOffset>
                </wp:positionH>
                <wp:positionV relativeFrom="page">
                  <wp:posOffset>575945</wp:posOffset>
                </wp:positionV>
                <wp:extent cx="1784350" cy="960120"/>
                <wp:effectExtent l="0" t="4445"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5DA" w:rsidRPr="006D11F1" w:rsidRDefault="00FA25DA" w:rsidP="00FA25DA">
                            <w:pPr>
                              <w:pStyle w:val="sitenameandaddress"/>
                              <w:rPr>
                                <w:color w:val="000000" w:themeColor="text1"/>
                              </w:rPr>
                            </w:pPr>
                            <w:r>
                              <w:rPr>
                                <w:color w:val="000000" w:themeColor="text1"/>
                              </w:rPr>
                              <w:t>Cowpens National Battlefield</w:t>
                            </w:r>
                          </w:p>
                          <w:p w:rsidR="00FA25DA" w:rsidRPr="006D11F1" w:rsidRDefault="00FA25DA" w:rsidP="00FA25DA">
                            <w:pPr>
                              <w:pStyle w:val="sitenameandaddress"/>
                              <w:rPr>
                                <w:color w:val="000000" w:themeColor="text1"/>
                              </w:rPr>
                            </w:pPr>
                            <w:r>
                              <w:rPr>
                                <w:color w:val="000000" w:themeColor="text1"/>
                              </w:rPr>
                              <w:t>PO Box 308</w:t>
                            </w:r>
                          </w:p>
                          <w:p w:rsidR="00FA25DA" w:rsidRPr="006D11F1" w:rsidRDefault="00FA25DA" w:rsidP="00FA25DA">
                            <w:pPr>
                              <w:pStyle w:val="sitenameandaddress"/>
                              <w:rPr>
                                <w:color w:val="000000" w:themeColor="text1"/>
                              </w:rPr>
                            </w:pPr>
                            <w:r>
                              <w:rPr>
                                <w:color w:val="000000" w:themeColor="text1"/>
                              </w:rPr>
                              <w:t>Chesnee, SC  29323</w:t>
                            </w:r>
                          </w:p>
                          <w:p w:rsidR="00FA25DA" w:rsidRPr="006D11F1" w:rsidRDefault="00FA25DA" w:rsidP="00FA25DA">
                            <w:pPr>
                              <w:pStyle w:val="sitenameandaddress"/>
                              <w:rPr>
                                <w:color w:val="000000" w:themeColor="text1"/>
                              </w:rPr>
                            </w:pPr>
                          </w:p>
                          <w:p w:rsidR="00FA25DA" w:rsidRPr="006D11F1" w:rsidRDefault="00FA25DA" w:rsidP="00FA25DA">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FA25DA" w:rsidRDefault="00FA25DA" w:rsidP="00FA25DA">
                            <w:pPr>
                              <w:pStyle w:val="sitenameandaddress"/>
                            </w:pPr>
                            <w:r>
                              <w:t>www.nps.gov/cowp/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394.5pt;margin-top:45.35pt;width:140.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vCrQIAAKs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" o:allowincell="f" filled="f" stroked="f">
                <v:textbox inset="0,0,0,0">
                  <w:txbxContent>
                    <w:p w:rsidR="00FA25DA" w:rsidRPr="006D11F1" w:rsidRDefault="00FA25DA" w:rsidP="00FA25DA">
                      <w:pPr>
                        <w:pStyle w:val="sitenameandaddress"/>
                        <w:rPr>
                          <w:color w:val="000000" w:themeColor="text1"/>
                        </w:rPr>
                      </w:pPr>
                      <w:r>
                        <w:rPr>
                          <w:color w:val="000000" w:themeColor="text1"/>
                        </w:rPr>
                        <w:t>Cowpens National Battlefield</w:t>
                      </w:r>
                    </w:p>
                    <w:p w:rsidR="00FA25DA" w:rsidRPr="006D11F1" w:rsidRDefault="00FA25DA" w:rsidP="00FA25DA">
                      <w:pPr>
                        <w:pStyle w:val="sitenameandaddress"/>
                        <w:rPr>
                          <w:color w:val="000000" w:themeColor="text1"/>
                        </w:rPr>
                      </w:pPr>
                      <w:r>
                        <w:rPr>
                          <w:color w:val="000000" w:themeColor="text1"/>
                        </w:rPr>
                        <w:t>PO Box 308</w:t>
                      </w:r>
                    </w:p>
                    <w:p w:rsidR="00FA25DA" w:rsidRPr="006D11F1" w:rsidRDefault="00FA25DA" w:rsidP="00FA25DA">
                      <w:pPr>
                        <w:pStyle w:val="sitenameandaddress"/>
                        <w:rPr>
                          <w:color w:val="000000" w:themeColor="text1"/>
                        </w:rPr>
                      </w:pPr>
                      <w:r>
                        <w:rPr>
                          <w:color w:val="000000" w:themeColor="text1"/>
                        </w:rPr>
                        <w:t>Chesnee, SC  29323</w:t>
                      </w:r>
                    </w:p>
                    <w:p w:rsidR="00FA25DA" w:rsidRPr="006D11F1" w:rsidRDefault="00FA25DA" w:rsidP="00FA25DA">
                      <w:pPr>
                        <w:pStyle w:val="sitenameandaddress"/>
                        <w:rPr>
                          <w:color w:val="000000" w:themeColor="text1"/>
                        </w:rPr>
                      </w:pPr>
                    </w:p>
                    <w:p w:rsidR="00FA25DA" w:rsidRPr="006D11F1" w:rsidRDefault="00FA25DA" w:rsidP="00FA25DA">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FA25DA" w:rsidRDefault="00FA25DA" w:rsidP="00FA25DA">
                      <w:pPr>
                        <w:pStyle w:val="sitenameandaddress"/>
                      </w:pPr>
                      <w:r>
                        <w:t>www.nps.gov/cowp/</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3575E9B0" wp14:editId="0792E05B">
                <wp:simplePos x="0" y="0"/>
                <wp:positionH relativeFrom="page">
                  <wp:posOffset>914400</wp:posOffset>
                </wp:positionH>
                <wp:positionV relativeFrom="page">
                  <wp:posOffset>1599565</wp:posOffset>
                </wp:positionV>
                <wp:extent cx="5943600" cy="0"/>
                <wp:effectExtent l="9525" t="8890" r="9525" b="101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" o:allowincell="f" strokeweight=".25pt">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14:anchorId="28B5A740" wp14:editId="5BDE11D3">
                <wp:simplePos x="0" y="0"/>
                <wp:positionH relativeFrom="page">
                  <wp:posOffset>914400</wp:posOffset>
                </wp:positionH>
                <wp:positionV relativeFrom="page">
                  <wp:posOffset>1656080</wp:posOffset>
                </wp:positionV>
                <wp:extent cx="5943600" cy="25908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5DA" w:rsidRDefault="00FA25DA" w:rsidP="00FA25DA">
                            <w:pPr>
                              <w:pStyle w:val="Sitename-large"/>
                            </w:pPr>
                            <w:r>
                              <w:rPr>
                                <w:color w:val="000000" w:themeColor="text1"/>
                              </w:rPr>
                              <w:t>Cowpens National Battlefield</w:t>
                            </w:r>
                            <w:r>
                              <w:t xml:space="preserve"> </w:t>
                            </w:r>
                            <w:r>
                              <w:rPr>
                                <w:b w:val="0"/>
                              </w:rPr>
                              <w:t>News Release</w:t>
                            </w:r>
                          </w:p>
                          <w:p w:rsidR="00FA25DA" w:rsidRDefault="00FA25DA" w:rsidP="00FA25DA">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1in;margin-top:130.4pt;width:468pt;height:2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Nf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" o:allowincell="f" filled="f" stroked="f">
                <v:textbox inset="0,0,0,0">
                  <w:txbxContent>
                    <w:p w:rsidR="00FA25DA" w:rsidRDefault="00FA25DA" w:rsidP="00FA25DA">
                      <w:pPr>
                        <w:pStyle w:val="Sitename-large"/>
                      </w:pPr>
                      <w:r>
                        <w:rPr>
                          <w:color w:val="000000" w:themeColor="text1"/>
                        </w:rPr>
                        <w:t>Cowpens National Battlefield</w:t>
                      </w:r>
                      <w:r>
                        <w:t xml:space="preserve"> </w:t>
                      </w:r>
                      <w:r>
                        <w:rPr>
                          <w:b w:val="0"/>
                        </w:rPr>
                        <w:t>News Release</w:t>
                      </w:r>
                    </w:p>
                    <w:p w:rsidR="00FA25DA" w:rsidRDefault="00FA25DA" w:rsidP="00FA25DA">
                      <w:pPr>
                        <w:pStyle w:val="Sitename-large"/>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14:anchorId="715EA1BE" wp14:editId="566FEAE9">
                <wp:simplePos x="0" y="0"/>
                <wp:positionH relativeFrom="page">
                  <wp:posOffset>914400</wp:posOffset>
                </wp:positionH>
                <wp:positionV relativeFrom="page">
                  <wp:posOffset>365760</wp:posOffset>
                </wp:positionV>
                <wp:extent cx="5943600" cy="173990"/>
                <wp:effectExtent l="0" t="3810" r="0" b="3175"/>
                <wp:wrapNone/>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in;margin-top:28.8pt;width:468pt;height:1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" o:allowincell="f" fillcolor="black" stroked="f">
                <w10:wrap anchorx="page" anchory="page"/>
              </v:rect>
            </w:pict>
          </mc:Fallback>
        </mc:AlternateContent>
      </w:r>
    </w:p>
    <w:p w:rsidR="00FA25DA" w:rsidRDefault="00FA25DA" w:rsidP="00FA25DA">
      <w:r>
        <w:rPr>
          <w:noProof/>
        </w:rPr>
        <w:drawing>
          <wp:anchor distT="0" distB="0" distL="114300" distR="114300" simplePos="0" relativeHeight="251664384" behindDoc="0" locked="0" layoutInCell="0" allowOverlap="1" wp14:anchorId="577BF5A0" wp14:editId="498AE11A">
            <wp:simplePos x="0" y="0"/>
            <wp:positionH relativeFrom="page">
              <wp:posOffset>932815</wp:posOffset>
            </wp:positionH>
            <wp:positionV relativeFrom="page">
              <wp:posOffset>594360</wp:posOffset>
            </wp:positionV>
            <wp:extent cx="502920" cy="642620"/>
            <wp:effectExtent l="1905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5" cstate="print"/>
                    <a:srcRect/>
                    <a:stretch>
                      <a:fillRect/>
                    </a:stretch>
                  </pic:blipFill>
                  <pic:spPr bwMode="auto">
                    <a:xfrm>
                      <a:off x="0" y="0"/>
                      <a:ext cx="502920" cy="64262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3360" behindDoc="0" locked="0" layoutInCell="0" allowOverlap="1" wp14:anchorId="6FEA8473" wp14:editId="12E82019">
                <wp:simplePos x="0" y="0"/>
                <wp:positionH relativeFrom="page">
                  <wp:posOffset>1490345</wp:posOffset>
                </wp:positionH>
                <wp:positionV relativeFrom="page">
                  <wp:posOffset>577850</wp:posOffset>
                </wp:positionV>
                <wp:extent cx="1897380" cy="372110"/>
                <wp:effectExtent l="4445" t="0" r="3175" b="254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5DA" w:rsidRDefault="00FA25DA" w:rsidP="00FA25DA">
                            <w:pPr>
                              <w:pStyle w:val="NPSDOI"/>
                              <w:spacing w:line="220" w:lineRule="exact"/>
                            </w:pPr>
                            <w:r>
                              <w:t>National Park Service</w:t>
                            </w:r>
                          </w:p>
                          <w:p w:rsidR="00FA25DA" w:rsidRDefault="00FA25DA" w:rsidP="00FA25DA">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8" type="#_x0000_t202" style="position:absolute;margin-left:117.35pt;margin-top:45.5pt;width:149.4pt;height:2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rSsgIAALE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MicqtKyAgAAsQUA&#10;AA4AAAAAAAAAAAAAAAAALgIAAGRycy9lMm9Eb2MueG1sUEsBAi0AFAAGAAgAAAAhAP5vvsjgAAAA&#10;CgEAAA8AAAAAAAAAAAAAAAAADAUAAGRycy9kb3ducmV2LnhtbFBLBQYAAAAABAAEAPMAAAAZBgAA&#10;AAA=&#10;" o:allowincell="f" filled="f" stroked="f">
                <v:textbox inset="0,0,0,0">
                  <w:txbxContent>
                    <w:p w:rsidR="00FA25DA" w:rsidRDefault="00FA25DA" w:rsidP="00FA25DA">
                      <w:pPr>
                        <w:pStyle w:val="NPSDOI"/>
                        <w:spacing w:line="220" w:lineRule="exact"/>
                      </w:pPr>
                      <w:r>
                        <w:t>National Park Service</w:t>
                      </w:r>
                    </w:p>
                    <w:p w:rsidR="00FA25DA" w:rsidRDefault="00FA25DA" w:rsidP="00FA25DA">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v:shape>
            </w:pict>
          </mc:Fallback>
        </mc:AlternateContent>
      </w:r>
    </w:p>
    <w:p w:rsidR="00FA25DA" w:rsidRPr="007E0027" w:rsidRDefault="00FA25DA" w:rsidP="00FA25DA"/>
    <w:p w:rsidR="00FA25DA" w:rsidRPr="00305C4B" w:rsidRDefault="00FA25DA" w:rsidP="00FA25DA">
      <w:pPr>
        <w:pStyle w:val="Headline"/>
        <w:spacing w:line="400" w:lineRule="exact"/>
        <w:rPr>
          <w:sz w:val="21"/>
          <w:szCs w:val="21"/>
        </w:rPr>
      </w:pPr>
      <w:r w:rsidRPr="00305C4B">
        <w:rPr>
          <w:sz w:val="21"/>
          <w:szCs w:val="21"/>
        </w:rPr>
        <w:t>Release Date</w:t>
      </w:r>
      <w:r>
        <w:rPr>
          <w:sz w:val="21"/>
          <w:szCs w:val="21"/>
        </w:rPr>
        <w:t>:</w:t>
      </w:r>
      <w:r>
        <w:rPr>
          <w:sz w:val="21"/>
          <w:szCs w:val="21"/>
        </w:rPr>
        <w:tab/>
        <w:t>June 19, 2012</w:t>
      </w:r>
    </w:p>
    <w:p w:rsidR="00FA25DA" w:rsidRDefault="00FA25DA" w:rsidP="00FA25DA">
      <w:pPr>
        <w:pStyle w:val="Headline"/>
        <w:spacing w:line="400" w:lineRule="exact"/>
        <w:rPr>
          <w:color w:val="000000" w:themeColor="text1"/>
          <w:sz w:val="21"/>
          <w:szCs w:val="21"/>
        </w:rPr>
      </w:pPr>
      <w:r>
        <w:rPr>
          <w:sz w:val="21"/>
          <w:szCs w:val="21"/>
        </w:rPr>
        <w:t>Contact:</w:t>
      </w:r>
      <w:r>
        <w:rPr>
          <w:sz w:val="21"/>
          <w:szCs w:val="21"/>
        </w:rPr>
        <w:tab/>
      </w:r>
      <w:r>
        <w:rPr>
          <w:color w:val="000000" w:themeColor="text1"/>
          <w:sz w:val="21"/>
          <w:szCs w:val="21"/>
        </w:rPr>
        <w:t>Virginia Fowler</w:t>
      </w:r>
      <w:r w:rsidRPr="006D11F1">
        <w:rPr>
          <w:color w:val="000000" w:themeColor="text1"/>
          <w:sz w:val="21"/>
          <w:szCs w:val="21"/>
        </w:rPr>
        <w:t xml:space="preserve">, </w:t>
      </w:r>
      <w:r>
        <w:rPr>
          <w:color w:val="000000" w:themeColor="text1"/>
          <w:sz w:val="21"/>
          <w:szCs w:val="21"/>
        </w:rPr>
        <w:t>Virginia_Fowler@nps.gov</w:t>
      </w:r>
      <w:r w:rsidRPr="006D11F1">
        <w:rPr>
          <w:color w:val="000000" w:themeColor="text1"/>
          <w:sz w:val="21"/>
          <w:szCs w:val="21"/>
        </w:rPr>
        <w:t xml:space="preserve">, </w:t>
      </w:r>
      <w:r>
        <w:rPr>
          <w:color w:val="000000" w:themeColor="text1"/>
          <w:sz w:val="21"/>
          <w:szCs w:val="21"/>
        </w:rPr>
        <w:t>(864) 461-2828</w:t>
      </w:r>
    </w:p>
    <w:p w:rsidR="00874B06" w:rsidRPr="006D11F1" w:rsidRDefault="00874B06" w:rsidP="00FA25DA">
      <w:pPr>
        <w:pStyle w:val="Headline"/>
        <w:spacing w:line="400" w:lineRule="exact"/>
        <w:rPr>
          <w:color w:val="000000" w:themeColor="text1"/>
          <w:sz w:val="21"/>
          <w:szCs w:val="21"/>
        </w:rPr>
      </w:pPr>
    </w:p>
    <w:p w:rsidR="00FA25DA" w:rsidRDefault="00FA25DA" w:rsidP="00FA25DA">
      <w:pPr>
        <w:pStyle w:val="Headline"/>
        <w:spacing w:line="400" w:lineRule="exact"/>
      </w:pPr>
      <w:r>
        <w:t>Celebration of Freedom at Cowpens National Battlefield</w:t>
      </w:r>
    </w:p>
    <w:p w:rsidR="00FA25DA" w:rsidRPr="00874B06" w:rsidRDefault="00FA25DA" w:rsidP="00FA25DA">
      <w:pPr>
        <w:pStyle w:val="Headline"/>
        <w:rPr>
          <w:rFonts w:ascii="L Frutiger Light" w:hAnsi="L Frutiger Light"/>
          <w:sz w:val="21"/>
          <w:szCs w:val="21"/>
        </w:rPr>
      </w:pPr>
    </w:p>
    <w:p w:rsidR="00FA25DA" w:rsidRDefault="0007787F" w:rsidP="00FA25DA">
      <w:pPr>
        <w:pStyle w:val="Content"/>
        <w:rPr>
          <w:szCs w:val="21"/>
        </w:rPr>
      </w:pPr>
      <w:r>
        <w:rPr>
          <w:color w:val="000000" w:themeColor="text1"/>
        </w:rPr>
        <w:t>GAFFNEY</w:t>
      </w:r>
      <w:r w:rsidR="00FA25DA" w:rsidRPr="006D11F1">
        <w:rPr>
          <w:color w:val="000000" w:themeColor="text1"/>
        </w:rPr>
        <w:t>, SC</w:t>
      </w:r>
      <w:r w:rsidR="00FA25DA" w:rsidRPr="00412476">
        <w:rPr>
          <w:szCs w:val="21"/>
        </w:rPr>
        <w:t xml:space="preserve"> – </w:t>
      </w:r>
      <w:r w:rsidR="00FA25DA">
        <w:rPr>
          <w:szCs w:val="21"/>
        </w:rPr>
        <w:t>Cowpens National Battlefield</w:t>
      </w:r>
      <w:r w:rsidR="00FA25DA" w:rsidRPr="00A95BCD">
        <w:rPr>
          <w:szCs w:val="21"/>
        </w:rPr>
        <w:t xml:space="preserve"> invites </w:t>
      </w:r>
      <w:r w:rsidR="00FA25DA">
        <w:rPr>
          <w:szCs w:val="21"/>
        </w:rPr>
        <w:t>you to celebrate our nation’s independence with a free afternoon and evening of special programs on Saturday, July</w:t>
      </w:r>
      <w:r w:rsidR="00FA25DA" w:rsidRPr="00A95BCD">
        <w:rPr>
          <w:szCs w:val="21"/>
        </w:rPr>
        <w:t xml:space="preserve"> </w:t>
      </w:r>
      <w:r w:rsidR="00FA25DA">
        <w:rPr>
          <w:szCs w:val="21"/>
        </w:rPr>
        <w:t>7</w:t>
      </w:r>
      <w:r w:rsidR="00FA25DA" w:rsidRPr="00A95BCD">
        <w:rPr>
          <w:szCs w:val="21"/>
        </w:rPr>
        <w:t xml:space="preserve">. </w:t>
      </w:r>
      <w:r w:rsidR="00FA25DA">
        <w:rPr>
          <w:szCs w:val="21"/>
        </w:rPr>
        <w:t>The</w:t>
      </w:r>
      <w:r w:rsidR="00FA25DA" w:rsidRPr="00A95BCD">
        <w:rPr>
          <w:szCs w:val="21"/>
        </w:rPr>
        <w:t xml:space="preserve"> </w:t>
      </w:r>
      <w:r w:rsidR="00FA25DA">
        <w:rPr>
          <w:szCs w:val="21"/>
        </w:rPr>
        <w:t>event</w:t>
      </w:r>
      <w:r w:rsidR="00FA25DA" w:rsidRPr="00A95BCD">
        <w:rPr>
          <w:szCs w:val="21"/>
        </w:rPr>
        <w:t xml:space="preserve"> feature</w:t>
      </w:r>
      <w:r w:rsidR="00FA25DA">
        <w:rPr>
          <w:szCs w:val="21"/>
        </w:rPr>
        <w:t>s</w:t>
      </w:r>
      <w:r w:rsidR="00FA25DA" w:rsidRPr="00A95BCD">
        <w:rPr>
          <w:szCs w:val="21"/>
        </w:rPr>
        <w:t xml:space="preserve"> </w:t>
      </w:r>
      <w:r w:rsidR="00FA25DA">
        <w:rPr>
          <w:szCs w:val="21"/>
        </w:rPr>
        <w:t xml:space="preserve">guided battlefield walks at 12:30 and 3:30, </w:t>
      </w:r>
      <w:r w:rsidR="00FA25DA" w:rsidRPr="00A95BCD">
        <w:rPr>
          <w:szCs w:val="21"/>
        </w:rPr>
        <w:t xml:space="preserve">Revolutionary War musket </w:t>
      </w:r>
      <w:r w:rsidR="00FA25DA">
        <w:rPr>
          <w:szCs w:val="21"/>
        </w:rPr>
        <w:t xml:space="preserve">and cannon </w:t>
      </w:r>
      <w:r w:rsidR="00FA25DA" w:rsidRPr="00A95BCD">
        <w:rPr>
          <w:szCs w:val="21"/>
        </w:rPr>
        <w:t>demonstrations</w:t>
      </w:r>
      <w:r w:rsidR="00FA25DA">
        <w:rPr>
          <w:szCs w:val="21"/>
        </w:rPr>
        <w:t xml:space="preserve"> at 1:15, 2:15, 3:15, 4:15, and 5:15</w:t>
      </w:r>
      <w:r w:rsidR="00FA25DA" w:rsidRPr="00A95BCD">
        <w:rPr>
          <w:szCs w:val="21"/>
        </w:rPr>
        <w:t xml:space="preserve">, </w:t>
      </w:r>
      <w:r w:rsidR="00FA25DA">
        <w:rPr>
          <w:szCs w:val="21"/>
        </w:rPr>
        <w:t xml:space="preserve">children’s programs from 5:00 – 8:55, music by the Spartanburg Community Band from 7:00 – 9:00, and a 20-minute fireworks show by </w:t>
      </w:r>
      <w:proofErr w:type="spellStart"/>
      <w:r w:rsidR="00FA25DA">
        <w:rPr>
          <w:szCs w:val="21"/>
        </w:rPr>
        <w:t>Zambelli</w:t>
      </w:r>
      <w:proofErr w:type="spellEnd"/>
      <w:r w:rsidR="00FA25DA">
        <w:rPr>
          <w:szCs w:val="21"/>
        </w:rPr>
        <w:t xml:space="preserve"> Fireworks beginning a little after 9:00. </w:t>
      </w:r>
      <w:r w:rsidR="00FA25DA" w:rsidRPr="00A95BCD">
        <w:rPr>
          <w:szCs w:val="21"/>
        </w:rPr>
        <w:t xml:space="preserve"> The </w:t>
      </w:r>
      <w:r w:rsidR="00FA25DA">
        <w:rPr>
          <w:szCs w:val="21"/>
        </w:rPr>
        <w:t>Visitor C</w:t>
      </w:r>
      <w:r w:rsidR="00FA25DA" w:rsidRPr="00A95BCD">
        <w:rPr>
          <w:szCs w:val="21"/>
        </w:rPr>
        <w:t>enter will be open from 9:00 a</w:t>
      </w:r>
      <w:r w:rsidR="00FA25DA">
        <w:rPr>
          <w:szCs w:val="21"/>
        </w:rPr>
        <w:t>.</w:t>
      </w:r>
      <w:r w:rsidR="00FA25DA" w:rsidRPr="00A95BCD">
        <w:rPr>
          <w:szCs w:val="21"/>
        </w:rPr>
        <w:t>m</w:t>
      </w:r>
      <w:r w:rsidR="00FA25DA">
        <w:rPr>
          <w:szCs w:val="21"/>
        </w:rPr>
        <w:t>. to 8:55</w:t>
      </w:r>
      <w:r w:rsidR="00FA25DA" w:rsidRPr="00A95BCD">
        <w:rPr>
          <w:szCs w:val="21"/>
        </w:rPr>
        <w:t>p</w:t>
      </w:r>
      <w:r w:rsidR="00FA25DA">
        <w:rPr>
          <w:szCs w:val="21"/>
        </w:rPr>
        <w:t>.</w:t>
      </w:r>
      <w:r w:rsidR="00FA25DA" w:rsidRPr="00A95BCD">
        <w:rPr>
          <w:szCs w:val="21"/>
        </w:rPr>
        <w:t>m</w:t>
      </w:r>
      <w:r w:rsidR="00FA25DA">
        <w:rPr>
          <w:szCs w:val="21"/>
        </w:rPr>
        <w:t xml:space="preserve">.  </w:t>
      </w:r>
    </w:p>
    <w:p w:rsidR="00FA25DA" w:rsidRDefault="00FA25DA" w:rsidP="00FA25DA">
      <w:pPr>
        <w:pStyle w:val="Content"/>
        <w:rPr>
          <w:szCs w:val="21"/>
        </w:rPr>
      </w:pPr>
    </w:p>
    <w:p w:rsidR="00FA25DA" w:rsidRDefault="00FA25DA" w:rsidP="00FA25DA">
      <w:pPr>
        <w:pStyle w:val="Content"/>
        <w:rPr>
          <w:szCs w:val="21"/>
        </w:rPr>
      </w:pPr>
      <w:r>
        <w:rPr>
          <w:szCs w:val="21"/>
        </w:rPr>
        <w:t>This year will mark the 20</w:t>
      </w:r>
      <w:r w:rsidRPr="004A58DD">
        <w:rPr>
          <w:szCs w:val="21"/>
          <w:vertAlign w:val="superscript"/>
        </w:rPr>
        <w:t>th</w:t>
      </w:r>
      <w:r>
        <w:rPr>
          <w:szCs w:val="21"/>
        </w:rPr>
        <w:t xml:space="preserve"> year that the park has celebrated our independence with fireworks. John Adams, Second President of the United States, wrote to his wife about Independence Day, “I believe that it will be celebrated by succeeding generations as the great anniversary festival… it ought to be celebrated by pomp and parade, with shows, games, sports, guns, bells, bonfires and illuminations from one end of this continent to the other…”</w:t>
      </w:r>
    </w:p>
    <w:p w:rsidR="00FA25DA" w:rsidRPr="00A95BCD" w:rsidRDefault="00FA25DA" w:rsidP="00FA25DA">
      <w:pPr>
        <w:pStyle w:val="Content"/>
        <w:rPr>
          <w:szCs w:val="21"/>
        </w:rPr>
      </w:pPr>
    </w:p>
    <w:p w:rsidR="00E61392" w:rsidRDefault="00FA25DA" w:rsidP="00874B06">
      <w:pPr>
        <w:pStyle w:val="Content"/>
        <w:rPr>
          <w:szCs w:val="21"/>
        </w:rPr>
      </w:pPr>
      <w:r>
        <w:rPr>
          <w:szCs w:val="21"/>
        </w:rPr>
        <w:t xml:space="preserve">Superintendent John Slaughter states, “This is one of the park’s most popular events, and it has grown exponentially through the years. Visitors who are only coming for fireworks should plan to come early, between 6:00 and 7:00, be prepared to walk, bring a flashlight, and be prepared to wait in traffic after the show.” Visitors should also note that some areas of the battlefield will be closed to the public for safety at 5:30, and there will not be food vendors on site. The park encourages families to bring a picnic. Please note that federal regulations prohibit personal fireworks, including sparklers and glow sticks.  </w:t>
      </w:r>
    </w:p>
    <w:p w:rsidR="00E61392" w:rsidRDefault="00E61392" w:rsidP="00874B06">
      <w:pPr>
        <w:pStyle w:val="Content"/>
        <w:rPr>
          <w:szCs w:val="21"/>
        </w:rPr>
      </w:pPr>
    </w:p>
    <w:p w:rsidR="00874B06" w:rsidRDefault="006E0FC0" w:rsidP="00874B06">
      <w:pPr>
        <w:pStyle w:val="Content"/>
      </w:pPr>
      <w:r>
        <w:rPr>
          <w:szCs w:val="21"/>
        </w:rPr>
        <w:t>Cowpens National Battlefield, a unit of the National Park Service, is located at 4001 Chesnee Highway, Gaffney, SC 29341. It commemorates a decisive American victory over regular British forces. The battle helped turn the tide of war in the Southern Campaign of the American Revolution.</w:t>
      </w:r>
      <w:r w:rsidR="00874B06">
        <w:rPr>
          <w:szCs w:val="21"/>
        </w:rPr>
        <w:t xml:space="preserve"> The park is </w:t>
      </w:r>
      <w:r w:rsidR="00874B06" w:rsidRPr="00326C64">
        <w:rPr>
          <w:szCs w:val="21"/>
        </w:rPr>
        <w:t>open daily from 9:00-5:00 except for Thanksgiving</w:t>
      </w:r>
      <w:r w:rsidR="00874B06">
        <w:rPr>
          <w:szCs w:val="21"/>
        </w:rPr>
        <w:t>, Christmas, and New Year's Days.</w:t>
      </w:r>
      <w:r w:rsidR="00874B06" w:rsidRPr="00326C64">
        <w:rPr>
          <w:szCs w:val="21"/>
        </w:rPr>
        <w:t xml:space="preserve"> For more information, call (8</w:t>
      </w:r>
      <w:r w:rsidR="00874B06">
        <w:rPr>
          <w:szCs w:val="21"/>
        </w:rPr>
        <w:t>6</w:t>
      </w:r>
      <w:r w:rsidR="00874B06" w:rsidRPr="00326C64">
        <w:rPr>
          <w:szCs w:val="21"/>
        </w:rPr>
        <w:t>4</w:t>
      </w:r>
      <w:r w:rsidR="00874B06">
        <w:rPr>
          <w:szCs w:val="21"/>
        </w:rPr>
        <w:t>) 461</w:t>
      </w:r>
      <w:r w:rsidR="00874B06" w:rsidRPr="00326C64">
        <w:rPr>
          <w:szCs w:val="21"/>
        </w:rPr>
        <w:t>-</w:t>
      </w:r>
      <w:r w:rsidR="00874B06">
        <w:rPr>
          <w:szCs w:val="21"/>
        </w:rPr>
        <w:t>2828</w:t>
      </w:r>
      <w:r w:rsidR="00874B06" w:rsidRPr="00326C64">
        <w:rPr>
          <w:szCs w:val="21"/>
        </w:rPr>
        <w:t xml:space="preserve"> or visit us on the Web at </w:t>
      </w:r>
      <w:hyperlink r:id="rId6" w:history="1">
        <w:r w:rsidR="00874B06" w:rsidRPr="0066352F">
          <w:rPr>
            <w:rStyle w:val="Hyperlink"/>
          </w:rPr>
          <w:t>www.nps.gov/cowp/</w:t>
        </w:r>
      </w:hyperlink>
      <w:r w:rsidR="00874B06">
        <w:t>.</w:t>
      </w:r>
    </w:p>
    <w:p w:rsidR="00874B06" w:rsidRDefault="00874B06" w:rsidP="00874B06">
      <w:pPr>
        <w:pStyle w:val="Content"/>
        <w:rPr>
          <w:b/>
        </w:rPr>
      </w:pPr>
    </w:p>
    <w:p w:rsidR="00874B06" w:rsidRDefault="004145CF" w:rsidP="00874B06">
      <w:pPr>
        <w:pStyle w:val="Content"/>
        <w:jc w:val="center"/>
      </w:pPr>
      <w:hyperlink r:id="rId7" w:history="1">
        <w:r w:rsidR="00874B06" w:rsidRPr="00B15793">
          <w:rPr>
            <w:rStyle w:val="Hyperlink"/>
            <w:rFonts w:ascii="Frutiger LT Std 55 Roman" w:hAnsi="Frutiger LT Std 55 Roman"/>
            <w:b/>
          </w:rPr>
          <w:t>www.nps.gov</w:t>
        </w:r>
      </w:hyperlink>
    </w:p>
    <w:p w:rsidR="00874B06" w:rsidRPr="00B15793" w:rsidRDefault="00874B06" w:rsidP="00874B06">
      <w:pPr>
        <w:pStyle w:val="Content"/>
        <w:jc w:val="center"/>
        <w:rPr>
          <w:rFonts w:ascii="Frutiger LT Std 55 Roman" w:hAnsi="Frutiger LT Std 55 Roman"/>
          <w:b/>
        </w:rPr>
      </w:pPr>
    </w:p>
    <w:p w:rsidR="00FA25DA" w:rsidRDefault="00874B06" w:rsidP="00874B06">
      <w:pPr>
        <w:pStyle w:val="Content"/>
        <w:spacing w:line="320" w:lineRule="exact"/>
      </w:pPr>
      <w:proofErr w:type="gramStart"/>
      <w:r w:rsidRPr="004D2CE2">
        <w:rPr>
          <w:i/>
          <w:szCs w:val="21"/>
          <w:lang w:bidi="en-US"/>
        </w:rPr>
        <w:lastRenderedPageBreak/>
        <w:t>About the National Park Service.</w:t>
      </w:r>
      <w:proofErr w:type="gramEnd"/>
      <w:r w:rsidRPr="004D2CE2">
        <w:rPr>
          <w:i/>
          <w:szCs w:val="21"/>
          <w:lang w:bidi="en-US"/>
        </w:rPr>
        <w:t xml:space="preserve"> </w:t>
      </w:r>
      <w:r>
        <w:rPr>
          <w:i/>
          <w:szCs w:val="21"/>
          <w:lang w:bidi="en-US"/>
        </w:rPr>
        <w:t>More than 20,000</w:t>
      </w:r>
      <w:r w:rsidRPr="004D2CE2">
        <w:rPr>
          <w:i/>
          <w:szCs w:val="21"/>
          <w:lang w:bidi="en-US"/>
        </w:rPr>
        <w:t xml:space="preserve"> National Park Service employees care for America’s 39</w:t>
      </w:r>
      <w:r>
        <w:rPr>
          <w:i/>
          <w:szCs w:val="21"/>
          <w:lang w:bidi="en-US"/>
        </w:rPr>
        <w:t>5</w:t>
      </w:r>
      <w:r w:rsidRPr="004D2CE2">
        <w:rPr>
          <w:i/>
          <w:szCs w:val="21"/>
          <w:lang w:bidi="en-US"/>
        </w:rPr>
        <w:t xml:space="preserve"> national parks and work with communities across the nation to help preserve local history and create close-to-home</w:t>
      </w:r>
      <w:r>
        <w:rPr>
          <w:i/>
          <w:szCs w:val="21"/>
          <w:lang w:bidi="en-US"/>
        </w:rPr>
        <w:t xml:space="preserve"> recreational opportunities. </w:t>
      </w:r>
      <w:r w:rsidRPr="004D2CE2">
        <w:rPr>
          <w:i/>
          <w:szCs w:val="21"/>
          <w:lang w:bidi="en-US"/>
        </w:rPr>
        <w:t xml:space="preserve">Learn more at </w:t>
      </w:r>
      <w:hyperlink r:id="rId8" w:history="1">
        <w:r w:rsidRPr="004D2CE2">
          <w:rPr>
            <w:rStyle w:val="Hyperlink"/>
            <w:i/>
            <w:szCs w:val="21"/>
            <w:lang w:bidi="en-US"/>
          </w:rPr>
          <w:t>www.nps.gov</w:t>
        </w:r>
      </w:hyperlink>
      <w:r w:rsidRPr="004D2CE2">
        <w:rPr>
          <w:i/>
          <w:szCs w:val="21"/>
          <w:lang w:bidi="en-US"/>
        </w:rPr>
        <w:t xml:space="preserve">. </w:t>
      </w:r>
    </w:p>
    <w:sectPr w:rsidR="00FA25DA" w:rsidSect="00874B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PSRawlinsonOTOld">
    <w:altName w:val="Arial"/>
    <w:panose1 w:val="00000000000000000000"/>
    <w:charset w:val="00"/>
    <w:family w:val="modern"/>
    <w:notTrueType/>
    <w:pitch w:val="variable"/>
    <w:sig w:usb0="00000001" w:usb1="5000005B" w:usb2="00000000" w:usb3="00000000" w:csb0="0000009B" w:csb1="00000000"/>
  </w:font>
  <w:font w:name="Times">
    <w:panose1 w:val="02020603060405020304"/>
    <w:charset w:val="00"/>
    <w:family w:val="roman"/>
    <w:pitch w:val="variable"/>
    <w:sig w:usb0="00000007" w:usb1="00000000" w:usb2="00000000" w:usb3="00000000" w:csb0="00000093" w:csb1="00000000"/>
  </w:font>
  <w:font w:name="NPSRawlinsonOT">
    <w:altName w:val="Arial"/>
    <w:panose1 w:val="00000000000000000000"/>
    <w:charset w:val="00"/>
    <w:family w:val="modern"/>
    <w:notTrueType/>
    <w:pitch w:val="variable"/>
    <w:sig w:usb0="A00000AF" w:usb1="5000005B" w:usb2="00000000" w:usb3="00000000" w:csb0="0000009B"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L Frutiger Ligh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DA"/>
    <w:rsid w:val="00015E9C"/>
    <w:rsid w:val="0007787F"/>
    <w:rsid w:val="004145CF"/>
    <w:rsid w:val="006845E6"/>
    <w:rsid w:val="006E0FC0"/>
    <w:rsid w:val="00874B06"/>
    <w:rsid w:val="00E61392"/>
    <w:rsid w:val="00FA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FA25DA"/>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FA25DA"/>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FA25DA"/>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FA25DA"/>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FA25DA"/>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FA25DA"/>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rsid w:val="00874B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FA25DA"/>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FA25DA"/>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FA25DA"/>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FA25DA"/>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FA25DA"/>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FA25DA"/>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rsid w:val="00874B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 TargetMode="External"/><Relationship Id="rId3" Type="http://schemas.openxmlformats.org/officeDocument/2006/relationships/settings" Target="settings.xml"/><Relationship Id="rId7" Type="http://schemas.openxmlformats.org/officeDocument/2006/relationships/hyperlink" Target="http://www.np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cow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2</cp:revision>
  <cp:lastPrinted>2012-06-21T16:53:00Z</cp:lastPrinted>
  <dcterms:created xsi:type="dcterms:W3CDTF">2012-06-21T19:18:00Z</dcterms:created>
  <dcterms:modified xsi:type="dcterms:W3CDTF">2012-06-21T19:18:00Z</dcterms:modified>
</cp:coreProperties>
</file>