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F5" w:rsidRPr="00E17CF5" w:rsidRDefault="00F5594C">
      <w:pPr>
        <w:rPr>
          <w:b/>
          <w:sz w:val="28"/>
          <w:szCs w:val="28"/>
        </w:rPr>
      </w:pPr>
      <w:bookmarkStart w:id="0" w:name="_GoBack"/>
      <w:bookmarkEnd w:id="0"/>
      <w:r w:rsidRPr="00E17CF5">
        <w:rPr>
          <w:b/>
          <w:sz w:val="28"/>
          <w:szCs w:val="28"/>
        </w:rPr>
        <w:t>Greene, Jerome A.</w:t>
      </w:r>
      <w:r w:rsidR="00E17CF5" w:rsidRPr="00E17CF5">
        <w:rPr>
          <w:b/>
          <w:sz w:val="28"/>
          <w:szCs w:val="28"/>
        </w:rPr>
        <w:t xml:space="preserve"> 2004.</w:t>
      </w:r>
      <w:r w:rsidRPr="00E17CF5">
        <w:rPr>
          <w:b/>
          <w:sz w:val="28"/>
          <w:szCs w:val="28"/>
        </w:rPr>
        <w:t xml:space="preserve"> Washita</w:t>
      </w:r>
      <w:r w:rsidR="00E17CF5" w:rsidRPr="00E17CF5">
        <w:rPr>
          <w:b/>
          <w:sz w:val="28"/>
          <w:szCs w:val="28"/>
        </w:rPr>
        <w:t xml:space="preserve">: </w:t>
      </w:r>
      <w:r w:rsidRPr="00E17CF5">
        <w:rPr>
          <w:b/>
          <w:sz w:val="28"/>
          <w:szCs w:val="28"/>
        </w:rPr>
        <w:t>The U.S. Army and the Southern Cheyennes, 1867-1869</w:t>
      </w:r>
      <w:r w:rsidR="00E17CF5" w:rsidRPr="00E17CF5">
        <w:rPr>
          <w:b/>
          <w:sz w:val="28"/>
          <w:szCs w:val="28"/>
        </w:rPr>
        <w:t>.</w:t>
      </w:r>
      <w:r w:rsidRPr="00E17CF5">
        <w:rPr>
          <w:b/>
          <w:sz w:val="28"/>
          <w:szCs w:val="28"/>
        </w:rPr>
        <w:t xml:space="preserve"> </w:t>
      </w:r>
      <w:r w:rsidR="00E17CF5" w:rsidRPr="00E17CF5">
        <w:rPr>
          <w:b/>
          <w:sz w:val="28"/>
          <w:szCs w:val="28"/>
        </w:rPr>
        <w:t>Norman: University of Oklahoma Press.</w:t>
      </w:r>
      <w:r w:rsidRPr="00E17CF5">
        <w:rPr>
          <w:b/>
          <w:sz w:val="28"/>
          <w:szCs w:val="28"/>
        </w:rPr>
        <w:t xml:space="preserve">  </w:t>
      </w:r>
      <w:r w:rsidR="00E17CF5" w:rsidRPr="00E17CF5">
        <w:rPr>
          <w:b/>
          <w:sz w:val="28"/>
          <w:szCs w:val="28"/>
        </w:rPr>
        <w:t xml:space="preserve"> </w:t>
      </w:r>
    </w:p>
    <w:p w:rsidR="00881148" w:rsidRPr="00112061" w:rsidRDefault="00881148">
      <w:pPr>
        <w:rPr>
          <w:sz w:val="28"/>
          <w:szCs w:val="28"/>
          <w:u w:val="single"/>
        </w:rPr>
      </w:pPr>
      <w:r w:rsidRPr="00112061">
        <w:rPr>
          <w:sz w:val="28"/>
          <w:szCs w:val="28"/>
          <w:u w:val="single"/>
        </w:rPr>
        <w:t xml:space="preserve">Moving Behind </w:t>
      </w:r>
      <w:r w:rsidR="005B1DC8" w:rsidRPr="00112061">
        <w:rPr>
          <w:sz w:val="28"/>
          <w:szCs w:val="28"/>
          <w:u w:val="single"/>
        </w:rPr>
        <w:t xml:space="preserve">pp. </w:t>
      </w:r>
      <w:r w:rsidRPr="00112061">
        <w:rPr>
          <w:sz w:val="28"/>
          <w:szCs w:val="28"/>
          <w:u w:val="single"/>
        </w:rPr>
        <w:t>128</w:t>
      </w:r>
      <w:r w:rsidR="00A06059">
        <w:rPr>
          <w:sz w:val="28"/>
          <w:szCs w:val="28"/>
          <w:u w:val="single"/>
        </w:rPr>
        <w:t xml:space="preserve"> </w:t>
      </w:r>
      <w:r w:rsidR="00E17CF5" w:rsidRPr="00112061">
        <w:rPr>
          <w:sz w:val="28"/>
          <w:szCs w:val="28"/>
          <w:u w:val="single"/>
        </w:rPr>
        <w:t>-</w:t>
      </w:r>
      <w:r w:rsidRPr="00112061">
        <w:rPr>
          <w:sz w:val="28"/>
          <w:szCs w:val="28"/>
          <w:u w:val="single"/>
        </w:rPr>
        <w:t xml:space="preserve"> 129, 130 </w:t>
      </w:r>
    </w:p>
    <w:p w:rsidR="00A06059" w:rsidRDefault="00881148">
      <w:pPr>
        <w:rPr>
          <w:i/>
          <w:sz w:val="28"/>
          <w:szCs w:val="28"/>
        </w:rPr>
      </w:pPr>
      <w:r w:rsidRPr="00A06059">
        <w:rPr>
          <w:sz w:val="28"/>
          <w:szCs w:val="28"/>
        </w:rPr>
        <w:t>At dawn on the twenty-seventh, some of the people got news of the soldiers’</w:t>
      </w:r>
      <w:r w:rsidRPr="00551DBD">
        <w:rPr>
          <w:i/>
          <w:sz w:val="28"/>
          <w:szCs w:val="28"/>
        </w:rPr>
        <w:t xml:space="preserve"> </w:t>
      </w:r>
      <w:r w:rsidRPr="00A06059">
        <w:rPr>
          <w:sz w:val="28"/>
          <w:szCs w:val="28"/>
        </w:rPr>
        <w:t>approach.  Moving Behind, who was fourteen years old at the time, remembered</w:t>
      </w:r>
      <w:r w:rsidRPr="00551DBD">
        <w:rPr>
          <w:i/>
          <w:sz w:val="28"/>
          <w:szCs w:val="28"/>
        </w:rPr>
        <w:t xml:space="preserve"> </w:t>
      </w:r>
      <w:r w:rsidRPr="00A06059">
        <w:rPr>
          <w:sz w:val="28"/>
          <w:szCs w:val="28"/>
        </w:rPr>
        <w:t>people calling to others to wake up, that the soldiers were coming.</w:t>
      </w:r>
      <w:r w:rsidR="00115DA1" w:rsidRPr="00A06059">
        <w:rPr>
          <w:sz w:val="28"/>
          <w:szCs w:val="28"/>
        </w:rPr>
        <w:t xml:space="preserve"> But as they did</w:t>
      </w:r>
      <w:r w:rsidR="00115DA1" w:rsidRPr="00551DBD">
        <w:rPr>
          <w:i/>
          <w:sz w:val="28"/>
          <w:szCs w:val="28"/>
        </w:rPr>
        <w:t xml:space="preserve"> </w:t>
      </w:r>
      <w:r w:rsidR="00115DA1" w:rsidRPr="00A06059">
        <w:rPr>
          <w:sz w:val="28"/>
          <w:szCs w:val="28"/>
        </w:rPr>
        <w:t>so the assault commenced.</w:t>
      </w:r>
      <w:r w:rsidRPr="00551DBD">
        <w:rPr>
          <w:i/>
          <w:sz w:val="28"/>
          <w:szCs w:val="28"/>
        </w:rPr>
        <w:t xml:space="preserve"> </w:t>
      </w:r>
    </w:p>
    <w:p w:rsidR="00881148" w:rsidRDefault="00115DA1">
      <w:pPr>
        <w:rPr>
          <w:sz w:val="28"/>
          <w:szCs w:val="28"/>
        </w:rPr>
      </w:pPr>
      <w:r w:rsidRPr="00A06059">
        <w:rPr>
          <w:b/>
          <w:i/>
          <w:sz w:val="28"/>
          <w:szCs w:val="28"/>
        </w:rPr>
        <w:t>At that instant</w:t>
      </w:r>
      <w:r w:rsidRPr="00551DBD">
        <w:rPr>
          <w:i/>
          <w:sz w:val="28"/>
          <w:szCs w:val="28"/>
        </w:rPr>
        <w:t>,</w:t>
      </w:r>
      <w:r w:rsidR="00A06059">
        <w:rPr>
          <w:i/>
          <w:sz w:val="28"/>
          <w:szCs w:val="28"/>
        </w:rPr>
        <w:t xml:space="preserve"> </w:t>
      </w:r>
      <w:r w:rsidRPr="00A06059">
        <w:rPr>
          <w:sz w:val="28"/>
          <w:szCs w:val="28"/>
        </w:rPr>
        <w:t>said Moving Behind</w:t>
      </w:r>
      <w:r w:rsidRPr="00551DBD">
        <w:rPr>
          <w:i/>
          <w:sz w:val="28"/>
          <w:szCs w:val="28"/>
        </w:rPr>
        <w:t xml:space="preserve">, </w:t>
      </w:r>
      <w:r w:rsidRPr="00A06059">
        <w:rPr>
          <w:b/>
          <w:i/>
          <w:sz w:val="28"/>
          <w:szCs w:val="28"/>
        </w:rPr>
        <w:t>the soldiers let out terrible yells, and there was a burst of gunfire from them.”</w:t>
      </w:r>
      <w:r w:rsidRPr="00551DBD">
        <w:rPr>
          <w:i/>
          <w:sz w:val="28"/>
          <w:szCs w:val="28"/>
        </w:rPr>
        <w:t xml:space="preserve"> </w:t>
      </w:r>
      <w:r w:rsidRPr="00A06059">
        <w:rPr>
          <w:sz w:val="28"/>
          <w:szCs w:val="28"/>
        </w:rPr>
        <w:t>The young girl joined her aunt, Corn Stalk</w:t>
      </w:r>
      <w:r w:rsidRPr="00551DBD">
        <w:rPr>
          <w:i/>
          <w:sz w:val="28"/>
          <w:szCs w:val="28"/>
        </w:rPr>
        <w:t xml:space="preserve"> </w:t>
      </w:r>
      <w:r w:rsidRPr="00A06059">
        <w:rPr>
          <w:sz w:val="28"/>
          <w:szCs w:val="28"/>
        </w:rPr>
        <w:t>Woman, outside her lodge.</w:t>
      </w:r>
      <w:r w:rsidRPr="00551DBD">
        <w:rPr>
          <w:i/>
          <w:sz w:val="28"/>
          <w:szCs w:val="28"/>
        </w:rPr>
        <w:t xml:space="preserve">  </w:t>
      </w:r>
      <w:r w:rsidRPr="00A06059">
        <w:rPr>
          <w:sz w:val="28"/>
          <w:szCs w:val="28"/>
        </w:rPr>
        <w:t>She could see the people racing about frantically and</w:t>
      </w:r>
      <w:r>
        <w:rPr>
          <w:sz w:val="28"/>
          <w:szCs w:val="28"/>
        </w:rPr>
        <w:t xml:space="preserve"> </w:t>
      </w:r>
      <w:r w:rsidRPr="00A06059">
        <w:rPr>
          <w:sz w:val="28"/>
          <w:szCs w:val="28"/>
        </w:rPr>
        <w:t>noted</w:t>
      </w:r>
      <w:r w:rsidRPr="00551DBD">
        <w:rPr>
          <w:i/>
          <w:sz w:val="28"/>
          <w:szCs w:val="28"/>
        </w:rPr>
        <w:t>, “</w:t>
      </w:r>
      <w:r w:rsidRPr="00A06059">
        <w:rPr>
          <w:b/>
          <w:i/>
          <w:sz w:val="28"/>
          <w:szCs w:val="28"/>
        </w:rPr>
        <w:t>Black Kettle and his wife were last seen when</w:t>
      </w:r>
      <w:r w:rsidRPr="00A06059">
        <w:rPr>
          <w:b/>
          <w:sz w:val="28"/>
          <w:szCs w:val="28"/>
        </w:rPr>
        <w:t xml:space="preserve"> </w:t>
      </w:r>
      <w:r w:rsidRPr="00A06059">
        <w:rPr>
          <w:b/>
          <w:i/>
          <w:sz w:val="28"/>
          <w:szCs w:val="28"/>
        </w:rPr>
        <w:t>they rode off on a horse.”</w:t>
      </w:r>
      <w:r>
        <w:rPr>
          <w:sz w:val="28"/>
          <w:szCs w:val="28"/>
        </w:rPr>
        <w:t xml:space="preserve"> (p. 128 -129)</w:t>
      </w:r>
    </w:p>
    <w:p w:rsidR="00A06059" w:rsidRDefault="00115DA1">
      <w:pPr>
        <w:rPr>
          <w:i/>
          <w:sz w:val="28"/>
          <w:szCs w:val="28"/>
        </w:rPr>
      </w:pPr>
      <w:r w:rsidRPr="00A06059">
        <w:rPr>
          <w:sz w:val="28"/>
          <w:szCs w:val="28"/>
        </w:rPr>
        <w:t>In the chaos, Moving Behind joined her aunt in getting through and south of the camp and seeking refuge in the tall grasses there</w:t>
      </w:r>
      <w:r w:rsidR="00112061" w:rsidRPr="00A06059">
        <w:rPr>
          <w:sz w:val="28"/>
          <w:szCs w:val="28"/>
        </w:rPr>
        <w:t>…</w:t>
      </w:r>
      <w:r w:rsidRPr="00A06059">
        <w:rPr>
          <w:sz w:val="28"/>
          <w:szCs w:val="28"/>
        </w:rPr>
        <w:tab/>
      </w:r>
      <w:r w:rsidRPr="00115DA1">
        <w:rPr>
          <w:i/>
          <w:sz w:val="28"/>
          <w:szCs w:val="28"/>
        </w:rPr>
        <w:t xml:space="preserve">  </w:t>
      </w:r>
    </w:p>
    <w:p w:rsidR="005B1DC8" w:rsidRDefault="00115DA1">
      <w:pPr>
        <w:rPr>
          <w:sz w:val="28"/>
          <w:szCs w:val="28"/>
        </w:rPr>
      </w:pPr>
      <w:r w:rsidRPr="00A06059">
        <w:rPr>
          <w:b/>
          <w:i/>
          <w:sz w:val="28"/>
          <w:szCs w:val="28"/>
        </w:rPr>
        <w:t>The air was full of smoke from gunfire, and it was almost impossible to flee, because bullets were flying everywhere.  However, somehow we ran and kept running to find a hiding place.  As we ran, we could see the red fire of the shots.  We got near a hill, and there we saw a steep path, where an old road used to be.  There was red grass along the path, and although the ponies had eaten some of it, it was still high enough for us to hide.  In the grass we lay flat, our hearts beating fast; and we were afraid to move</w:t>
      </w:r>
      <w:r w:rsidR="005B1DC8" w:rsidRPr="00A06059">
        <w:rPr>
          <w:b/>
          <w:i/>
          <w:sz w:val="28"/>
          <w:szCs w:val="28"/>
        </w:rPr>
        <w:t>…</w:t>
      </w:r>
      <w:r w:rsidRPr="00115DA1">
        <w:rPr>
          <w:i/>
          <w:sz w:val="28"/>
          <w:szCs w:val="28"/>
        </w:rPr>
        <w:t xml:space="preserve"> </w:t>
      </w:r>
      <w:r>
        <w:rPr>
          <w:sz w:val="28"/>
          <w:szCs w:val="28"/>
        </w:rPr>
        <w:t xml:space="preserve"> (p.130)</w:t>
      </w:r>
    </w:p>
    <w:p w:rsidR="00B76059" w:rsidRPr="00112061" w:rsidRDefault="00B76059">
      <w:pPr>
        <w:rPr>
          <w:i/>
          <w:sz w:val="28"/>
          <w:szCs w:val="28"/>
        </w:rPr>
      </w:pPr>
    </w:p>
    <w:p w:rsidR="00115DA1" w:rsidRDefault="00E17CF5">
      <w:pPr>
        <w:rPr>
          <w:b/>
          <w:sz w:val="28"/>
          <w:szCs w:val="28"/>
        </w:rPr>
      </w:pPr>
      <w:r w:rsidRPr="00E17CF5">
        <w:rPr>
          <w:b/>
          <w:sz w:val="28"/>
          <w:szCs w:val="28"/>
        </w:rPr>
        <w:t xml:space="preserve">Hardorff, Richard G. 2006.  </w:t>
      </w:r>
      <w:r w:rsidR="00112061" w:rsidRPr="00E17CF5">
        <w:rPr>
          <w:b/>
          <w:sz w:val="28"/>
          <w:szCs w:val="28"/>
        </w:rPr>
        <w:t>Washita</w:t>
      </w:r>
      <w:r w:rsidR="00112061">
        <w:rPr>
          <w:b/>
          <w:sz w:val="28"/>
          <w:szCs w:val="28"/>
        </w:rPr>
        <w:t xml:space="preserve"> Memories</w:t>
      </w:r>
      <w:r w:rsidRPr="00E17CF5">
        <w:rPr>
          <w:b/>
          <w:sz w:val="28"/>
          <w:szCs w:val="28"/>
        </w:rPr>
        <w:t xml:space="preserve">. Norman: University of Oklahoma Press. </w:t>
      </w:r>
    </w:p>
    <w:p w:rsidR="000A737A" w:rsidRPr="00E17CF5" w:rsidRDefault="000A737A">
      <w:pPr>
        <w:rPr>
          <w:b/>
          <w:sz w:val="28"/>
          <w:szCs w:val="28"/>
        </w:rPr>
      </w:pPr>
    </w:p>
    <w:p w:rsidR="00E17CF5" w:rsidRDefault="00A63BB1">
      <w:pPr>
        <w:rPr>
          <w:sz w:val="28"/>
          <w:szCs w:val="28"/>
          <w:u w:val="single"/>
        </w:rPr>
      </w:pPr>
      <w:r>
        <w:rPr>
          <w:sz w:val="28"/>
          <w:szCs w:val="28"/>
          <w:u w:val="single"/>
        </w:rPr>
        <w:t>Part 1</w:t>
      </w:r>
      <w:r w:rsidR="00112061" w:rsidRPr="00112061">
        <w:rPr>
          <w:sz w:val="28"/>
          <w:szCs w:val="28"/>
          <w:u w:val="single"/>
        </w:rPr>
        <w:t xml:space="preserve"> of </w:t>
      </w:r>
      <w:r w:rsidR="00E17CF5" w:rsidRPr="00112061">
        <w:rPr>
          <w:sz w:val="28"/>
          <w:szCs w:val="28"/>
          <w:u w:val="single"/>
        </w:rPr>
        <w:t>Moving Behind</w:t>
      </w:r>
      <w:r w:rsidR="005B1DC8" w:rsidRPr="00112061">
        <w:rPr>
          <w:sz w:val="28"/>
          <w:szCs w:val="28"/>
          <w:u w:val="single"/>
        </w:rPr>
        <w:t xml:space="preserve">’s </w:t>
      </w:r>
      <w:r w:rsidR="00112061" w:rsidRPr="00112061">
        <w:rPr>
          <w:sz w:val="28"/>
          <w:szCs w:val="28"/>
          <w:u w:val="single"/>
        </w:rPr>
        <w:t>n</w:t>
      </w:r>
      <w:r w:rsidR="005B1DC8" w:rsidRPr="00112061">
        <w:rPr>
          <w:sz w:val="28"/>
          <w:szCs w:val="28"/>
          <w:u w:val="single"/>
        </w:rPr>
        <w:t>arrative pp.</w:t>
      </w:r>
      <w:r w:rsidR="00E17CF5" w:rsidRPr="00112061">
        <w:rPr>
          <w:sz w:val="28"/>
          <w:szCs w:val="28"/>
          <w:u w:val="single"/>
        </w:rPr>
        <w:t xml:space="preserve"> 32</w:t>
      </w:r>
      <w:r w:rsidR="00106F5B">
        <w:rPr>
          <w:sz w:val="28"/>
          <w:szCs w:val="28"/>
          <w:u w:val="single"/>
        </w:rPr>
        <w:t>7</w:t>
      </w:r>
      <w:r w:rsidR="00E17CF5" w:rsidRPr="00112061">
        <w:rPr>
          <w:sz w:val="28"/>
          <w:szCs w:val="28"/>
          <w:u w:val="single"/>
        </w:rPr>
        <w:t>-28</w:t>
      </w:r>
    </w:p>
    <w:p w:rsidR="0074153B" w:rsidRDefault="00112061">
      <w:pPr>
        <w:rPr>
          <w:b/>
          <w:i/>
          <w:sz w:val="28"/>
          <w:szCs w:val="28"/>
        </w:rPr>
      </w:pPr>
      <w:r w:rsidRPr="00A06059">
        <w:rPr>
          <w:b/>
          <w:i/>
          <w:sz w:val="28"/>
          <w:szCs w:val="28"/>
        </w:rPr>
        <w:t xml:space="preserve">The soldiers would pass back and forth near the spot where I lay.  As I turned sideways and looked, one soldier saw us, and rode toward where we lay. He </w:t>
      </w:r>
      <w:r w:rsidRPr="00A06059">
        <w:rPr>
          <w:b/>
          <w:i/>
          <w:sz w:val="28"/>
          <w:szCs w:val="28"/>
        </w:rPr>
        <w:lastRenderedPageBreak/>
        <w:t>stopped his horse, and stared at us.  He did not say a word, and we wondered what would happen.  But he left, and no one showed up after that.  I suppose he</w:t>
      </w:r>
      <w:r>
        <w:rPr>
          <w:sz w:val="28"/>
          <w:szCs w:val="28"/>
        </w:rPr>
        <w:t xml:space="preserve"> </w:t>
      </w:r>
      <w:r w:rsidRPr="00A06059">
        <w:rPr>
          <w:b/>
          <w:i/>
          <w:sz w:val="28"/>
          <w:szCs w:val="28"/>
        </w:rPr>
        <w:t>pitied us, and left us alone</w:t>
      </w:r>
      <w:r w:rsidR="000A737A">
        <w:rPr>
          <w:b/>
          <w:i/>
          <w:sz w:val="28"/>
          <w:szCs w:val="28"/>
        </w:rPr>
        <w:t>.</w:t>
      </w:r>
    </w:p>
    <w:p w:rsidR="000A737A" w:rsidRDefault="000A737A">
      <w:pPr>
        <w:rPr>
          <w:b/>
          <w:i/>
          <w:sz w:val="28"/>
          <w:szCs w:val="28"/>
        </w:rPr>
      </w:pPr>
    </w:p>
    <w:p w:rsidR="0074153B" w:rsidRPr="00A63BB1" w:rsidRDefault="00A63BB1">
      <w:pPr>
        <w:rPr>
          <w:sz w:val="28"/>
          <w:szCs w:val="28"/>
          <w:u w:val="single"/>
        </w:rPr>
      </w:pPr>
      <w:r w:rsidRPr="00A63BB1">
        <w:rPr>
          <w:sz w:val="28"/>
          <w:szCs w:val="28"/>
          <w:u w:val="single"/>
        </w:rPr>
        <w:t>Part 2 of Moving Behind’s narrative pp. 327-328</w:t>
      </w:r>
    </w:p>
    <w:p w:rsidR="00112061" w:rsidRPr="00A06059" w:rsidRDefault="00112061">
      <w:pPr>
        <w:rPr>
          <w:b/>
          <w:i/>
          <w:sz w:val="28"/>
          <w:szCs w:val="28"/>
        </w:rPr>
      </w:pPr>
      <w:r w:rsidRPr="00A06059">
        <w:rPr>
          <w:b/>
          <w:i/>
          <w:sz w:val="28"/>
          <w:szCs w:val="28"/>
        </w:rPr>
        <w:t xml:space="preserve">A long time later, when the whites and Indians had quit fighting, George Bent asked us to go shake hands with a soldier.  We went, and he said that this was the soldier who saw us hiding, and pitied us and saved us.  Of course, we shook hands with the tall soldier.  I recall that he had a brown mustache and blue eyes. </w:t>
      </w:r>
    </w:p>
    <w:p w:rsidR="00112061" w:rsidRPr="00112061" w:rsidRDefault="00112061">
      <w:pPr>
        <w:rPr>
          <w:sz w:val="28"/>
          <w:szCs w:val="28"/>
          <w:u w:val="single"/>
        </w:rPr>
      </w:pPr>
    </w:p>
    <w:p w:rsidR="000A737A" w:rsidRPr="000A737A" w:rsidRDefault="005B1DC8" w:rsidP="005B1DC8">
      <w:pPr>
        <w:rPr>
          <w:b/>
          <w:sz w:val="28"/>
          <w:szCs w:val="28"/>
        </w:rPr>
      </w:pPr>
      <w:r w:rsidRPr="000A737A">
        <w:rPr>
          <w:b/>
          <w:sz w:val="28"/>
          <w:szCs w:val="28"/>
        </w:rPr>
        <w:t xml:space="preserve">Additional Resources: </w:t>
      </w:r>
    </w:p>
    <w:p w:rsidR="005B1DC8" w:rsidRDefault="00826AD5" w:rsidP="005B1DC8">
      <w:pPr>
        <w:rPr>
          <w:sz w:val="28"/>
          <w:szCs w:val="28"/>
        </w:rPr>
      </w:pPr>
      <w:r>
        <w:rPr>
          <w:sz w:val="28"/>
          <w:szCs w:val="28"/>
        </w:rPr>
        <w:t xml:space="preserve">Read Moving Behind’s complete narrative.  </w:t>
      </w:r>
      <w:r w:rsidRPr="000A737A">
        <w:rPr>
          <w:b/>
          <w:sz w:val="28"/>
          <w:szCs w:val="28"/>
        </w:rPr>
        <w:t>Washita Memories</w:t>
      </w:r>
      <w:r w:rsidR="000A737A" w:rsidRPr="000A737A">
        <w:rPr>
          <w:b/>
          <w:sz w:val="28"/>
          <w:szCs w:val="28"/>
        </w:rPr>
        <w:t xml:space="preserve"> – Chapter 32 Moving Behind Woman, Cheyenne</w:t>
      </w:r>
      <w:r w:rsidR="000A737A">
        <w:rPr>
          <w:sz w:val="28"/>
          <w:szCs w:val="28"/>
        </w:rPr>
        <w:t xml:space="preserve"> (</w:t>
      </w:r>
      <w:r>
        <w:rPr>
          <w:sz w:val="28"/>
          <w:szCs w:val="28"/>
        </w:rPr>
        <w:t>pp. 323-328</w:t>
      </w:r>
      <w:r w:rsidR="000A737A">
        <w:rPr>
          <w:sz w:val="28"/>
          <w:szCs w:val="28"/>
        </w:rPr>
        <w:t>).</w:t>
      </w:r>
    </w:p>
    <w:p w:rsidR="00115DA1" w:rsidRDefault="00115DA1">
      <w:pPr>
        <w:rPr>
          <w:sz w:val="28"/>
          <w:szCs w:val="28"/>
        </w:rPr>
      </w:pPr>
    </w:p>
    <w:p w:rsidR="00115DA1" w:rsidRDefault="00115DA1">
      <w:pPr>
        <w:rPr>
          <w:sz w:val="28"/>
          <w:szCs w:val="28"/>
        </w:rPr>
      </w:pPr>
    </w:p>
    <w:p w:rsidR="00881148" w:rsidRDefault="00881148">
      <w:pPr>
        <w:rPr>
          <w:sz w:val="28"/>
          <w:szCs w:val="28"/>
        </w:rPr>
      </w:pPr>
    </w:p>
    <w:p w:rsidR="00881148" w:rsidRDefault="00881148">
      <w:pPr>
        <w:rPr>
          <w:sz w:val="28"/>
          <w:szCs w:val="28"/>
        </w:rPr>
      </w:pPr>
    </w:p>
    <w:p w:rsidR="00881148" w:rsidRDefault="00881148">
      <w:pPr>
        <w:rPr>
          <w:sz w:val="28"/>
          <w:szCs w:val="28"/>
        </w:rPr>
      </w:pPr>
    </w:p>
    <w:p w:rsidR="00881148" w:rsidRPr="00881148" w:rsidRDefault="00881148">
      <w:pPr>
        <w:rPr>
          <w:sz w:val="28"/>
          <w:szCs w:val="28"/>
        </w:rPr>
      </w:pPr>
    </w:p>
    <w:sectPr w:rsidR="00881148" w:rsidRPr="00881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48"/>
    <w:rsid w:val="000A737A"/>
    <w:rsid w:val="00106F5B"/>
    <w:rsid w:val="00112061"/>
    <w:rsid w:val="00115DA1"/>
    <w:rsid w:val="00193C3F"/>
    <w:rsid w:val="002F1EEF"/>
    <w:rsid w:val="004B6CC4"/>
    <w:rsid w:val="00551DBD"/>
    <w:rsid w:val="005B1DC8"/>
    <w:rsid w:val="0074153B"/>
    <w:rsid w:val="00826AD5"/>
    <w:rsid w:val="00881148"/>
    <w:rsid w:val="00A06059"/>
    <w:rsid w:val="00A63BB1"/>
    <w:rsid w:val="00B76059"/>
    <w:rsid w:val="00CB4556"/>
    <w:rsid w:val="00D209D6"/>
    <w:rsid w:val="00E17CF5"/>
    <w:rsid w:val="00ED0570"/>
    <w:rsid w:val="00F55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3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3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Kathryn</dc:creator>
  <cp:lastModifiedBy>Chang, Theodora E</cp:lastModifiedBy>
  <cp:revision>2</cp:revision>
  <cp:lastPrinted>2013-03-19T17:15:00Z</cp:lastPrinted>
  <dcterms:created xsi:type="dcterms:W3CDTF">2015-07-20T16:55:00Z</dcterms:created>
  <dcterms:modified xsi:type="dcterms:W3CDTF">2015-07-20T16:55:00Z</dcterms:modified>
</cp:coreProperties>
</file>