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mc:AlternateContent>
          <mc:Choice Requires="wpg">
            <w:drawing>
              <wp:inline distB="0" distT="0" distL="0" distR="0">
                <wp:extent cx="7886700" cy="7382484"/>
                <wp:effectExtent b="0" l="0" r="0" t="0"/>
                <wp:docPr descr="Notes Work Sheet 1&#10;This is a worksheet with pictures and information concerning Native American houses and clothing." id="4" name=""/>
                <a:graphic>
                  <a:graphicData uri="http://schemas.microsoft.com/office/word/2010/wordprocessingGroup">
                    <wpg:wgp>
                      <wpg:cNvGrpSpPr/>
                      <wpg:grpSpPr>
                        <a:xfrm>
                          <a:off x="0" y="0"/>
                          <a:ext cx="7886700" cy="7382484"/>
                          <a:chOff x="0" y="0"/>
                          <a:chExt cx="7890775" cy="7379325"/>
                        </a:xfrm>
                      </wpg:grpSpPr>
                      <wpg:grpSp>
                        <wpg:cNvGrpSpPr/>
                        <wpg:grpSpPr>
                          <a:xfrm>
                            <a:off x="0" y="-730"/>
                            <a:ext cx="7886700" cy="7380055"/>
                            <a:chOff x="0" y="-730"/>
                            <a:chExt cx="7886700" cy="7380055"/>
                          </a:xfrm>
                        </wpg:grpSpPr>
                        <wps:wsp>
                          <wps:cNvSpPr/>
                          <wps:cNvPr id="3" name="Shape 3"/>
                          <wps:spPr>
                            <a:xfrm>
                              <a:off x="0" y="0"/>
                              <a:ext cx="7886700" cy="7379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730"/>
                              <a:ext cx="7884412" cy="3323622"/>
                            </a:xfrm>
                            <a:prstGeom prst="roundRect">
                              <a:avLst>
                                <a:gd fmla="val 10000" name="adj"/>
                              </a:avLst>
                            </a:prstGeom>
                            <a:solidFill>
                              <a:srgbClr val="CFDEEF">
                                <a:alpha val="89803"/>
                              </a:srgbClr>
                            </a:solidFill>
                            <a:ln cap="flat" cmpd="sng" w="12700">
                              <a:solidFill>
                                <a:srgbClr val="CFDEEF">
                                  <a:alpha val="89803"/>
                                </a:srgb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761043" y="204672"/>
                              <a:ext cx="2638788" cy="1929003"/>
                            </a:xfrm>
                            <a:prstGeom prst="roundRect">
                              <a:avLst>
                                <a:gd fmla="val 10000" name="adj"/>
                              </a:avLst>
                            </a:prstGeom>
                            <a:blipFill rotWithShape="1">
                              <a:blip r:embed="rId7">
                                <a:alphaModFix/>
                              </a:blip>
                              <a:stretch>
                                <a:fillRect b="0" l="-30997" r="-30995" t="0"/>
                              </a:stretch>
                            </a:blip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rot="10800000">
                              <a:off x="234960" y="2273613"/>
                              <a:ext cx="3675530" cy="4058634"/>
                            </a:xfrm>
                            <a:prstGeom prst="round2SameRect">
                              <a:avLst>
                                <a:gd fmla="val 10500" name="adj1"/>
                                <a:gd fmla="val 0" name="adj2"/>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a:off x="347995" y="2273613"/>
                              <a:ext cx="3449460" cy="394559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5.600000381469727"/>
                                    <w:u w:val="single"/>
                                    <w:vertAlign w:val="baseline"/>
                                  </w:rPr>
                                  <w:t xml:space="preserve">HOUSES</w:t>
                                </w:r>
                              </w:p>
                              <w:p w:rsidR="00000000" w:rsidDel="00000000" w:rsidP="00000000" w:rsidRDefault="00000000" w:rsidRPr="00000000">
                                <w:pPr>
                                  <w:spacing w:after="0" w:before="89.60000038146973"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5.600000381469727"/>
                                    <w:vertAlign w:val="baseline"/>
                                  </w:rPr>
                                  <w:t xml:space="preserve">Kecoughtan </w:t>
                                </w:r>
                                <w:r w:rsidDel="00000000" w:rsidR="00000000" w:rsidRPr="00000000">
                                  <w:rPr>
                                    <w:rFonts w:ascii="Calibri" w:cs="Calibri" w:eastAsia="Calibri" w:hAnsi="Calibri"/>
                                    <w:b w:val="0"/>
                                    <w:i w:val="0"/>
                                    <w:smallCaps w:val="0"/>
                                    <w:strike w:val="0"/>
                                    <w:color w:val="000000"/>
                                    <w:sz w:val="25.600000381469727"/>
                                    <w:vertAlign w:val="baseline"/>
                                  </w:rPr>
                                  <w:t xml:space="preserve">homes </w:t>
                                </w:r>
                                <w:r w:rsidDel="00000000" w:rsidR="00000000" w:rsidRPr="00000000">
                                  <w:rPr>
                                    <w:rFonts w:ascii="Calibri" w:cs="Calibri" w:eastAsia="Calibri" w:hAnsi="Calibri"/>
                                    <w:b w:val="0"/>
                                    <w:i w:val="0"/>
                                    <w:smallCaps w:val="0"/>
                                    <w:strike w:val="0"/>
                                    <w:color w:val="000000"/>
                                    <w:sz w:val="25.600000381469727"/>
                                    <w:vertAlign w:val="baseline"/>
                                  </w:rPr>
                                  <w:t xml:space="preserve">may </w:t>
                                </w:r>
                                <w:r w:rsidDel="00000000" w:rsidR="00000000" w:rsidRPr="00000000">
                                  <w:rPr>
                                    <w:rFonts w:ascii="Calibri" w:cs="Calibri" w:eastAsia="Calibri" w:hAnsi="Calibri"/>
                                    <w:b w:val="0"/>
                                    <w:i w:val="0"/>
                                    <w:smallCaps w:val="0"/>
                                    <w:strike w:val="0"/>
                                    <w:color w:val="000000"/>
                                    <w:sz w:val="25.600000381469727"/>
                                    <w:vertAlign w:val="baseline"/>
                                  </w:rPr>
                                  <w:t xml:space="preserve">seem </w:t>
                                </w:r>
                                <w:r w:rsidDel="00000000" w:rsidR="00000000" w:rsidRPr="00000000">
                                  <w:rPr>
                                    <w:rFonts w:ascii="Calibri" w:cs="Calibri" w:eastAsia="Calibri" w:hAnsi="Calibri"/>
                                    <w:b w:val="0"/>
                                    <w:i w:val="0"/>
                                    <w:smallCaps w:val="0"/>
                                    <w:strike w:val="0"/>
                                    <w:color w:val="000000"/>
                                    <w:sz w:val="25.600000381469727"/>
                                    <w:vertAlign w:val="baseline"/>
                                  </w:rPr>
                                  <w:t xml:space="preserve">small, but each </w:t>
                                </w:r>
                                <w:r w:rsidDel="00000000" w:rsidR="00000000" w:rsidRPr="00000000">
                                  <w:rPr>
                                    <w:rFonts w:ascii="Calibri" w:cs="Calibri" w:eastAsia="Calibri" w:hAnsi="Calibri"/>
                                    <w:b w:val="0"/>
                                    <w:i w:val="0"/>
                                    <w:smallCaps w:val="0"/>
                                    <w:strike w:val="0"/>
                                    <w:color w:val="000000"/>
                                    <w:sz w:val="25.600000381469727"/>
                                    <w:vertAlign w:val="baseline"/>
                                  </w:rPr>
                                  <w:t xml:space="preserve">delling </w:t>
                                </w:r>
                                <w:r w:rsidDel="00000000" w:rsidR="00000000" w:rsidRPr="00000000">
                                  <w:rPr>
                                    <w:rFonts w:ascii="Calibri" w:cs="Calibri" w:eastAsia="Calibri" w:hAnsi="Calibri"/>
                                    <w:b w:val="0"/>
                                    <w:i w:val="0"/>
                                    <w:smallCaps w:val="0"/>
                                    <w:strike w:val="0"/>
                                    <w:color w:val="000000"/>
                                    <w:sz w:val="25.600000381469727"/>
                                    <w:vertAlign w:val="baseline"/>
                                  </w:rPr>
                                  <w:t xml:space="preserve">was full of people! Houses, called yihakans (yee-ha-cahn) could have up to 20 people living in them! Yikhakans were placed among the trees, as trees provided building material, and gave extra shelter from the wind and the rain. Yihakans looked like big barreled domes covered in woven mats. Their frames were constructed by bending branches together to form an arch. Smoke holes popped from the center of the roof for a fire that burned in the home. Fire smoke kept the bugs away in the summer, and warmed the walls in the winter. The only permanent furniture in yihakans were bedsteads, which were built like bunk beds around the walls. Soft furs and reed mats lined the beds, and family members could curl up and drift off to sleep in comfort</w:t>
                                </w:r>
                                <w:r w:rsidDel="00000000" w:rsidR="00000000" w:rsidRPr="00000000">
                                  <w:rPr>
                                    <w:rFonts w:ascii="Calibri" w:cs="Calibri" w:eastAsia="Calibri" w:hAnsi="Calibri"/>
                                    <w:b w:val="0"/>
                                    <w:i w:val="0"/>
                                    <w:smallCaps w:val="0"/>
                                    <w:strike w:val="0"/>
                                    <w:color w:val="000000"/>
                                    <w:sz w:val="28"/>
                                    <w:vertAlign w:val="baseline"/>
                                  </w:rPr>
                                  <w:t xml:space="preserve">.</w:t>
                                </w:r>
                              </w:p>
                            </w:txbxContent>
                          </wps:txbx>
                          <wps:bodyPr anchorCtr="0" anchor="t" bIns="92450" lIns="92450" spcFirstLastPara="1" rIns="92450" wrap="square" tIns="92450">
                            <a:noAutofit/>
                          </wps:bodyPr>
                        </wps:wsp>
                        <wps:wsp>
                          <wps:cNvSpPr/>
                          <wps:cNvPr id="8" name="Shape 8"/>
                          <wps:spPr>
                            <a:xfrm>
                              <a:off x="4622762" y="247970"/>
                              <a:ext cx="2444781" cy="1942787"/>
                            </a:xfrm>
                            <a:prstGeom prst="roundRect">
                              <a:avLst>
                                <a:gd fmla="val 10000" name="adj"/>
                              </a:avLst>
                            </a:prstGeom>
                            <a:blipFill rotWithShape="1">
                              <a:blip r:embed="rId8">
                                <a:alphaModFix/>
                              </a:blip>
                              <a:stretch>
                                <a:fillRect b="0" l="-1998" r="-1999" t="0"/>
                              </a:stretch>
                            </a:blip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rot="10800000">
                              <a:off x="4108548" y="2271178"/>
                              <a:ext cx="3437201" cy="4058634"/>
                            </a:xfrm>
                            <a:prstGeom prst="round2SameRect">
                              <a:avLst>
                                <a:gd fmla="val 10500" name="adj1"/>
                                <a:gd fmla="val 0" name="adj2"/>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 name="Shape 10"/>
                          <wps:spPr>
                            <a:xfrm>
                              <a:off x="4214254" y="2271178"/>
                              <a:ext cx="3225789" cy="395292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5.600000381469727"/>
                                    <w:u w:val="single"/>
                                    <w:vertAlign w:val="baseline"/>
                                  </w:rPr>
                                  <w:t xml:space="preserve">CLOTHING</w:t>
                                </w:r>
                              </w:p>
                              <w:p w:rsidR="00000000" w:rsidDel="00000000" w:rsidP="00000000" w:rsidRDefault="00000000" w:rsidRPr="00000000">
                                <w:pPr>
                                  <w:spacing w:after="0" w:before="89.60000038146973"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5.600000381469727"/>
                                    <w:vertAlign w:val="baseline"/>
                                  </w:rPr>
                                  <w:t xml:space="preserve">Native Americans of the Chesapeake often wore a layer of bear grease on their skin to guard against bugs and cold. Bear grease offered a layer of protection, and other clothing  worn served the same purpose. Women tied aprons of animal hyde on when working,  and men wore leggings when venturing out into the forests. In the winter, coats of fur wrapped shoulders while shoes of leather</w:t>
                                </w:r>
                                <w:r w:rsidDel="00000000" w:rsidR="00000000" w:rsidRPr="00000000">
                                  <w:rPr>
                                    <w:rFonts w:ascii="Calibri" w:cs="Calibri" w:eastAsia="Calibri" w:hAnsi="Calibri"/>
                                    <w:b w:val="0"/>
                                    <w:i w:val="0"/>
                                    <w:smallCaps w:val="0"/>
                                    <w:strike w:val="0"/>
                                    <w:color w:val="000000"/>
                                    <w:sz w:val="25.600000381469727"/>
                                    <w:vertAlign w:val="baseline"/>
                                  </w:rPr>
                                  <w:t xml:space="preserve">, hide and cord</w:t>
                                </w:r>
                                <w:r w:rsidDel="00000000" w:rsidR="00000000" w:rsidRPr="00000000">
                                  <w:rPr>
                                    <w:rFonts w:ascii="Calibri" w:cs="Calibri" w:eastAsia="Calibri" w:hAnsi="Calibri"/>
                                    <w:b w:val="0"/>
                                    <w:i w:val="0"/>
                                    <w:smallCaps w:val="0"/>
                                    <w:strike w:val="0"/>
                                    <w:color w:val="000000"/>
                                    <w:sz w:val="25.600000381469727"/>
                                    <w:vertAlign w:val="baseline"/>
                                  </w:rPr>
                                  <w:t xml:space="preserve"> wrapped feet. Apart from these few items, people wore little else. Unless they wanted to dress up! Deerskin mantles, a shirt-like item, decorated with fine beads of shell and fringe might be worn to important events. Necklaces, bracelets and earrings were also worn for fashion</w:t>
                                </w:r>
                                <w:r w:rsidDel="00000000" w:rsidR="00000000" w:rsidRPr="00000000">
                                  <w:rPr>
                                    <w:rFonts w:ascii="Calibri" w:cs="Calibri" w:eastAsia="Calibri" w:hAnsi="Calibri"/>
                                    <w:b w:val="0"/>
                                    <w:i w:val="0"/>
                                    <w:smallCaps w:val="0"/>
                                    <w:strike w:val="0"/>
                                    <w:color w:val="000000"/>
                                    <w:sz w:val="25.600000381469727"/>
                                    <w:vertAlign w:val="baseline"/>
                                  </w:rPr>
                                  <w:t xml:space="preserve">, looks and status.</w:t>
                                </w:r>
                              </w:p>
                            </w:txbxContent>
                          </wps:txbx>
                          <wps:bodyPr anchorCtr="0" anchor="t" bIns="92450" lIns="92450" spcFirstLastPara="1" rIns="92450" wrap="square" tIns="92450">
                            <a:noAutofit/>
                          </wps:bodyPr>
                        </wps:wsp>
                      </wpg:grpSp>
                    </wpg:wgp>
                  </a:graphicData>
                </a:graphic>
              </wp:inline>
            </w:drawing>
          </mc:Choice>
          <mc:Fallback>
            <w:drawing>
              <wp:inline distB="0" distT="0" distL="0" distR="0">
                <wp:extent cx="7886700" cy="7382484"/>
                <wp:effectExtent b="0" l="0" r="0" t="0"/>
                <wp:docPr descr="Notes Work Sheet 1&#10;This is a worksheet with pictures and information concerning Native American houses and clothing." id="4" name="image1.png"/>
                <a:graphic>
                  <a:graphicData uri="http://schemas.openxmlformats.org/drawingml/2006/picture">
                    <pic:pic>
                      <pic:nvPicPr>
                        <pic:cNvPr descr="Notes Work Sheet 1&#10;This is a worksheet with pictures and information concerning Native American houses and clothing." id="0" name="image1.png"/>
                        <pic:cNvPicPr preferRelativeResize="0"/>
                      </pic:nvPicPr>
                      <pic:blipFill>
                        <a:blip r:embed="rId9"/>
                        <a:srcRect/>
                        <a:stretch>
                          <a:fillRect/>
                        </a:stretch>
                      </pic:blipFill>
                      <pic:spPr>
                        <a:xfrm>
                          <a:off x="0" y="0"/>
                          <a:ext cx="7886700" cy="7382484"/>
                        </a:xfrm>
                        <a:prstGeom prst="rect"/>
                        <a:ln/>
                      </pic:spPr>
                    </pic:pic>
                  </a:graphicData>
                </a:graphic>
              </wp:inline>
            </w:drawing>
          </mc:Fallback>
        </mc:AlternateContent>
      </w:r>
      <w:r w:rsidDel="00000000" w:rsidR="00000000" w:rsidRPr="00000000">
        <w:rPr>
          <w:rtl w:val="0"/>
        </w:rPr>
      </w:r>
    </w:p>
    <w:sectPr>
      <w:headerReference r:id="rId10"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lgeri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Algerian" w:cs="Algerian" w:eastAsia="Algerian" w:hAnsi="Algerian"/>
        <w:b w:val="0"/>
        <w:i w:val="0"/>
        <w:smallCaps w:val="0"/>
        <w:strike w:val="0"/>
        <w:color w:val="000000"/>
        <w:sz w:val="32"/>
        <w:szCs w:val="32"/>
        <w:u w:val="none"/>
        <w:shd w:fill="auto" w:val="clear"/>
        <w:vertAlign w:val="baseline"/>
      </w:rPr>
    </w:pPr>
    <w:r w:rsidDel="00000000" w:rsidR="00000000" w:rsidRPr="00000000">
      <w:rPr>
        <w:rFonts w:ascii="Algerian" w:cs="Algerian" w:eastAsia="Algerian" w:hAnsi="Algerian"/>
        <w:b w:val="0"/>
        <w:i w:val="0"/>
        <w:smallCaps w:val="0"/>
        <w:strike w:val="0"/>
        <w:color w:val="000000"/>
        <w:sz w:val="32"/>
        <w:szCs w:val="32"/>
        <w:u w:val="none"/>
        <w:shd w:fill="auto" w:val="clear"/>
        <w:vertAlign w:val="baseline"/>
        <w:rtl w:val="0"/>
      </w:rPr>
      <w:t xml:space="preserve">Note Sheet 1</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3F549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F5498"/>
    <w:rPr>
      <w:rFonts w:ascii="Segoe UI" w:cs="Segoe UI" w:hAnsi="Segoe UI"/>
      <w:sz w:val="18"/>
      <w:szCs w:val="18"/>
    </w:rPr>
  </w:style>
  <w:style w:type="paragraph" w:styleId="Header">
    <w:name w:val="header"/>
    <w:basedOn w:val="Normal"/>
    <w:link w:val="HeaderChar"/>
    <w:uiPriority w:val="99"/>
    <w:unhideWhenUsed w:val="1"/>
    <w:rsid w:val="002C1FE1"/>
    <w:pPr>
      <w:tabs>
        <w:tab w:val="center" w:pos="4680"/>
        <w:tab w:val="right" w:pos="9360"/>
      </w:tabs>
      <w:spacing w:after="0" w:line="240" w:lineRule="auto"/>
    </w:pPr>
  </w:style>
  <w:style w:type="character" w:styleId="HeaderChar" w:customStyle="1">
    <w:name w:val="Header Char"/>
    <w:basedOn w:val="DefaultParagraphFont"/>
    <w:link w:val="Header"/>
    <w:uiPriority w:val="99"/>
    <w:rsid w:val="002C1FE1"/>
  </w:style>
  <w:style w:type="paragraph" w:styleId="Footer">
    <w:name w:val="footer"/>
    <w:basedOn w:val="Normal"/>
    <w:link w:val="FooterChar"/>
    <w:uiPriority w:val="99"/>
    <w:unhideWhenUsed w:val="1"/>
    <w:rsid w:val="002C1FE1"/>
    <w:pPr>
      <w:tabs>
        <w:tab w:val="center" w:pos="4680"/>
        <w:tab w:val="right" w:pos="9360"/>
      </w:tabs>
      <w:spacing w:after="0" w:line="240" w:lineRule="auto"/>
    </w:pPr>
  </w:style>
  <w:style w:type="character" w:styleId="FooterChar" w:customStyle="1">
    <w:name w:val="Footer Char"/>
    <w:basedOn w:val="DefaultParagraphFont"/>
    <w:link w:val="Footer"/>
    <w:uiPriority w:val="99"/>
    <w:rsid w:val="002C1FE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whooxWeH1+LRKmKhfYgbhddZ2Q==">AMUW2mWB7L/PbfIGN/GECH4/EZ87TIuKss96GZvs/GtJY8EQqECpkciuAC+GXulB0Nmy8hW+Wh3twBS6V6ZsGW8p9KTKutms3QYgWdMTsDcSiZKCsNgsLu4=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2022-10-30T12:35:00Z</dcterms:created>
  <dc:creator>Windows User</dc:creator>
</cp:coreProperties>
</file>