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6989" w14:textId="5C23AD0E" w:rsidR="004F569A" w:rsidRPr="006729DA" w:rsidRDefault="00020F59" w:rsidP="006729DA">
      <w:pPr>
        <w:pStyle w:val="Heading1"/>
        <w:rPr>
          <w:rFonts w:asciiTheme="minorHAnsi" w:hAnsiTheme="minorHAnsi" w:cstheme="minorHAnsi"/>
          <w:b/>
          <w:bCs/>
        </w:rPr>
      </w:pPr>
      <w:r w:rsidRPr="006729DA">
        <w:rPr>
          <w:rFonts w:asciiTheme="minorHAnsi" w:hAnsiTheme="minorHAnsi" w:cstheme="minorHAnsi"/>
          <w:b/>
          <w:bCs/>
          <w:noProof/>
          <w:color w:val="auto"/>
        </w:rPr>
        <mc:AlternateContent>
          <mc:Choice Requires="wps">
            <w:drawing>
              <wp:anchor distT="45720" distB="45720" distL="114300" distR="114300" simplePos="0" relativeHeight="251659264" behindDoc="0" locked="0" layoutInCell="1" allowOverlap="1" wp14:anchorId="1EF36A93" wp14:editId="29DAC497">
                <wp:simplePos x="0" y="0"/>
                <wp:positionH relativeFrom="column">
                  <wp:posOffset>4535424</wp:posOffset>
                </wp:positionH>
                <wp:positionV relativeFrom="paragraph">
                  <wp:posOffset>280</wp:posOffset>
                </wp:positionV>
                <wp:extent cx="1244600" cy="147320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473200"/>
                        </a:xfrm>
                        <a:prstGeom prst="rect">
                          <a:avLst/>
                        </a:prstGeom>
                        <a:noFill/>
                        <a:ln w="9525">
                          <a:noFill/>
                          <a:miter lim="800000"/>
                          <a:headEnd/>
                          <a:tailEnd/>
                        </a:ln>
                      </wps:spPr>
                      <wps:txbx>
                        <w:txbxContent>
                          <w:p w14:paraId="08435D21" w14:textId="77777777" w:rsidR="00020F59" w:rsidRDefault="00020F59" w:rsidP="00020F59">
                            <w:r>
                              <w:rPr>
                                <w:noProof/>
                              </w:rPr>
                              <w:drawing>
                                <wp:inline distT="0" distB="0" distL="0" distR="0" wp14:anchorId="2939AC6C" wp14:editId="2498806E">
                                  <wp:extent cx="1072896" cy="1371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72896" cy="1371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36A93" id="_x0000_t202" coordsize="21600,21600" o:spt="202" path="m,l,21600r21600,l21600,xe">
                <v:stroke joinstyle="miter"/>
                <v:path gradientshapeok="t" o:connecttype="rect"/>
              </v:shapetype>
              <v:shape id="Text Box 2" o:spid="_x0000_s1026" type="#_x0000_t202" alt="&quot;&quot;" style="position:absolute;margin-left:357.1pt;margin-top:0;width:98pt;height:1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" filled="f" stroked="f">
                <v:textbox>
                  <w:txbxContent>
                    <w:p w14:paraId="08435D21" w14:textId="77777777" w:rsidR="00020F59" w:rsidRDefault="00020F59" w:rsidP="00020F59">
                      <w:r>
                        <w:rPr>
                          <w:noProof/>
                        </w:rPr>
                        <w:drawing>
                          <wp:inline distT="0" distB="0" distL="0" distR="0" wp14:anchorId="2939AC6C" wp14:editId="2498806E">
                            <wp:extent cx="1072896" cy="1371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72896" cy="1371600"/>
                                    </a:xfrm>
                                    <a:prstGeom prst="rect">
                                      <a:avLst/>
                                    </a:prstGeom>
                                  </pic:spPr>
                                </pic:pic>
                              </a:graphicData>
                            </a:graphic>
                          </wp:inline>
                        </w:drawing>
                      </w:r>
                    </w:p>
                  </w:txbxContent>
                </v:textbox>
                <w10:wrap type="square"/>
              </v:shape>
            </w:pict>
          </mc:Fallback>
        </mc:AlternateContent>
      </w:r>
      <w:r w:rsidR="004F569A" w:rsidRPr="006729DA">
        <w:rPr>
          <w:rFonts w:asciiTheme="minorHAnsi" w:hAnsiTheme="minorHAnsi" w:cstheme="minorHAnsi"/>
          <w:b/>
          <w:bCs/>
          <w:color w:val="auto"/>
        </w:rPr>
        <w:t>Saratoga National Historical Park</w:t>
      </w:r>
    </w:p>
    <w:p w14:paraId="156A73DF" w14:textId="0060BD11" w:rsidR="008064DA" w:rsidRDefault="004F569A" w:rsidP="004F569A">
      <w:pPr>
        <w:rPr>
          <w:b/>
          <w:bCs/>
          <w:sz w:val="28"/>
          <w:szCs w:val="28"/>
        </w:rPr>
      </w:pPr>
      <w:r>
        <w:rPr>
          <w:b/>
          <w:bCs/>
          <w:sz w:val="28"/>
          <w:szCs w:val="28"/>
        </w:rPr>
        <w:t xml:space="preserve">Loyal to Whom? – </w:t>
      </w:r>
      <w:r w:rsidR="00766796">
        <w:rPr>
          <w:b/>
          <w:bCs/>
          <w:sz w:val="28"/>
          <w:szCs w:val="28"/>
        </w:rPr>
        <w:t xml:space="preserve">Video-Based </w:t>
      </w:r>
      <w:r>
        <w:rPr>
          <w:b/>
          <w:bCs/>
          <w:sz w:val="28"/>
          <w:szCs w:val="28"/>
        </w:rPr>
        <w:t>Virtual Lesson</w:t>
      </w:r>
      <w:r w:rsidR="00E55183">
        <w:rPr>
          <w:b/>
          <w:bCs/>
          <w:sz w:val="28"/>
          <w:szCs w:val="28"/>
        </w:rPr>
        <w:t xml:space="preserve"> </w:t>
      </w:r>
      <w:r w:rsidR="00E55183">
        <w:rPr>
          <w:b/>
          <w:bCs/>
          <w:sz w:val="28"/>
          <w:szCs w:val="28"/>
        </w:rPr>
        <w:br/>
        <w:t>Grades 4-7</w:t>
      </w:r>
      <w:r w:rsidR="008064DA">
        <w:rPr>
          <w:b/>
          <w:bCs/>
          <w:sz w:val="28"/>
          <w:szCs w:val="28"/>
        </w:rPr>
        <w:br/>
        <w:t>anticipated length: 45 minutes</w:t>
      </w:r>
    </w:p>
    <w:p w14:paraId="17B6B63C" w14:textId="1C0DAF3E" w:rsidR="006729DA" w:rsidRPr="006729DA" w:rsidRDefault="006B42A8" w:rsidP="004F569A">
      <w:pPr>
        <w:rPr>
          <w:b/>
          <w:bCs/>
          <w:sz w:val="18"/>
          <w:szCs w:val="18"/>
        </w:rPr>
      </w:pPr>
      <w:r>
        <w:rPr>
          <w:b/>
          <w:bCs/>
          <w:sz w:val="18"/>
          <w:szCs w:val="18"/>
        </w:rPr>
        <w:t>Initial version</w:t>
      </w:r>
      <w:r w:rsidR="006729DA">
        <w:rPr>
          <w:b/>
          <w:bCs/>
          <w:sz w:val="18"/>
          <w:szCs w:val="18"/>
        </w:rPr>
        <w:t xml:space="preserve">: </w:t>
      </w:r>
      <w:r>
        <w:rPr>
          <w:b/>
          <w:bCs/>
          <w:sz w:val="18"/>
          <w:szCs w:val="18"/>
        </w:rPr>
        <w:t>Fall</w:t>
      </w:r>
      <w:r w:rsidR="006729DA">
        <w:rPr>
          <w:b/>
          <w:bCs/>
          <w:sz w:val="18"/>
          <w:szCs w:val="18"/>
        </w:rPr>
        <w:t xml:space="preserve"> 2021</w:t>
      </w:r>
    </w:p>
    <w:p w14:paraId="4CA0151C" w14:textId="07DD8C7C" w:rsidR="004F569A" w:rsidRDefault="004F569A" w:rsidP="004F569A">
      <w:pPr>
        <w:pStyle w:val="NoSpacing"/>
        <w:rPr>
          <w:b/>
          <w:bCs/>
          <w:i/>
          <w:iCs/>
          <w:sz w:val="24"/>
          <w:szCs w:val="24"/>
        </w:rPr>
      </w:pPr>
    </w:p>
    <w:p w14:paraId="3456A5F8" w14:textId="0AE8B334" w:rsidR="004F569A" w:rsidRPr="00020F59" w:rsidRDefault="00020F59" w:rsidP="004F569A">
      <w:pPr>
        <w:pStyle w:val="NoSpacing"/>
        <w:rPr>
          <w:b/>
          <w:bCs/>
          <w:sz w:val="28"/>
          <w:szCs w:val="28"/>
          <w:u w:val="single"/>
        </w:rPr>
      </w:pPr>
      <w:r w:rsidRPr="00020F59">
        <w:rPr>
          <w:b/>
          <w:bCs/>
          <w:sz w:val="28"/>
          <w:szCs w:val="28"/>
          <w:u w:val="single"/>
        </w:rPr>
        <w:t>LESSON PLAN</w:t>
      </w:r>
    </w:p>
    <w:p w14:paraId="5E98E184" w14:textId="3A18FDD7" w:rsidR="009D5CC1" w:rsidRDefault="009D5CC1" w:rsidP="006729DA">
      <w:pPr>
        <w:pStyle w:val="NoSpacing"/>
      </w:pPr>
    </w:p>
    <w:p w14:paraId="75843FF0" w14:textId="04C0896F" w:rsidR="000B49F0" w:rsidRPr="0077750A" w:rsidRDefault="0077750A" w:rsidP="006729DA">
      <w:pPr>
        <w:pStyle w:val="NoSpacing"/>
        <w:rPr>
          <w:b/>
          <w:bCs/>
          <w:sz w:val="24"/>
          <w:szCs w:val="24"/>
        </w:rPr>
      </w:pPr>
      <w:r>
        <w:rPr>
          <w:b/>
          <w:bCs/>
          <w:sz w:val="24"/>
          <w:szCs w:val="24"/>
        </w:rPr>
        <w:t>*</w:t>
      </w:r>
      <w:r w:rsidR="000B49F0" w:rsidRPr="000B49F0">
        <w:rPr>
          <w:b/>
          <w:bCs/>
          <w:sz w:val="24"/>
          <w:szCs w:val="24"/>
        </w:rPr>
        <w:t>NOTE:</w:t>
      </w:r>
      <w:r w:rsidR="000B49F0">
        <w:rPr>
          <w:sz w:val="24"/>
          <w:szCs w:val="24"/>
        </w:rPr>
        <w:t xml:space="preserve"> Saratoga NHP, like all National Park units, needs to count the number of education programs and number of students we serve each year.  These data help secure needed funding for the following year(s).</w:t>
      </w:r>
    </w:p>
    <w:p w14:paraId="2970E85C" w14:textId="6B8ED41B" w:rsidR="000B49F0" w:rsidRDefault="000B49F0" w:rsidP="006729DA">
      <w:pPr>
        <w:pStyle w:val="NoSpacing"/>
        <w:rPr>
          <w:sz w:val="24"/>
          <w:szCs w:val="24"/>
        </w:rPr>
      </w:pPr>
    </w:p>
    <w:p w14:paraId="616C02F9" w14:textId="3B6A7822" w:rsidR="000B49F0" w:rsidRDefault="000B49F0" w:rsidP="006729DA">
      <w:pPr>
        <w:pStyle w:val="NoSpacing"/>
        <w:rPr>
          <w:sz w:val="24"/>
          <w:szCs w:val="24"/>
        </w:rPr>
      </w:pPr>
      <w:r>
        <w:rPr>
          <w:sz w:val="24"/>
          <w:szCs w:val="24"/>
        </w:rPr>
        <w:t>You can help Saratoga NHP immensely simply by letting the Park know by e-mail:</w:t>
      </w:r>
    </w:p>
    <w:p w14:paraId="7E8F72A9" w14:textId="01AF8B15" w:rsidR="000B49F0" w:rsidRDefault="000B49F0" w:rsidP="000B49F0">
      <w:pPr>
        <w:pStyle w:val="NoSpacing"/>
        <w:numPr>
          <w:ilvl w:val="0"/>
          <w:numId w:val="9"/>
        </w:numPr>
        <w:rPr>
          <w:sz w:val="24"/>
          <w:szCs w:val="24"/>
        </w:rPr>
      </w:pPr>
      <w:r>
        <w:rPr>
          <w:sz w:val="24"/>
          <w:szCs w:val="24"/>
        </w:rPr>
        <w:t>when you use this lesson</w:t>
      </w:r>
      <w:r w:rsidR="00095887">
        <w:rPr>
          <w:sz w:val="24"/>
          <w:szCs w:val="24"/>
        </w:rPr>
        <w:t xml:space="preserve"> (date)</w:t>
      </w:r>
    </w:p>
    <w:p w14:paraId="2F664D08" w14:textId="05BEEB95" w:rsidR="000B49F0" w:rsidRDefault="000B49F0" w:rsidP="000B49F0">
      <w:pPr>
        <w:pStyle w:val="NoSpacing"/>
        <w:numPr>
          <w:ilvl w:val="0"/>
          <w:numId w:val="9"/>
        </w:numPr>
        <w:rPr>
          <w:sz w:val="24"/>
          <w:szCs w:val="24"/>
        </w:rPr>
      </w:pPr>
      <w:r>
        <w:rPr>
          <w:sz w:val="24"/>
          <w:szCs w:val="24"/>
        </w:rPr>
        <w:t>for what grade level</w:t>
      </w:r>
    </w:p>
    <w:p w14:paraId="08605AFF" w14:textId="4DCB0E8B" w:rsidR="000B49F0" w:rsidRDefault="000B49F0" w:rsidP="000B49F0">
      <w:pPr>
        <w:pStyle w:val="NoSpacing"/>
        <w:numPr>
          <w:ilvl w:val="0"/>
          <w:numId w:val="9"/>
        </w:numPr>
        <w:rPr>
          <w:sz w:val="24"/>
          <w:szCs w:val="24"/>
        </w:rPr>
      </w:pPr>
      <w:r>
        <w:rPr>
          <w:sz w:val="24"/>
          <w:szCs w:val="24"/>
        </w:rPr>
        <w:t>for how many students</w:t>
      </w:r>
    </w:p>
    <w:p w14:paraId="01F9DB6B" w14:textId="6965116F" w:rsidR="000B49F0" w:rsidRDefault="000B49F0" w:rsidP="000B49F0">
      <w:pPr>
        <w:pStyle w:val="NoSpacing"/>
        <w:numPr>
          <w:ilvl w:val="0"/>
          <w:numId w:val="9"/>
        </w:numPr>
        <w:rPr>
          <w:sz w:val="24"/>
          <w:szCs w:val="24"/>
        </w:rPr>
      </w:pPr>
      <w:r>
        <w:rPr>
          <w:sz w:val="24"/>
          <w:szCs w:val="24"/>
        </w:rPr>
        <w:t xml:space="preserve">for what school –while </w:t>
      </w:r>
      <w:r w:rsidR="00095887">
        <w:rPr>
          <w:sz w:val="24"/>
          <w:szCs w:val="24"/>
        </w:rPr>
        <w:t>not</w:t>
      </w:r>
      <w:r>
        <w:rPr>
          <w:sz w:val="24"/>
          <w:szCs w:val="24"/>
        </w:rPr>
        <w:t xml:space="preserve"> reported, this last point gives us valuable insight into how far we’re able to reach with this learning product</w:t>
      </w:r>
    </w:p>
    <w:p w14:paraId="655AAC4F" w14:textId="181F057E" w:rsidR="0077750A" w:rsidRDefault="0077750A" w:rsidP="000B49F0">
      <w:pPr>
        <w:pStyle w:val="NoSpacing"/>
        <w:numPr>
          <w:ilvl w:val="0"/>
          <w:numId w:val="9"/>
        </w:numPr>
        <w:rPr>
          <w:sz w:val="24"/>
          <w:szCs w:val="24"/>
        </w:rPr>
      </w:pPr>
      <w:r>
        <w:rPr>
          <w:sz w:val="24"/>
          <w:szCs w:val="24"/>
        </w:rPr>
        <w:t>your thoughts on the program—which helps us with this and upcoming programs/materials</w:t>
      </w:r>
    </w:p>
    <w:p w14:paraId="16072D46" w14:textId="5F2A38F5" w:rsidR="00095887" w:rsidRDefault="00095887" w:rsidP="00095887">
      <w:pPr>
        <w:pStyle w:val="NoSpacing"/>
        <w:rPr>
          <w:sz w:val="24"/>
          <w:szCs w:val="24"/>
        </w:rPr>
      </w:pPr>
      <w:r>
        <w:rPr>
          <w:sz w:val="24"/>
          <w:szCs w:val="24"/>
        </w:rPr>
        <w:t xml:space="preserve">You can e-mail this information to the park at </w:t>
      </w:r>
      <w:hyperlink r:id="rId9" w:history="1">
        <w:r w:rsidRPr="000D624D">
          <w:rPr>
            <w:rStyle w:val="Hyperlink"/>
            <w:sz w:val="24"/>
            <w:szCs w:val="24"/>
          </w:rPr>
          <w:t>SARA</w:t>
        </w:r>
        <w:r w:rsidRPr="00095887">
          <w:rPr>
            <w:rStyle w:val="Hyperlink"/>
            <w:b/>
            <w:bCs/>
            <w:sz w:val="24"/>
            <w:szCs w:val="24"/>
          </w:rPr>
          <w:t>_</w:t>
        </w:r>
        <w:r w:rsidRPr="000D624D">
          <w:rPr>
            <w:rStyle w:val="Hyperlink"/>
            <w:sz w:val="24"/>
            <w:szCs w:val="24"/>
          </w:rPr>
          <w:t>education@nps.gov</w:t>
        </w:r>
      </w:hyperlink>
      <w:r>
        <w:rPr>
          <w:sz w:val="24"/>
          <w:szCs w:val="24"/>
        </w:rPr>
        <w:t xml:space="preserve"> </w:t>
      </w:r>
    </w:p>
    <w:p w14:paraId="34D0F5D2" w14:textId="77777777" w:rsidR="000B49F0" w:rsidRDefault="000B49F0" w:rsidP="000B49F0">
      <w:pPr>
        <w:pStyle w:val="NoSpacing"/>
        <w:ind w:left="720"/>
        <w:rPr>
          <w:sz w:val="24"/>
          <w:szCs w:val="24"/>
        </w:rPr>
      </w:pPr>
    </w:p>
    <w:p w14:paraId="199A4FBC" w14:textId="5A7C8196" w:rsidR="006729DA" w:rsidRDefault="006729DA" w:rsidP="006729DA">
      <w:pPr>
        <w:pStyle w:val="NoSpacing"/>
        <w:rPr>
          <w:sz w:val="24"/>
          <w:szCs w:val="24"/>
        </w:rPr>
      </w:pPr>
      <w:r w:rsidRPr="000B49F0">
        <w:rPr>
          <w:b/>
          <w:bCs/>
          <w:sz w:val="24"/>
          <w:szCs w:val="24"/>
        </w:rPr>
        <w:t>Welcome</w:t>
      </w:r>
      <w:r w:rsidRPr="00294CE0">
        <w:rPr>
          <w:sz w:val="24"/>
          <w:szCs w:val="24"/>
        </w:rPr>
        <w:t xml:space="preserve"> to Saratoga National Historical Park’s first virtual lesson, “Loyal to Whom?”  Born of necessity for reaching schools during COVID-19 and its range of in-person, hybrid, and fully-virtual teaching, “Loyal to Whom?” is also the Park’s first </w:t>
      </w:r>
      <w:r w:rsidR="00AA68A7">
        <w:rPr>
          <w:sz w:val="24"/>
          <w:szCs w:val="24"/>
        </w:rPr>
        <w:t>formal application</w:t>
      </w:r>
      <w:r w:rsidRPr="00294CE0">
        <w:rPr>
          <w:sz w:val="24"/>
          <w:szCs w:val="24"/>
        </w:rPr>
        <w:t xml:space="preserve"> of a “facilitated dialogue” presentation in development for a few years.  </w:t>
      </w:r>
      <w:r w:rsidR="00B2753F">
        <w:rPr>
          <w:sz w:val="24"/>
          <w:szCs w:val="24"/>
        </w:rPr>
        <w:t>While</w:t>
      </w:r>
      <w:r w:rsidRPr="00294CE0">
        <w:rPr>
          <w:sz w:val="24"/>
          <w:szCs w:val="24"/>
        </w:rPr>
        <w:t xml:space="preserve"> some of </w:t>
      </w:r>
      <w:r w:rsidR="002F5E82" w:rsidRPr="00294CE0">
        <w:rPr>
          <w:sz w:val="24"/>
          <w:szCs w:val="24"/>
        </w:rPr>
        <w:t>the original,</w:t>
      </w:r>
      <w:r w:rsidRPr="00294CE0">
        <w:rPr>
          <w:sz w:val="24"/>
          <w:szCs w:val="24"/>
        </w:rPr>
        <w:t xml:space="preserve"> highly-interactive components </w:t>
      </w:r>
      <w:r w:rsidR="002F5E82" w:rsidRPr="00294CE0">
        <w:rPr>
          <w:sz w:val="24"/>
          <w:szCs w:val="24"/>
        </w:rPr>
        <w:t>have been</w:t>
      </w:r>
      <w:r w:rsidRPr="00294CE0">
        <w:rPr>
          <w:sz w:val="24"/>
          <w:szCs w:val="24"/>
        </w:rPr>
        <w:t xml:space="preserve"> adapted for asynchronous learning, </w:t>
      </w:r>
      <w:r w:rsidR="002F5E82" w:rsidRPr="00294CE0">
        <w:rPr>
          <w:sz w:val="24"/>
          <w:szCs w:val="24"/>
        </w:rPr>
        <w:t>“Loyal to Whom?”</w:t>
      </w:r>
      <w:r w:rsidRPr="00294CE0">
        <w:rPr>
          <w:sz w:val="24"/>
          <w:szCs w:val="24"/>
        </w:rPr>
        <w:t xml:space="preserve"> still uses components of a presentation tested—quite successfully—with several teacher focus groups.</w:t>
      </w:r>
    </w:p>
    <w:p w14:paraId="02FB0376" w14:textId="7EA9EDEB" w:rsidR="00C56DF5" w:rsidRPr="00294CE0" w:rsidRDefault="00C56DF5" w:rsidP="006729DA">
      <w:pPr>
        <w:pStyle w:val="NoSpacing"/>
        <w:rPr>
          <w:sz w:val="24"/>
          <w:szCs w:val="24"/>
        </w:rPr>
      </w:pPr>
    </w:p>
    <w:p w14:paraId="5495ACF0" w14:textId="0D186083" w:rsidR="006729DA" w:rsidRDefault="006729DA" w:rsidP="006729DA">
      <w:pPr>
        <w:pStyle w:val="NoSpacing"/>
      </w:pPr>
    </w:p>
    <w:p w14:paraId="4C8A72DE" w14:textId="77777777" w:rsidR="002F5E82" w:rsidRPr="00FF04B5" w:rsidRDefault="002F5E82" w:rsidP="002F5E82">
      <w:pPr>
        <w:pStyle w:val="NoSpacing"/>
        <w:rPr>
          <w:b/>
          <w:bCs/>
          <w:sz w:val="24"/>
          <w:szCs w:val="24"/>
        </w:rPr>
      </w:pPr>
      <w:r w:rsidRPr="00FF04B5">
        <w:rPr>
          <w:b/>
          <w:bCs/>
          <w:sz w:val="24"/>
          <w:szCs w:val="24"/>
        </w:rPr>
        <w:t>Goals:</w:t>
      </w:r>
    </w:p>
    <w:p w14:paraId="76659932" w14:textId="77777777" w:rsidR="002F5E82" w:rsidRDefault="002F5E82" w:rsidP="002F5E82">
      <w:pPr>
        <w:pStyle w:val="NoSpacing"/>
        <w:numPr>
          <w:ilvl w:val="0"/>
          <w:numId w:val="1"/>
        </w:numPr>
        <w:rPr>
          <w:sz w:val="24"/>
          <w:szCs w:val="24"/>
        </w:rPr>
      </w:pPr>
      <w:r>
        <w:rPr>
          <w:sz w:val="24"/>
          <w:szCs w:val="24"/>
        </w:rPr>
        <w:t>Students will gain a better understanding of the primary responses to/perspectives on American Independence at work in the US during the American War for Independence (AWI) and the Battles of Saratoga.</w:t>
      </w:r>
    </w:p>
    <w:p w14:paraId="32B2F83E" w14:textId="77777777" w:rsidR="002F5E82" w:rsidRPr="00AB6DD1" w:rsidRDefault="002F5E82" w:rsidP="002F5E82">
      <w:pPr>
        <w:pStyle w:val="NoSpacing"/>
        <w:numPr>
          <w:ilvl w:val="0"/>
          <w:numId w:val="1"/>
        </w:numPr>
        <w:rPr>
          <w:sz w:val="24"/>
          <w:szCs w:val="24"/>
        </w:rPr>
      </w:pPr>
      <w:r>
        <w:rPr>
          <w:sz w:val="24"/>
          <w:szCs w:val="24"/>
        </w:rPr>
        <w:t>students will be able to use primary source materials to explore and evaluate these perspectives.</w:t>
      </w:r>
    </w:p>
    <w:p w14:paraId="16EA3DB7" w14:textId="77777777" w:rsidR="002F5E82" w:rsidRDefault="002F5E82" w:rsidP="002F5E82">
      <w:pPr>
        <w:pStyle w:val="NoSpacing"/>
        <w:rPr>
          <w:b/>
          <w:bCs/>
          <w:sz w:val="24"/>
          <w:szCs w:val="24"/>
        </w:rPr>
      </w:pPr>
    </w:p>
    <w:p w14:paraId="334E4B21" w14:textId="77777777" w:rsidR="002F5E82" w:rsidRPr="00FF04B5" w:rsidRDefault="002F5E82" w:rsidP="002F5E82">
      <w:pPr>
        <w:pStyle w:val="NoSpacing"/>
        <w:rPr>
          <w:b/>
          <w:bCs/>
          <w:sz w:val="24"/>
          <w:szCs w:val="24"/>
        </w:rPr>
      </w:pPr>
      <w:r w:rsidRPr="00FF04B5">
        <w:rPr>
          <w:b/>
          <w:bCs/>
          <w:sz w:val="24"/>
          <w:szCs w:val="24"/>
        </w:rPr>
        <w:t>Objectives:</w:t>
      </w:r>
    </w:p>
    <w:p w14:paraId="5DA50CEC" w14:textId="70695D59" w:rsidR="002F5E82" w:rsidRDefault="002F5E82" w:rsidP="002F5E82">
      <w:pPr>
        <w:pStyle w:val="NoSpacing"/>
        <w:numPr>
          <w:ilvl w:val="0"/>
          <w:numId w:val="2"/>
        </w:numPr>
        <w:rPr>
          <w:sz w:val="24"/>
          <w:szCs w:val="24"/>
        </w:rPr>
      </w:pPr>
      <w:r>
        <w:rPr>
          <w:sz w:val="24"/>
          <w:szCs w:val="24"/>
        </w:rPr>
        <w:t xml:space="preserve">Students will be able to list/name the three main responses to/perspectives on American Independence in the US during </w:t>
      </w:r>
      <w:r w:rsidR="008854E6">
        <w:rPr>
          <w:sz w:val="24"/>
          <w:szCs w:val="24"/>
        </w:rPr>
        <w:t>that period in history</w:t>
      </w:r>
      <w:r>
        <w:rPr>
          <w:sz w:val="24"/>
          <w:szCs w:val="24"/>
        </w:rPr>
        <w:t>.</w:t>
      </w:r>
    </w:p>
    <w:p w14:paraId="1FEDB512" w14:textId="3FCE9E6C" w:rsidR="002F5E82" w:rsidRDefault="002F5E82" w:rsidP="002F5E82">
      <w:pPr>
        <w:pStyle w:val="NoSpacing"/>
        <w:numPr>
          <w:ilvl w:val="0"/>
          <w:numId w:val="2"/>
        </w:numPr>
        <w:rPr>
          <w:sz w:val="24"/>
          <w:szCs w:val="24"/>
        </w:rPr>
      </w:pPr>
      <w:r>
        <w:rPr>
          <w:sz w:val="24"/>
          <w:szCs w:val="24"/>
        </w:rPr>
        <w:lastRenderedPageBreak/>
        <w:t xml:space="preserve">Students will be able to describe/explain each of these </w:t>
      </w:r>
      <w:r w:rsidR="00C56DF5">
        <w:rPr>
          <w:sz w:val="24"/>
          <w:szCs w:val="24"/>
        </w:rPr>
        <w:t>perspectives</w:t>
      </w:r>
      <w:r>
        <w:rPr>
          <w:sz w:val="24"/>
          <w:szCs w:val="24"/>
        </w:rPr>
        <w:t xml:space="preserve">. </w:t>
      </w:r>
    </w:p>
    <w:p w14:paraId="7D482643" w14:textId="77777777" w:rsidR="002F5E82" w:rsidRDefault="002F5E82" w:rsidP="002F5E82">
      <w:pPr>
        <w:pStyle w:val="NoSpacing"/>
        <w:numPr>
          <w:ilvl w:val="0"/>
          <w:numId w:val="2"/>
        </w:numPr>
        <w:rPr>
          <w:sz w:val="24"/>
          <w:szCs w:val="24"/>
        </w:rPr>
      </w:pPr>
      <w:r>
        <w:rPr>
          <w:sz w:val="24"/>
          <w:szCs w:val="24"/>
        </w:rPr>
        <w:t>Students will be able to analyze and explain pros and cons of these perspectives</w:t>
      </w:r>
    </w:p>
    <w:p w14:paraId="53F0D76B" w14:textId="67970578" w:rsidR="002F5E82" w:rsidRPr="00FF04B5" w:rsidRDefault="002F5E82" w:rsidP="002F5E82">
      <w:pPr>
        <w:pStyle w:val="NoSpacing"/>
        <w:numPr>
          <w:ilvl w:val="0"/>
          <w:numId w:val="2"/>
        </w:numPr>
        <w:rPr>
          <w:sz w:val="24"/>
          <w:szCs w:val="24"/>
        </w:rPr>
      </w:pPr>
      <w:r>
        <w:rPr>
          <w:sz w:val="24"/>
          <w:szCs w:val="24"/>
        </w:rPr>
        <w:t xml:space="preserve">Students will be able to </w:t>
      </w:r>
      <w:r w:rsidR="00C56DF5">
        <w:rPr>
          <w:sz w:val="24"/>
          <w:szCs w:val="24"/>
        </w:rPr>
        <w:t>formulate their own responses to these perspectives and related issues.</w:t>
      </w:r>
    </w:p>
    <w:p w14:paraId="5985001B" w14:textId="77777777" w:rsidR="002F5E82" w:rsidRDefault="002F5E82" w:rsidP="002F5E82">
      <w:pPr>
        <w:pStyle w:val="NoSpacing"/>
        <w:rPr>
          <w:b/>
          <w:bCs/>
          <w:sz w:val="24"/>
          <w:szCs w:val="24"/>
        </w:rPr>
      </w:pPr>
    </w:p>
    <w:p w14:paraId="5E61FCA6" w14:textId="77777777" w:rsidR="002F5E82" w:rsidRPr="00FF04B5" w:rsidRDefault="002F5E82" w:rsidP="002F5E82">
      <w:pPr>
        <w:pStyle w:val="NoSpacing"/>
        <w:rPr>
          <w:b/>
          <w:bCs/>
          <w:sz w:val="24"/>
          <w:szCs w:val="24"/>
        </w:rPr>
      </w:pPr>
      <w:r w:rsidRPr="00FF04B5">
        <w:rPr>
          <w:b/>
          <w:bCs/>
          <w:sz w:val="24"/>
          <w:szCs w:val="24"/>
        </w:rPr>
        <w:t>Them</w:t>
      </w:r>
      <w:r>
        <w:rPr>
          <w:b/>
          <w:bCs/>
          <w:sz w:val="24"/>
          <w:szCs w:val="24"/>
        </w:rPr>
        <w:t xml:space="preserve">e Statement: </w:t>
      </w:r>
    </w:p>
    <w:p w14:paraId="70265B45" w14:textId="77777777" w:rsidR="002F5E82" w:rsidRDefault="002F5E82" w:rsidP="002F5E82">
      <w:pPr>
        <w:pStyle w:val="NoSpacing"/>
        <w:rPr>
          <w:sz w:val="24"/>
          <w:szCs w:val="24"/>
        </w:rPr>
      </w:pPr>
      <w:r>
        <w:rPr>
          <w:sz w:val="24"/>
          <w:szCs w:val="24"/>
        </w:rPr>
        <w:t>Loyalty was an essential component of the American War for Independence.</w:t>
      </w:r>
    </w:p>
    <w:p w14:paraId="0A8866A6" w14:textId="77777777" w:rsidR="002F5E82" w:rsidRDefault="002F5E82" w:rsidP="002F5E82">
      <w:pPr>
        <w:pStyle w:val="NoSpacing"/>
        <w:rPr>
          <w:sz w:val="24"/>
          <w:szCs w:val="24"/>
        </w:rPr>
      </w:pPr>
    </w:p>
    <w:p w14:paraId="2DD69618" w14:textId="77777777" w:rsidR="002F5E82" w:rsidRDefault="002F5E82" w:rsidP="002F5E82">
      <w:pPr>
        <w:pStyle w:val="NoSpacing"/>
        <w:rPr>
          <w:sz w:val="24"/>
          <w:szCs w:val="24"/>
        </w:rPr>
      </w:pPr>
      <w:r>
        <w:rPr>
          <w:b/>
          <w:bCs/>
          <w:sz w:val="24"/>
          <w:szCs w:val="24"/>
        </w:rPr>
        <w:t>Theme Question:</w:t>
      </w:r>
    </w:p>
    <w:p w14:paraId="1C48DB81" w14:textId="577096B3" w:rsidR="002F5E82" w:rsidRDefault="002F5E82" w:rsidP="002F5E82">
      <w:pPr>
        <w:pStyle w:val="NoSpacing"/>
        <w:tabs>
          <w:tab w:val="left" w:pos="270"/>
        </w:tabs>
        <w:ind w:left="90"/>
        <w:rPr>
          <w:sz w:val="24"/>
          <w:szCs w:val="24"/>
        </w:rPr>
      </w:pPr>
      <w:r>
        <w:rPr>
          <w:sz w:val="24"/>
          <w:szCs w:val="24"/>
        </w:rPr>
        <w:t xml:space="preserve">How did the issue of loyalty affect </w:t>
      </w:r>
      <w:r w:rsidR="005110EA">
        <w:rPr>
          <w:sz w:val="24"/>
          <w:szCs w:val="24"/>
        </w:rPr>
        <w:t xml:space="preserve">area inhabitants during </w:t>
      </w:r>
      <w:r w:rsidRPr="00512508">
        <w:rPr>
          <w:sz w:val="24"/>
          <w:szCs w:val="24"/>
        </w:rPr>
        <w:t xml:space="preserve">the Battles of </w:t>
      </w:r>
      <w:r>
        <w:rPr>
          <w:sz w:val="24"/>
          <w:szCs w:val="24"/>
        </w:rPr>
        <w:t>Saratoga</w:t>
      </w:r>
      <w:r w:rsidR="005110EA">
        <w:rPr>
          <w:sz w:val="24"/>
          <w:szCs w:val="24"/>
        </w:rPr>
        <w:t>?</w:t>
      </w:r>
    </w:p>
    <w:p w14:paraId="3219B3F6" w14:textId="77777777" w:rsidR="002F5E82" w:rsidRDefault="002F5E82" w:rsidP="002F5E82">
      <w:pPr>
        <w:pStyle w:val="NoSpacing"/>
        <w:tabs>
          <w:tab w:val="left" w:pos="270"/>
        </w:tabs>
        <w:ind w:left="90"/>
        <w:rPr>
          <w:sz w:val="24"/>
          <w:szCs w:val="24"/>
        </w:rPr>
      </w:pPr>
    </w:p>
    <w:p w14:paraId="1F19C4E1" w14:textId="7F663E54" w:rsidR="002F5E82" w:rsidRPr="00F03944" w:rsidRDefault="005110EA" w:rsidP="002F5E82">
      <w:pPr>
        <w:pStyle w:val="NoSpacing"/>
        <w:tabs>
          <w:tab w:val="left" w:pos="270"/>
        </w:tabs>
        <w:ind w:left="90"/>
        <w:rPr>
          <w:sz w:val="24"/>
          <w:szCs w:val="24"/>
        </w:rPr>
      </w:pPr>
      <w:r>
        <w:rPr>
          <w:b/>
          <w:bCs/>
          <w:sz w:val="24"/>
          <w:szCs w:val="24"/>
        </w:rPr>
        <w:t xml:space="preserve">Initial </w:t>
      </w:r>
      <w:r w:rsidR="002F5E82">
        <w:rPr>
          <w:b/>
          <w:bCs/>
          <w:sz w:val="24"/>
          <w:szCs w:val="24"/>
        </w:rPr>
        <w:t xml:space="preserve">Dialogic Question: </w:t>
      </w:r>
      <w:r w:rsidR="009E0D53">
        <w:rPr>
          <w:sz w:val="24"/>
          <w:szCs w:val="24"/>
        </w:rPr>
        <w:t>To whom are you loyal</w:t>
      </w:r>
      <w:r w:rsidR="002F5E82">
        <w:rPr>
          <w:sz w:val="24"/>
          <w:szCs w:val="24"/>
        </w:rPr>
        <w:t>?</w:t>
      </w:r>
    </w:p>
    <w:p w14:paraId="3AA29D6B" w14:textId="77777777" w:rsidR="002F5E82" w:rsidRDefault="002F5E82" w:rsidP="002F5E82">
      <w:pPr>
        <w:pStyle w:val="NoSpacing"/>
        <w:rPr>
          <w:sz w:val="24"/>
          <w:szCs w:val="24"/>
        </w:rPr>
      </w:pPr>
    </w:p>
    <w:p w14:paraId="0B7DD5C2" w14:textId="77777777" w:rsidR="002F5E82" w:rsidRDefault="002F5E82" w:rsidP="002F5E82">
      <w:pPr>
        <w:pStyle w:val="NoSpacing"/>
        <w:rPr>
          <w:sz w:val="24"/>
          <w:szCs w:val="24"/>
        </w:rPr>
      </w:pPr>
    </w:p>
    <w:p w14:paraId="4A645F94" w14:textId="0E12AB66" w:rsidR="00104B53" w:rsidRPr="00104B53" w:rsidRDefault="00766796" w:rsidP="00104B53">
      <w:pPr>
        <w:pStyle w:val="NoSpacing"/>
        <w:rPr>
          <w:b/>
          <w:bCs/>
          <w:sz w:val="28"/>
          <w:szCs w:val="28"/>
        </w:rPr>
      </w:pPr>
      <w:r w:rsidRPr="00104B53">
        <w:rPr>
          <w:b/>
          <w:bCs/>
          <w:sz w:val="28"/>
          <w:szCs w:val="28"/>
        </w:rPr>
        <w:t>Common CORE ELA and Literacy and</w:t>
      </w:r>
      <w:r w:rsidR="00104B53" w:rsidRPr="00104B53">
        <w:rPr>
          <w:b/>
          <w:bCs/>
          <w:sz w:val="28"/>
          <w:szCs w:val="28"/>
        </w:rPr>
        <w:t xml:space="preserve"> </w:t>
      </w:r>
      <w:r w:rsidRPr="00104B53">
        <w:rPr>
          <w:b/>
          <w:bCs/>
          <w:sz w:val="28"/>
          <w:szCs w:val="28"/>
        </w:rPr>
        <w:t xml:space="preserve">NYS Social Studies Framework Standards </w:t>
      </w:r>
    </w:p>
    <w:p w14:paraId="7A368B23" w14:textId="1F0CABDD" w:rsidR="00766796" w:rsidRPr="00104B53" w:rsidRDefault="00766796" w:rsidP="00104B53">
      <w:pPr>
        <w:pStyle w:val="NoSpacing"/>
        <w:rPr>
          <w:b/>
          <w:bCs/>
          <w:sz w:val="28"/>
          <w:szCs w:val="28"/>
        </w:rPr>
      </w:pPr>
      <w:r w:rsidRPr="00104B53">
        <w:rPr>
          <w:b/>
          <w:bCs/>
          <w:sz w:val="28"/>
          <w:szCs w:val="28"/>
        </w:rPr>
        <w:t>for “Loyal to Whom?” Video-Based Lesson</w:t>
      </w:r>
    </w:p>
    <w:p w14:paraId="1984A50B" w14:textId="77777777" w:rsidR="00766796" w:rsidRDefault="00766796" w:rsidP="00766796"/>
    <w:p w14:paraId="10BC5D0F" w14:textId="77777777" w:rsidR="00766796" w:rsidRPr="00F67D11" w:rsidRDefault="00766796" w:rsidP="00766796">
      <w:pPr>
        <w:pStyle w:val="NoSpacing"/>
        <w:rPr>
          <w:b/>
          <w:bCs/>
          <w:sz w:val="32"/>
          <w:szCs w:val="32"/>
        </w:rPr>
      </w:pPr>
      <w:r>
        <w:rPr>
          <w:b/>
          <w:bCs/>
          <w:sz w:val="32"/>
          <w:szCs w:val="32"/>
          <w:u w:val="single"/>
        </w:rPr>
        <w:t>GRADE 4</w:t>
      </w:r>
    </w:p>
    <w:p w14:paraId="254AB58F" w14:textId="77777777" w:rsidR="00766796" w:rsidRPr="00525FA3" w:rsidRDefault="00766796" w:rsidP="00766796">
      <w:pPr>
        <w:pStyle w:val="NoSpacing"/>
        <w:rPr>
          <w:sz w:val="24"/>
          <w:szCs w:val="24"/>
        </w:rPr>
      </w:pPr>
      <w:r w:rsidRPr="003517D2">
        <w:rPr>
          <w:b/>
          <w:bCs/>
          <w:sz w:val="32"/>
          <w:szCs w:val="32"/>
        </w:rPr>
        <w:t>C</w:t>
      </w:r>
      <w:r>
        <w:rPr>
          <w:b/>
          <w:bCs/>
          <w:sz w:val="32"/>
          <w:szCs w:val="32"/>
        </w:rPr>
        <w:t>ommon Core</w:t>
      </w:r>
    </w:p>
    <w:p w14:paraId="03B1EA41" w14:textId="3299CA54" w:rsidR="00766796" w:rsidRDefault="008064DA" w:rsidP="00766796">
      <w:pPr>
        <w:pStyle w:val="NoSpacing"/>
        <w:rPr>
          <w:sz w:val="24"/>
          <w:szCs w:val="24"/>
        </w:rPr>
      </w:pPr>
      <w:r>
        <w:rPr>
          <w:sz w:val="24"/>
          <w:szCs w:val="24"/>
        </w:rPr>
        <w:t>NOTE: depending on how you read the standards, you may find more apply than just what is listed below.</w:t>
      </w:r>
    </w:p>
    <w:p w14:paraId="45276FE8" w14:textId="2FA33716" w:rsidR="00766796" w:rsidRDefault="00570F09" w:rsidP="00766796">
      <w:pPr>
        <w:pStyle w:val="NoSpacing"/>
        <w:rPr>
          <w:b/>
          <w:bCs/>
          <w:sz w:val="24"/>
          <w:szCs w:val="24"/>
        </w:rPr>
      </w:pPr>
      <w:r>
        <w:rPr>
          <w:b/>
          <w:bCs/>
          <w:sz w:val="24"/>
          <w:szCs w:val="24"/>
        </w:rPr>
        <w:t>Language</w:t>
      </w:r>
    </w:p>
    <w:p w14:paraId="23851525" w14:textId="7BA6682C" w:rsidR="00570F09" w:rsidRDefault="00570F09" w:rsidP="00766796">
      <w:pPr>
        <w:pStyle w:val="NoSpacing"/>
        <w:rPr>
          <w:b/>
          <w:bCs/>
          <w:sz w:val="24"/>
          <w:szCs w:val="24"/>
        </w:rPr>
      </w:pPr>
      <w:r>
        <w:rPr>
          <w:b/>
          <w:bCs/>
          <w:sz w:val="24"/>
          <w:szCs w:val="24"/>
        </w:rPr>
        <w:t>4.L.1</w:t>
      </w:r>
      <w:r>
        <w:rPr>
          <w:b/>
          <w:bCs/>
          <w:sz w:val="24"/>
          <w:szCs w:val="24"/>
        </w:rPr>
        <w:tab/>
      </w:r>
      <w:r>
        <w:rPr>
          <w:b/>
          <w:bCs/>
          <w:sz w:val="24"/>
          <w:szCs w:val="24"/>
        </w:rPr>
        <w:tab/>
        <w:t>7.L.1</w:t>
      </w:r>
    </w:p>
    <w:p w14:paraId="3BC97F61" w14:textId="2187DC38" w:rsidR="00570F09" w:rsidRDefault="00570F09" w:rsidP="00766796">
      <w:pPr>
        <w:pStyle w:val="NoSpacing"/>
        <w:rPr>
          <w:b/>
          <w:bCs/>
          <w:sz w:val="24"/>
          <w:szCs w:val="24"/>
        </w:rPr>
      </w:pPr>
      <w:r>
        <w:rPr>
          <w:b/>
          <w:bCs/>
          <w:sz w:val="24"/>
          <w:szCs w:val="24"/>
        </w:rPr>
        <w:t>4.L.3</w:t>
      </w:r>
      <w:r>
        <w:rPr>
          <w:b/>
          <w:bCs/>
          <w:sz w:val="24"/>
          <w:szCs w:val="24"/>
        </w:rPr>
        <w:tab/>
      </w:r>
      <w:r>
        <w:rPr>
          <w:b/>
          <w:bCs/>
          <w:sz w:val="24"/>
          <w:szCs w:val="24"/>
        </w:rPr>
        <w:tab/>
        <w:t>7.L.2</w:t>
      </w:r>
    </w:p>
    <w:p w14:paraId="741821DD" w14:textId="29691705" w:rsidR="00570F09" w:rsidRDefault="00570F09" w:rsidP="00766796">
      <w:pPr>
        <w:pStyle w:val="NoSpacing"/>
        <w:rPr>
          <w:b/>
          <w:bCs/>
          <w:sz w:val="24"/>
          <w:szCs w:val="24"/>
        </w:rPr>
      </w:pPr>
      <w:r>
        <w:rPr>
          <w:b/>
          <w:bCs/>
          <w:sz w:val="24"/>
          <w:szCs w:val="24"/>
        </w:rPr>
        <w:t>4.L.6</w:t>
      </w:r>
      <w:r>
        <w:rPr>
          <w:b/>
          <w:bCs/>
          <w:sz w:val="24"/>
          <w:szCs w:val="24"/>
        </w:rPr>
        <w:tab/>
      </w:r>
      <w:r>
        <w:rPr>
          <w:b/>
          <w:bCs/>
          <w:sz w:val="24"/>
          <w:szCs w:val="24"/>
        </w:rPr>
        <w:tab/>
        <w:t>4.L.6</w:t>
      </w:r>
    </w:p>
    <w:p w14:paraId="3FA4D7A9" w14:textId="31F234C1" w:rsidR="00570F09" w:rsidRDefault="00570F09" w:rsidP="00766796">
      <w:pPr>
        <w:pStyle w:val="NoSpacing"/>
        <w:rPr>
          <w:b/>
          <w:bCs/>
          <w:sz w:val="24"/>
          <w:szCs w:val="24"/>
        </w:rPr>
      </w:pPr>
    </w:p>
    <w:p w14:paraId="33DE9918" w14:textId="6AFB1AA3" w:rsidR="00570F09" w:rsidRDefault="00570F09" w:rsidP="00766796">
      <w:pPr>
        <w:pStyle w:val="NoSpacing"/>
        <w:rPr>
          <w:b/>
          <w:bCs/>
          <w:sz w:val="24"/>
          <w:szCs w:val="24"/>
        </w:rPr>
      </w:pPr>
      <w:r>
        <w:rPr>
          <w:b/>
          <w:bCs/>
          <w:sz w:val="24"/>
          <w:szCs w:val="24"/>
        </w:rPr>
        <w:t>Reading Foundational Skills</w:t>
      </w:r>
    </w:p>
    <w:p w14:paraId="3E39D9F3" w14:textId="37D2B71B" w:rsidR="00570F09" w:rsidRDefault="00570F09" w:rsidP="00766796">
      <w:pPr>
        <w:pStyle w:val="NoSpacing"/>
        <w:rPr>
          <w:b/>
          <w:bCs/>
          <w:sz w:val="24"/>
          <w:szCs w:val="24"/>
        </w:rPr>
      </w:pPr>
      <w:r>
        <w:rPr>
          <w:b/>
          <w:bCs/>
          <w:sz w:val="24"/>
          <w:szCs w:val="24"/>
        </w:rPr>
        <w:t>4.RF.4</w:t>
      </w:r>
    </w:p>
    <w:p w14:paraId="29C76153" w14:textId="60ED70D0" w:rsidR="00570F09" w:rsidRDefault="00570F09" w:rsidP="00766796">
      <w:pPr>
        <w:pStyle w:val="NoSpacing"/>
        <w:rPr>
          <w:b/>
          <w:bCs/>
          <w:sz w:val="24"/>
          <w:szCs w:val="24"/>
        </w:rPr>
      </w:pPr>
    </w:p>
    <w:p w14:paraId="100DB63B" w14:textId="1FE89597" w:rsidR="00570F09" w:rsidRDefault="00570F09" w:rsidP="00766796">
      <w:pPr>
        <w:pStyle w:val="NoSpacing"/>
        <w:rPr>
          <w:b/>
          <w:bCs/>
          <w:sz w:val="24"/>
          <w:szCs w:val="24"/>
        </w:rPr>
      </w:pPr>
      <w:r>
        <w:rPr>
          <w:b/>
          <w:bCs/>
          <w:sz w:val="24"/>
          <w:szCs w:val="24"/>
        </w:rPr>
        <w:t xml:space="preserve">Reading Informational </w:t>
      </w:r>
    </w:p>
    <w:p w14:paraId="38BF9720" w14:textId="75D567D9" w:rsidR="00570F09" w:rsidRDefault="00570F09" w:rsidP="00766796">
      <w:pPr>
        <w:pStyle w:val="NoSpacing"/>
        <w:rPr>
          <w:b/>
          <w:bCs/>
          <w:sz w:val="24"/>
          <w:szCs w:val="24"/>
        </w:rPr>
      </w:pPr>
      <w:r>
        <w:rPr>
          <w:b/>
          <w:bCs/>
          <w:sz w:val="24"/>
          <w:szCs w:val="24"/>
        </w:rPr>
        <w:t>4.RI.1</w:t>
      </w:r>
      <w:r>
        <w:rPr>
          <w:b/>
          <w:bCs/>
          <w:sz w:val="24"/>
          <w:szCs w:val="24"/>
        </w:rPr>
        <w:tab/>
      </w:r>
      <w:r>
        <w:rPr>
          <w:b/>
          <w:bCs/>
          <w:sz w:val="24"/>
          <w:szCs w:val="24"/>
        </w:rPr>
        <w:tab/>
        <w:t>7.RI.1</w:t>
      </w:r>
    </w:p>
    <w:p w14:paraId="16FDEA91" w14:textId="66EAE191" w:rsidR="00570F09" w:rsidRDefault="00570F09" w:rsidP="00766796">
      <w:pPr>
        <w:pStyle w:val="NoSpacing"/>
        <w:rPr>
          <w:b/>
          <w:bCs/>
          <w:sz w:val="24"/>
          <w:szCs w:val="24"/>
        </w:rPr>
      </w:pPr>
      <w:r>
        <w:rPr>
          <w:b/>
          <w:bCs/>
          <w:sz w:val="24"/>
          <w:szCs w:val="24"/>
        </w:rPr>
        <w:t>4.RI.3</w:t>
      </w:r>
      <w:r>
        <w:rPr>
          <w:b/>
          <w:bCs/>
          <w:sz w:val="24"/>
          <w:szCs w:val="24"/>
        </w:rPr>
        <w:tab/>
      </w:r>
      <w:r>
        <w:rPr>
          <w:b/>
          <w:bCs/>
          <w:sz w:val="24"/>
          <w:szCs w:val="24"/>
        </w:rPr>
        <w:tab/>
        <w:t>7.RI.2</w:t>
      </w:r>
    </w:p>
    <w:p w14:paraId="5BDC709C" w14:textId="42001811" w:rsidR="00570F09" w:rsidRDefault="00570F09" w:rsidP="00766796">
      <w:pPr>
        <w:pStyle w:val="NoSpacing"/>
        <w:rPr>
          <w:b/>
          <w:bCs/>
          <w:sz w:val="24"/>
          <w:szCs w:val="24"/>
        </w:rPr>
      </w:pPr>
      <w:r>
        <w:rPr>
          <w:b/>
          <w:bCs/>
          <w:sz w:val="24"/>
          <w:szCs w:val="24"/>
        </w:rPr>
        <w:t>4.RI.4</w:t>
      </w:r>
      <w:r>
        <w:rPr>
          <w:b/>
          <w:bCs/>
          <w:sz w:val="24"/>
          <w:szCs w:val="24"/>
        </w:rPr>
        <w:tab/>
      </w:r>
      <w:r>
        <w:rPr>
          <w:b/>
          <w:bCs/>
          <w:sz w:val="24"/>
          <w:szCs w:val="24"/>
        </w:rPr>
        <w:tab/>
        <w:t>7.RI.3</w:t>
      </w:r>
    </w:p>
    <w:p w14:paraId="18A80AFC" w14:textId="5A46D8B2" w:rsidR="00570F09" w:rsidRDefault="00570F09" w:rsidP="00766796">
      <w:pPr>
        <w:pStyle w:val="NoSpacing"/>
        <w:rPr>
          <w:b/>
          <w:bCs/>
          <w:sz w:val="24"/>
          <w:szCs w:val="24"/>
        </w:rPr>
      </w:pPr>
      <w:r>
        <w:rPr>
          <w:b/>
          <w:bCs/>
          <w:sz w:val="24"/>
          <w:szCs w:val="24"/>
        </w:rPr>
        <w:t>4.RI.7</w:t>
      </w:r>
      <w:r>
        <w:rPr>
          <w:b/>
          <w:bCs/>
          <w:sz w:val="24"/>
          <w:szCs w:val="24"/>
        </w:rPr>
        <w:tab/>
      </w:r>
      <w:r>
        <w:rPr>
          <w:b/>
          <w:bCs/>
          <w:sz w:val="24"/>
          <w:szCs w:val="24"/>
        </w:rPr>
        <w:tab/>
        <w:t>7.RI.7</w:t>
      </w:r>
    </w:p>
    <w:p w14:paraId="6AF415BB" w14:textId="2AA73EEC" w:rsidR="00570F09" w:rsidRDefault="00570F09" w:rsidP="00766796">
      <w:pPr>
        <w:pStyle w:val="NoSpacing"/>
        <w:rPr>
          <w:b/>
          <w:bCs/>
          <w:sz w:val="24"/>
          <w:szCs w:val="24"/>
        </w:rPr>
      </w:pPr>
      <w:r>
        <w:rPr>
          <w:b/>
          <w:bCs/>
          <w:sz w:val="24"/>
          <w:szCs w:val="24"/>
        </w:rPr>
        <w:tab/>
      </w:r>
      <w:r>
        <w:rPr>
          <w:b/>
          <w:bCs/>
          <w:sz w:val="24"/>
          <w:szCs w:val="24"/>
        </w:rPr>
        <w:tab/>
        <w:t>7.RI.8</w:t>
      </w:r>
    </w:p>
    <w:p w14:paraId="6D25ACC9" w14:textId="14C1E692" w:rsidR="00570F09" w:rsidRDefault="00570F09" w:rsidP="00766796">
      <w:pPr>
        <w:pStyle w:val="NoSpacing"/>
        <w:rPr>
          <w:b/>
          <w:bCs/>
          <w:sz w:val="24"/>
          <w:szCs w:val="24"/>
        </w:rPr>
      </w:pPr>
      <w:r>
        <w:rPr>
          <w:b/>
          <w:bCs/>
          <w:sz w:val="24"/>
          <w:szCs w:val="24"/>
        </w:rPr>
        <w:tab/>
      </w:r>
      <w:r>
        <w:rPr>
          <w:b/>
          <w:bCs/>
          <w:sz w:val="24"/>
          <w:szCs w:val="24"/>
        </w:rPr>
        <w:tab/>
        <w:t>7.RI.9</w:t>
      </w:r>
    </w:p>
    <w:p w14:paraId="6DB73971" w14:textId="29238C0E" w:rsidR="00570F09" w:rsidRDefault="00570F09" w:rsidP="00766796">
      <w:pPr>
        <w:pStyle w:val="NoSpacing"/>
        <w:rPr>
          <w:b/>
          <w:bCs/>
          <w:sz w:val="24"/>
          <w:szCs w:val="24"/>
        </w:rPr>
      </w:pPr>
    </w:p>
    <w:p w14:paraId="53C0AD0E" w14:textId="53D29962" w:rsidR="00570F09" w:rsidRDefault="00570F09" w:rsidP="00766796">
      <w:pPr>
        <w:pStyle w:val="NoSpacing"/>
        <w:rPr>
          <w:b/>
          <w:bCs/>
          <w:sz w:val="24"/>
          <w:szCs w:val="24"/>
        </w:rPr>
      </w:pPr>
      <w:r>
        <w:rPr>
          <w:b/>
          <w:bCs/>
          <w:sz w:val="24"/>
          <w:szCs w:val="24"/>
        </w:rPr>
        <w:t>Reading Historical/Social Studies</w:t>
      </w:r>
    </w:p>
    <w:p w14:paraId="51533392" w14:textId="1B47C059" w:rsidR="00570F09" w:rsidRDefault="00570F09" w:rsidP="00766796">
      <w:pPr>
        <w:pStyle w:val="NoSpacing"/>
        <w:rPr>
          <w:b/>
          <w:bCs/>
          <w:sz w:val="24"/>
          <w:szCs w:val="24"/>
        </w:rPr>
      </w:pPr>
      <w:r>
        <w:rPr>
          <w:b/>
          <w:bCs/>
          <w:sz w:val="24"/>
          <w:szCs w:val="24"/>
        </w:rPr>
        <w:t>6-8.RH.1</w:t>
      </w:r>
    </w:p>
    <w:p w14:paraId="2AAAE4C9" w14:textId="71A9F1EC" w:rsidR="00570F09" w:rsidRDefault="00570F09" w:rsidP="00766796">
      <w:pPr>
        <w:pStyle w:val="NoSpacing"/>
        <w:rPr>
          <w:b/>
          <w:bCs/>
          <w:sz w:val="24"/>
          <w:szCs w:val="24"/>
        </w:rPr>
      </w:pPr>
      <w:r>
        <w:rPr>
          <w:b/>
          <w:bCs/>
          <w:sz w:val="24"/>
          <w:szCs w:val="24"/>
        </w:rPr>
        <w:t>6-8.RH.2</w:t>
      </w:r>
    </w:p>
    <w:p w14:paraId="1FB2CEC4" w14:textId="0DD4FEC8" w:rsidR="00570F09" w:rsidRDefault="00570F09" w:rsidP="00766796">
      <w:pPr>
        <w:pStyle w:val="NoSpacing"/>
        <w:rPr>
          <w:b/>
          <w:bCs/>
          <w:sz w:val="24"/>
          <w:szCs w:val="24"/>
        </w:rPr>
      </w:pPr>
      <w:r>
        <w:rPr>
          <w:b/>
          <w:bCs/>
          <w:sz w:val="24"/>
          <w:szCs w:val="24"/>
        </w:rPr>
        <w:t>6-8.RH.8</w:t>
      </w:r>
    </w:p>
    <w:p w14:paraId="3F3EF355" w14:textId="6D09D1F4" w:rsidR="00570F09" w:rsidRDefault="00570F09" w:rsidP="00766796">
      <w:pPr>
        <w:pStyle w:val="NoSpacing"/>
        <w:rPr>
          <w:b/>
          <w:bCs/>
          <w:sz w:val="24"/>
          <w:szCs w:val="24"/>
        </w:rPr>
      </w:pPr>
    </w:p>
    <w:p w14:paraId="2CC861D2" w14:textId="7B913E50" w:rsidR="00570F09" w:rsidRDefault="00570F09" w:rsidP="00766796">
      <w:pPr>
        <w:pStyle w:val="NoSpacing"/>
        <w:rPr>
          <w:b/>
          <w:bCs/>
          <w:sz w:val="24"/>
          <w:szCs w:val="24"/>
        </w:rPr>
      </w:pPr>
      <w:r>
        <w:rPr>
          <w:b/>
          <w:bCs/>
          <w:sz w:val="24"/>
          <w:szCs w:val="24"/>
        </w:rPr>
        <w:lastRenderedPageBreak/>
        <w:t>Speaking and Listening</w:t>
      </w:r>
    </w:p>
    <w:p w14:paraId="0E1076FB" w14:textId="3FAB3297" w:rsidR="00570F09" w:rsidRDefault="00570F09" w:rsidP="00766796">
      <w:pPr>
        <w:pStyle w:val="NoSpacing"/>
        <w:rPr>
          <w:b/>
          <w:bCs/>
          <w:sz w:val="24"/>
          <w:szCs w:val="24"/>
        </w:rPr>
      </w:pPr>
      <w:r>
        <w:rPr>
          <w:b/>
          <w:bCs/>
          <w:sz w:val="24"/>
          <w:szCs w:val="24"/>
        </w:rPr>
        <w:t>4.SL.1</w:t>
      </w:r>
      <w:r>
        <w:rPr>
          <w:b/>
          <w:bCs/>
          <w:sz w:val="24"/>
          <w:szCs w:val="24"/>
        </w:rPr>
        <w:tab/>
      </w:r>
      <w:r>
        <w:rPr>
          <w:b/>
          <w:bCs/>
          <w:sz w:val="24"/>
          <w:szCs w:val="24"/>
        </w:rPr>
        <w:tab/>
        <w:t>7.SL.1</w:t>
      </w:r>
    </w:p>
    <w:p w14:paraId="084E4AB0" w14:textId="6117E9B1" w:rsidR="00570F09" w:rsidRDefault="00570F09" w:rsidP="00766796">
      <w:pPr>
        <w:pStyle w:val="NoSpacing"/>
        <w:rPr>
          <w:b/>
          <w:bCs/>
          <w:sz w:val="24"/>
          <w:szCs w:val="24"/>
        </w:rPr>
      </w:pPr>
      <w:r>
        <w:rPr>
          <w:b/>
          <w:bCs/>
          <w:sz w:val="24"/>
          <w:szCs w:val="24"/>
        </w:rPr>
        <w:t>4.SL.2</w:t>
      </w:r>
      <w:r>
        <w:rPr>
          <w:b/>
          <w:bCs/>
          <w:sz w:val="24"/>
          <w:szCs w:val="24"/>
        </w:rPr>
        <w:tab/>
      </w:r>
      <w:r>
        <w:rPr>
          <w:b/>
          <w:bCs/>
          <w:sz w:val="24"/>
          <w:szCs w:val="24"/>
        </w:rPr>
        <w:tab/>
        <w:t>7.SL.2</w:t>
      </w:r>
    </w:p>
    <w:p w14:paraId="7CCA38CC" w14:textId="3D7CAE94" w:rsidR="00570F09" w:rsidRDefault="00570F09" w:rsidP="00766796">
      <w:pPr>
        <w:pStyle w:val="NoSpacing"/>
        <w:rPr>
          <w:b/>
          <w:bCs/>
          <w:sz w:val="24"/>
          <w:szCs w:val="24"/>
        </w:rPr>
      </w:pPr>
      <w:r>
        <w:rPr>
          <w:b/>
          <w:bCs/>
          <w:sz w:val="24"/>
          <w:szCs w:val="24"/>
        </w:rPr>
        <w:t>4.SL.3</w:t>
      </w:r>
      <w:r>
        <w:rPr>
          <w:b/>
          <w:bCs/>
          <w:sz w:val="24"/>
          <w:szCs w:val="24"/>
        </w:rPr>
        <w:tab/>
      </w:r>
      <w:r>
        <w:rPr>
          <w:b/>
          <w:bCs/>
          <w:sz w:val="24"/>
          <w:szCs w:val="24"/>
        </w:rPr>
        <w:tab/>
        <w:t>7.SL.3</w:t>
      </w:r>
    </w:p>
    <w:p w14:paraId="7342295F" w14:textId="4C3A17E6" w:rsidR="00570F09" w:rsidRDefault="00570F09" w:rsidP="00766796">
      <w:pPr>
        <w:pStyle w:val="NoSpacing"/>
        <w:rPr>
          <w:b/>
          <w:bCs/>
          <w:sz w:val="24"/>
          <w:szCs w:val="24"/>
        </w:rPr>
      </w:pPr>
    </w:p>
    <w:p w14:paraId="6BB3AC17" w14:textId="0F93FFCD" w:rsidR="00570F09" w:rsidRDefault="00570F09" w:rsidP="00766796">
      <w:pPr>
        <w:pStyle w:val="NoSpacing"/>
        <w:rPr>
          <w:b/>
          <w:bCs/>
          <w:sz w:val="24"/>
          <w:szCs w:val="24"/>
        </w:rPr>
      </w:pPr>
      <w:r>
        <w:rPr>
          <w:b/>
          <w:bCs/>
          <w:sz w:val="24"/>
          <w:szCs w:val="24"/>
        </w:rPr>
        <w:t>Writing</w:t>
      </w:r>
    </w:p>
    <w:p w14:paraId="3BC927D3" w14:textId="2666AD6B" w:rsidR="00570F09" w:rsidRDefault="00570F09" w:rsidP="00766796">
      <w:pPr>
        <w:pStyle w:val="NoSpacing"/>
        <w:rPr>
          <w:b/>
          <w:bCs/>
          <w:sz w:val="24"/>
          <w:szCs w:val="24"/>
        </w:rPr>
      </w:pPr>
      <w:r>
        <w:rPr>
          <w:b/>
          <w:bCs/>
          <w:sz w:val="24"/>
          <w:szCs w:val="24"/>
        </w:rPr>
        <w:t>4.W.1</w:t>
      </w:r>
      <w:r>
        <w:rPr>
          <w:b/>
          <w:bCs/>
          <w:sz w:val="24"/>
          <w:szCs w:val="24"/>
        </w:rPr>
        <w:tab/>
      </w:r>
      <w:r>
        <w:rPr>
          <w:b/>
          <w:bCs/>
          <w:sz w:val="24"/>
          <w:szCs w:val="24"/>
        </w:rPr>
        <w:tab/>
        <w:t>7.W.1</w:t>
      </w:r>
    </w:p>
    <w:p w14:paraId="4C17A515" w14:textId="5C90CC75" w:rsidR="00570F09" w:rsidRDefault="00570F09" w:rsidP="00766796">
      <w:pPr>
        <w:pStyle w:val="NoSpacing"/>
        <w:rPr>
          <w:b/>
          <w:bCs/>
          <w:sz w:val="24"/>
          <w:szCs w:val="24"/>
        </w:rPr>
      </w:pPr>
      <w:r>
        <w:rPr>
          <w:b/>
          <w:bCs/>
          <w:sz w:val="24"/>
          <w:szCs w:val="24"/>
        </w:rPr>
        <w:t>4.W.2</w:t>
      </w:r>
      <w:r>
        <w:rPr>
          <w:b/>
          <w:bCs/>
          <w:sz w:val="24"/>
          <w:szCs w:val="24"/>
        </w:rPr>
        <w:tab/>
      </w:r>
      <w:r>
        <w:rPr>
          <w:b/>
          <w:bCs/>
          <w:sz w:val="24"/>
          <w:szCs w:val="24"/>
        </w:rPr>
        <w:tab/>
        <w:t>7.W.2</w:t>
      </w:r>
    </w:p>
    <w:p w14:paraId="3A008B4E" w14:textId="5DD09320" w:rsidR="00570F09" w:rsidRDefault="00570F09" w:rsidP="00766796">
      <w:pPr>
        <w:pStyle w:val="NoSpacing"/>
        <w:rPr>
          <w:b/>
          <w:bCs/>
          <w:sz w:val="24"/>
          <w:szCs w:val="24"/>
        </w:rPr>
      </w:pPr>
      <w:r>
        <w:rPr>
          <w:b/>
          <w:bCs/>
          <w:sz w:val="24"/>
          <w:szCs w:val="24"/>
        </w:rPr>
        <w:t>4.W.3</w:t>
      </w:r>
      <w:r>
        <w:rPr>
          <w:b/>
          <w:bCs/>
          <w:sz w:val="24"/>
          <w:szCs w:val="24"/>
        </w:rPr>
        <w:tab/>
      </w:r>
      <w:r>
        <w:rPr>
          <w:b/>
          <w:bCs/>
          <w:sz w:val="24"/>
          <w:szCs w:val="24"/>
        </w:rPr>
        <w:tab/>
        <w:t>7.W.3</w:t>
      </w:r>
    </w:p>
    <w:p w14:paraId="25A90ECA" w14:textId="481CC9AB" w:rsidR="00570F09" w:rsidRDefault="00570F09" w:rsidP="00766796">
      <w:pPr>
        <w:pStyle w:val="NoSpacing"/>
        <w:rPr>
          <w:b/>
          <w:bCs/>
          <w:sz w:val="24"/>
          <w:szCs w:val="24"/>
        </w:rPr>
      </w:pPr>
      <w:r>
        <w:rPr>
          <w:b/>
          <w:bCs/>
          <w:sz w:val="24"/>
          <w:szCs w:val="24"/>
        </w:rPr>
        <w:t>4.W.4</w:t>
      </w:r>
      <w:r>
        <w:rPr>
          <w:b/>
          <w:bCs/>
          <w:sz w:val="24"/>
          <w:szCs w:val="24"/>
        </w:rPr>
        <w:tab/>
      </w:r>
      <w:r>
        <w:rPr>
          <w:b/>
          <w:bCs/>
          <w:sz w:val="24"/>
          <w:szCs w:val="24"/>
        </w:rPr>
        <w:tab/>
        <w:t>7.W.6</w:t>
      </w:r>
    </w:p>
    <w:p w14:paraId="1371761F" w14:textId="33B3AA30" w:rsidR="00570F09" w:rsidRDefault="00570F09" w:rsidP="00766796">
      <w:pPr>
        <w:pStyle w:val="NoSpacing"/>
        <w:rPr>
          <w:b/>
          <w:bCs/>
          <w:sz w:val="24"/>
          <w:szCs w:val="24"/>
        </w:rPr>
      </w:pPr>
      <w:r>
        <w:rPr>
          <w:b/>
          <w:bCs/>
          <w:sz w:val="24"/>
          <w:szCs w:val="24"/>
        </w:rPr>
        <w:t>4.W.8</w:t>
      </w:r>
      <w:r>
        <w:rPr>
          <w:b/>
          <w:bCs/>
          <w:sz w:val="24"/>
          <w:szCs w:val="24"/>
        </w:rPr>
        <w:tab/>
      </w:r>
      <w:r>
        <w:rPr>
          <w:b/>
          <w:bCs/>
          <w:sz w:val="24"/>
          <w:szCs w:val="24"/>
        </w:rPr>
        <w:tab/>
        <w:t>7.W.9</w:t>
      </w:r>
    </w:p>
    <w:p w14:paraId="0E94CF74" w14:textId="20648D05" w:rsidR="00570F09" w:rsidRDefault="00570F09" w:rsidP="00766796">
      <w:pPr>
        <w:pStyle w:val="NoSpacing"/>
        <w:rPr>
          <w:b/>
          <w:bCs/>
          <w:sz w:val="24"/>
          <w:szCs w:val="24"/>
        </w:rPr>
      </w:pPr>
      <w:r>
        <w:rPr>
          <w:b/>
          <w:bCs/>
          <w:sz w:val="24"/>
          <w:szCs w:val="24"/>
        </w:rPr>
        <w:t>4.W.9</w:t>
      </w:r>
      <w:r>
        <w:rPr>
          <w:b/>
          <w:bCs/>
          <w:sz w:val="24"/>
          <w:szCs w:val="24"/>
        </w:rPr>
        <w:tab/>
      </w:r>
      <w:r>
        <w:rPr>
          <w:b/>
          <w:bCs/>
          <w:sz w:val="24"/>
          <w:szCs w:val="24"/>
        </w:rPr>
        <w:tab/>
        <w:t>7.W.10</w:t>
      </w:r>
    </w:p>
    <w:p w14:paraId="4C82BE6D" w14:textId="507CA2D1" w:rsidR="00570F09" w:rsidRDefault="00570F09" w:rsidP="00766796">
      <w:pPr>
        <w:pStyle w:val="NoSpacing"/>
        <w:rPr>
          <w:b/>
          <w:bCs/>
          <w:sz w:val="24"/>
          <w:szCs w:val="24"/>
        </w:rPr>
      </w:pPr>
      <w:r>
        <w:rPr>
          <w:b/>
          <w:bCs/>
          <w:sz w:val="24"/>
          <w:szCs w:val="24"/>
        </w:rPr>
        <w:t>4.W.10</w:t>
      </w:r>
      <w:r>
        <w:rPr>
          <w:b/>
          <w:bCs/>
          <w:sz w:val="24"/>
          <w:szCs w:val="24"/>
        </w:rPr>
        <w:tab/>
      </w:r>
    </w:p>
    <w:p w14:paraId="587F0816" w14:textId="1C661DDE" w:rsidR="00570F09" w:rsidRDefault="00570F09" w:rsidP="00766796">
      <w:pPr>
        <w:pStyle w:val="NoSpacing"/>
        <w:rPr>
          <w:b/>
          <w:bCs/>
          <w:sz w:val="24"/>
          <w:szCs w:val="24"/>
        </w:rPr>
      </w:pPr>
    </w:p>
    <w:p w14:paraId="14949A61" w14:textId="131185E0" w:rsidR="00570F09" w:rsidRDefault="00570F09" w:rsidP="00766796">
      <w:pPr>
        <w:pStyle w:val="NoSpacing"/>
        <w:rPr>
          <w:b/>
          <w:bCs/>
          <w:sz w:val="24"/>
          <w:szCs w:val="24"/>
        </w:rPr>
      </w:pPr>
      <w:r>
        <w:rPr>
          <w:b/>
          <w:bCs/>
          <w:sz w:val="24"/>
          <w:szCs w:val="24"/>
        </w:rPr>
        <w:t>Writing HS/S/T</w:t>
      </w:r>
    </w:p>
    <w:p w14:paraId="22499627" w14:textId="0670157A" w:rsidR="00570F09" w:rsidRDefault="00570F09" w:rsidP="00766796">
      <w:pPr>
        <w:pStyle w:val="NoSpacing"/>
        <w:rPr>
          <w:b/>
          <w:bCs/>
          <w:sz w:val="24"/>
          <w:szCs w:val="24"/>
        </w:rPr>
      </w:pPr>
      <w:r>
        <w:rPr>
          <w:b/>
          <w:bCs/>
          <w:sz w:val="24"/>
          <w:szCs w:val="24"/>
        </w:rPr>
        <w:t>6-8</w:t>
      </w:r>
      <w:r w:rsidR="008064DA">
        <w:rPr>
          <w:b/>
          <w:bCs/>
          <w:sz w:val="24"/>
          <w:szCs w:val="24"/>
        </w:rPr>
        <w:t>.WHST.1</w:t>
      </w:r>
    </w:p>
    <w:p w14:paraId="14F49D53" w14:textId="67A4F9C1" w:rsidR="008064DA" w:rsidRDefault="008064DA" w:rsidP="00766796">
      <w:pPr>
        <w:pStyle w:val="NoSpacing"/>
        <w:rPr>
          <w:b/>
          <w:bCs/>
          <w:sz w:val="24"/>
          <w:szCs w:val="24"/>
        </w:rPr>
      </w:pPr>
      <w:r>
        <w:rPr>
          <w:b/>
          <w:bCs/>
          <w:sz w:val="24"/>
          <w:szCs w:val="24"/>
        </w:rPr>
        <w:t>6-8.WHST.2</w:t>
      </w:r>
    </w:p>
    <w:p w14:paraId="3F0E4957" w14:textId="230F3189" w:rsidR="008064DA" w:rsidRDefault="008064DA" w:rsidP="00766796">
      <w:pPr>
        <w:pStyle w:val="NoSpacing"/>
        <w:rPr>
          <w:b/>
          <w:bCs/>
          <w:sz w:val="24"/>
          <w:szCs w:val="24"/>
        </w:rPr>
      </w:pPr>
      <w:r>
        <w:rPr>
          <w:b/>
          <w:bCs/>
          <w:sz w:val="24"/>
          <w:szCs w:val="24"/>
        </w:rPr>
        <w:t>6-8.WHST.6</w:t>
      </w:r>
    </w:p>
    <w:p w14:paraId="18EC0DF1" w14:textId="08C0E8A2" w:rsidR="008064DA" w:rsidRDefault="008064DA" w:rsidP="00766796">
      <w:pPr>
        <w:pStyle w:val="NoSpacing"/>
        <w:rPr>
          <w:b/>
          <w:bCs/>
          <w:sz w:val="24"/>
          <w:szCs w:val="24"/>
        </w:rPr>
      </w:pPr>
      <w:r>
        <w:rPr>
          <w:b/>
          <w:bCs/>
          <w:sz w:val="24"/>
          <w:szCs w:val="24"/>
        </w:rPr>
        <w:t>6-8.WHST.9</w:t>
      </w:r>
    </w:p>
    <w:p w14:paraId="6BA94793" w14:textId="29CCD342" w:rsidR="008064DA" w:rsidRPr="00570F09" w:rsidRDefault="008064DA" w:rsidP="00766796">
      <w:pPr>
        <w:pStyle w:val="NoSpacing"/>
        <w:rPr>
          <w:b/>
          <w:bCs/>
          <w:sz w:val="24"/>
          <w:szCs w:val="24"/>
        </w:rPr>
      </w:pPr>
      <w:r>
        <w:rPr>
          <w:b/>
          <w:bCs/>
          <w:sz w:val="24"/>
          <w:szCs w:val="24"/>
        </w:rPr>
        <w:t>6-8.WHST.10</w:t>
      </w:r>
    </w:p>
    <w:p w14:paraId="14FCF1A6" w14:textId="77777777" w:rsidR="00766796" w:rsidRDefault="00766796" w:rsidP="00766796">
      <w:pPr>
        <w:pStyle w:val="NoSpacing"/>
        <w:rPr>
          <w:sz w:val="24"/>
          <w:szCs w:val="24"/>
        </w:rPr>
      </w:pPr>
    </w:p>
    <w:p w14:paraId="46CF2307" w14:textId="77777777" w:rsidR="00766796" w:rsidRDefault="00766796" w:rsidP="00766796">
      <w:pPr>
        <w:pStyle w:val="NoSpacing"/>
        <w:rPr>
          <w:sz w:val="24"/>
          <w:szCs w:val="24"/>
        </w:rPr>
      </w:pPr>
    </w:p>
    <w:p w14:paraId="137FA674" w14:textId="77777777" w:rsidR="00766796" w:rsidRDefault="00766796" w:rsidP="00766796">
      <w:pPr>
        <w:pStyle w:val="NoSpacing"/>
        <w:rPr>
          <w:sz w:val="24"/>
          <w:szCs w:val="24"/>
        </w:rPr>
      </w:pPr>
    </w:p>
    <w:p w14:paraId="4769A679" w14:textId="77777777" w:rsidR="00104B53" w:rsidRDefault="00104B53" w:rsidP="00766796">
      <w:pPr>
        <w:pStyle w:val="NoSpacing"/>
        <w:rPr>
          <w:b/>
          <w:bCs/>
          <w:sz w:val="32"/>
          <w:szCs w:val="32"/>
        </w:rPr>
      </w:pPr>
    </w:p>
    <w:p w14:paraId="780AE17B" w14:textId="77777777" w:rsidR="00104B53" w:rsidRDefault="00104B53" w:rsidP="00766796">
      <w:pPr>
        <w:pStyle w:val="NoSpacing"/>
        <w:rPr>
          <w:b/>
          <w:bCs/>
          <w:sz w:val="32"/>
          <w:szCs w:val="32"/>
        </w:rPr>
      </w:pPr>
    </w:p>
    <w:p w14:paraId="23215AA1" w14:textId="3B243B7C" w:rsidR="00766796" w:rsidRDefault="00766796" w:rsidP="00766796">
      <w:pPr>
        <w:pStyle w:val="NoSpacing"/>
        <w:rPr>
          <w:b/>
          <w:bCs/>
          <w:sz w:val="24"/>
          <w:szCs w:val="24"/>
        </w:rPr>
      </w:pPr>
      <w:r>
        <w:rPr>
          <w:b/>
          <w:bCs/>
          <w:sz w:val="32"/>
          <w:szCs w:val="32"/>
        </w:rPr>
        <w:t>NYS SOCIAL STUDIES PRACTICES</w:t>
      </w:r>
    </w:p>
    <w:p w14:paraId="519E8597" w14:textId="77777777" w:rsidR="00766796" w:rsidRDefault="00766796" w:rsidP="00766796">
      <w:pPr>
        <w:pStyle w:val="NoSpacing"/>
        <w:rPr>
          <w:b/>
          <w:bCs/>
          <w:sz w:val="24"/>
          <w:szCs w:val="24"/>
        </w:rPr>
      </w:pPr>
    </w:p>
    <w:p w14:paraId="4977C70C" w14:textId="77777777" w:rsidR="00766796" w:rsidRDefault="00766796" w:rsidP="00766796">
      <w:pPr>
        <w:pStyle w:val="NoSpacing"/>
        <w:rPr>
          <w:sz w:val="24"/>
          <w:szCs w:val="24"/>
        </w:rPr>
      </w:pPr>
      <w:r>
        <w:rPr>
          <w:b/>
          <w:bCs/>
          <w:sz w:val="24"/>
          <w:szCs w:val="24"/>
        </w:rPr>
        <w:t>A. Gathering, Interpreting, and Using Evidence:</w:t>
      </w:r>
      <w:r>
        <w:rPr>
          <w:sz w:val="24"/>
          <w:szCs w:val="24"/>
        </w:rPr>
        <w:t xml:space="preserve"> 1, 2, 3, 4, 5, 6</w:t>
      </w:r>
    </w:p>
    <w:p w14:paraId="131C055B" w14:textId="77777777" w:rsidR="00766796" w:rsidRDefault="00766796" w:rsidP="00766796">
      <w:pPr>
        <w:pStyle w:val="NoSpacing"/>
        <w:rPr>
          <w:sz w:val="24"/>
          <w:szCs w:val="24"/>
        </w:rPr>
      </w:pPr>
      <w:r>
        <w:rPr>
          <w:b/>
          <w:bCs/>
          <w:sz w:val="24"/>
          <w:szCs w:val="24"/>
        </w:rPr>
        <w:t>B. Chronological Reasoning and Causation:</w:t>
      </w:r>
      <w:r>
        <w:rPr>
          <w:sz w:val="24"/>
          <w:szCs w:val="24"/>
        </w:rPr>
        <w:t xml:space="preserve"> 1, 2, 3, 4, 5, 6</w:t>
      </w:r>
    </w:p>
    <w:p w14:paraId="35064069" w14:textId="77777777" w:rsidR="00766796" w:rsidRDefault="00766796" w:rsidP="00766796">
      <w:pPr>
        <w:pStyle w:val="NoSpacing"/>
        <w:rPr>
          <w:sz w:val="24"/>
          <w:szCs w:val="24"/>
        </w:rPr>
      </w:pPr>
      <w:r>
        <w:rPr>
          <w:b/>
          <w:bCs/>
          <w:sz w:val="24"/>
          <w:szCs w:val="24"/>
        </w:rPr>
        <w:t>C. Comparison and Contextualization:</w:t>
      </w:r>
      <w:r>
        <w:rPr>
          <w:sz w:val="24"/>
          <w:szCs w:val="24"/>
        </w:rPr>
        <w:t xml:space="preserve"> 2, 3, 4, 5</w:t>
      </w:r>
    </w:p>
    <w:p w14:paraId="4BE1D981" w14:textId="77777777" w:rsidR="00766796" w:rsidRDefault="00766796" w:rsidP="00766796">
      <w:pPr>
        <w:pStyle w:val="NoSpacing"/>
        <w:rPr>
          <w:sz w:val="24"/>
          <w:szCs w:val="24"/>
        </w:rPr>
      </w:pPr>
      <w:r>
        <w:rPr>
          <w:b/>
          <w:bCs/>
          <w:sz w:val="24"/>
          <w:szCs w:val="24"/>
        </w:rPr>
        <w:t>D. Geographic Reasoning:</w:t>
      </w:r>
      <w:r>
        <w:rPr>
          <w:sz w:val="24"/>
          <w:szCs w:val="24"/>
        </w:rPr>
        <w:t xml:space="preserve"> 4, 5</w:t>
      </w:r>
    </w:p>
    <w:p w14:paraId="32621024" w14:textId="77777777" w:rsidR="00766796" w:rsidRDefault="00766796" w:rsidP="00766796">
      <w:pPr>
        <w:pStyle w:val="NoSpacing"/>
        <w:rPr>
          <w:sz w:val="24"/>
          <w:szCs w:val="24"/>
        </w:rPr>
      </w:pPr>
      <w:r>
        <w:rPr>
          <w:b/>
          <w:bCs/>
          <w:sz w:val="24"/>
          <w:szCs w:val="24"/>
        </w:rPr>
        <w:t>E. Economics and Economic Systems:</w:t>
      </w:r>
      <w:r>
        <w:rPr>
          <w:sz w:val="24"/>
          <w:szCs w:val="24"/>
        </w:rPr>
        <w:t xml:space="preserve"> 1, 2, 3</w:t>
      </w:r>
    </w:p>
    <w:p w14:paraId="77120C97" w14:textId="77777777" w:rsidR="00766796" w:rsidRDefault="00766796" w:rsidP="00766796">
      <w:pPr>
        <w:pStyle w:val="NoSpacing"/>
        <w:rPr>
          <w:sz w:val="24"/>
          <w:szCs w:val="24"/>
        </w:rPr>
      </w:pPr>
      <w:r>
        <w:rPr>
          <w:b/>
          <w:bCs/>
          <w:sz w:val="24"/>
          <w:szCs w:val="24"/>
        </w:rPr>
        <w:t>F. Civic Participation:</w:t>
      </w:r>
      <w:r>
        <w:rPr>
          <w:sz w:val="24"/>
          <w:szCs w:val="24"/>
        </w:rPr>
        <w:t xml:space="preserve"> 1, 2, 3, 4, 5, 6, 8</w:t>
      </w:r>
    </w:p>
    <w:p w14:paraId="0A7A030E" w14:textId="77777777" w:rsidR="00766796" w:rsidRDefault="00766796" w:rsidP="00766796">
      <w:pPr>
        <w:pStyle w:val="NoSpacing"/>
        <w:rPr>
          <w:sz w:val="24"/>
          <w:szCs w:val="24"/>
        </w:rPr>
      </w:pPr>
    </w:p>
    <w:p w14:paraId="05D3EFDB" w14:textId="77777777" w:rsidR="00766796" w:rsidRDefault="00766796" w:rsidP="00766796">
      <w:pPr>
        <w:pStyle w:val="NoSpacing"/>
        <w:rPr>
          <w:sz w:val="24"/>
          <w:szCs w:val="24"/>
        </w:rPr>
      </w:pPr>
    </w:p>
    <w:p w14:paraId="2EA547C7" w14:textId="77777777" w:rsidR="00766796" w:rsidRDefault="00766796" w:rsidP="00766796">
      <w:pPr>
        <w:pStyle w:val="NoSpacing"/>
        <w:rPr>
          <w:b/>
          <w:bCs/>
          <w:sz w:val="24"/>
          <w:szCs w:val="24"/>
        </w:rPr>
      </w:pPr>
      <w:r>
        <w:rPr>
          <w:b/>
          <w:bCs/>
          <w:sz w:val="24"/>
          <w:szCs w:val="24"/>
        </w:rPr>
        <w:t>NYS SOCIAL STUDIES KEY IDEAS INVOLVED</w:t>
      </w:r>
    </w:p>
    <w:p w14:paraId="15BF5F02" w14:textId="77777777" w:rsidR="00766796" w:rsidRDefault="00766796" w:rsidP="00766796">
      <w:pPr>
        <w:pStyle w:val="NoSpacing"/>
        <w:rPr>
          <w:b/>
          <w:bCs/>
          <w:sz w:val="24"/>
          <w:szCs w:val="24"/>
        </w:rPr>
      </w:pPr>
    </w:p>
    <w:p w14:paraId="69AC8EAA" w14:textId="77777777" w:rsidR="00766796" w:rsidRDefault="00766796" w:rsidP="00766796">
      <w:pPr>
        <w:pStyle w:val="NoSpacing"/>
        <w:rPr>
          <w:b/>
          <w:bCs/>
          <w:sz w:val="24"/>
          <w:szCs w:val="24"/>
        </w:rPr>
      </w:pPr>
      <w:r>
        <w:rPr>
          <w:b/>
          <w:bCs/>
          <w:sz w:val="24"/>
          <w:szCs w:val="24"/>
        </w:rPr>
        <w:t>4.1 Geography of NYS</w:t>
      </w:r>
    </w:p>
    <w:p w14:paraId="1BE9FFC7" w14:textId="77777777" w:rsidR="00766796" w:rsidRDefault="00766796" w:rsidP="00766796">
      <w:pPr>
        <w:pStyle w:val="NoSpacing"/>
        <w:tabs>
          <w:tab w:val="left" w:pos="360"/>
        </w:tabs>
        <w:rPr>
          <w:b/>
          <w:bCs/>
          <w:sz w:val="24"/>
          <w:szCs w:val="24"/>
        </w:rPr>
      </w:pPr>
      <w:r>
        <w:rPr>
          <w:b/>
          <w:bCs/>
          <w:sz w:val="24"/>
          <w:szCs w:val="24"/>
        </w:rPr>
        <w:tab/>
        <w:t>4.1a</w:t>
      </w:r>
    </w:p>
    <w:p w14:paraId="7B063DF8" w14:textId="77777777" w:rsidR="00766796" w:rsidRDefault="00766796" w:rsidP="00766796">
      <w:pPr>
        <w:pStyle w:val="NoSpacing"/>
        <w:tabs>
          <w:tab w:val="left" w:pos="360"/>
        </w:tabs>
        <w:rPr>
          <w:b/>
          <w:bCs/>
          <w:sz w:val="24"/>
          <w:szCs w:val="24"/>
        </w:rPr>
      </w:pPr>
      <w:r>
        <w:rPr>
          <w:b/>
          <w:bCs/>
          <w:sz w:val="24"/>
          <w:szCs w:val="24"/>
        </w:rPr>
        <w:t>4.2 Native American Groups</w:t>
      </w:r>
    </w:p>
    <w:p w14:paraId="39845AA4" w14:textId="77777777" w:rsidR="00766796" w:rsidRDefault="00766796" w:rsidP="00766796">
      <w:pPr>
        <w:pStyle w:val="NoSpacing"/>
        <w:tabs>
          <w:tab w:val="left" w:pos="360"/>
        </w:tabs>
        <w:rPr>
          <w:b/>
          <w:bCs/>
          <w:sz w:val="24"/>
          <w:szCs w:val="24"/>
        </w:rPr>
      </w:pPr>
      <w:r>
        <w:rPr>
          <w:b/>
          <w:bCs/>
          <w:sz w:val="24"/>
          <w:szCs w:val="24"/>
        </w:rPr>
        <w:tab/>
        <w:t>4.2b</w:t>
      </w:r>
    </w:p>
    <w:p w14:paraId="25960FAF" w14:textId="77777777" w:rsidR="00766796" w:rsidRDefault="00766796" w:rsidP="00766796">
      <w:pPr>
        <w:pStyle w:val="NoSpacing"/>
        <w:tabs>
          <w:tab w:val="left" w:pos="360"/>
        </w:tabs>
        <w:rPr>
          <w:b/>
          <w:bCs/>
          <w:sz w:val="24"/>
          <w:szCs w:val="24"/>
        </w:rPr>
      </w:pPr>
      <w:r>
        <w:rPr>
          <w:b/>
          <w:bCs/>
          <w:sz w:val="24"/>
          <w:szCs w:val="24"/>
        </w:rPr>
        <w:tab/>
        <w:t>4,2c</w:t>
      </w:r>
    </w:p>
    <w:p w14:paraId="08E478B4" w14:textId="77777777" w:rsidR="00766796" w:rsidRDefault="00766796" w:rsidP="00766796">
      <w:pPr>
        <w:pStyle w:val="NoSpacing"/>
        <w:tabs>
          <w:tab w:val="left" w:pos="360"/>
        </w:tabs>
        <w:rPr>
          <w:b/>
          <w:bCs/>
          <w:sz w:val="24"/>
          <w:szCs w:val="24"/>
        </w:rPr>
      </w:pPr>
      <w:r>
        <w:rPr>
          <w:b/>
          <w:bCs/>
          <w:sz w:val="24"/>
          <w:szCs w:val="24"/>
        </w:rPr>
        <w:t>*4.3 Colonial and Revolutionary Period in NY</w:t>
      </w:r>
    </w:p>
    <w:p w14:paraId="3FF759D9" w14:textId="77777777" w:rsidR="00766796" w:rsidRDefault="00766796" w:rsidP="00766796">
      <w:pPr>
        <w:pStyle w:val="NoSpacing"/>
        <w:tabs>
          <w:tab w:val="left" w:pos="360"/>
        </w:tabs>
        <w:rPr>
          <w:b/>
          <w:bCs/>
          <w:sz w:val="24"/>
          <w:szCs w:val="24"/>
        </w:rPr>
      </w:pPr>
      <w:r>
        <w:rPr>
          <w:b/>
          <w:bCs/>
          <w:sz w:val="24"/>
          <w:szCs w:val="24"/>
        </w:rPr>
        <w:lastRenderedPageBreak/>
        <w:tab/>
        <w:t>4.3b</w:t>
      </w:r>
    </w:p>
    <w:p w14:paraId="0F3EA61D" w14:textId="77777777" w:rsidR="00766796" w:rsidRDefault="00766796" w:rsidP="00766796">
      <w:pPr>
        <w:pStyle w:val="NoSpacing"/>
        <w:tabs>
          <w:tab w:val="left" w:pos="360"/>
        </w:tabs>
        <w:rPr>
          <w:b/>
          <w:bCs/>
          <w:sz w:val="24"/>
          <w:szCs w:val="24"/>
        </w:rPr>
      </w:pPr>
      <w:r>
        <w:rPr>
          <w:b/>
          <w:bCs/>
          <w:sz w:val="24"/>
          <w:szCs w:val="24"/>
        </w:rPr>
        <w:tab/>
        <w:t>4.3c</w:t>
      </w:r>
    </w:p>
    <w:p w14:paraId="71775690" w14:textId="77777777" w:rsidR="00766796" w:rsidRDefault="00766796" w:rsidP="00766796">
      <w:pPr>
        <w:pStyle w:val="NoSpacing"/>
        <w:tabs>
          <w:tab w:val="left" w:pos="360"/>
        </w:tabs>
        <w:rPr>
          <w:b/>
          <w:bCs/>
          <w:sz w:val="24"/>
          <w:szCs w:val="24"/>
        </w:rPr>
      </w:pPr>
      <w:r>
        <w:rPr>
          <w:b/>
          <w:bCs/>
          <w:sz w:val="24"/>
          <w:szCs w:val="24"/>
        </w:rPr>
        <w:tab/>
        <w:t>*4.3d</w:t>
      </w:r>
    </w:p>
    <w:p w14:paraId="0A40BCB7" w14:textId="77777777" w:rsidR="00766796" w:rsidRDefault="00766796" w:rsidP="00766796">
      <w:pPr>
        <w:pStyle w:val="NoSpacing"/>
        <w:tabs>
          <w:tab w:val="left" w:pos="360"/>
        </w:tabs>
        <w:rPr>
          <w:b/>
          <w:bCs/>
          <w:sz w:val="24"/>
          <w:szCs w:val="24"/>
        </w:rPr>
      </w:pPr>
      <w:r>
        <w:rPr>
          <w:b/>
          <w:bCs/>
          <w:sz w:val="24"/>
          <w:szCs w:val="24"/>
        </w:rPr>
        <w:t>4.4 Citizens rights and freedoms</w:t>
      </w:r>
    </w:p>
    <w:p w14:paraId="70946942" w14:textId="77777777" w:rsidR="00766796" w:rsidRDefault="00766796" w:rsidP="00766796">
      <w:pPr>
        <w:pStyle w:val="NoSpacing"/>
        <w:tabs>
          <w:tab w:val="left" w:pos="360"/>
        </w:tabs>
        <w:rPr>
          <w:b/>
          <w:bCs/>
          <w:sz w:val="24"/>
          <w:szCs w:val="24"/>
        </w:rPr>
      </w:pPr>
      <w:r>
        <w:rPr>
          <w:b/>
          <w:bCs/>
          <w:sz w:val="24"/>
          <w:szCs w:val="24"/>
        </w:rPr>
        <w:tab/>
        <w:t>4.4e (rights and responsibilities: historical precedent)</w:t>
      </w:r>
    </w:p>
    <w:p w14:paraId="0896EC56" w14:textId="77777777" w:rsidR="00766796" w:rsidRDefault="00766796" w:rsidP="00766796">
      <w:pPr>
        <w:pStyle w:val="NoSpacing"/>
        <w:tabs>
          <w:tab w:val="left" w:pos="360"/>
        </w:tabs>
        <w:rPr>
          <w:b/>
          <w:bCs/>
          <w:sz w:val="24"/>
          <w:szCs w:val="24"/>
        </w:rPr>
      </w:pPr>
      <w:r>
        <w:rPr>
          <w:b/>
          <w:bCs/>
          <w:sz w:val="24"/>
          <w:szCs w:val="24"/>
        </w:rPr>
        <w:t>4.5 In Search of Freedom</w:t>
      </w:r>
    </w:p>
    <w:p w14:paraId="20F54D53" w14:textId="77777777" w:rsidR="00766796" w:rsidRDefault="00766796" w:rsidP="00766796">
      <w:pPr>
        <w:pStyle w:val="NoSpacing"/>
        <w:tabs>
          <w:tab w:val="left" w:pos="360"/>
        </w:tabs>
        <w:rPr>
          <w:b/>
          <w:bCs/>
          <w:sz w:val="24"/>
          <w:szCs w:val="24"/>
        </w:rPr>
      </w:pPr>
      <w:r>
        <w:rPr>
          <w:b/>
          <w:bCs/>
          <w:sz w:val="24"/>
          <w:szCs w:val="24"/>
        </w:rPr>
        <w:tab/>
        <w:t>4.5a (viz. Enslaved Blacks choosing a side or being ordered to military service)</w:t>
      </w:r>
    </w:p>
    <w:p w14:paraId="7DA437D3" w14:textId="77777777" w:rsidR="00766796" w:rsidRDefault="00766796" w:rsidP="00766796">
      <w:pPr>
        <w:pStyle w:val="NoSpacing"/>
        <w:tabs>
          <w:tab w:val="left" w:pos="360"/>
        </w:tabs>
        <w:rPr>
          <w:b/>
          <w:bCs/>
          <w:sz w:val="24"/>
          <w:szCs w:val="24"/>
        </w:rPr>
      </w:pPr>
    </w:p>
    <w:p w14:paraId="1FFE8F38" w14:textId="77777777" w:rsidR="00766796" w:rsidRDefault="00766796" w:rsidP="00766796">
      <w:pPr>
        <w:pStyle w:val="NoSpacing"/>
        <w:tabs>
          <w:tab w:val="left" w:pos="360"/>
        </w:tabs>
        <w:rPr>
          <w:b/>
          <w:bCs/>
          <w:sz w:val="24"/>
          <w:szCs w:val="24"/>
        </w:rPr>
      </w:pPr>
    </w:p>
    <w:p w14:paraId="03C90AAC" w14:textId="77777777" w:rsidR="00766796" w:rsidRDefault="00766796" w:rsidP="00766796">
      <w:pPr>
        <w:pStyle w:val="NoSpacing"/>
        <w:tabs>
          <w:tab w:val="left" w:pos="360"/>
        </w:tabs>
        <w:rPr>
          <w:b/>
          <w:bCs/>
          <w:sz w:val="24"/>
          <w:szCs w:val="24"/>
        </w:rPr>
      </w:pPr>
    </w:p>
    <w:p w14:paraId="52AB2C38" w14:textId="77777777" w:rsidR="00766796" w:rsidRDefault="00766796" w:rsidP="00766796">
      <w:pPr>
        <w:pStyle w:val="NoSpacing"/>
        <w:tabs>
          <w:tab w:val="left" w:pos="360"/>
        </w:tabs>
        <w:rPr>
          <w:b/>
          <w:bCs/>
          <w:sz w:val="24"/>
          <w:szCs w:val="24"/>
        </w:rPr>
      </w:pPr>
    </w:p>
    <w:p w14:paraId="0BCC41FB" w14:textId="77777777" w:rsidR="00766796" w:rsidRPr="00F67D11" w:rsidRDefault="00766796" w:rsidP="00766796">
      <w:pPr>
        <w:pStyle w:val="NoSpacing"/>
        <w:rPr>
          <w:b/>
          <w:bCs/>
          <w:sz w:val="32"/>
          <w:szCs w:val="32"/>
        </w:rPr>
      </w:pPr>
      <w:r>
        <w:rPr>
          <w:b/>
          <w:bCs/>
          <w:sz w:val="32"/>
          <w:szCs w:val="32"/>
          <w:u w:val="single"/>
        </w:rPr>
        <w:t>GRADE 7</w:t>
      </w:r>
    </w:p>
    <w:p w14:paraId="360BE14C" w14:textId="77777777" w:rsidR="00766796" w:rsidRDefault="00766796" w:rsidP="00766796">
      <w:pPr>
        <w:pStyle w:val="NoSpacing"/>
        <w:rPr>
          <w:b/>
          <w:bCs/>
          <w:sz w:val="24"/>
          <w:szCs w:val="24"/>
        </w:rPr>
      </w:pPr>
      <w:r>
        <w:rPr>
          <w:b/>
          <w:bCs/>
          <w:sz w:val="32"/>
          <w:szCs w:val="32"/>
        </w:rPr>
        <w:t>NYS SOCIAL STUDIES PRACTICES</w:t>
      </w:r>
    </w:p>
    <w:p w14:paraId="00CEF369" w14:textId="77777777" w:rsidR="00766796" w:rsidRDefault="00766796" w:rsidP="00766796">
      <w:pPr>
        <w:pStyle w:val="NoSpacing"/>
        <w:rPr>
          <w:b/>
          <w:bCs/>
          <w:sz w:val="24"/>
          <w:szCs w:val="24"/>
        </w:rPr>
      </w:pPr>
    </w:p>
    <w:p w14:paraId="1E5CAB9C" w14:textId="77777777" w:rsidR="00766796" w:rsidRDefault="00766796" w:rsidP="00766796">
      <w:pPr>
        <w:pStyle w:val="NoSpacing"/>
        <w:rPr>
          <w:sz w:val="24"/>
          <w:szCs w:val="24"/>
        </w:rPr>
      </w:pPr>
      <w:r>
        <w:rPr>
          <w:b/>
          <w:bCs/>
          <w:sz w:val="24"/>
          <w:szCs w:val="24"/>
        </w:rPr>
        <w:t>A. Gathering, Interpreting, and Using Evidence:</w:t>
      </w:r>
      <w:r>
        <w:rPr>
          <w:sz w:val="24"/>
          <w:szCs w:val="24"/>
        </w:rPr>
        <w:t xml:space="preserve"> 1, 2, 3, 4, 5, 6</w:t>
      </w:r>
    </w:p>
    <w:p w14:paraId="64303672" w14:textId="77777777" w:rsidR="00766796" w:rsidRDefault="00766796" w:rsidP="00766796">
      <w:pPr>
        <w:pStyle w:val="NoSpacing"/>
        <w:rPr>
          <w:sz w:val="24"/>
          <w:szCs w:val="24"/>
        </w:rPr>
      </w:pPr>
      <w:r>
        <w:rPr>
          <w:b/>
          <w:bCs/>
          <w:sz w:val="24"/>
          <w:szCs w:val="24"/>
        </w:rPr>
        <w:t>B. Chronological Reasoning:</w:t>
      </w:r>
      <w:r>
        <w:rPr>
          <w:sz w:val="24"/>
          <w:szCs w:val="24"/>
        </w:rPr>
        <w:t xml:space="preserve"> 1, 2, 3, 4, 5, 6, 8</w:t>
      </w:r>
    </w:p>
    <w:p w14:paraId="28A5904A" w14:textId="77777777" w:rsidR="00766796" w:rsidRDefault="00766796" w:rsidP="00766796">
      <w:pPr>
        <w:pStyle w:val="NoSpacing"/>
        <w:rPr>
          <w:sz w:val="24"/>
          <w:szCs w:val="24"/>
        </w:rPr>
      </w:pPr>
      <w:r>
        <w:rPr>
          <w:b/>
          <w:bCs/>
          <w:sz w:val="24"/>
          <w:szCs w:val="24"/>
        </w:rPr>
        <w:t>C. Comparison and Contextualization:</w:t>
      </w:r>
      <w:r>
        <w:rPr>
          <w:sz w:val="24"/>
          <w:szCs w:val="24"/>
        </w:rPr>
        <w:t xml:space="preserve"> 1, 2, 3, 4, 5, 6</w:t>
      </w:r>
    </w:p>
    <w:p w14:paraId="729D3302" w14:textId="77777777" w:rsidR="00766796" w:rsidRDefault="00766796" w:rsidP="00766796">
      <w:pPr>
        <w:pStyle w:val="NoSpacing"/>
        <w:rPr>
          <w:sz w:val="24"/>
          <w:szCs w:val="24"/>
        </w:rPr>
      </w:pPr>
      <w:r>
        <w:rPr>
          <w:b/>
          <w:bCs/>
          <w:sz w:val="24"/>
          <w:szCs w:val="24"/>
        </w:rPr>
        <w:t>D. Geographic Reasoning:</w:t>
      </w:r>
      <w:r>
        <w:rPr>
          <w:sz w:val="24"/>
          <w:szCs w:val="24"/>
        </w:rPr>
        <w:t xml:space="preserve"> 1, 3, 4, 5, 6</w:t>
      </w:r>
    </w:p>
    <w:p w14:paraId="13BAC28C" w14:textId="77777777" w:rsidR="00766796" w:rsidRDefault="00766796" w:rsidP="00766796">
      <w:pPr>
        <w:pStyle w:val="NoSpacing"/>
        <w:rPr>
          <w:sz w:val="24"/>
          <w:szCs w:val="24"/>
        </w:rPr>
      </w:pPr>
      <w:r>
        <w:rPr>
          <w:b/>
          <w:bCs/>
          <w:sz w:val="24"/>
          <w:szCs w:val="24"/>
        </w:rPr>
        <w:t>E. Economics and Economic Systems:</w:t>
      </w:r>
      <w:r>
        <w:rPr>
          <w:sz w:val="24"/>
          <w:szCs w:val="24"/>
        </w:rPr>
        <w:t xml:space="preserve"> 1, 3, 6</w:t>
      </w:r>
    </w:p>
    <w:p w14:paraId="7EC64135" w14:textId="77777777" w:rsidR="00766796" w:rsidRDefault="00766796" w:rsidP="00766796">
      <w:pPr>
        <w:pStyle w:val="NoSpacing"/>
        <w:rPr>
          <w:sz w:val="24"/>
          <w:szCs w:val="24"/>
        </w:rPr>
      </w:pPr>
      <w:r>
        <w:rPr>
          <w:b/>
          <w:bCs/>
          <w:sz w:val="24"/>
          <w:szCs w:val="24"/>
        </w:rPr>
        <w:t>F. Civic Participation:</w:t>
      </w:r>
      <w:r>
        <w:rPr>
          <w:sz w:val="24"/>
          <w:szCs w:val="24"/>
        </w:rPr>
        <w:t xml:space="preserve"> 1, 2, 3, 4, 5, 6, 7, 8, 9</w:t>
      </w:r>
    </w:p>
    <w:p w14:paraId="16C091FB" w14:textId="77777777" w:rsidR="00766796" w:rsidRDefault="00766796" w:rsidP="00766796">
      <w:pPr>
        <w:pStyle w:val="NoSpacing"/>
        <w:tabs>
          <w:tab w:val="left" w:pos="360"/>
        </w:tabs>
        <w:rPr>
          <w:b/>
          <w:bCs/>
          <w:sz w:val="24"/>
          <w:szCs w:val="24"/>
        </w:rPr>
      </w:pPr>
      <w:r>
        <w:rPr>
          <w:b/>
          <w:bCs/>
          <w:sz w:val="24"/>
          <w:szCs w:val="24"/>
        </w:rPr>
        <w:tab/>
      </w:r>
    </w:p>
    <w:p w14:paraId="74AD0A3F" w14:textId="77777777" w:rsidR="00766796" w:rsidRDefault="00766796" w:rsidP="00766796">
      <w:pPr>
        <w:pStyle w:val="NoSpacing"/>
        <w:tabs>
          <w:tab w:val="left" w:pos="360"/>
        </w:tabs>
        <w:rPr>
          <w:b/>
          <w:bCs/>
          <w:sz w:val="24"/>
          <w:szCs w:val="24"/>
        </w:rPr>
      </w:pPr>
    </w:p>
    <w:p w14:paraId="2D6EF857" w14:textId="77777777" w:rsidR="00766796" w:rsidRDefault="00766796" w:rsidP="00766796">
      <w:pPr>
        <w:pStyle w:val="NoSpacing"/>
        <w:rPr>
          <w:b/>
          <w:bCs/>
          <w:sz w:val="24"/>
          <w:szCs w:val="24"/>
        </w:rPr>
      </w:pPr>
      <w:r>
        <w:rPr>
          <w:b/>
          <w:bCs/>
          <w:sz w:val="24"/>
          <w:szCs w:val="24"/>
        </w:rPr>
        <w:t>NYS SOCIAL STUDIES KEY IDEAS INVOLVED</w:t>
      </w:r>
    </w:p>
    <w:p w14:paraId="1539F959" w14:textId="77777777" w:rsidR="00766796" w:rsidRDefault="00766796" w:rsidP="00766796">
      <w:pPr>
        <w:pStyle w:val="NoSpacing"/>
        <w:tabs>
          <w:tab w:val="left" w:pos="360"/>
        </w:tabs>
        <w:rPr>
          <w:b/>
          <w:bCs/>
          <w:sz w:val="24"/>
          <w:szCs w:val="24"/>
        </w:rPr>
      </w:pPr>
      <w:r>
        <w:rPr>
          <w:b/>
          <w:bCs/>
          <w:sz w:val="24"/>
          <w:szCs w:val="24"/>
        </w:rPr>
        <w:t>7.1 Native Americans</w:t>
      </w:r>
    </w:p>
    <w:p w14:paraId="6C1F99B4" w14:textId="77777777" w:rsidR="00766796" w:rsidRDefault="00766796" w:rsidP="00766796">
      <w:pPr>
        <w:pStyle w:val="NoSpacing"/>
        <w:tabs>
          <w:tab w:val="left" w:pos="360"/>
        </w:tabs>
        <w:rPr>
          <w:b/>
          <w:bCs/>
          <w:sz w:val="24"/>
          <w:szCs w:val="24"/>
        </w:rPr>
      </w:pPr>
      <w:r>
        <w:rPr>
          <w:b/>
          <w:bCs/>
          <w:sz w:val="24"/>
          <w:szCs w:val="24"/>
        </w:rPr>
        <w:tab/>
        <w:t>7.1a</w:t>
      </w:r>
    </w:p>
    <w:p w14:paraId="13588E72" w14:textId="77777777" w:rsidR="00766796" w:rsidRDefault="00766796" w:rsidP="00766796">
      <w:pPr>
        <w:pStyle w:val="NoSpacing"/>
        <w:tabs>
          <w:tab w:val="left" w:pos="360"/>
        </w:tabs>
        <w:rPr>
          <w:b/>
          <w:bCs/>
          <w:sz w:val="24"/>
          <w:szCs w:val="24"/>
        </w:rPr>
      </w:pPr>
    </w:p>
    <w:p w14:paraId="475D6F39" w14:textId="77777777" w:rsidR="00766796" w:rsidRDefault="00766796" w:rsidP="00766796">
      <w:pPr>
        <w:pStyle w:val="NoSpacing"/>
        <w:tabs>
          <w:tab w:val="left" w:pos="360"/>
        </w:tabs>
        <w:rPr>
          <w:b/>
          <w:bCs/>
          <w:sz w:val="24"/>
          <w:szCs w:val="24"/>
        </w:rPr>
      </w:pPr>
      <w:r>
        <w:rPr>
          <w:b/>
          <w:bCs/>
          <w:sz w:val="24"/>
          <w:szCs w:val="24"/>
        </w:rPr>
        <w:t>7.2 Colonial Developments</w:t>
      </w:r>
    </w:p>
    <w:p w14:paraId="6680C64E" w14:textId="77777777" w:rsidR="00766796" w:rsidRDefault="00766796" w:rsidP="00766796">
      <w:pPr>
        <w:pStyle w:val="NoSpacing"/>
        <w:tabs>
          <w:tab w:val="left" w:pos="360"/>
        </w:tabs>
        <w:rPr>
          <w:b/>
          <w:bCs/>
          <w:sz w:val="24"/>
          <w:szCs w:val="24"/>
        </w:rPr>
      </w:pPr>
      <w:r>
        <w:rPr>
          <w:b/>
          <w:bCs/>
          <w:sz w:val="24"/>
          <w:szCs w:val="24"/>
        </w:rPr>
        <w:tab/>
        <w:t>7.2b</w:t>
      </w:r>
    </w:p>
    <w:p w14:paraId="75448E0D" w14:textId="77777777" w:rsidR="00766796" w:rsidRDefault="00766796" w:rsidP="00766796">
      <w:pPr>
        <w:pStyle w:val="NoSpacing"/>
        <w:tabs>
          <w:tab w:val="left" w:pos="360"/>
        </w:tabs>
        <w:rPr>
          <w:b/>
          <w:bCs/>
          <w:sz w:val="24"/>
          <w:szCs w:val="24"/>
        </w:rPr>
      </w:pPr>
      <w:r>
        <w:rPr>
          <w:b/>
          <w:bCs/>
          <w:sz w:val="24"/>
          <w:szCs w:val="24"/>
        </w:rPr>
        <w:tab/>
        <w:t>7.2c</w:t>
      </w:r>
    </w:p>
    <w:p w14:paraId="620A8241" w14:textId="77777777" w:rsidR="00766796" w:rsidRDefault="00766796" w:rsidP="00766796">
      <w:pPr>
        <w:pStyle w:val="NoSpacing"/>
        <w:tabs>
          <w:tab w:val="left" w:pos="360"/>
        </w:tabs>
        <w:rPr>
          <w:b/>
          <w:bCs/>
          <w:sz w:val="24"/>
          <w:szCs w:val="24"/>
        </w:rPr>
      </w:pPr>
      <w:r>
        <w:rPr>
          <w:b/>
          <w:bCs/>
          <w:sz w:val="24"/>
          <w:szCs w:val="24"/>
        </w:rPr>
        <w:tab/>
        <w:t>7.2d</w:t>
      </w:r>
    </w:p>
    <w:p w14:paraId="4833E96E" w14:textId="77777777" w:rsidR="00766796" w:rsidRDefault="00766796" w:rsidP="00766796">
      <w:pPr>
        <w:pStyle w:val="NoSpacing"/>
        <w:tabs>
          <w:tab w:val="left" w:pos="360"/>
        </w:tabs>
        <w:rPr>
          <w:b/>
          <w:bCs/>
          <w:sz w:val="24"/>
          <w:szCs w:val="24"/>
        </w:rPr>
      </w:pPr>
      <w:r>
        <w:rPr>
          <w:b/>
          <w:bCs/>
          <w:sz w:val="24"/>
          <w:szCs w:val="24"/>
        </w:rPr>
        <w:tab/>
        <w:t>7.2e</w:t>
      </w:r>
    </w:p>
    <w:p w14:paraId="0A8EF76F" w14:textId="77777777" w:rsidR="00766796" w:rsidRDefault="00766796" w:rsidP="00766796">
      <w:pPr>
        <w:pStyle w:val="NoSpacing"/>
        <w:tabs>
          <w:tab w:val="left" w:pos="360"/>
        </w:tabs>
        <w:rPr>
          <w:b/>
          <w:bCs/>
          <w:sz w:val="24"/>
          <w:szCs w:val="24"/>
        </w:rPr>
      </w:pPr>
    </w:p>
    <w:p w14:paraId="29B701F7" w14:textId="77777777" w:rsidR="00766796" w:rsidRDefault="00766796" w:rsidP="00766796">
      <w:pPr>
        <w:pStyle w:val="NoSpacing"/>
        <w:tabs>
          <w:tab w:val="left" w:pos="360"/>
        </w:tabs>
        <w:rPr>
          <w:b/>
          <w:bCs/>
          <w:sz w:val="24"/>
          <w:szCs w:val="24"/>
        </w:rPr>
      </w:pPr>
      <w:r>
        <w:rPr>
          <w:b/>
          <w:bCs/>
          <w:sz w:val="24"/>
          <w:szCs w:val="24"/>
        </w:rPr>
        <w:t>*7.3 American Independence</w:t>
      </w:r>
    </w:p>
    <w:p w14:paraId="6CD333C0" w14:textId="77777777" w:rsidR="00766796" w:rsidRDefault="00766796" w:rsidP="00766796">
      <w:pPr>
        <w:pStyle w:val="NoSpacing"/>
        <w:tabs>
          <w:tab w:val="left" w:pos="360"/>
        </w:tabs>
        <w:rPr>
          <w:b/>
          <w:bCs/>
          <w:sz w:val="24"/>
          <w:szCs w:val="24"/>
        </w:rPr>
      </w:pPr>
      <w:r>
        <w:rPr>
          <w:b/>
          <w:bCs/>
          <w:sz w:val="24"/>
          <w:szCs w:val="24"/>
        </w:rPr>
        <w:tab/>
        <w:t>7.3a</w:t>
      </w:r>
    </w:p>
    <w:p w14:paraId="7D75307A" w14:textId="77777777" w:rsidR="00766796" w:rsidRDefault="00766796" w:rsidP="00766796">
      <w:pPr>
        <w:pStyle w:val="NoSpacing"/>
        <w:tabs>
          <w:tab w:val="left" w:pos="360"/>
        </w:tabs>
        <w:rPr>
          <w:b/>
          <w:bCs/>
          <w:sz w:val="24"/>
          <w:szCs w:val="24"/>
        </w:rPr>
      </w:pPr>
      <w:r>
        <w:rPr>
          <w:b/>
          <w:bCs/>
          <w:sz w:val="24"/>
          <w:szCs w:val="24"/>
        </w:rPr>
        <w:tab/>
        <w:t>7.3b</w:t>
      </w:r>
    </w:p>
    <w:p w14:paraId="13D1AF89" w14:textId="77777777" w:rsidR="00766796" w:rsidRDefault="00766796" w:rsidP="00766796">
      <w:pPr>
        <w:pStyle w:val="NoSpacing"/>
        <w:tabs>
          <w:tab w:val="left" w:pos="360"/>
        </w:tabs>
        <w:rPr>
          <w:b/>
          <w:bCs/>
          <w:sz w:val="24"/>
          <w:szCs w:val="24"/>
        </w:rPr>
      </w:pPr>
      <w:r>
        <w:rPr>
          <w:b/>
          <w:bCs/>
          <w:sz w:val="24"/>
          <w:szCs w:val="24"/>
        </w:rPr>
        <w:tab/>
        <w:t>7.3c</w:t>
      </w:r>
    </w:p>
    <w:p w14:paraId="6E47CDF1" w14:textId="77777777" w:rsidR="00766796" w:rsidRDefault="00766796" w:rsidP="00766796">
      <w:pPr>
        <w:pStyle w:val="NoSpacing"/>
        <w:tabs>
          <w:tab w:val="left" w:pos="360"/>
        </w:tabs>
        <w:rPr>
          <w:b/>
          <w:bCs/>
          <w:sz w:val="24"/>
          <w:szCs w:val="24"/>
        </w:rPr>
      </w:pPr>
      <w:r>
        <w:rPr>
          <w:b/>
          <w:bCs/>
          <w:sz w:val="24"/>
          <w:szCs w:val="24"/>
        </w:rPr>
        <w:tab/>
        <w:t>7.3d</w:t>
      </w:r>
    </w:p>
    <w:p w14:paraId="53B49913" w14:textId="77777777" w:rsidR="00766796" w:rsidRDefault="00766796" w:rsidP="00766796">
      <w:pPr>
        <w:pStyle w:val="NoSpacing"/>
        <w:tabs>
          <w:tab w:val="left" w:pos="360"/>
        </w:tabs>
        <w:rPr>
          <w:b/>
          <w:bCs/>
          <w:sz w:val="24"/>
          <w:szCs w:val="24"/>
        </w:rPr>
      </w:pPr>
    </w:p>
    <w:p w14:paraId="526157ED" w14:textId="77777777" w:rsidR="00766796" w:rsidRDefault="00766796" w:rsidP="00766796">
      <w:pPr>
        <w:pStyle w:val="NoSpacing"/>
        <w:tabs>
          <w:tab w:val="left" w:pos="360"/>
        </w:tabs>
        <w:rPr>
          <w:b/>
          <w:bCs/>
          <w:sz w:val="24"/>
          <w:szCs w:val="24"/>
        </w:rPr>
      </w:pPr>
      <w:r>
        <w:rPr>
          <w:b/>
          <w:bCs/>
          <w:sz w:val="24"/>
          <w:szCs w:val="24"/>
        </w:rPr>
        <w:t>7.4 Historical Development of the Constitution</w:t>
      </w:r>
    </w:p>
    <w:p w14:paraId="7B76F9C2" w14:textId="77777777" w:rsidR="00766796" w:rsidRDefault="00766796" w:rsidP="00766796">
      <w:pPr>
        <w:pStyle w:val="NoSpacing"/>
        <w:tabs>
          <w:tab w:val="left" w:pos="360"/>
        </w:tabs>
        <w:rPr>
          <w:b/>
          <w:bCs/>
          <w:sz w:val="24"/>
          <w:szCs w:val="24"/>
        </w:rPr>
      </w:pPr>
      <w:r>
        <w:rPr>
          <w:b/>
          <w:bCs/>
          <w:sz w:val="24"/>
          <w:szCs w:val="24"/>
        </w:rPr>
        <w:tab/>
        <w:t>7.4a</w:t>
      </w:r>
    </w:p>
    <w:p w14:paraId="1E587F70" w14:textId="77777777" w:rsidR="00766796" w:rsidRPr="007B4012" w:rsidRDefault="00766796" w:rsidP="00766796">
      <w:pPr>
        <w:pStyle w:val="NoSpacing"/>
        <w:tabs>
          <w:tab w:val="left" w:pos="360"/>
        </w:tabs>
        <w:rPr>
          <w:b/>
          <w:bCs/>
          <w:sz w:val="24"/>
          <w:szCs w:val="24"/>
        </w:rPr>
      </w:pPr>
    </w:p>
    <w:p w14:paraId="332B81DA" w14:textId="77777777" w:rsidR="00B2753F" w:rsidRDefault="00B2753F" w:rsidP="002F5E82">
      <w:pPr>
        <w:pStyle w:val="NoSpacing"/>
        <w:rPr>
          <w:b/>
          <w:bCs/>
          <w:sz w:val="24"/>
          <w:szCs w:val="24"/>
        </w:rPr>
      </w:pPr>
    </w:p>
    <w:p w14:paraId="4ED1A3F4" w14:textId="01EDB484" w:rsidR="00F456AE" w:rsidRDefault="00060863" w:rsidP="00FE753D">
      <w:pPr>
        <w:pStyle w:val="NoSpacing"/>
        <w:rPr>
          <w:sz w:val="24"/>
          <w:szCs w:val="24"/>
        </w:rPr>
      </w:pPr>
      <w:r>
        <w:rPr>
          <w:b/>
          <w:bCs/>
          <w:i/>
          <w:iCs/>
          <w:sz w:val="24"/>
          <w:szCs w:val="24"/>
        </w:rPr>
        <w:lastRenderedPageBreak/>
        <w:t xml:space="preserve">PRELIMINARY </w:t>
      </w:r>
      <w:r w:rsidR="00FE753D" w:rsidRPr="00B2753F">
        <w:rPr>
          <w:b/>
          <w:bCs/>
          <w:i/>
          <w:iCs/>
          <w:sz w:val="24"/>
          <w:szCs w:val="24"/>
        </w:rPr>
        <w:t>NOTE</w:t>
      </w:r>
      <w:r w:rsidR="00FE753D" w:rsidRPr="00B2753F">
        <w:rPr>
          <w:b/>
          <w:bCs/>
          <w:sz w:val="24"/>
          <w:szCs w:val="24"/>
        </w:rPr>
        <w:t>:</w:t>
      </w:r>
      <w:r w:rsidR="00FE753D">
        <w:rPr>
          <w:sz w:val="24"/>
          <w:szCs w:val="24"/>
        </w:rPr>
        <w:t xml:space="preserve"> this lesson was designed </w:t>
      </w:r>
      <w:r>
        <w:rPr>
          <w:sz w:val="24"/>
          <w:szCs w:val="24"/>
        </w:rPr>
        <w:t>as a fully</w:t>
      </w:r>
      <w:r w:rsidR="00F456AE">
        <w:rPr>
          <w:sz w:val="24"/>
          <w:szCs w:val="24"/>
        </w:rPr>
        <w:t xml:space="preserve"> </w:t>
      </w:r>
      <w:r>
        <w:rPr>
          <w:sz w:val="24"/>
          <w:szCs w:val="24"/>
        </w:rPr>
        <w:t>virtu</w:t>
      </w:r>
      <w:r w:rsidR="00F456AE">
        <w:rPr>
          <w:sz w:val="24"/>
          <w:szCs w:val="24"/>
        </w:rPr>
        <w:t>al one.  It can, however, be re-tooled with minimal effort on your part for varying degrees of in-person learning if your school is able to do so.</w:t>
      </w:r>
      <w:r w:rsidR="008064DA">
        <w:rPr>
          <w:sz w:val="24"/>
          <w:szCs w:val="24"/>
        </w:rPr>
        <w:t xml:space="preserve">  Basically, you’re just doing everything in class, probably over 2 class periods or a bit less; that will depend on the length of a class for your school.</w:t>
      </w:r>
    </w:p>
    <w:p w14:paraId="1509D104" w14:textId="77777777" w:rsidR="00F456AE" w:rsidRDefault="00F456AE" w:rsidP="00FE753D">
      <w:pPr>
        <w:pStyle w:val="NoSpacing"/>
        <w:rPr>
          <w:sz w:val="24"/>
          <w:szCs w:val="24"/>
        </w:rPr>
      </w:pPr>
    </w:p>
    <w:p w14:paraId="6A909B9B" w14:textId="1910F222" w:rsidR="00F456AE" w:rsidRDefault="00F456AE" w:rsidP="00FE753D">
      <w:pPr>
        <w:pStyle w:val="NoSpacing"/>
        <w:rPr>
          <w:sz w:val="24"/>
          <w:szCs w:val="24"/>
        </w:rPr>
      </w:pPr>
      <w:r>
        <w:rPr>
          <w:sz w:val="24"/>
          <w:szCs w:val="24"/>
        </w:rPr>
        <w:t xml:space="preserve">As a fully virtual lesson, there are multiple ways some of the lesson details might be delivered may vary based on your school’s virtual learning platform.  We can’t know all the possibilities there, so we took a simplified approach that </w:t>
      </w:r>
      <w:r w:rsidR="008F7DF8">
        <w:rPr>
          <w:sz w:val="24"/>
          <w:szCs w:val="24"/>
        </w:rPr>
        <w:t>multiple educators</w:t>
      </w:r>
      <w:r>
        <w:rPr>
          <w:sz w:val="24"/>
          <w:szCs w:val="24"/>
        </w:rPr>
        <w:t xml:space="preserve"> we asked </w:t>
      </w:r>
      <w:r w:rsidR="008F7DF8">
        <w:rPr>
          <w:sz w:val="24"/>
          <w:szCs w:val="24"/>
        </w:rPr>
        <w:t>indicated could be adapted, with minimal effort, for the different platforms with which they’re familiar.</w:t>
      </w:r>
    </w:p>
    <w:p w14:paraId="6A1DA0ED" w14:textId="77777777" w:rsidR="00F456AE" w:rsidRDefault="00F456AE" w:rsidP="00FE753D">
      <w:pPr>
        <w:pStyle w:val="NoSpacing"/>
        <w:rPr>
          <w:sz w:val="24"/>
          <w:szCs w:val="24"/>
        </w:rPr>
      </w:pPr>
    </w:p>
    <w:p w14:paraId="5FB9075E" w14:textId="0F0420A8" w:rsidR="00FE753D" w:rsidRDefault="008F7DF8" w:rsidP="00FE753D">
      <w:pPr>
        <w:pStyle w:val="NoSpacing"/>
        <w:rPr>
          <w:sz w:val="24"/>
          <w:szCs w:val="24"/>
        </w:rPr>
      </w:pPr>
      <w:r>
        <w:rPr>
          <w:sz w:val="24"/>
          <w:szCs w:val="24"/>
        </w:rPr>
        <w:t>P</w:t>
      </w:r>
      <w:r w:rsidR="00FE753D">
        <w:rPr>
          <w:sz w:val="24"/>
          <w:szCs w:val="24"/>
        </w:rPr>
        <w:t>lease read through the entire Lesson Plan to determine how best to present the content to your students.</w:t>
      </w:r>
      <w:r w:rsidR="00494C65">
        <w:rPr>
          <w:sz w:val="24"/>
          <w:szCs w:val="24"/>
        </w:rPr>
        <w:t xml:space="preserve">  We offer suggestions, but you know your system best!</w:t>
      </w:r>
    </w:p>
    <w:p w14:paraId="337CE8A7" w14:textId="59F6279B" w:rsidR="004E1C00" w:rsidRDefault="004E1C00" w:rsidP="00FE753D">
      <w:pPr>
        <w:pStyle w:val="NoSpacing"/>
        <w:rPr>
          <w:sz w:val="24"/>
          <w:szCs w:val="24"/>
        </w:rPr>
      </w:pPr>
    </w:p>
    <w:p w14:paraId="4E5BD6C9" w14:textId="0D8D26A5" w:rsidR="008F7DF8" w:rsidRDefault="004E1C00" w:rsidP="008F7DF8">
      <w:pPr>
        <w:pStyle w:val="NoSpacing"/>
        <w:rPr>
          <w:sz w:val="24"/>
          <w:szCs w:val="24"/>
        </w:rPr>
      </w:pPr>
      <w:r w:rsidRPr="004E1C00">
        <w:rPr>
          <w:b/>
          <w:bCs/>
          <w:i/>
          <w:iCs/>
          <w:sz w:val="24"/>
          <w:szCs w:val="24"/>
        </w:rPr>
        <w:t>Learning platform:</w:t>
      </w:r>
      <w:r>
        <w:rPr>
          <w:sz w:val="24"/>
          <w:szCs w:val="24"/>
        </w:rPr>
        <w:t xml:space="preserve"> </w:t>
      </w:r>
      <w:r w:rsidR="008F7DF8">
        <w:rPr>
          <w:sz w:val="24"/>
          <w:szCs w:val="24"/>
        </w:rPr>
        <w:t>delivery of lesson components may vary, based on your school’s platform. The variety of those platforms creates questions you will be best positioned to answer:</w:t>
      </w:r>
    </w:p>
    <w:p w14:paraId="2F9F187E" w14:textId="56D7CA1D" w:rsidR="008F7DF8" w:rsidRDefault="008F7DF8" w:rsidP="008F7DF8">
      <w:pPr>
        <w:pStyle w:val="NoSpacing"/>
        <w:numPr>
          <w:ilvl w:val="0"/>
          <w:numId w:val="10"/>
        </w:numPr>
        <w:rPr>
          <w:sz w:val="24"/>
          <w:szCs w:val="24"/>
        </w:rPr>
      </w:pPr>
      <w:r>
        <w:rPr>
          <w:sz w:val="24"/>
          <w:szCs w:val="24"/>
        </w:rPr>
        <w:t>should you simply provide a list of links to the Saratoga NHP webpage for students to go to and download the Activity Packet and view the videos?</w:t>
      </w:r>
    </w:p>
    <w:p w14:paraId="2F71A54F" w14:textId="2655D157" w:rsidR="008F7DF8" w:rsidRDefault="008F7DF8" w:rsidP="008F7DF8">
      <w:pPr>
        <w:pStyle w:val="NoSpacing"/>
        <w:numPr>
          <w:ilvl w:val="0"/>
          <w:numId w:val="10"/>
        </w:numPr>
        <w:rPr>
          <w:sz w:val="24"/>
          <w:szCs w:val="24"/>
        </w:rPr>
      </w:pPr>
      <w:r>
        <w:rPr>
          <w:sz w:val="24"/>
          <w:szCs w:val="24"/>
        </w:rPr>
        <w:t>could you download the Activity Packet from the Saratoga NHP webpage then upload it to your school’s platform for students to access there</w:t>
      </w:r>
      <w:r w:rsidR="009F15F3">
        <w:rPr>
          <w:sz w:val="24"/>
          <w:szCs w:val="24"/>
        </w:rPr>
        <w:t>, along with links for the videos</w:t>
      </w:r>
      <w:r>
        <w:rPr>
          <w:sz w:val="24"/>
          <w:szCs w:val="24"/>
        </w:rPr>
        <w:t>?</w:t>
      </w:r>
    </w:p>
    <w:p w14:paraId="7AC9F3F0" w14:textId="0EF0AF38" w:rsidR="00494C65" w:rsidRDefault="008F7DF8" w:rsidP="008F7DF8">
      <w:pPr>
        <w:pStyle w:val="NoSpacing"/>
        <w:numPr>
          <w:ilvl w:val="0"/>
          <w:numId w:val="10"/>
        </w:numPr>
        <w:rPr>
          <w:sz w:val="24"/>
          <w:szCs w:val="24"/>
        </w:rPr>
      </w:pPr>
      <w:r>
        <w:rPr>
          <w:sz w:val="24"/>
          <w:szCs w:val="24"/>
        </w:rPr>
        <w:t>is your platform better suited to students downloading the Activity Packet, working on it, then submitting it electronically</w:t>
      </w:r>
      <w:r w:rsidR="00494C65">
        <w:rPr>
          <w:sz w:val="24"/>
          <w:szCs w:val="24"/>
        </w:rPr>
        <w:t>?</w:t>
      </w:r>
    </w:p>
    <w:p w14:paraId="12F8989D" w14:textId="4B5E010D" w:rsidR="008F7DF8" w:rsidRDefault="00494C65" w:rsidP="008F7DF8">
      <w:pPr>
        <w:pStyle w:val="NoSpacing"/>
        <w:numPr>
          <w:ilvl w:val="0"/>
          <w:numId w:val="10"/>
        </w:numPr>
        <w:rPr>
          <w:sz w:val="24"/>
          <w:szCs w:val="24"/>
        </w:rPr>
      </w:pPr>
      <w:r>
        <w:rPr>
          <w:sz w:val="24"/>
          <w:szCs w:val="24"/>
        </w:rPr>
        <w:t xml:space="preserve">...or </w:t>
      </w:r>
      <w:r w:rsidR="008F7DF8">
        <w:rPr>
          <w:sz w:val="24"/>
          <w:szCs w:val="24"/>
        </w:rPr>
        <w:t>does that platform let students do their work directly through the platform (viz. “cloud” based) and save their work right there?</w:t>
      </w:r>
    </w:p>
    <w:p w14:paraId="0A4A8306" w14:textId="5AA6EB47" w:rsidR="008F7DF8" w:rsidRDefault="00494C65" w:rsidP="008F7DF8">
      <w:pPr>
        <w:pStyle w:val="NoSpacing"/>
        <w:numPr>
          <w:ilvl w:val="0"/>
          <w:numId w:val="10"/>
        </w:numPr>
        <w:rPr>
          <w:sz w:val="24"/>
          <w:szCs w:val="24"/>
        </w:rPr>
      </w:pPr>
      <w:r>
        <w:rPr>
          <w:sz w:val="24"/>
          <w:szCs w:val="24"/>
        </w:rPr>
        <w:t>if students work directly on the platform, will they need to continue saving their work, as our videos will say, or does the platform auto-save so you can tell your students to ignore the “save your work” instructions?</w:t>
      </w:r>
    </w:p>
    <w:p w14:paraId="1C360882" w14:textId="77777777" w:rsidR="008F7DF8" w:rsidRDefault="008F7DF8" w:rsidP="00FE753D">
      <w:pPr>
        <w:pStyle w:val="NoSpacing"/>
        <w:rPr>
          <w:sz w:val="24"/>
          <w:szCs w:val="24"/>
        </w:rPr>
      </w:pPr>
    </w:p>
    <w:p w14:paraId="0A2BACFE" w14:textId="489844D8" w:rsidR="00696855" w:rsidRDefault="00696855" w:rsidP="00FE753D">
      <w:pPr>
        <w:pStyle w:val="NoSpacing"/>
        <w:rPr>
          <w:sz w:val="24"/>
          <w:szCs w:val="24"/>
        </w:rPr>
      </w:pPr>
    </w:p>
    <w:p w14:paraId="2792FBFE" w14:textId="77777777" w:rsidR="00494C65" w:rsidRDefault="004E1C00" w:rsidP="00FE753D">
      <w:pPr>
        <w:pStyle w:val="NoSpacing"/>
        <w:rPr>
          <w:sz w:val="24"/>
          <w:szCs w:val="24"/>
        </w:rPr>
      </w:pPr>
      <w:r w:rsidRPr="004E1C00">
        <w:rPr>
          <w:b/>
          <w:bCs/>
          <w:i/>
          <w:iCs/>
          <w:sz w:val="24"/>
          <w:szCs w:val="24"/>
        </w:rPr>
        <w:t>In-person learning:</w:t>
      </w:r>
      <w:r>
        <w:rPr>
          <w:sz w:val="24"/>
          <w:szCs w:val="24"/>
        </w:rPr>
        <w:t xml:space="preserve"> t</w:t>
      </w:r>
      <w:r w:rsidR="00696855">
        <w:rPr>
          <w:sz w:val="24"/>
          <w:szCs w:val="24"/>
        </w:rPr>
        <w:t xml:space="preserve">he lesson is readily adapted for in-person, whole-class learning.  </w:t>
      </w:r>
      <w:r w:rsidR="00494C65">
        <w:rPr>
          <w:sz w:val="24"/>
          <w:szCs w:val="24"/>
        </w:rPr>
        <w:t>If you’re using this as in-person learning, some easy adaptations are needed:</w:t>
      </w:r>
    </w:p>
    <w:p w14:paraId="1F5784F2" w14:textId="51FB4FBA" w:rsidR="00494C65" w:rsidRDefault="00494C65" w:rsidP="00494C65">
      <w:pPr>
        <w:pStyle w:val="NoSpacing"/>
        <w:numPr>
          <w:ilvl w:val="0"/>
          <w:numId w:val="11"/>
        </w:numPr>
        <w:rPr>
          <w:sz w:val="24"/>
          <w:szCs w:val="24"/>
        </w:rPr>
      </w:pPr>
      <w:r>
        <w:rPr>
          <w:sz w:val="24"/>
          <w:szCs w:val="24"/>
        </w:rPr>
        <w:t>you may be photocopying packets to hand out, or having students work on computers, whatever works best for you</w:t>
      </w:r>
    </w:p>
    <w:p w14:paraId="31A97DA9" w14:textId="4452E361" w:rsidR="00494C65" w:rsidRDefault="00494C65" w:rsidP="00494C65">
      <w:pPr>
        <w:pStyle w:val="NoSpacing"/>
        <w:numPr>
          <w:ilvl w:val="0"/>
          <w:numId w:val="11"/>
        </w:numPr>
        <w:rPr>
          <w:sz w:val="24"/>
          <w:szCs w:val="24"/>
        </w:rPr>
      </w:pPr>
      <w:r>
        <w:rPr>
          <w:sz w:val="24"/>
          <w:szCs w:val="24"/>
        </w:rPr>
        <w:t>l</w:t>
      </w:r>
      <w:r w:rsidR="004E1C00">
        <w:rPr>
          <w:sz w:val="24"/>
          <w:szCs w:val="24"/>
        </w:rPr>
        <w:t>et your students know, before viewing the videos, that references to saving their work obviously won’t apply</w:t>
      </w:r>
      <w:r>
        <w:rPr>
          <w:sz w:val="24"/>
          <w:szCs w:val="24"/>
        </w:rPr>
        <w:t xml:space="preserve"> since you’ll all be working on this together</w:t>
      </w:r>
    </w:p>
    <w:p w14:paraId="13765C6D" w14:textId="4D41C9D3" w:rsidR="00494C65" w:rsidRDefault="00494C65" w:rsidP="00494C65">
      <w:pPr>
        <w:pStyle w:val="NoSpacing"/>
        <w:numPr>
          <w:ilvl w:val="0"/>
          <w:numId w:val="11"/>
        </w:numPr>
        <w:rPr>
          <w:sz w:val="24"/>
          <w:szCs w:val="24"/>
        </w:rPr>
      </w:pPr>
      <w:r>
        <w:rPr>
          <w:sz w:val="24"/>
          <w:szCs w:val="24"/>
        </w:rPr>
        <w:t>make sure to pause the videos, shown via whiteboard</w:t>
      </w:r>
      <w:r w:rsidR="001719BB">
        <w:rPr>
          <w:sz w:val="24"/>
          <w:szCs w:val="24"/>
        </w:rPr>
        <w:t xml:space="preserve"> or other </w:t>
      </w:r>
      <w:r>
        <w:rPr>
          <w:sz w:val="24"/>
          <w:szCs w:val="24"/>
        </w:rPr>
        <w:t xml:space="preserve">projector system, </w:t>
      </w:r>
      <w:r w:rsidR="001719BB">
        <w:rPr>
          <w:sz w:val="24"/>
          <w:szCs w:val="24"/>
        </w:rPr>
        <w:t>where prompted</w:t>
      </w:r>
      <w:r>
        <w:rPr>
          <w:sz w:val="24"/>
          <w:szCs w:val="24"/>
        </w:rPr>
        <w:t xml:space="preserve"> so students can answer questions in the Activity Packet</w:t>
      </w:r>
    </w:p>
    <w:p w14:paraId="33821BB4" w14:textId="02801B94" w:rsidR="001719BB" w:rsidRDefault="001719BB" w:rsidP="00494C65">
      <w:pPr>
        <w:pStyle w:val="NoSpacing"/>
        <w:numPr>
          <w:ilvl w:val="0"/>
          <w:numId w:val="11"/>
        </w:numPr>
        <w:rPr>
          <w:sz w:val="24"/>
          <w:szCs w:val="24"/>
        </w:rPr>
      </w:pPr>
      <w:r>
        <w:rPr>
          <w:sz w:val="24"/>
          <w:szCs w:val="24"/>
        </w:rPr>
        <w:t xml:space="preserve">the first part of the Summary Activity could use sticky notes or index cards (or sheets of paper) and masking tape for students to create a “wall of ideas” </w:t>
      </w:r>
    </w:p>
    <w:p w14:paraId="531972CB" w14:textId="61AA2D9A" w:rsidR="001719BB" w:rsidRDefault="001719BB" w:rsidP="001719BB">
      <w:pPr>
        <w:pStyle w:val="NoSpacing"/>
        <w:numPr>
          <w:ilvl w:val="0"/>
          <w:numId w:val="11"/>
        </w:numPr>
        <w:rPr>
          <w:sz w:val="24"/>
          <w:szCs w:val="24"/>
        </w:rPr>
      </w:pPr>
      <w:r>
        <w:rPr>
          <w:sz w:val="24"/>
          <w:szCs w:val="24"/>
        </w:rPr>
        <w:t>the second part of the Summary Activity will obviously be in person too—but you’ll still pre-assign the groups and with the loyalty perspectives they’ll discuss</w:t>
      </w:r>
    </w:p>
    <w:p w14:paraId="4B735F8B" w14:textId="58A444D6" w:rsidR="00321403" w:rsidRDefault="00321403" w:rsidP="00FE753D">
      <w:pPr>
        <w:pStyle w:val="NoSpacing"/>
        <w:rPr>
          <w:sz w:val="24"/>
          <w:szCs w:val="24"/>
        </w:rPr>
      </w:pPr>
    </w:p>
    <w:p w14:paraId="1D3D7554" w14:textId="6622100A" w:rsidR="00B26EAF" w:rsidRDefault="001719BB" w:rsidP="00FE753D">
      <w:pPr>
        <w:pStyle w:val="NoSpacing"/>
        <w:rPr>
          <w:sz w:val="24"/>
          <w:szCs w:val="24"/>
        </w:rPr>
      </w:pPr>
      <w:r>
        <w:rPr>
          <w:sz w:val="24"/>
          <w:szCs w:val="24"/>
        </w:rPr>
        <w:t>Naturally, you’ll provide those adaptive instructions for your students so they don’t get confused by the primary-format instructions.</w:t>
      </w:r>
    </w:p>
    <w:p w14:paraId="6B8EF415" w14:textId="77777777" w:rsidR="00FE753D" w:rsidRDefault="00FE753D" w:rsidP="002F5E82">
      <w:pPr>
        <w:pStyle w:val="NoSpacing"/>
        <w:rPr>
          <w:b/>
          <w:bCs/>
          <w:sz w:val="24"/>
          <w:szCs w:val="24"/>
        </w:rPr>
      </w:pPr>
    </w:p>
    <w:p w14:paraId="5D969162" w14:textId="77777777" w:rsidR="00FE753D" w:rsidRDefault="00FE753D" w:rsidP="002F5E82">
      <w:pPr>
        <w:pStyle w:val="NoSpacing"/>
        <w:rPr>
          <w:b/>
          <w:bCs/>
          <w:sz w:val="24"/>
          <w:szCs w:val="24"/>
        </w:rPr>
      </w:pPr>
    </w:p>
    <w:p w14:paraId="36FBF9E9" w14:textId="6636C0FD" w:rsidR="00FE753D" w:rsidRDefault="00FE753D" w:rsidP="002F5E82">
      <w:pPr>
        <w:pStyle w:val="NoSpacing"/>
        <w:rPr>
          <w:b/>
          <w:bCs/>
          <w:sz w:val="24"/>
          <w:szCs w:val="24"/>
        </w:rPr>
      </w:pPr>
      <w:r>
        <w:rPr>
          <w:b/>
          <w:bCs/>
          <w:sz w:val="24"/>
          <w:szCs w:val="24"/>
        </w:rPr>
        <w:t>MATERIALS / RESOURCES NEEDED</w:t>
      </w:r>
    </w:p>
    <w:p w14:paraId="2AA57DA4" w14:textId="0E618401" w:rsidR="00FE753D" w:rsidRDefault="00FE753D" w:rsidP="002F5E82">
      <w:pPr>
        <w:pStyle w:val="NoSpacing"/>
        <w:rPr>
          <w:b/>
          <w:bCs/>
          <w:sz w:val="24"/>
          <w:szCs w:val="24"/>
        </w:rPr>
      </w:pPr>
      <w:r>
        <w:rPr>
          <w:sz w:val="24"/>
          <w:szCs w:val="24"/>
        </w:rPr>
        <w:t>All the lesson materials will be available on the Saratoga National Historical Park website</w:t>
      </w:r>
      <w:r w:rsidR="00FA1846">
        <w:rPr>
          <w:sz w:val="24"/>
          <w:szCs w:val="24"/>
        </w:rPr>
        <w:t xml:space="preserve">.  Specifically, on the “Education” page, there will be a link labeled “Loyal to Whom?” and that linked page will have the resources. </w:t>
      </w:r>
    </w:p>
    <w:p w14:paraId="5BBEDCD5" w14:textId="157A467B" w:rsidR="00FE753D" w:rsidRPr="00FE753D" w:rsidRDefault="00FE753D" w:rsidP="002F5E82">
      <w:pPr>
        <w:pStyle w:val="NoSpacing"/>
        <w:rPr>
          <w:b/>
          <w:bCs/>
          <w:sz w:val="24"/>
          <w:szCs w:val="24"/>
        </w:rPr>
      </w:pPr>
      <w:r>
        <w:rPr>
          <w:b/>
          <w:bCs/>
          <w:sz w:val="24"/>
          <w:szCs w:val="24"/>
        </w:rPr>
        <w:t xml:space="preserve">Main webpage: </w:t>
      </w:r>
      <w:hyperlink r:id="rId10" w:history="1">
        <w:r w:rsidRPr="002D29D6">
          <w:rPr>
            <w:rStyle w:val="Hyperlink"/>
            <w:b/>
            <w:bCs/>
            <w:sz w:val="24"/>
            <w:szCs w:val="24"/>
          </w:rPr>
          <w:t>www.nps.gov/sara</w:t>
        </w:r>
      </w:hyperlink>
      <w:r>
        <w:rPr>
          <w:b/>
          <w:bCs/>
          <w:sz w:val="24"/>
          <w:szCs w:val="24"/>
        </w:rPr>
        <w:t xml:space="preserve"> </w:t>
      </w:r>
    </w:p>
    <w:p w14:paraId="70821B16" w14:textId="2F994B52" w:rsidR="00FE753D" w:rsidRDefault="00FE753D" w:rsidP="002F5E82">
      <w:pPr>
        <w:pStyle w:val="NoSpacing"/>
        <w:rPr>
          <w:rStyle w:val="Hyperlink"/>
          <w:b/>
          <w:bCs/>
          <w:sz w:val="24"/>
          <w:szCs w:val="24"/>
        </w:rPr>
      </w:pPr>
      <w:r>
        <w:rPr>
          <w:b/>
          <w:bCs/>
          <w:sz w:val="24"/>
          <w:szCs w:val="24"/>
        </w:rPr>
        <w:t xml:space="preserve">Education </w:t>
      </w:r>
      <w:r w:rsidR="00370943">
        <w:rPr>
          <w:b/>
          <w:bCs/>
          <w:sz w:val="24"/>
          <w:szCs w:val="24"/>
        </w:rPr>
        <w:t>– Curriculum Materials Page</w:t>
      </w:r>
      <w:r>
        <w:rPr>
          <w:b/>
          <w:bCs/>
          <w:sz w:val="24"/>
          <w:szCs w:val="24"/>
        </w:rPr>
        <w:t xml:space="preserve">: </w:t>
      </w:r>
      <w:hyperlink r:id="rId11" w:history="1">
        <w:r w:rsidR="009E0D53" w:rsidRPr="009E0D53">
          <w:rPr>
            <w:rStyle w:val="Hyperlink"/>
            <w:b/>
            <w:bCs/>
          </w:rPr>
          <w:t>www.nps.gov/sara/learn/</w:t>
        </w:r>
        <w:r w:rsidR="00370943" w:rsidRPr="00370943">
          <w:rPr>
            <w:rStyle w:val="Hyperlink"/>
            <w:b/>
            <w:bCs/>
          </w:rPr>
          <w:t>education/curriculummaterials.htm</w:t>
        </w:r>
      </w:hyperlink>
    </w:p>
    <w:p w14:paraId="4B15602C" w14:textId="0E175593" w:rsidR="00FE753D" w:rsidRDefault="00FE753D" w:rsidP="002F5E82">
      <w:pPr>
        <w:pStyle w:val="NoSpacing"/>
        <w:rPr>
          <w:rStyle w:val="Hyperlink"/>
          <w:b/>
          <w:bCs/>
          <w:sz w:val="24"/>
          <w:szCs w:val="24"/>
        </w:rPr>
      </w:pPr>
    </w:p>
    <w:p w14:paraId="2EFAFD3C" w14:textId="77777777" w:rsidR="00153A4D" w:rsidRDefault="00153A4D" w:rsidP="00153A4D">
      <w:pPr>
        <w:pStyle w:val="NoSpacing"/>
        <w:numPr>
          <w:ilvl w:val="0"/>
          <w:numId w:val="3"/>
        </w:numPr>
        <w:rPr>
          <w:sz w:val="24"/>
          <w:szCs w:val="24"/>
        </w:rPr>
      </w:pPr>
      <w:r>
        <w:rPr>
          <w:sz w:val="24"/>
          <w:szCs w:val="24"/>
        </w:rPr>
        <w:t xml:space="preserve">Students’ computers/tablets: </w:t>
      </w:r>
    </w:p>
    <w:p w14:paraId="40848141" w14:textId="5398C044" w:rsidR="00153A4D" w:rsidRDefault="00153A4D" w:rsidP="00153A4D">
      <w:pPr>
        <w:pStyle w:val="NoSpacing"/>
        <w:numPr>
          <w:ilvl w:val="1"/>
          <w:numId w:val="3"/>
        </w:numPr>
        <w:rPr>
          <w:sz w:val="24"/>
          <w:szCs w:val="24"/>
        </w:rPr>
      </w:pPr>
      <w:r w:rsidRPr="00153A4D">
        <w:rPr>
          <w:sz w:val="24"/>
          <w:szCs w:val="24"/>
        </w:rPr>
        <w:t xml:space="preserve">able to access video clips, </w:t>
      </w:r>
      <w:r>
        <w:rPr>
          <w:sz w:val="24"/>
          <w:szCs w:val="24"/>
        </w:rPr>
        <w:t>download/upload and work on and save Word documents</w:t>
      </w:r>
    </w:p>
    <w:p w14:paraId="21395D19" w14:textId="79F600E7" w:rsidR="00153A4D" w:rsidRPr="00153A4D" w:rsidRDefault="00153A4D" w:rsidP="00153A4D">
      <w:pPr>
        <w:pStyle w:val="NoSpacing"/>
        <w:numPr>
          <w:ilvl w:val="1"/>
          <w:numId w:val="3"/>
        </w:numPr>
        <w:rPr>
          <w:sz w:val="24"/>
          <w:szCs w:val="24"/>
        </w:rPr>
      </w:pPr>
      <w:r>
        <w:rPr>
          <w:sz w:val="24"/>
          <w:szCs w:val="24"/>
        </w:rPr>
        <w:t xml:space="preserve">able to work within school’s learning platform for </w:t>
      </w:r>
      <w:r w:rsidR="00FA1846">
        <w:rPr>
          <w:sz w:val="24"/>
          <w:szCs w:val="24"/>
        </w:rPr>
        <w:t>synchronous</w:t>
      </w:r>
      <w:r>
        <w:rPr>
          <w:sz w:val="24"/>
          <w:szCs w:val="24"/>
        </w:rPr>
        <w:t xml:space="preserve"> virtual classroom interactions</w:t>
      </w:r>
      <w:r w:rsidR="005B099A">
        <w:rPr>
          <w:sz w:val="24"/>
          <w:szCs w:val="24"/>
        </w:rPr>
        <w:t xml:space="preserve"> (needed for the final activity)</w:t>
      </w:r>
    </w:p>
    <w:p w14:paraId="1BAF4978" w14:textId="0C462514" w:rsidR="00153A4D" w:rsidRDefault="00153A4D" w:rsidP="002F5E82">
      <w:pPr>
        <w:pStyle w:val="NoSpacing"/>
        <w:numPr>
          <w:ilvl w:val="0"/>
          <w:numId w:val="3"/>
        </w:numPr>
        <w:rPr>
          <w:sz w:val="24"/>
          <w:szCs w:val="24"/>
        </w:rPr>
      </w:pPr>
      <w:r>
        <w:rPr>
          <w:sz w:val="24"/>
          <w:szCs w:val="24"/>
        </w:rPr>
        <w:t>Reasonably good student Internet access for downloads/uploads, virtual classroom interactions, viewing video clips (NOTE: video clips only run about 5+ minutes each)</w:t>
      </w:r>
    </w:p>
    <w:p w14:paraId="08B24110" w14:textId="4AEB50B8" w:rsidR="002F5E82" w:rsidRDefault="002F5E82" w:rsidP="002F5E82">
      <w:pPr>
        <w:pStyle w:val="NoSpacing"/>
        <w:numPr>
          <w:ilvl w:val="0"/>
          <w:numId w:val="3"/>
        </w:numPr>
        <w:rPr>
          <w:sz w:val="24"/>
          <w:szCs w:val="24"/>
        </w:rPr>
      </w:pPr>
      <w:r>
        <w:rPr>
          <w:sz w:val="24"/>
          <w:szCs w:val="24"/>
        </w:rPr>
        <w:t xml:space="preserve">Teacher Lesson Plan </w:t>
      </w:r>
      <w:r w:rsidR="005110EA">
        <w:rPr>
          <w:sz w:val="24"/>
          <w:szCs w:val="24"/>
        </w:rPr>
        <w:t>(this document)</w:t>
      </w:r>
    </w:p>
    <w:p w14:paraId="3976BF94" w14:textId="77777777" w:rsidR="002F5E82" w:rsidRDefault="002F5E82" w:rsidP="002F5E82">
      <w:pPr>
        <w:pStyle w:val="NoSpacing"/>
        <w:numPr>
          <w:ilvl w:val="0"/>
          <w:numId w:val="3"/>
        </w:numPr>
        <w:rPr>
          <w:sz w:val="24"/>
          <w:szCs w:val="24"/>
        </w:rPr>
      </w:pPr>
      <w:r>
        <w:rPr>
          <w:sz w:val="24"/>
          <w:szCs w:val="24"/>
        </w:rPr>
        <w:t>Student Activity Packet</w:t>
      </w:r>
    </w:p>
    <w:p w14:paraId="1BA07685" w14:textId="77777777" w:rsidR="002F5E82" w:rsidRDefault="002F5E82" w:rsidP="002F5E82">
      <w:pPr>
        <w:pStyle w:val="NoSpacing"/>
        <w:numPr>
          <w:ilvl w:val="0"/>
          <w:numId w:val="3"/>
        </w:numPr>
        <w:rPr>
          <w:sz w:val="24"/>
          <w:szCs w:val="24"/>
        </w:rPr>
      </w:pPr>
      <w:r>
        <w:rPr>
          <w:sz w:val="24"/>
          <w:szCs w:val="24"/>
        </w:rPr>
        <w:t>Introductory video</w:t>
      </w:r>
    </w:p>
    <w:p w14:paraId="75EF996A" w14:textId="77777777" w:rsidR="002F5E82" w:rsidRDefault="002F5E82" w:rsidP="002F5E82">
      <w:pPr>
        <w:pStyle w:val="NoSpacing"/>
        <w:numPr>
          <w:ilvl w:val="0"/>
          <w:numId w:val="3"/>
        </w:numPr>
        <w:rPr>
          <w:sz w:val="24"/>
          <w:szCs w:val="24"/>
        </w:rPr>
      </w:pPr>
      <w:r>
        <w:rPr>
          <w:sz w:val="24"/>
          <w:szCs w:val="24"/>
        </w:rPr>
        <w:t>Neilson video</w:t>
      </w:r>
    </w:p>
    <w:p w14:paraId="03DD7431" w14:textId="77777777" w:rsidR="002F5E82" w:rsidRDefault="002F5E82" w:rsidP="002F5E82">
      <w:pPr>
        <w:pStyle w:val="NoSpacing"/>
        <w:numPr>
          <w:ilvl w:val="0"/>
          <w:numId w:val="3"/>
        </w:numPr>
        <w:rPr>
          <w:sz w:val="24"/>
          <w:szCs w:val="24"/>
        </w:rPr>
      </w:pPr>
      <w:r>
        <w:rPr>
          <w:sz w:val="24"/>
          <w:szCs w:val="24"/>
        </w:rPr>
        <w:t>Bemus video</w:t>
      </w:r>
    </w:p>
    <w:p w14:paraId="61BF38DE" w14:textId="77777777" w:rsidR="002F5E82" w:rsidRDefault="002F5E82" w:rsidP="002F5E82">
      <w:pPr>
        <w:pStyle w:val="NoSpacing"/>
        <w:numPr>
          <w:ilvl w:val="0"/>
          <w:numId w:val="3"/>
        </w:numPr>
        <w:rPr>
          <w:sz w:val="24"/>
          <w:szCs w:val="24"/>
        </w:rPr>
      </w:pPr>
      <w:r>
        <w:rPr>
          <w:sz w:val="24"/>
          <w:szCs w:val="24"/>
        </w:rPr>
        <w:t>Freeman video</w:t>
      </w:r>
    </w:p>
    <w:p w14:paraId="7FF577E8" w14:textId="27215094" w:rsidR="002F5E82" w:rsidRDefault="002F5E82" w:rsidP="002F5E82">
      <w:pPr>
        <w:pStyle w:val="NoSpacing"/>
        <w:numPr>
          <w:ilvl w:val="0"/>
          <w:numId w:val="3"/>
        </w:numPr>
        <w:rPr>
          <w:sz w:val="24"/>
          <w:szCs w:val="24"/>
        </w:rPr>
      </w:pPr>
      <w:r>
        <w:rPr>
          <w:sz w:val="24"/>
          <w:szCs w:val="24"/>
        </w:rPr>
        <w:t>Summary video</w:t>
      </w:r>
    </w:p>
    <w:p w14:paraId="441D0313" w14:textId="280BCA6B" w:rsidR="00B2753F" w:rsidRDefault="00B2753F" w:rsidP="00B2753F">
      <w:pPr>
        <w:pStyle w:val="NoSpacing"/>
        <w:rPr>
          <w:sz w:val="24"/>
          <w:szCs w:val="24"/>
        </w:rPr>
      </w:pPr>
    </w:p>
    <w:p w14:paraId="6F461240" w14:textId="4A4F5FE4" w:rsidR="00153A4D" w:rsidRDefault="00153A4D" w:rsidP="00B2753F">
      <w:pPr>
        <w:pStyle w:val="NoSpacing"/>
        <w:rPr>
          <w:sz w:val="24"/>
          <w:szCs w:val="24"/>
        </w:rPr>
      </w:pPr>
      <w:r>
        <w:rPr>
          <w:sz w:val="24"/>
          <w:szCs w:val="24"/>
        </w:rPr>
        <w:t xml:space="preserve">NOTE: if student Internet access is potentially a problem, suggested workarounds for certain activities will be </w:t>
      </w:r>
      <w:r w:rsidR="003A2111">
        <w:rPr>
          <w:sz w:val="24"/>
          <w:szCs w:val="24"/>
        </w:rPr>
        <w:t>made</w:t>
      </w:r>
      <w:r>
        <w:rPr>
          <w:sz w:val="24"/>
          <w:szCs w:val="24"/>
        </w:rPr>
        <w:t xml:space="preserve"> where applicable.</w:t>
      </w:r>
    </w:p>
    <w:p w14:paraId="621E78C1" w14:textId="460B7687" w:rsidR="00B72532" w:rsidRDefault="00B72532" w:rsidP="00B2753F">
      <w:pPr>
        <w:pStyle w:val="NoSpacing"/>
        <w:rPr>
          <w:sz w:val="24"/>
          <w:szCs w:val="24"/>
        </w:rPr>
      </w:pPr>
    </w:p>
    <w:p w14:paraId="40CF00E5" w14:textId="410E8D91" w:rsidR="00B72532" w:rsidRDefault="00B72532" w:rsidP="00B2753F">
      <w:pPr>
        <w:pStyle w:val="NoSpacing"/>
        <w:rPr>
          <w:sz w:val="24"/>
          <w:szCs w:val="24"/>
        </w:rPr>
      </w:pPr>
      <w:r>
        <w:rPr>
          <w:sz w:val="24"/>
          <w:szCs w:val="24"/>
        </w:rPr>
        <w:t>ACCESSIBILITY NOTE: all the videos use Audio Description (AD) information where applicable and have Closed Captioning (CC) available as well.</w:t>
      </w:r>
      <w:r w:rsidR="001719BB">
        <w:rPr>
          <w:sz w:val="24"/>
          <w:szCs w:val="24"/>
        </w:rPr>
        <w:t xml:space="preserve">  That CC component is made available through the NPS website and may not work if downloaded.</w:t>
      </w:r>
    </w:p>
    <w:p w14:paraId="232D72D5" w14:textId="77777777" w:rsidR="00FE753D" w:rsidRDefault="00FE753D" w:rsidP="00B2753F">
      <w:pPr>
        <w:pStyle w:val="NoSpacing"/>
        <w:rPr>
          <w:sz w:val="24"/>
          <w:szCs w:val="24"/>
        </w:rPr>
      </w:pPr>
    </w:p>
    <w:p w14:paraId="1590F2F1" w14:textId="77777777" w:rsidR="000B49F0" w:rsidRDefault="000B49F0" w:rsidP="00B2753F">
      <w:pPr>
        <w:pStyle w:val="NoSpacing"/>
        <w:rPr>
          <w:b/>
          <w:bCs/>
          <w:sz w:val="24"/>
          <w:szCs w:val="24"/>
        </w:rPr>
      </w:pPr>
    </w:p>
    <w:p w14:paraId="103F7B36" w14:textId="4F734E55" w:rsidR="00B2753F" w:rsidRPr="00FE2FF9" w:rsidRDefault="00B2753F" w:rsidP="00B2753F">
      <w:pPr>
        <w:pStyle w:val="NoSpacing"/>
        <w:rPr>
          <w:sz w:val="28"/>
          <w:szCs w:val="28"/>
          <w:u w:val="single"/>
        </w:rPr>
      </w:pPr>
      <w:r w:rsidRPr="00FE2FF9">
        <w:rPr>
          <w:b/>
          <w:bCs/>
          <w:sz w:val="28"/>
          <w:szCs w:val="28"/>
          <w:u w:val="single"/>
        </w:rPr>
        <w:t>ASSESSMENT / GRADING</w:t>
      </w:r>
    </w:p>
    <w:p w14:paraId="0BDFFB29" w14:textId="108D699F" w:rsidR="00B2753F" w:rsidRDefault="00B2753F" w:rsidP="00B2753F">
      <w:pPr>
        <w:pStyle w:val="NoSpacing"/>
        <w:rPr>
          <w:sz w:val="24"/>
          <w:szCs w:val="24"/>
        </w:rPr>
      </w:pPr>
      <w:r>
        <w:rPr>
          <w:sz w:val="24"/>
          <w:szCs w:val="24"/>
        </w:rPr>
        <w:t xml:space="preserve">Informal research on teacher needs </w:t>
      </w:r>
      <w:r w:rsidR="00E14038">
        <w:rPr>
          <w:sz w:val="24"/>
          <w:szCs w:val="24"/>
        </w:rPr>
        <w:t>during virtual learning</w:t>
      </w:r>
      <w:r>
        <w:rPr>
          <w:sz w:val="24"/>
          <w:szCs w:val="24"/>
        </w:rPr>
        <w:t xml:space="preserve"> revealed grading and measuring student engagement to be challenging areas.  With that in mind, “Loyal to Whom?” was designed with several objectives:</w:t>
      </w:r>
    </w:p>
    <w:p w14:paraId="53C9743F" w14:textId="490AAAC9" w:rsidR="00B2753F" w:rsidRDefault="00462EFB" w:rsidP="00B2753F">
      <w:pPr>
        <w:pStyle w:val="NoSpacing"/>
        <w:numPr>
          <w:ilvl w:val="0"/>
          <w:numId w:val="4"/>
        </w:numPr>
        <w:rPr>
          <w:sz w:val="24"/>
          <w:szCs w:val="24"/>
        </w:rPr>
      </w:pPr>
      <w:r>
        <w:rPr>
          <w:sz w:val="24"/>
          <w:szCs w:val="24"/>
        </w:rPr>
        <w:t>bringing a Park Ranger into the learning environment virtually</w:t>
      </w:r>
    </w:p>
    <w:p w14:paraId="3946B47E" w14:textId="4F3FB41D" w:rsidR="000907EA" w:rsidRDefault="000907EA" w:rsidP="00B2753F">
      <w:pPr>
        <w:pStyle w:val="NoSpacing"/>
        <w:numPr>
          <w:ilvl w:val="0"/>
          <w:numId w:val="4"/>
        </w:numPr>
        <w:rPr>
          <w:sz w:val="24"/>
          <w:szCs w:val="24"/>
        </w:rPr>
      </w:pPr>
      <w:r>
        <w:rPr>
          <w:sz w:val="24"/>
          <w:szCs w:val="24"/>
        </w:rPr>
        <w:t>doing so in an asynchronous, “on-demand” manner</w:t>
      </w:r>
    </w:p>
    <w:p w14:paraId="22C1E65B" w14:textId="51CDB275" w:rsidR="00462EFB" w:rsidRDefault="00462EFB" w:rsidP="00B2753F">
      <w:pPr>
        <w:pStyle w:val="NoSpacing"/>
        <w:numPr>
          <w:ilvl w:val="0"/>
          <w:numId w:val="4"/>
        </w:numPr>
        <w:rPr>
          <w:sz w:val="24"/>
          <w:szCs w:val="24"/>
        </w:rPr>
      </w:pPr>
      <w:r>
        <w:rPr>
          <w:sz w:val="24"/>
          <w:szCs w:val="24"/>
        </w:rPr>
        <w:t xml:space="preserve">incorporate high-quality, primary source-based instructional </w:t>
      </w:r>
      <w:r w:rsidR="00BE55EB">
        <w:rPr>
          <w:sz w:val="24"/>
          <w:szCs w:val="24"/>
        </w:rPr>
        <w:t>material</w:t>
      </w:r>
    </w:p>
    <w:p w14:paraId="60A7A7E8" w14:textId="5BBB6FC2" w:rsidR="00462EFB" w:rsidRDefault="00462EFB" w:rsidP="00B2753F">
      <w:pPr>
        <w:pStyle w:val="NoSpacing"/>
        <w:numPr>
          <w:ilvl w:val="0"/>
          <w:numId w:val="4"/>
        </w:numPr>
        <w:rPr>
          <w:sz w:val="24"/>
          <w:szCs w:val="24"/>
        </w:rPr>
      </w:pPr>
      <w:r>
        <w:rPr>
          <w:sz w:val="24"/>
          <w:szCs w:val="24"/>
        </w:rPr>
        <w:t>offer meaningful opportunities for student engagement</w:t>
      </w:r>
    </w:p>
    <w:p w14:paraId="40BB52B9" w14:textId="23B693E7" w:rsidR="00462EFB" w:rsidRDefault="00462EFB" w:rsidP="00B2753F">
      <w:pPr>
        <w:pStyle w:val="NoSpacing"/>
        <w:numPr>
          <w:ilvl w:val="0"/>
          <w:numId w:val="4"/>
        </w:numPr>
        <w:rPr>
          <w:sz w:val="24"/>
          <w:szCs w:val="24"/>
        </w:rPr>
      </w:pPr>
      <w:r>
        <w:rPr>
          <w:sz w:val="24"/>
          <w:szCs w:val="24"/>
        </w:rPr>
        <w:t>document that student engagement</w:t>
      </w:r>
      <w:r w:rsidR="00996233">
        <w:rPr>
          <w:sz w:val="24"/>
          <w:szCs w:val="24"/>
        </w:rPr>
        <w:t xml:space="preserve"> and learning</w:t>
      </w:r>
      <w:r>
        <w:rPr>
          <w:sz w:val="24"/>
          <w:szCs w:val="24"/>
        </w:rPr>
        <w:t xml:space="preserve"> in ways educators can use within their own assessment or grading system(s)</w:t>
      </w:r>
    </w:p>
    <w:p w14:paraId="5F3CA4C3" w14:textId="074A3C0E" w:rsidR="00462EFB" w:rsidRDefault="00462EFB" w:rsidP="00B2753F">
      <w:pPr>
        <w:pStyle w:val="NoSpacing"/>
        <w:numPr>
          <w:ilvl w:val="0"/>
          <w:numId w:val="4"/>
        </w:numPr>
        <w:rPr>
          <w:sz w:val="24"/>
          <w:szCs w:val="24"/>
        </w:rPr>
      </w:pPr>
      <w:r>
        <w:rPr>
          <w:sz w:val="24"/>
          <w:szCs w:val="24"/>
        </w:rPr>
        <w:lastRenderedPageBreak/>
        <w:t xml:space="preserve">provide opportunities for extended learning through small group </w:t>
      </w:r>
      <w:r w:rsidR="00BE55EB">
        <w:rPr>
          <w:sz w:val="24"/>
          <w:szCs w:val="24"/>
        </w:rPr>
        <w:t xml:space="preserve">and whole-class </w:t>
      </w:r>
      <w:r>
        <w:rPr>
          <w:sz w:val="24"/>
          <w:szCs w:val="24"/>
        </w:rPr>
        <w:t>work</w:t>
      </w:r>
    </w:p>
    <w:p w14:paraId="4124F8D5" w14:textId="692C0C70" w:rsidR="00462EFB" w:rsidRDefault="00462EFB" w:rsidP="00B2753F">
      <w:pPr>
        <w:pStyle w:val="NoSpacing"/>
        <w:numPr>
          <w:ilvl w:val="0"/>
          <w:numId w:val="4"/>
        </w:numPr>
        <w:rPr>
          <w:sz w:val="24"/>
          <w:szCs w:val="24"/>
        </w:rPr>
      </w:pPr>
      <w:r w:rsidRPr="00462EFB">
        <w:rPr>
          <w:sz w:val="24"/>
          <w:szCs w:val="24"/>
        </w:rPr>
        <w:t>suggest opportunities for additional learning and engagement</w:t>
      </w:r>
    </w:p>
    <w:p w14:paraId="59E62557" w14:textId="6D334FB9" w:rsidR="00462EFB" w:rsidRDefault="00462EFB" w:rsidP="00462EFB">
      <w:pPr>
        <w:pStyle w:val="NoSpacing"/>
        <w:rPr>
          <w:sz w:val="24"/>
          <w:szCs w:val="24"/>
        </w:rPr>
      </w:pPr>
    </w:p>
    <w:p w14:paraId="6486533B" w14:textId="59EDAD60" w:rsidR="00462EFB" w:rsidRDefault="00462EFB" w:rsidP="00462EFB">
      <w:pPr>
        <w:pStyle w:val="NoSpacing"/>
        <w:rPr>
          <w:sz w:val="24"/>
          <w:szCs w:val="24"/>
        </w:rPr>
      </w:pPr>
      <w:r>
        <w:rPr>
          <w:sz w:val="24"/>
          <w:szCs w:val="24"/>
        </w:rPr>
        <w:t>Whether you end up using this lesson for a participation grade(s), homework, quiz grade, project grade, or other assessment(s), we designed it to be flexible enough to s</w:t>
      </w:r>
      <w:r w:rsidR="00FC6C7C">
        <w:rPr>
          <w:sz w:val="24"/>
          <w:szCs w:val="24"/>
        </w:rPr>
        <w:t>erve your needs.</w:t>
      </w:r>
    </w:p>
    <w:p w14:paraId="0E212AD9" w14:textId="29757AAF" w:rsidR="000907EA" w:rsidRDefault="000907EA" w:rsidP="00462EFB">
      <w:pPr>
        <w:pStyle w:val="NoSpacing"/>
        <w:rPr>
          <w:sz w:val="24"/>
          <w:szCs w:val="24"/>
        </w:rPr>
      </w:pPr>
    </w:p>
    <w:p w14:paraId="1AF059BA" w14:textId="4A5100A2" w:rsidR="000907EA" w:rsidRDefault="000907EA" w:rsidP="00462EFB">
      <w:pPr>
        <w:pStyle w:val="NoSpacing"/>
        <w:rPr>
          <w:sz w:val="24"/>
          <w:szCs w:val="24"/>
        </w:rPr>
      </w:pPr>
      <w:r>
        <w:rPr>
          <w:sz w:val="24"/>
          <w:szCs w:val="24"/>
        </w:rPr>
        <w:t xml:space="preserve">By all means, if you have additional suggestions to help improve or expand this lesson, we’re listening!  Feel free to e-mail us at </w:t>
      </w:r>
      <w:hyperlink r:id="rId12" w:history="1">
        <w:r w:rsidRPr="00C536F4">
          <w:rPr>
            <w:rStyle w:val="Hyperlink"/>
            <w:sz w:val="24"/>
            <w:szCs w:val="24"/>
          </w:rPr>
          <w:t>sara</w:t>
        </w:r>
        <w:r w:rsidRPr="00EB7AA9">
          <w:rPr>
            <w:rStyle w:val="Hyperlink"/>
            <w:b/>
            <w:bCs/>
            <w:sz w:val="24"/>
            <w:szCs w:val="24"/>
          </w:rPr>
          <w:t>_</w:t>
        </w:r>
        <w:r w:rsidRPr="00C536F4">
          <w:rPr>
            <w:rStyle w:val="Hyperlink"/>
            <w:sz w:val="24"/>
            <w:szCs w:val="24"/>
          </w:rPr>
          <w:t>education@nps.gov</w:t>
        </w:r>
      </w:hyperlink>
      <w:r>
        <w:rPr>
          <w:sz w:val="24"/>
          <w:szCs w:val="24"/>
        </w:rPr>
        <w:t xml:space="preserve"> </w:t>
      </w:r>
    </w:p>
    <w:p w14:paraId="20921ED2" w14:textId="20B51B35" w:rsidR="000907EA" w:rsidRDefault="000907EA" w:rsidP="00462EFB">
      <w:pPr>
        <w:pStyle w:val="NoSpacing"/>
        <w:rPr>
          <w:sz w:val="24"/>
          <w:szCs w:val="24"/>
        </w:rPr>
      </w:pPr>
    </w:p>
    <w:p w14:paraId="5EE18D94" w14:textId="0E0151FE" w:rsidR="000907EA" w:rsidRDefault="000907EA" w:rsidP="00462EFB">
      <w:pPr>
        <w:pStyle w:val="NoSpacing"/>
        <w:rPr>
          <w:sz w:val="24"/>
          <w:szCs w:val="24"/>
        </w:rPr>
      </w:pPr>
    </w:p>
    <w:p w14:paraId="63B32DFA" w14:textId="6BF7AC34" w:rsidR="000907EA" w:rsidRDefault="000907EA" w:rsidP="00462EFB">
      <w:pPr>
        <w:pStyle w:val="NoSpacing"/>
        <w:rPr>
          <w:sz w:val="24"/>
          <w:szCs w:val="24"/>
        </w:rPr>
      </w:pPr>
    </w:p>
    <w:p w14:paraId="1089EBE7" w14:textId="174AFF3F" w:rsidR="000907EA" w:rsidRPr="00FE2FF9" w:rsidRDefault="00AA68A7" w:rsidP="00462EFB">
      <w:pPr>
        <w:pStyle w:val="NoSpacing"/>
        <w:rPr>
          <w:b/>
          <w:bCs/>
          <w:sz w:val="28"/>
          <w:szCs w:val="28"/>
          <w:u w:val="single"/>
        </w:rPr>
      </w:pPr>
      <w:r w:rsidRPr="00FE2FF9">
        <w:rPr>
          <w:b/>
          <w:bCs/>
          <w:sz w:val="28"/>
          <w:szCs w:val="28"/>
          <w:u w:val="single"/>
        </w:rPr>
        <w:t>PROCEDURE</w:t>
      </w:r>
    </w:p>
    <w:p w14:paraId="332EDD18" w14:textId="27E4A6F4" w:rsidR="001E6242" w:rsidRDefault="001E6242" w:rsidP="00462EFB">
      <w:pPr>
        <w:pStyle w:val="NoSpacing"/>
        <w:rPr>
          <w:b/>
          <w:bCs/>
          <w:sz w:val="24"/>
          <w:szCs w:val="24"/>
        </w:rPr>
      </w:pPr>
    </w:p>
    <w:p w14:paraId="09E5B230" w14:textId="30D5627A" w:rsidR="001E6242" w:rsidRPr="001E6242" w:rsidRDefault="00753BB5" w:rsidP="00462EFB">
      <w:pPr>
        <w:pStyle w:val="NoSpacing"/>
        <w:rPr>
          <w:sz w:val="24"/>
          <w:szCs w:val="24"/>
        </w:rPr>
      </w:pPr>
      <w:r>
        <w:rPr>
          <w:b/>
          <w:bCs/>
          <w:sz w:val="24"/>
          <w:szCs w:val="24"/>
        </w:rPr>
        <w:t>FAMILIARIZATION AND PREPARATION</w:t>
      </w:r>
      <w:r w:rsidR="001E6242">
        <w:rPr>
          <w:b/>
          <w:bCs/>
          <w:sz w:val="24"/>
          <w:szCs w:val="24"/>
        </w:rPr>
        <w:t xml:space="preserve"> – approximately </w:t>
      </w:r>
      <w:r w:rsidR="00405798">
        <w:rPr>
          <w:b/>
          <w:bCs/>
          <w:sz w:val="24"/>
          <w:szCs w:val="24"/>
        </w:rPr>
        <w:t>2</w:t>
      </w:r>
      <w:r w:rsidR="001E6242">
        <w:rPr>
          <w:b/>
          <w:bCs/>
          <w:sz w:val="24"/>
          <w:szCs w:val="24"/>
        </w:rPr>
        <w:t xml:space="preserve"> hour</w:t>
      </w:r>
      <w:r w:rsidR="00405798">
        <w:rPr>
          <w:b/>
          <w:bCs/>
          <w:sz w:val="24"/>
          <w:szCs w:val="24"/>
        </w:rPr>
        <w:t>s</w:t>
      </w:r>
    </w:p>
    <w:p w14:paraId="2339765E" w14:textId="652F1B86" w:rsidR="00370943" w:rsidRDefault="001E6242" w:rsidP="00370943">
      <w:pPr>
        <w:pStyle w:val="NoSpacing"/>
        <w:rPr>
          <w:rStyle w:val="Hyperlink"/>
          <w:b/>
          <w:bCs/>
          <w:sz w:val="24"/>
          <w:szCs w:val="24"/>
        </w:rPr>
      </w:pPr>
      <w:r>
        <w:rPr>
          <w:sz w:val="24"/>
          <w:szCs w:val="24"/>
        </w:rPr>
        <w:t xml:space="preserve">Using your web browser, navigate to </w:t>
      </w:r>
      <w:r w:rsidR="009B646F">
        <w:rPr>
          <w:sz w:val="24"/>
          <w:szCs w:val="24"/>
        </w:rPr>
        <w:t xml:space="preserve">the </w:t>
      </w:r>
      <w:r>
        <w:rPr>
          <w:sz w:val="24"/>
          <w:szCs w:val="24"/>
        </w:rPr>
        <w:t>Saratoga NHP website and the “Education</w:t>
      </w:r>
      <w:r w:rsidR="00EB7AA9">
        <w:rPr>
          <w:sz w:val="24"/>
          <w:szCs w:val="24"/>
        </w:rPr>
        <w:t xml:space="preserve"> – </w:t>
      </w:r>
      <w:r w:rsidR="00370943">
        <w:rPr>
          <w:sz w:val="24"/>
          <w:szCs w:val="24"/>
        </w:rPr>
        <w:t>Curriculum Materials</w:t>
      </w:r>
      <w:r>
        <w:rPr>
          <w:sz w:val="24"/>
          <w:szCs w:val="24"/>
        </w:rPr>
        <w:t>” page for the “Loyal to Whom?” materials</w:t>
      </w:r>
      <w:r w:rsidR="00EB7AA9">
        <w:rPr>
          <w:sz w:val="24"/>
          <w:szCs w:val="24"/>
        </w:rPr>
        <w:t xml:space="preserve">, </w:t>
      </w:r>
      <w:r w:rsidR="00370943">
        <w:rPr>
          <w:b/>
          <w:bCs/>
          <w:sz w:val="24"/>
          <w:szCs w:val="24"/>
        </w:rPr>
        <w:t xml:space="preserve">Education – Curriculum Materials Page: </w:t>
      </w:r>
      <w:hyperlink r:id="rId13" w:history="1">
        <w:r w:rsidR="00370943" w:rsidRPr="009E0D53">
          <w:rPr>
            <w:rStyle w:val="Hyperlink"/>
            <w:b/>
            <w:bCs/>
          </w:rPr>
          <w:t>www.nps.gov/sara/learn/</w:t>
        </w:r>
        <w:r w:rsidR="00370943" w:rsidRPr="00370943">
          <w:rPr>
            <w:rStyle w:val="Hyperlink"/>
            <w:b/>
            <w:bCs/>
          </w:rPr>
          <w:t>education/curriculummaterials.htm</w:t>
        </w:r>
      </w:hyperlink>
    </w:p>
    <w:p w14:paraId="0052FA1E" w14:textId="6E7EC704" w:rsidR="00AA68A7" w:rsidRDefault="001E6242" w:rsidP="001E6242">
      <w:pPr>
        <w:pStyle w:val="NoSpacing"/>
        <w:numPr>
          <w:ilvl w:val="0"/>
          <w:numId w:val="5"/>
        </w:numPr>
        <w:rPr>
          <w:sz w:val="24"/>
          <w:szCs w:val="24"/>
        </w:rPr>
      </w:pPr>
      <w:r>
        <w:rPr>
          <w:sz w:val="24"/>
          <w:szCs w:val="24"/>
        </w:rPr>
        <w:t>and bookmark the page</w:t>
      </w:r>
    </w:p>
    <w:p w14:paraId="6ADA8388" w14:textId="501EFB97" w:rsidR="001E6242" w:rsidRDefault="001E6242" w:rsidP="001E6242">
      <w:pPr>
        <w:pStyle w:val="NoSpacing"/>
        <w:numPr>
          <w:ilvl w:val="0"/>
          <w:numId w:val="5"/>
        </w:numPr>
        <w:rPr>
          <w:sz w:val="24"/>
          <w:szCs w:val="24"/>
        </w:rPr>
      </w:pPr>
      <w:r>
        <w:rPr>
          <w:sz w:val="24"/>
          <w:szCs w:val="24"/>
        </w:rPr>
        <w:t>Download the Activity Packet</w:t>
      </w:r>
    </w:p>
    <w:p w14:paraId="4FA6B8D4" w14:textId="55BD7859" w:rsidR="001E6242" w:rsidRDefault="001E6242" w:rsidP="001E6242">
      <w:pPr>
        <w:pStyle w:val="NoSpacing"/>
        <w:numPr>
          <w:ilvl w:val="0"/>
          <w:numId w:val="5"/>
        </w:numPr>
        <w:rPr>
          <w:sz w:val="24"/>
          <w:szCs w:val="24"/>
        </w:rPr>
      </w:pPr>
      <w:r>
        <w:rPr>
          <w:sz w:val="24"/>
          <w:szCs w:val="24"/>
        </w:rPr>
        <w:t xml:space="preserve">Review the Packet </w:t>
      </w:r>
    </w:p>
    <w:p w14:paraId="60BEC732" w14:textId="00816FA6" w:rsidR="001E6242" w:rsidRDefault="001E6242" w:rsidP="001E6242">
      <w:pPr>
        <w:pStyle w:val="NoSpacing"/>
        <w:numPr>
          <w:ilvl w:val="0"/>
          <w:numId w:val="5"/>
        </w:numPr>
        <w:rPr>
          <w:sz w:val="24"/>
          <w:szCs w:val="24"/>
        </w:rPr>
      </w:pPr>
      <w:r>
        <w:rPr>
          <w:sz w:val="24"/>
          <w:szCs w:val="24"/>
        </w:rPr>
        <w:t>Review the videos and Packet to understand how they work together</w:t>
      </w:r>
    </w:p>
    <w:p w14:paraId="00A4F386" w14:textId="785C5D5A" w:rsidR="0024526A" w:rsidRDefault="0024526A" w:rsidP="001E6242">
      <w:pPr>
        <w:pStyle w:val="NoSpacing"/>
        <w:numPr>
          <w:ilvl w:val="0"/>
          <w:numId w:val="5"/>
        </w:numPr>
        <w:rPr>
          <w:sz w:val="24"/>
          <w:szCs w:val="24"/>
        </w:rPr>
      </w:pPr>
      <w:r>
        <w:rPr>
          <w:sz w:val="24"/>
          <w:szCs w:val="24"/>
        </w:rPr>
        <w:t>Decide on a file naming system for students to use when saving their Activity Packet to submit for grading.  Something as simple as “L2W_</w:t>
      </w:r>
      <w:r w:rsidR="00BE55EB">
        <w:rPr>
          <w:sz w:val="24"/>
          <w:szCs w:val="24"/>
        </w:rPr>
        <w:t>[</w:t>
      </w:r>
      <w:r>
        <w:rPr>
          <w:i/>
          <w:iCs/>
          <w:sz w:val="24"/>
          <w:szCs w:val="24"/>
        </w:rPr>
        <w:t>lastname</w:t>
      </w:r>
      <w:r w:rsidR="00BE55EB">
        <w:rPr>
          <w:i/>
          <w:iCs/>
          <w:sz w:val="24"/>
          <w:szCs w:val="24"/>
        </w:rPr>
        <w:t>]</w:t>
      </w:r>
      <w:r>
        <w:rPr>
          <w:sz w:val="24"/>
          <w:szCs w:val="24"/>
        </w:rPr>
        <w:t>.doc” or “L2W_</w:t>
      </w:r>
      <w:r w:rsidR="00BE55EB">
        <w:rPr>
          <w:sz w:val="24"/>
          <w:szCs w:val="24"/>
        </w:rPr>
        <w:t>[</w:t>
      </w:r>
      <w:r>
        <w:rPr>
          <w:i/>
          <w:iCs/>
          <w:sz w:val="24"/>
          <w:szCs w:val="24"/>
        </w:rPr>
        <w:t xml:space="preserve">student </w:t>
      </w:r>
      <w:r w:rsidRPr="0024526A">
        <w:rPr>
          <w:i/>
          <w:iCs/>
          <w:sz w:val="24"/>
          <w:szCs w:val="24"/>
        </w:rPr>
        <w:t>initials</w:t>
      </w:r>
      <w:r w:rsidR="00BE55EB">
        <w:rPr>
          <w:i/>
          <w:iCs/>
          <w:sz w:val="24"/>
          <w:szCs w:val="24"/>
        </w:rPr>
        <w:t>]</w:t>
      </w:r>
      <w:r>
        <w:rPr>
          <w:sz w:val="24"/>
          <w:szCs w:val="24"/>
        </w:rPr>
        <w:t>.</w:t>
      </w:r>
      <w:r w:rsidR="00BE55EB">
        <w:rPr>
          <w:sz w:val="24"/>
          <w:szCs w:val="24"/>
        </w:rPr>
        <w:t>doc</w:t>
      </w:r>
      <w:r>
        <w:rPr>
          <w:sz w:val="24"/>
          <w:szCs w:val="24"/>
        </w:rPr>
        <w:t xml:space="preserve">”  </w:t>
      </w:r>
      <w:r w:rsidRPr="0024526A">
        <w:rPr>
          <w:sz w:val="24"/>
          <w:szCs w:val="24"/>
        </w:rPr>
        <w:t>could</w:t>
      </w:r>
      <w:r>
        <w:rPr>
          <w:sz w:val="24"/>
          <w:szCs w:val="24"/>
        </w:rPr>
        <w:t xml:space="preserve"> work, but your school may have specific rules </w:t>
      </w:r>
      <w:r w:rsidR="009B646F">
        <w:rPr>
          <w:sz w:val="24"/>
          <w:szCs w:val="24"/>
        </w:rPr>
        <w:t>affecting this</w:t>
      </w:r>
      <w:r>
        <w:rPr>
          <w:sz w:val="24"/>
          <w:szCs w:val="24"/>
        </w:rPr>
        <w:t>.</w:t>
      </w:r>
    </w:p>
    <w:p w14:paraId="1D42141E" w14:textId="461728F8" w:rsidR="00AA0663" w:rsidRDefault="00AA0663" w:rsidP="00AA0663">
      <w:pPr>
        <w:pStyle w:val="NoSpacing"/>
        <w:numPr>
          <w:ilvl w:val="0"/>
          <w:numId w:val="5"/>
        </w:numPr>
        <w:rPr>
          <w:sz w:val="24"/>
          <w:szCs w:val="24"/>
        </w:rPr>
      </w:pPr>
      <w:r>
        <w:rPr>
          <w:sz w:val="24"/>
          <w:szCs w:val="24"/>
        </w:rPr>
        <w:t>Prepare the “Group Share” activity space you will use for students to share their answers for the Summary section’s first question.  Based on your platform of preference, this could be:</w:t>
      </w:r>
    </w:p>
    <w:p w14:paraId="0B0A8357" w14:textId="77777777" w:rsidR="00AA0663" w:rsidRDefault="00AA0663" w:rsidP="00AA0663">
      <w:pPr>
        <w:pStyle w:val="NoSpacing"/>
        <w:numPr>
          <w:ilvl w:val="1"/>
          <w:numId w:val="5"/>
        </w:numPr>
        <w:rPr>
          <w:sz w:val="24"/>
          <w:szCs w:val="24"/>
        </w:rPr>
      </w:pPr>
      <w:r>
        <w:rPr>
          <w:sz w:val="24"/>
          <w:szCs w:val="24"/>
        </w:rPr>
        <w:t>students simply entering (copy and paste from Activity Packet) answers in a Chat Box feature</w:t>
      </w:r>
    </w:p>
    <w:p w14:paraId="2D5D5C2D" w14:textId="77777777" w:rsidR="00AA0663" w:rsidRDefault="00AA0663" w:rsidP="00AA0663">
      <w:pPr>
        <w:pStyle w:val="NoSpacing"/>
        <w:numPr>
          <w:ilvl w:val="1"/>
          <w:numId w:val="5"/>
        </w:numPr>
        <w:rPr>
          <w:sz w:val="24"/>
          <w:szCs w:val="24"/>
        </w:rPr>
      </w:pPr>
      <w:r>
        <w:rPr>
          <w:sz w:val="24"/>
          <w:szCs w:val="24"/>
        </w:rPr>
        <w:t>students creating “sticky notes” that they share on a virtual white board</w:t>
      </w:r>
    </w:p>
    <w:p w14:paraId="71A5ED55" w14:textId="77777777" w:rsidR="00AA0663" w:rsidRDefault="00AA0663" w:rsidP="00AA0663">
      <w:pPr>
        <w:pStyle w:val="NoSpacing"/>
        <w:numPr>
          <w:ilvl w:val="1"/>
          <w:numId w:val="5"/>
        </w:numPr>
        <w:rPr>
          <w:sz w:val="24"/>
          <w:szCs w:val="24"/>
        </w:rPr>
      </w:pPr>
      <w:r>
        <w:rPr>
          <w:sz w:val="24"/>
          <w:szCs w:val="24"/>
        </w:rPr>
        <w:t>students reading their answers aloud</w:t>
      </w:r>
    </w:p>
    <w:p w14:paraId="058EBE8F" w14:textId="77777777" w:rsidR="00AA0663" w:rsidRDefault="00AA0663" w:rsidP="00AA0663">
      <w:pPr>
        <w:pStyle w:val="NoSpacing"/>
        <w:numPr>
          <w:ilvl w:val="1"/>
          <w:numId w:val="5"/>
        </w:numPr>
        <w:rPr>
          <w:sz w:val="24"/>
          <w:szCs w:val="24"/>
        </w:rPr>
      </w:pPr>
      <w:r>
        <w:rPr>
          <w:sz w:val="24"/>
          <w:szCs w:val="24"/>
        </w:rPr>
        <w:t>or another option based on your platform</w:t>
      </w:r>
    </w:p>
    <w:p w14:paraId="3412DE6E" w14:textId="018B9A06" w:rsidR="00AA0663" w:rsidRDefault="00AA0663" w:rsidP="00AA0663">
      <w:pPr>
        <w:pStyle w:val="NoSpacing"/>
        <w:numPr>
          <w:ilvl w:val="0"/>
          <w:numId w:val="5"/>
        </w:numPr>
        <w:rPr>
          <w:sz w:val="24"/>
          <w:szCs w:val="24"/>
        </w:rPr>
      </w:pPr>
      <w:r>
        <w:rPr>
          <w:sz w:val="24"/>
          <w:szCs w:val="24"/>
        </w:rPr>
        <w:t xml:space="preserve">Prepare </w:t>
      </w:r>
      <w:r w:rsidR="00BE55EB">
        <w:rPr>
          <w:sz w:val="24"/>
          <w:szCs w:val="24"/>
        </w:rPr>
        <w:t xml:space="preserve">the </w:t>
      </w:r>
      <w:r>
        <w:rPr>
          <w:sz w:val="24"/>
          <w:szCs w:val="24"/>
        </w:rPr>
        <w:t>Breakout Groups for students to complete the Summary section’s second question:</w:t>
      </w:r>
    </w:p>
    <w:p w14:paraId="52EBF009" w14:textId="77777777" w:rsidR="00AA0663" w:rsidRDefault="00AA0663" w:rsidP="00AA0663">
      <w:pPr>
        <w:pStyle w:val="NoSpacing"/>
        <w:numPr>
          <w:ilvl w:val="1"/>
          <w:numId w:val="5"/>
        </w:numPr>
        <w:rPr>
          <w:sz w:val="24"/>
          <w:szCs w:val="24"/>
        </w:rPr>
      </w:pPr>
      <w:r>
        <w:rPr>
          <w:sz w:val="24"/>
          <w:szCs w:val="24"/>
        </w:rPr>
        <w:t>decide which students will be in each of three groups</w:t>
      </w:r>
    </w:p>
    <w:p w14:paraId="40646D73" w14:textId="77777777" w:rsidR="00AA0663" w:rsidRDefault="00AA0663" w:rsidP="00AA0663">
      <w:pPr>
        <w:pStyle w:val="NoSpacing"/>
        <w:numPr>
          <w:ilvl w:val="1"/>
          <w:numId w:val="5"/>
        </w:numPr>
        <w:rPr>
          <w:sz w:val="24"/>
          <w:szCs w:val="24"/>
        </w:rPr>
      </w:pPr>
      <w:r>
        <w:rPr>
          <w:sz w:val="24"/>
          <w:szCs w:val="24"/>
        </w:rPr>
        <w:t>assign one loyalty perspective to each group—students will have already created some ideas on each one so as to be ready to participate in this Summary activity</w:t>
      </w:r>
    </w:p>
    <w:p w14:paraId="67C7A8FF" w14:textId="77777777" w:rsidR="00AA0663" w:rsidRDefault="00AA0663" w:rsidP="00AA0663">
      <w:pPr>
        <w:pStyle w:val="NoSpacing"/>
        <w:numPr>
          <w:ilvl w:val="1"/>
          <w:numId w:val="5"/>
        </w:numPr>
        <w:rPr>
          <w:sz w:val="24"/>
          <w:szCs w:val="24"/>
        </w:rPr>
      </w:pPr>
      <w:r>
        <w:rPr>
          <w:sz w:val="24"/>
          <w:szCs w:val="24"/>
        </w:rPr>
        <w:t>assign or have students select someone to report their group’s responses to the class</w:t>
      </w:r>
    </w:p>
    <w:p w14:paraId="71AB1EC4" w14:textId="77777777" w:rsidR="00AA0663" w:rsidRDefault="00AA0663" w:rsidP="00AA0663">
      <w:pPr>
        <w:pStyle w:val="NoSpacing"/>
        <w:numPr>
          <w:ilvl w:val="1"/>
          <w:numId w:val="5"/>
        </w:numPr>
        <w:rPr>
          <w:sz w:val="24"/>
          <w:szCs w:val="24"/>
        </w:rPr>
      </w:pPr>
      <w:r>
        <w:rPr>
          <w:sz w:val="24"/>
          <w:szCs w:val="24"/>
        </w:rPr>
        <w:t>give students several minutes to share and discuss their defenses of the assigned loyalty perspective</w:t>
      </w:r>
    </w:p>
    <w:p w14:paraId="4CC84721" w14:textId="38DDE53C" w:rsidR="00AA0663" w:rsidRDefault="00AA0663" w:rsidP="00AA0663">
      <w:pPr>
        <w:pStyle w:val="NoSpacing"/>
        <w:numPr>
          <w:ilvl w:val="1"/>
          <w:numId w:val="5"/>
        </w:numPr>
        <w:rPr>
          <w:sz w:val="24"/>
          <w:szCs w:val="24"/>
        </w:rPr>
      </w:pPr>
      <w:r>
        <w:rPr>
          <w:sz w:val="24"/>
          <w:szCs w:val="24"/>
        </w:rPr>
        <w:t>have each breakout group’s reporter share their answer with the rest of the class</w:t>
      </w:r>
    </w:p>
    <w:p w14:paraId="33AFFB3A" w14:textId="2569D7D6" w:rsidR="00B72532" w:rsidRDefault="00B72532" w:rsidP="00B72532">
      <w:pPr>
        <w:pStyle w:val="NoSpacing"/>
        <w:numPr>
          <w:ilvl w:val="0"/>
          <w:numId w:val="5"/>
        </w:numPr>
        <w:rPr>
          <w:sz w:val="24"/>
          <w:szCs w:val="24"/>
        </w:rPr>
      </w:pPr>
      <w:r>
        <w:rPr>
          <w:sz w:val="24"/>
          <w:szCs w:val="24"/>
        </w:rPr>
        <w:lastRenderedPageBreak/>
        <w:t>Provide students with electronic copy of Activity Packet and the Saratoga NHP page link for the videos.</w:t>
      </w:r>
    </w:p>
    <w:p w14:paraId="688A060E" w14:textId="121734B6" w:rsidR="00B72532" w:rsidRDefault="00B72532" w:rsidP="00B72532">
      <w:pPr>
        <w:pStyle w:val="NoSpacing"/>
        <w:rPr>
          <w:sz w:val="24"/>
          <w:szCs w:val="24"/>
        </w:rPr>
      </w:pPr>
    </w:p>
    <w:p w14:paraId="1F4DD3A1" w14:textId="5411CF6D" w:rsidR="00B72532" w:rsidRDefault="00B72532" w:rsidP="00B72532">
      <w:pPr>
        <w:pStyle w:val="NoSpacing"/>
        <w:rPr>
          <w:sz w:val="24"/>
          <w:szCs w:val="24"/>
        </w:rPr>
      </w:pPr>
    </w:p>
    <w:p w14:paraId="3A9BEDD6" w14:textId="77777777" w:rsidR="00753BB5" w:rsidRDefault="00753BB5" w:rsidP="00405798">
      <w:pPr>
        <w:pStyle w:val="NoSpacing"/>
        <w:ind w:left="720"/>
        <w:rPr>
          <w:sz w:val="24"/>
          <w:szCs w:val="24"/>
        </w:rPr>
      </w:pPr>
    </w:p>
    <w:p w14:paraId="1852EF84" w14:textId="40BB6475" w:rsidR="00447B61" w:rsidRDefault="00447B61" w:rsidP="00447B61">
      <w:pPr>
        <w:pStyle w:val="NoSpacing"/>
        <w:rPr>
          <w:sz w:val="24"/>
          <w:szCs w:val="24"/>
        </w:rPr>
      </w:pPr>
    </w:p>
    <w:p w14:paraId="0569CF71" w14:textId="63A0892E" w:rsidR="00447B61" w:rsidRPr="00FE2FF9" w:rsidRDefault="0024526A" w:rsidP="00447B61">
      <w:pPr>
        <w:pStyle w:val="NoSpacing"/>
        <w:rPr>
          <w:b/>
          <w:bCs/>
          <w:sz w:val="28"/>
          <w:szCs w:val="28"/>
          <w:u w:val="single"/>
        </w:rPr>
      </w:pPr>
      <w:r w:rsidRPr="00FE2FF9">
        <w:rPr>
          <w:b/>
          <w:bCs/>
          <w:sz w:val="28"/>
          <w:szCs w:val="28"/>
          <w:u w:val="single"/>
        </w:rPr>
        <w:t xml:space="preserve">INTRODUCING </w:t>
      </w:r>
      <w:r w:rsidR="00447B61" w:rsidRPr="00FE2FF9">
        <w:rPr>
          <w:b/>
          <w:bCs/>
          <w:sz w:val="28"/>
          <w:szCs w:val="28"/>
          <w:u w:val="single"/>
        </w:rPr>
        <w:t>THE LESSON</w:t>
      </w:r>
      <w:r w:rsidRPr="00FE2FF9">
        <w:rPr>
          <w:b/>
          <w:bCs/>
          <w:sz w:val="28"/>
          <w:szCs w:val="28"/>
          <w:u w:val="single"/>
        </w:rPr>
        <w:t xml:space="preserve"> – approximately 15 minutes</w:t>
      </w:r>
    </w:p>
    <w:p w14:paraId="2D4DFF73" w14:textId="6460D345" w:rsidR="001E6242" w:rsidRDefault="001E6242" w:rsidP="0024526A">
      <w:pPr>
        <w:pStyle w:val="NoSpacing"/>
        <w:numPr>
          <w:ilvl w:val="0"/>
          <w:numId w:val="6"/>
        </w:numPr>
        <w:rPr>
          <w:sz w:val="24"/>
          <w:szCs w:val="24"/>
        </w:rPr>
      </w:pPr>
      <w:r>
        <w:rPr>
          <w:sz w:val="24"/>
          <w:szCs w:val="24"/>
        </w:rPr>
        <w:t>Provide Activity Packet to your students</w:t>
      </w:r>
      <w:r w:rsidR="00447B61">
        <w:rPr>
          <w:sz w:val="24"/>
          <w:szCs w:val="24"/>
        </w:rPr>
        <w:t xml:space="preserve"> by either…</w:t>
      </w:r>
    </w:p>
    <w:p w14:paraId="10507A30" w14:textId="73F72EF3" w:rsidR="00447B61" w:rsidRDefault="00447B61" w:rsidP="0024526A">
      <w:pPr>
        <w:pStyle w:val="NoSpacing"/>
        <w:numPr>
          <w:ilvl w:val="1"/>
          <w:numId w:val="6"/>
        </w:numPr>
        <w:rPr>
          <w:sz w:val="24"/>
          <w:szCs w:val="24"/>
        </w:rPr>
      </w:pPr>
      <w:r w:rsidRPr="00447B61">
        <w:rPr>
          <w:sz w:val="24"/>
          <w:szCs w:val="24"/>
        </w:rPr>
        <w:t>U</w:t>
      </w:r>
      <w:r w:rsidR="001E6242" w:rsidRPr="00447B61">
        <w:rPr>
          <w:sz w:val="24"/>
          <w:szCs w:val="24"/>
        </w:rPr>
        <w:t>pload</w:t>
      </w:r>
      <w:r>
        <w:rPr>
          <w:sz w:val="24"/>
          <w:szCs w:val="24"/>
        </w:rPr>
        <w:t>ing</w:t>
      </w:r>
      <w:r w:rsidR="001E6242" w:rsidRPr="00447B61">
        <w:rPr>
          <w:sz w:val="24"/>
          <w:szCs w:val="24"/>
        </w:rPr>
        <w:t xml:space="preserve"> </w:t>
      </w:r>
      <w:r w:rsidRPr="00447B61">
        <w:rPr>
          <w:sz w:val="24"/>
          <w:szCs w:val="24"/>
        </w:rPr>
        <w:t xml:space="preserve">it </w:t>
      </w:r>
      <w:r w:rsidR="001E6242" w:rsidRPr="00447B61">
        <w:rPr>
          <w:sz w:val="24"/>
          <w:szCs w:val="24"/>
        </w:rPr>
        <w:t>to your preferred platform’s document sharing</w:t>
      </w:r>
      <w:r w:rsidRPr="00447B61">
        <w:rPr>
          <w:sz w:val="24"/>
          <w:szCs w:val="24"/>
        </w:rPr>
        <w:t xml:space="preserve"> site for students to download</w:t>
      </w:r>
      <w:r>
        <w:rPr>
          <w:sz w:val="24"/>
          <w:szCs w:val="24"/>
        </w:rPr>
        <w:t>, OR…</w:t>
      </w:r>
    </w:p>
    <w:p w14:paraId="469C9C83" w14:textId="2A8A28CB" w:rsidR="00447B61" w:rsidRDefault="00447B61" w:rsidP="0024526A">
      <w:pPr>
        <w:pStyle w:val="NoSpacing"/>
        <w:numPr>
          <w:ilvl w:val="1"/>
          <w:numId w:val="6"/>
        </w:numPr>
        <w:rPr>
          <w:sz w:val="24"/>
          <w:szCs w:val="24"/>
        </w:rPr>
      </w:pPr>
      <w:r>
        <w:rPr>
          <w:sz w:val="24"/>
          <w:szCs w:val="24"/>
        </w:rPr>
        <w:t>Direct students to the Saratoga NHP website and the “Education” page for the “Loyal to Whom?” materials and have them download it directly</w:t>
      </w:r>
      <w:r w:rsidR="00FF0B06">
        <w:rPr>
          <w:sz w:val="24"/>
          <w:szCs w:val="24"/>
        </w:rPr>
        <w:t>—you may need to help them navigate there by providing the link</w:t>
      </w:r>
    </w:p>
    <w:p w14:paraId="464D46D0" w14:textId="0603C1D9" w:rsidR="0024526A" w:rsidRDefault="00447B61" w:rsidP="0024526A">
      <w:pPr>
        <w:pStyle w:val="NoSpacing"/>
        <w:numPr>
          <w:ilvl w:val="0"/>
          <w:numId w:val="6"/>
        </w:numPr>
        <w:rPr>
          <w:sz w:val="24"/>
          <w:szCs w:val="24"/>
        </w:rPr>
      </w:pPr>
      <w:r>
        <w:rPr>
          <w:sz w:val="24"/>
          <w:szCs w:val="24"/>
        </w:rPr>
        <w:t>Make sure students bookmark the “Loyal to Whom?” page so they can easily get to the videos</w:t>
      </w:r>
    </w:p>
    <w:p w14:paraId="0B6C6A7E" w14:textId="77777777" w:rsidR="007869AB" w:rsidRDefault="0024526A" w:rsidP="0024526A">
      <w:pPr>
        <w:pStyle w:val="NoSpacing"/>
        <w:numPr>
          <w:ilvl w:val="0"/>
          <w:numId w:val="6"/>
        </w:numPr>
        <w:rPr>
          <w:sz w:val="24"/>
          <w:szCs w:val="24"/>
        </w:rPr>
      </w:pPr>
      <w:r>
        <w:rPr>
          <w:sz w:val="24"/>
          <w:szCs w:val="24"/>
        </w:rPr>
        <w:t xml:space="preserve"> </w:t>
      </w:r>
      <w:r w:rsidR="00FF0B06">
        <w:rPr>
          <w:sz w:val="24"/>
          <w:szCs w:val="24"/>
        </w:rPr>
        <w:t xml:space="preserve">While the Activity Packet is designed to be largely self-directed, it is recommended to </w:t>
      </w:r>
      <w:r w:rsidR="00B929B1">
        <w:rPr>
          <w:sz w:val="24"/>
          <w:szCs w:val="24"/>
        </w:rPr>
        <w:t>read through the Welcome Page (page 1) and the Introduction Page (page 2) with students, both as a basic introduction and to instruct your students t</w:t>
      </w:r>
      <w:r w:rsidR="007869AB">
        <w:rPr>
          <w:sz w:val="24"/>
          <w:szCs w:val="24"/>
        </w:rPr>
        <w:t>o:</w:t>
      </w:r>
    </w:p>
    <w:p w14:paraId="5DB02EBE" w14:textId="77777777" w:rsidR="007869AB" w:rsidRDefault="00B929B1" w:rsidP="007869AB">
      <w:pPr>
        <w:pStyle w:val="NoSpacing"/>
        <w:numPr>
          <w:ilvl w:val="1"/>
          <w:numId w:val="6"/>
        </w:numPr>
        <w:rPr>
          <w:sz w:val="24"/>
          <w:szCs w:val="24"/>
        </w:rPr>
      </w:pPr>
      <w:r>
        <w:rPr>
          <w:sz w:val="24"/>
          <w:szCs w:val="24"/>
        </w:rPr>
        <w:t xml:space="preserve"> put their name on their Activity Packet</w:t>
      </w:r>
    </w:p>
    <w:p w14:paraId="25B2C17A" w14:textId="77777777" w:rsidR="007869AB" w:rsidRDefault="00B929B1" w:rsidP="007869AB">
      <w:pPr>
        <w:pStyle w:val="NoSpacing"/>
        <w:numPr>
          <w:ilvl w:val="1"/>
          <w:numId w:val="6"/>
        </w:numPr>
        <w:rPr>
          <w:sz w:val="24"/>
          <w:szCs w:val="24"/>
        </w:rPr>
      </w:pPr>
      <w:r>
        <w:rPr>
          <w:sz w:val="24"/>
          <w:szCs w:val="24"/>
        </w:rPr>
        <w:t xml:space="preserve"> use the file naming system of your choice</w:t>
      </w:r>
    </w:p>
    <w:p w14:paraId="4FCCF267" w14:textId="77777777" w:rsidR="007869AB" w:rsidRDefault="00B929B1" w:rsidP="007869AB">
      <w:pPr>
        <w:pStyle w:val="NoSpacing"/>
        <w:numPr>
          <w:ilvl w:val="1"/>
          <w:numId w:val="6"/>
        </w:numPr>
        <w:rPr>
          <w:sz w:val="24"/>
          <w:szCs w:val="24"/>
        </w:rPr>
      </w:pPr>
      <w:r>
        <w:rPr>
          <w:sz w:val="24"/>
          <w:szCs w:val="24"/>
        </w:rPr>
        <w:t xml:space="preserve"> </w:t>
      </w:r>
      <w:r w:rsidR="00D73D6E">
        <w:rPr>
          <w:sz w:val="24"/>
          <w:szCs w:val="24"/>
        </w:rPr>
        <w:t>remind them to save often</w:t>
      </w:r>
    </w:p>
    <w:p w14:paraId="59305DD9" w14:textId="0E005B61" w:rsidR="0024526A" w:rsidRDefault="00D73D6E" w:rsidP="007869AB">
      <w:pPr>
        <w:pStyle w:val="NoSpacing"/>
        <w:numPr>
          <w:ilvl w:val="1"/>
          <w:numId w:val="6"/>
        </w:numPr>
        <w:rPr>
          <w:sz w:val="24"/>
          <w:szCs w:val="24"/>
        </w:rPr>
      </w:pPr>
      <w:r>
        <w:rPr>
          <w:sz w:val="24"/>
          <w:szCs w:val="24"/>
        </w:rPr>
        <w:t xml:space="preserve"> let them know how and how frequently you’ll be grading/assessing their work (e.g. participation grade with submitting work </w:t>
      </w:r>
      <w:r w:rsidR="00FE2FF9">
        <w:rPr>
          <w:sz w:val="24"/>
          <w:szCs w:val="24"/>
        </w:rPr>
        <w:t>after</w:t>
      </w:r>
      <w:r>
        <w:rPr>
          <w:sz w:val="24"/>
          <w:szCs w:val="24"/>
        </w:rPr>
        <w:t xml:space="preserve"> each section, quiz grade with submitting work for </w:t>
      </w:r>
      <w:r w:rsidR="00CA0DB4">
        <w:rPr>
          <w:sz w:val="24"/>
          <w:szCs w:val="24"/>
        </w:rPr>
        <w:t>the first 4 sections all at once</w:t>
      </w:r>
      <w:r>
        <w:rPr>
          <w:sz w:val="24"/>
          <w:szCs w:val="24"/>
        </w:rPr>
        <w:t>, etc.).</w:t>
      </w:r>
    </w:p>
    <w:p w14:paraId="1291AB3C" w14:textId="396B9726" w:rsidR="00405798" w:rsidRDefault="00405798" w:rsidP="00405798">
      <w:pPr>
        <w:pStyle w:val="NoSpacing"/>
        <w:numPr>
          <w:ilvl w:val="0"/>
          <w:numId w:val="6"/>
        </w:numPr>
        <w:rPr>
          <w:sz w:val="24"/>
          <w:szCs w:val="24"/>
        </w:rPr>
      </w:pPr>
      <w:r>
        <w:rPr>
          <w:sz w:val="24"/>
          <w:szCs w:val="24"/>
        </w:rPr>
        <w:t>Have students begin viewing the video clips and completing the Activity Packet</w:t>
      </w:r>
    </w:p>
    <w:p w14:paraId="6F92563B" w14:textId="3A3E84F8" w:rsidR="00143D81" w:rsidRDefault="00143D81" w:rsidP="00143D81">
      <w:pPr>
        <w:pStyle w:val="NoSpacing"/>
        <w:numPr>
          <w:ilvl w:val="1"/>
          <w:numId w:val="6"/>
        </w:numPr>
        <w:rPr>
          <w:sz w:val="24"/>
          <w:szCs w:val="24"/>
        </w:rPr>
      </w:pPr>
      <w:r>
        <w:rPr>
          <w:sz w:val="24"/>
          <w:szCs w:val="24"/>
        </w:rPr>
        <w:t>Students may benefit from having you explain the procedure for viewing the videos and answering questions in the Activity Packet as directed.</w:t>
      </w:r>
    </w:p>
    <w:p w14:paraId="5E2462FD" w14:textId="77777777" w:rsidR="00CA0DB4" w:rsidRDefault="00CA0DB4" w:rsidP="00CA0DB4">
      <w:pPr>
        <w:pStyle w:val="NoSpacing"/>
        <w:rPr>
          <w:b/>
          <w:bCs/>
          <w:sz w:val="24"/>
          <w:szCs w:val="24"/>
        </w:rPr>
      </w:pPr>
    </w:p>
    <w:p w14:paraId="6E2ED59D" w14:textId="77777777" w:rsidR="00CA0DB4" w:rsidRDefault="00CA0DB4" w:rsidP="00CA0DB4">
      <w:pPr>
        <w:pStyle w:val="NoSpacing"/>
        <w:rPr>
          <w:b/>
          <w:bCs/>
          <w:sz w:val="24"/>
          <w:szCs w:val="24"/>
        </w:rPr>
      </w:pPr>
    </w:p>
    <w:p w14:paraId="71D1DEFF" w14:textId="6659D648" w:rsidR="00CA0DB4" w:rsidRPr="00FE2FF9" w:rsidRDefault="00CA0DB4" w:rsidP="00CA0DB4">
      <w:pPr>
        <w:pStyle w:val="NoSpacing"/>
        <w:rPr>
          <w:sz w:val="28"/>
          <w:szCs w:val="28"/>
          <w:u w:val="single"/>
        </w:rPr>
      </w:pPr>
      <w:r w:rsidRPr="00FE2FF9">
        <w:rPr>
          <w:b/>
          <w:bCs/>
          <w:sz w:val="28"/>
          <w:szCs w:val="28"/>
          <w:u w:val="single"/>
        </w:rPr>
        <w:t>THE LESSON COMPONENTS</w:t>
      </w:r>
    </w:p>
    <w:p w14:paraId="29610D87" w14:textId="6126C377" w:rsidR="00CA0DB4" w:rsidRDefault="00CA0DB4" w:rsidP="00CA0DB4">
      <w:pPr>
        <w:pStyle w:val="NoSpacing"/>
        <w:rPr>
          <w:sz w:val="24"/>
          <w:szCs w:val="24"/>
        </w:rPr>
      </w:pPr>
      <w:r>
        <w:rPr>
          <w:sz w:val="24"/>
          <w:szCs w:val="24"/>
        </w:rPr>
        <w:t>Each of the first four sections—Introduction, John Neilson, Jotham Bemus, John Freeman—has its own video and section in the Activity Packet.  Each is designed to provide its own guidance and directions.</w:t>
      </w:r>
    </w:p>
    <w:p w14:paraId="27258F96" w14:textId="670241C9" w:rsidR="00CA0DB4" w:rsidRDefault="00CA0DB4" w:rsidP="00CA0DB4">
      <w:pPr>
        <w:pStyle w:val="NoSpacing"/>
        <w:rPr>
          <w:sz w:val="24"/>
          <w:szCs w:val="24"/>
        </w:rPr>
      </w:pPr>
    </w:p>
    <w:p w14:paraId="4C7AD6A5" w14:textId="112E172C" w:rsidR="00CA0DB4" w:rsidRDefault="00CA0DB4" w:rsidP="00CA0DB4">
      <w:pPr>
        <w:pStyle w:val="NoSpacing"/>
        <w:rPr>
          <w:sz w:val="24"/>
          <w:szCs w:val="24"/>
        </w:rPr>
      </w:pPr>
      <w:r>
        <w:rPr>
          <w:sz w:val="24"/>
          <w:szCs w:val="24"/>
        </w:rPr>
        <w:t xml:space="preserve">Each video clip is roughly 5 minutes long and has 1-2 </w:t>
      </w:r>
      <w:r w:rsidR="00FE2FF9">
        <w:rPr>
          <w:sz w:val="24"/>
          <w:szCs w:val="24"/>
        </w:rPr>
        <w:t xml:space="preserve">corresponding </w:t>
      </w:r>
      <w:r>
        <w:rPr>
          <w:sz w:val="24"/>
          <w:szCs w:val="24"/>
        </w:rPr>
        <w:t>questions in the Activity Packet.  Estimated time to complete each section is perhaps 7</w:t>
      </w:r>
      <w:r w:rsidR="00FE2FF9">
        <w:rPr>
          <w:sz w:val="24"/>
          <w:szCs w:val="24"/>
        </w:rPr>
        <w:t xml:space="preserve"> – 10 </w:t>
      </w:r>
      <w:r>
        <w:rPr>
          <w:sz w:val="24"/>
          <w:szCs w:val="24"/>
        </w:rPr>
        <w:t xml:space="preserve">minutes.  As their </w:t>
      </w:r>
      <w:r w:rsidR="00143D81">
        <w:rPr>
          <w:sz w:val="24"/>
          <w:szCs w:val="24"/>
        </w:rPr>
        <w:t>format</w:t>
      </w:r>
      <w:r w:rsidR="00FE2FF9">
        <w:rPr>
          <w:sz w:val="24"/>
          <w:szCs w:val="24"/>
        </w:rPr>
        <w:t>s</w:t>
      </w:r>
      <w:r>
        <w:rPr>
          <w:sz w:val="24"/>
          <w:szCs w:val="24"/>
        </w:rPr>
        <w:t xml:space="preserve"> </w:t>
      </w:r>
      <w:r w:rsidR="00FE2FF9">
        <w:rPr>
          <w:sz w:val="24"/>
          <w:szCs w:val="24"/>
        </w:rPr>
        <w:t>are</w:t>
      </w:r>
      <w:r>
        <w:rPr>
          <w:sz w:val="24"/>
          <w:szCs w:val="24"/>
        </w:rPr>
        <w:t xml:space="preserve"> basically identical, you may find it easier to have students complete those first four sections and submit their work for assessment.</w:t>
      </w:r>
    </w:p>
    <w:p w14:paraId="15A05572" w14:textId="42FAC517" w:rsidR="00137360" w:rsidRDefault="00137360" w:rsidP="00CA0DB4">
      <w:pPr>
        <w:pStyle w:val="NoSpacing"/>
        <w:rPr>
          <w:sz w:val="24"/>
          <w:szCs w:val="24"/>
        </w:rPr>
      </w:pPr>
    </w:p>
    <w:p w14:paraId="2967D28E" w14:textId="3A1D3FD4" w:rsidR="00137360" w:rsidRDefault="00137360" w:rsidP="00CA0DB4">
      <w:pPr>
        <w:pStyle w:val="NoSpacing"/>
        <w:rPr>
          <w:sz w:val="24"/>
          <w:szCs w:val="24"/>
        </w:rPr>
      </w:pPr>
      <w:r w:rsidRPr="00137360">
        <w:rPr>
          <w:b/>
          <w:bCs/>
          <w:i/>
          <w:iCs/>
          <w:sz w:val="24"/>
          <w:szCs w:val="24"/>
        </w:rPr>
        <w:t>NOTE:</w:t>
      </w:r>
      <w:r>
        <w:rPr>
          <w:sz w:val="24"/>
          <w:szCs w:val="24"/>
        </w:rPr>
        <w:t xml:space="preserve"> knowing limited Internet connectivity may be an issue, the video clips are deliberately kept short.  As such, they could even be viewed with “buffering” delays.  Likewise, groups of students could potentially gather at a library, community center, or similar setting</w:t>
      </w:r>
      <w:r w:rsidR="00143D81">
        <w:rPr>
          <w:sz w:val="24"/>
          <w:szCs w:val="24"/>
        </w:rPr>
        <w:t xml:space="preserve"> to view the videos</w:t>
      </w:r>
      <w:r>
        <w:rPr>
          <w:sz w:val="24"/>
          <w:szCs w:val="24"/>
        </w:rPr>
        <w:t>—no copyright infringement or licensing issues here!</w:t>
      </w:r>
    </w:p>
    <w:p w14:paraId="36ECB695" w14:textId="32254394" w:rsidR="00137360" w:rsidRDefault="00137360" w:rsidP="00CA0DB4">
      <w:pPr>
        <w:pStyle w:val="NoSpacing"/>
        <w:rPr>
          <w:sz w:val="24"/>
          <w:szCs w:val="24"/>
        </w:rPr>
      </w:pPr>
    </w:p>
    <w:p w14:paraId="5A9E4940" w14:textId="1F19C5DC" w:rsidR="00137360" w:rsidRDefault="00137360" w:rsidP="00CA0DB4">
      <w:pPr>
        <w:pStyle w:val="NoSpacing"/>
        <w:rPr>
          <w:sz w:val="24"/>
          <w:szCs w:val="24"/>
        </w:rPr>
      </w:pPr>
      <w:r w:rsidRPr="00137360">
        <w:rPr>
          <w:b/>
          <w:bCs/>
          <w:i/>
          <w:iCs/>
          <w:sz w:val="24"/>
          <w:szCs w:val="24"/>
        </w:rPr>
        <w:t>NOTE:</w:t>
      </w:r>
      <w:r>
        <w:rPr>
          <w:sz w:val="24"/>
          <w:szCs w:val="24"/>
        </w:rPr>
        <w:t xml:space="preserve"> again, knowing limited Internet connectivity may be an issue, the simple Word document format is readily uploaded, or even e-mailed, for assessment/grading purposes.</w:t>
      </w:r>
    </w:p>
    <w:p w14:paraId="51A20B95" w14:textId="50A3416C" w:rsidR="00CA0DB4" w:rsidRDefault="00CA0DB4" w:rsidP="00CA0DB4">
      <w:pPr>
        <w:pStyle w:val="NoSpacing"/>
        <w:rPr>
          <w:sz w:val="24"/>
          <w:szCs w:val="24"/>
        </w:rPr>
      </w:pPr>
    </w:p>
    <w:p w14:paraId="5D7823B6" w14:textId="5E718B83" w:rsidR="00CA0DB4" w:rsidRDefault="00CA0DB4" w:rsidP="00CA0DB4">
      <w:pPr>
        <w:pStyle w:val="NoSpacing"/>
        <w:rPr>
          <w:sz w:val="24"/>
          <w:szCs w:val="24"/>
        </w:rPr>
      </w:pPr>
      <w:r>
        <w:rPr>
          <w:sz w:val="24"/>
          <w:szCs w:val="24"/>
        </w:rPr>
        <w:t xml:space="preserve">The final, “Summary” section </w:t>
      </w:r>
      <w:r w:rsidR="002257AD">
        <w:rPr>
          <w:sz w:val="24"/>
          <w:szCs w:val="24"/>
        </w:rPr>
        <w:t xml:space="preserve">also has its own video but </w:t>
      </w:r>
      <w:r>
        <w:rPr>
          <w:sz w:val="24"/>
          <w:szCs w:val="24"/>
        </w:rPr>
        <w:t xml:space="preserve">is more complex. </w:t>
      </w:r>
      <w:r w:rsidR="002257AD">
        <w:rPr>
          <w:sz w:val="24"/>
          <w:szCs w:val="24"/>
        </w:rPr>
        <w:t xml:space="preserve">Both response components </w:t>
      </w:r>
      <w:r w:rsidR="00FE2FF9">
        <w:rPr>
          <w:sz w:val="24"/>
          <w:szCs w:val="24"/>
        </w:rPr>
        <w:t xml:space="preserve">in that section </w:t>
      </w:r>
      <w:r w:rsidR="002257AD">
        <w:rPr>
          <w:sz w:val="24"/>
          <w:szCs w:val="24"/>
        </w:rPr>
        <w:t xml:space="preserve">are to be completed </w:t>
      </w:r>
      <w:r w:rsidR="00143D81">
        <w:rPr>
          <w:sz w:val="24"/>
          <w:szCs w:val="24"/>
        </w:rPr>
        <w:t xml:space="preserve">by students </w:t>
      </w:r>
      <w:r w:rsidR="002257AD">
        <w:rPr>
          <w:sz w:val="24"/>
          <w:szCs w:val="24"/>
        </w:rPr>
        <w:t xml:space="preserve">with the Summary video, and their responses will then </w:t>
      </w:r>
      <w:r w:rsidR="003F7F5A">
        <w:rPr>
          <w:sz w:val="24"/>
          <w:szCs w:val="24"/>
        </w:rPr>
        <w:t xml:space="preserve">also </w:t>
      </w:r>
      <w:r w:rsidR="002257AD">
        <w:rPr>
          <w:sz w:val="24"/>
          <w:szCs w:val="24"/>
        </w:rPr>
        <w:t>be shared in larger-group settings:</w:t>
      </w:r>
    </w:p>
    <w:p w14:paraId="646A570D" w14:textId="5E9A7978" w:rsidR="007869AB" w:rsidRDefault="007869AB" w:rsidP="00CA0DB4">
      <w:pPr>
        <w:pStyle w:val="NoSpacing"/>
        <w:rPr>
          <w:sz w:val="24"/>
          <w:szCs w:val="24"/>
        </w:rPr>
      </w:pPr>
    </w:p>
    <w:p w14:paraId="1F0279EA" w14:textId="26B795AA" w:rsidR="002257AD" w:rsidRDefault="007869AB" w:rsidP="00CA0DB4">
      <w:pPr>
        <w:pStyle w:val="NoSpacing"/>
        <w:numPr>
          <w:ilvl w:val="0"/>
          <w:numId w:val="7"/>
        </w:numPr>
        <w:rPr>
          <w:sz w:val="24"/>
          <w:szCs w:val="24"/>
        </w:rPr>
      </w:pPr>
      <w:r>
        <w:rPr>
          <w:sz w:val="24"/>
          <w:szCs w:val="24"/>
        </w:rPr>
        <w:t xml:space="preserve">Students’ answers to the Summary’s first question are intended for </w:t>
      </w:r>
      <w:r w:rsidR="002257AD">
        <w:rPr>
          <w:sz w:val="24"/>
          <w:szCs w:val="24"/>
        </w:rPr>
        <w:t xml:space="preserve">a “Group Share” done as a whole class (see </w:t>
      </w:r>
      <w:r w:rsidR="00FE2FF9">
        <w:rPr>
          <w:sz w:val="24"/>
          <w:szCs w:val="24"/>
        </w:rPr>
        <w:t>PROCEDURE</w:t>
      </w:r>
      <w:r w:rsidR="002257AD">
        <w:rPr>
          <w:sz w:val="24"/>
          <w:szCs w:val="24"/>
        </w:rPr>
        <w:t xml:space="preserve"> item 6 above).  Here, students will copy and paste their answers to the first question and share them in the Group Share mode you choose.</w:t>
      </w:r>
    </w:p>
    <w:p w14:paraId="08BDA60E" w14:textId="58004FCE" w:rsidR="002257AD" w:rsidRPr="002257AD" w:rsidRDefault="002257AD" w:rsidP="00CA0DB4">
      <w:pPr>
        <w:pStyle w:val="NoSpacing"/>
        <w:numPr>
          <w:ilvl w:val="0"/>
          <w:numId w:val="7"/>
        </w:numPr>
        <w:rPr>
          <w:sz w:val="24"/>
          <w:szCs w:val="24"/>
        </w:rPr>
      </w:pPr>
      <w:r w:rsidRPr="002257AD">
        <w:rPr>
          <w:sz w:val="24"/>
          <w:szCs w:val="24"/>
        </w:rPr>
        <w:t>Students’ answers to the Summary’s second question are intended for use in Breakout Groups and whole-class interaction.</w:t>
      </w:r>
    </w:p>
    <w:p w14:paraId="58CF380C" w14:textId="301F5C13" w:rsidR="00FE753D" w:rsidRDefault="00FE753D" w:rsidP="00462EFB">
      <w:pPr>
        <w:pStyle w:val="NoSpacing"/>
        <w:rPr>
          <w:sz w:val="24"/>
          <w:szCs w:val="24"/>
        </w:rPr>
      </w:pPr>
    </w:p>
    <w:p w14:paraId="3E1BFFCC" w14:textId="1509C710" w:rsidR="00137360" w:rsidRDefault="00137360" w:rsidP="00462EFB">
      <w:pPr>
        <w:pStyle w:val="NoSpacing"/>
        <w:rPr>
          <w:sz w:val="24"/>
          <w:szCs w:val="24"/>
        </w:rPr>
      </w:pPr>
      <w:r w:rsidRPr="00137360">
        <w:rPr>
          <w:b/>
          <w:bCs/>
          <w:i/>
          <w:iCs/>
          <w:sz w:val="24"/>
          <w:szCs w:val="24"/>
        </w:rPr>
        <w:t>NOTE:</w:t>
      </w:r>
      <w:r>
        <w:rPr>
          <w:sz w:val="24"/>
          <w:szCs w:val="24"/>
        </w:rPr>
        <w:t xml:space="preserve"> if limited Internet connectivity is an issue, you could:</w:t>
      </w:r>
    </w:p>
    <w:p w14:paraId="51715475" w14:textId="40FD1FB1" w:rsidR="00137360" w:rsidRDefault="00137360" w:rsidP="00137360">
      <w:pPr>
        <w:pStyle w:val="NoSpacing"/>
        <w:numPr>
          <w:ilvl w:val="0"/>
          <w:numId w:val="8"/>
        </w:numPr>
        <w:rPr>
          <w:sz w:val="24"/>
          <w:szCs w:val="24"/>
        </w:rPr>
      </w:pPr>
      <w:r>
        <w:rPr>
          <w:sz w:val="24"/>
          <w:szCs w:val="24"/>
        </w:rPr>
        <w:t>have students simply upload or e-mail their Activity Packet for assessment/grading</w:t>
      </w:r>
      <w:r w:rsidR="00FE2FF9">
        <w:rPr>
          <w:sz w:val="24"/>
          <w:szCs w:val="24"/>
        </w:rPr>
        <w:t>, since they will already have created responses for all 3 loyalty perspectives in the Summary’s second question</w:t>
      </w:r>
      <w:r w:rsidR="001719BB">
        <w:rPr>
          <w:sz w:val="24"/>
          <w:szCs w:val="24"/>
        </w:rPr>
        <w:t>.</w:t>
      </w:r>
    </w:p>
    <w:p w14:paraId="142A06E8" w14:textId="02C8C768" w:rsidR="001719BB" w:rsidRDefault="001719BB" w:rsidP="00137360">
      <w:pPr>
        <w:pStyle w:val="NoSpacing"/>
        <w:numPr>
          <w:ilvl w:val="0"/>
          <w:numId w:val="8"/>
        </w:numPr>
        <w:rPr>
          <w:sz w:val="24"/>
          <w:szCs w:val="24"/>
        </w:rPr>
      </w:pPr>
      <w:r>
        <w:rPr>
          <w:sz w:val="24"/>
          <w:szCs w:val="24"/>
        </w:rPr>
        <w:t>have students mail in their completed Packet.</w:t>
      </w:r>
    </w:p>
    <w:p w14:paraId="1E883480" w14:textId="6A52C659" w:rsidR="00FE753D" w:rsidRDefault="00FE753D" w:rsidP="00462EFB">
      <w:pPr>
        <w:pStyle w:val="NoSpacing"/>
        <w:rPr>
          <w:sz w:val="24"/>
          <w:szCs w:val="24"/>
        </w:rPr>
      </w:pPr>
    </w:p>
    <w:p w14:paraId="049038D9" w14:textId="77777777" w:rsidR="00FE753D" w:rsidRDefault="00FE753D" w:rsidP="00462EFB">
      <w:pPr>
        <w:pStyle w:val="NoSpacing"/>
        <w:rPr>
          <w:sz w:val="24"/>
          <w:szCs w:val="24"/>
        </w:rPr>
      </w:pPr>
    </w:p>
    <w:p w14:paraId="74F8EC07" w14:textId="0C83CC45" w:rsidR="00FC6C7C" w:rsidRDefault="00FC6C7C" w:rsidP="00462EFB">
      <w:pPr>
        <w:pStyle w:val="NoSpacing"/>
        <w:rPr>
          <w:sz w:val="24"/>
          <w:szCs w:val="24"/>
        </w:rPr>
      </w:pPr>
    </w:p>
    <w:p w14:paraId="24260B3C" w14:textId="6449D13E" w:rsidR="00915434" w:rsidRPr="00915434" w:rsidRDefault="00915434" w:rsidP="006729DA">
      <w:pPr>
        <w:pStyle w:val="NoSpacing"/>
        <w:rPr>
          <w:sz w:val="24"/>
          <w:szCs w:val="24"/>
        </w:rPr>
      </w:pPr>
      <w:r w:rsidRPr="00915434">
        <w:rPr>
          <w:b/>
          <w:bCs/>
          <w:sz w:val="24"/>
          <w:szCs w:val="24"/>
        </w:rPr>
        <w:t>POST LESSON</w:t>
      </w:r>
    </w:p>
    <w:p w14:paraId="7EED17A7" w14:textId="68B16397" w:rsidR="00915434" w:rsidRPr="00915434" w:rsidRDefault="00915434" w:rsidP="006729DA">
      <w:pPr>
        <w:pStyle w:val="NoSpacing"/>
        <w:rPr>
          <w:sz w:val="24"/>
          <w:szCs w:val="24"/>
        </w:rPr>
      </w:pPr>
    </w:p>
    <w:p w14:paraId="784696DB" w14:textId="12D7BBB2" w:rsidR="00915434" w:rsidRDefault="00915434" w:rsidP="006729DA">
      <w:pPr>
        <w:pStyle w:val="NoSpacing"/>
        <w:rPr>
          <w:sz w:val="24"/>
          <w:szCs w:val="24"/>
        </w:rPr>
      </w:pPr>
      <w:r w:rsidRPr="00915434">
        <w:rPr>
          <w:sz w:val="24"/>
          <w:szCs w:val="24"/>
        </w:rPr>
        <w:t>The Activity Packet has several suggestions</w:t>
      </w:r>
      <w:r>
        <w:rPr>
          <w:sz w:val="24"/>
          <w:szCs w:val="24"/>
        </w:rPr>
        <w:t xml:space="preserve"> for additional activities.  These include </w:t>
      </w:r>
      <w:r w:rsidR="001719BB">
        <w:rPr>
          <w:sz w:val="24"/>
          <w:szCs w:val="24"/>
        </w:rPr>
        <w:t>ideas</w:t>
      </w:r>
      <w:r>
        <w:rPr>
          <w:sz w:val="24"/>
          <w:szCs w:val="24"/>
        </w:rPr>
        <w:t xml:space="preserve"> to encourage students to move “from screen to green” </w:t>
      </w:r>
      <w:r w:rsidR="00C10EB3">
        <w:rPr>
          <w:sz w:val="24"/>
          <w:szCs w:val="24"/>
        </w:rPr>
        <w:t xml:space="preserve">(another teacher need / goal noted in our initial research for this activity) </w:t>
      </w:r>
      <w:r>
        <w:rPr>
          <w:sz w:val="24"/>
          <w:szCs w:val="24"/>
        </w:rPr>
        <w:t xml:space="preserve">and get outside for </w:t>
      </w:r>
      <w:r w:rsidR="00C10EB3">
        <w:rPr>
          <w:sz w:val="24"/>
          <w:szCs w:val="24"/>
        </w:rPr>
        <w:t>at least a short time</w:t>
      </w:r>
      <w:r>
        <w:rPr>
          <w:sz w:val="24"/>
          <w:szCs w:val="24"/>
        </w:rPr>
        <w:t xml:space="preserve">.  </w:t>
      </w:r>
    </w:p>
    <w:p w14:paraId="439ECE6F" w14:textId="3E624A5F" w:rsidR="00915434" w:rsidRDefault="00915434" w:rsidP="006729DA">
      <w:pPr>
        <w:pStyle w:val="NoSpacing"/>
        <w:rPr>
          <w:sz w:val="24"/>
          <w:szCs w:val="24"/>
        </w:rPr>
      </w:pPr>
    </w:p>
    <w:p w14:paraId="64ECA95D" w14:textId="2CC92260" w:rsidR="006D3F55" w:rsidRDefault="00915434" w:rsidP="006D3F55">
      <w:pPr>
        <w:pStyle w:val="NoSpacing"/>
        <w:rPr>
          <w:sz w:val="24"/>
          <w:szCs w:val="24"/>
        </w:rPr>
      </w:pPr>
      <w:r>
        <w:rPr>
          <w:sz w:val="24"/>
          <w:szCs w:val="24"/>
        </w:rPr>
        <w:t xml:space="preserve"> </w:t>
      </w:r>
      <w:r w:rsidR="00C10EB3">
        <w:rPr>
          <w:sz w:val="24"/>
          <w:szCs w:val="24"/>
        </w:rPr>
        <w:t xml:space="preserve">While </w:t>
      </w:r>
      <w:r>
        <w:rPr>
          <w:sz w:val="24"/>
          <w:szCs w:val="24"/>
        </w:rPr>
        <w:t>obviously intended to help students get outside, as weather permits, these activities include several different learning areas as well, including</w:t>
      </w:r>
      <w:r w:rsidR="006D3F55">
        <w:rPr>
          <w:sz w:val="24"/>
          <w:szCs w:val="24"/>
        </w:rPr>
        <w:t xml:space="preserve"> STEM (observation and hypothesis as part of environmental science, </w:t>
      </w:r>
      <w:r w:rsidR="00C10EB3">
        <w:rPr>
          <w:sz w:val="24"/>
          <w:szCs w:val="24"/>
        </w:rPr>
        <w:t xml:space="preserve">applied </w:t>
      </w:r>
      <w:r w:rsidR="006D3F55">
        <w:rPr>
          <w:sz w:val="24"/>
          <w:szCs w:val="24"/>
        </w:rPr>
        <w:t xml:space="preserve">engineering/design, math), art/creativity, and </w:t>
      </w:r>
      <w:r w:rsidR="00143D81">
        <w:rPr>
          <w:sz w:val="24"/>
          <w:szCs w:val="24"/>
        </w:rPr>
        <w:t>English/</w:t>
      </w:r>
      <w:r w:rsidR="006D3F55">
        <w:rPr>
          <w:sz w:val="24"/>
          <w:szCs w:val="24"/>
        </w:rPr>
        <w:t>Language Arts.</w:t>
      </w:r>
    </w:p>
    <w:p w14:paraId="3B389A03" w14:textId="05793677" w:rsidR="00321403" w:rsidRDefault="00321403" w:rsidP="006D3F55">
      <w:pPr>
        <w:pStyle w:val="NoSpacing"/>
        <w:rPr>
          <w:sz w:val="24"/>
          <w:szCs w:val="24"/>
        </w:rPr>
      </w:pPr>
    </w:p>
    <w:p w14:paraId="162B30C0" w14:textId="6ECE9969" w:rsidR="00321403" w:rsidRDefault="00321403" w:rsidP="006D3F55">
      <w:pPr>
        <w:pStyle w:val="NoSpacing"/>
        <w:rPr>
          <w:sz w:val="24"/>
          <w:szCs w:val="24"/>
        </w:rPr>
      </w:pPr>
      <w:r w:rsidRPr="00321403">
        <w:rPr>
          <w:b/>
          <w:bCs/>
          <w:sz w:val="24"/>
          <w:szCs w:val="24"/>
        </w:rPr>
        <w:t xml:space="preserve">NOTE: </w:t>
      </w:r>
      <w:r>
        <w:rPr>
          <w:sz w:val="24"/>
          <w:szCs w:val="24"/>
        </w:rPr>
        <w:t xml:space="preserve">one of the suggested activities is a visit to Saratoga National Historical Park.  If you’re within a reasonable distance from the park, this is a unique opportunity to explore the real thing!  Contact the Education Specialist at </w:t>
      </w:r>
      <w:hyperlink r:id="rId14" w:history="1">
        <w:r w:rsidRPr="00F6695A">
          <w:rPr>
            <w:rStyle w:val="Hyperlink"/>
            <w:sz w:val="24"/>
            <w:szCs w:val="24"/>
          </w:rPr>
          <w:t>SARA_education@nps.gov</w:t>
        </w:r>
      </w:hyperlink>
      <w:r>
        <w:rPr>
          <w:sz w:val="24"/>
          <w:szCs w:val="24"/>
        </w:rPr>
        <w:t xml:space="preserve"> for more information about field trips.</w:t>
      </w:r>
    </w:p>
    <w:p w14:paraId="06E053E6" w14:textId="66FF50AE" w:rsidR="00321403" w:rsidRDefault="00321403" w:rsidP="006D3F55">
      <w:pPr>
        <w:pStyle w:val="NoSpacing"/>
        <w:rPr>
          <w:sz w:val="24"/>
          <w:szCs w:val="24"/>
        </w:rPr>
      </w:pPr>
    </w:p>
    <w:p w14:paraId="5FE16EDE" w14:textId="3DCC78BA" w:rsidR="00321403" w:rsidRDefault="00321403" w:rsidP="006D3F55">
      <w:pPr>
        <w:pStyle w:val="NoSpacing"/>
        <w:rPr>
          <w:sz w:val="24"/>
          <w:szCs w:val="24"/>
        </w:rPr>
      </w:pPr>
      <w:r>
        <w:rPr>
          <w:sz w:val="24"/>
          <w:szCs w:val="24"/>
        </w:rPr>
        <w:t xml:space="preserve">As to when the park is open, it is a little complex, as parts of the park may be open while other parts may be closed, depending on the season or other factors. </w:t>
      </w:r>
      <w:r w:rsidR="004C305E">
        <w:rPr>
          <w:sz w:val="24"/>
          <w:szCs w:val="24"/>
        </w:rPr>
        <w:t xml:space="preserve">There’s no “one size fits all” answer to that.  </w:t>
      </w:r>
      <w:r>
        <w:rPr>
          <w:sz w:val="24"/>
          <w:szCs w:val="24"/>
        </w:rPr>
        <w:t>And, there are actually 5 parts to Saratoga NHP</w:t>
      </w:r>
      <w:r w:rsidR="00C1658D">
        <w:rPr>
          <w:sz w:val="24"/>
          <w:szCs w:val="24"/>
        </w:rPr>
        <w:t>.  The following table may help</w:t>
      </w:r>
      <w:r>
        <w:rPr>
          <w:sz w:val="24"/>
          <w:szCs w:val="24"/>
        </w:rPr>
        <w:t>:</w:t>
      </w:r>
    </w:p>
    <w:p w14:paraId="22C10920" w14:textId="6287CB84" w:rsidR="00096B75" w:rsidRDefault="00096B75" w:rsidP="006D3F55">
      <w:pPr>
        <w:pStyle w:val="NoSpacing"/>
        <w:rPr>
          <w:sz w:val="24"/>
          <w:szCs w:val="24"/>
        </w:rPr>
      </w:pPr>
    </w:p>
    <w:p w14:paraId="0E977E51" w14:textId="64D5AA76" w:rsidR="00096B75" w:rsidRDefault="00096B75" w:rsidP="006D3F55">
      <w:pPr>
        <w:pStyle w:val="NoSpacing"/>
        <w:rPr>
          <w:sz w:val="24"/>
          <w:szCs w:val="24"/>
        </w:rPr>
      </w:pPr>
    </w:p>
    <w:p w14:paraId="73F9642E" w14:textId="23AB7E3D" w:rsidR="00096B75" w:rsidRPr="00C1658D" w:rsidRDefault="00096B75" w:rsidP="006D3F55">
      <w:pPr>
        <w:pStyle w:val="NoSpacing"/>
        <w:rPr>
          <w:b/>
          <w:bCs/>
          <w:sz w:val="24"/>
          <w:szCs w:val="24"/>
        </w:rPr>
      </w:pPr>
    </w:p>
    <w:tbl>
      <w:tblPr>
        <w:tblStyle w:val="TableGrid"/>
        <w:tblW w:w="0" w:type="auto"/>
        <w:tblLook w:val="04A0" w:firstRow="1" w:lastRow="0" w:firstColumn="1" w:lastColumn="0" w:noHBand="0" w:noVBand="1"/>
      </w:tblPr>
      <w:tblGrid>
        <w:gridCol w:w="2155"/>
        <w:gridCol w:w="1260"/>
        <w:gridCol w:w="1800"/>
        <w:gridCol w:w="4135"/>
      </w:tblGrid>
      <w:tr w:rsidR="00C1658D" w14:paraId="6CE5CF65" w14:textId="77777777" w:rsidTr="0045019F">
        <w:tc>
          <w:tcPr>
            <w:tcW w:w="2155" w:type="dxa"/>
          </w:tcPr>
          <w:p w14:paraId="0FFD51F4" w14:textId="36E7E977" w:rsidR="00C1658D" w:rsidRPr="00C1658D" w:rsidRDefault="00C1658D" w:rsidP="00C1658D">
            <w:pPr>
              <w:pStyle w:val="NoSpacing"/>
              <w:jc w:val="center"/>
              <w:rPr>
                <w:b/>
                <w:bCs/>
                <w:sz w:val="24"/>
                <w:szCs w:val="24"/>
              </w:rPr>
            </w:pPr>
            <w:r>
              <w:rPr>
                <w:b/>
                <w:bCs/>
                <w:sz w:val="24"/>
                <w:szCs w:val="24"/>
              </w:rPr>
              <w:t>SITE</w:t>
            </w:r>
          </w:p>
        </w:tc>
        <w:tc>
          <w:tcPr>
            <w:tcW w:w="1260" w:type="dxa"/>
          </w:tcPr>
          <w:p w14:paraId="043DBC49" w14:textId="0FD71F0D" w:rsidR="00C1658D" w:rsidRPr="00C1658D" w:rsidRDefault="00C1658D" w:rsidP="00C1658D">
            <w:pPr>
              <w:pStyle w:val="NoSpacing"/>
              <w:jc w:val="center"/>
              <w:rPr>
                <w:b/>
                <w:bCs/>
                <w:sz w:val="24"/>
                <w:szCs w:val="24"/>
              </w:rPr>
            </w:pPr>
            <w:r>
              <w:rPr>
                <w:b/>
                <w:bCs/>
                <w:sz w:val="24"/>
                <w:szCs w:val="24"/>
              </w:rPr>
              <w:t>GROUP-FRIENDLY</w:t>
            </w:r>
          </w:p>
        </w:tc>
        <w:tc>
          <w:tcPr>
            <w:tcW w:w="1800" w:type="dxa"/>
          </w:tcPr>
          <w:p w14:paraId="4F6CEA4D" w14:textId="6E26C946" w:rsidR="00C1658D" w:rsidRPr="00C1658D" w:rsidRDefault="00C1658D" w:rsidP="00C1658D">
            <w:pPr>
              <w:pStyle w:val="NoSpacing"/>
              <w:jc w:val="center"/>
              <w:rPr>
                <w:b/>
                <w:bCs/>
                <w:sz w:val="24"/>
                <w:szCs w:val="24"/>
              </w:rPr>
            </w:pPr>
            <w:r>
              <w:rPr>
                <w:b/>
                <w:bCs/>
                <w:sz w:val="24"/>
                <w:szCs w:val="24"/>
              </w:rPr>
              <w:t>LOCATION</w:t>
            </w:r>
          </w:p>
        </w:tc>
        <w:tc>
          <w:tcPr>
            <w:tcW w:w="4135" w:type="dxa"/>
          </w:tcPr>
          <w:p w14:paraId="20656524" w14:textId="624414A0" w:rsidR="00C1658D" w:rsidRPr="00C1658D" w:rsidRDefault="00C1658D" w:rsidP="00C1658D">
            <w:pPr>
              <w:pStyle w:val="NoSpacing"/>
              <w:jc w:val="center"/>
              <w:rPr>
                <w:b/>
                <w:bCs/>
                <w:sz w:val="24"/>
                <w:szCs w:val="24"/>
              </w:rPr>
            </w:pPr>
            <w:r>
              <w:rPr>
                <w:b/>
                <w:bCs/>
                <w:sz w:val="24"/>
                <w:szCs w:val="24"/>
              </w:rPr>
              <w:t>OPEN SEASON</w:t>
            </w:r>
          </w:p>
        </w:tc>
      </w:tr>
      <w:tr w:rsidR="00C1658D" w14:paraId="539C180D" w14:textId="77777777" w:rsidTr="0045019F">
        <w:tc>
          <w:tcPr>
            <w:tcW w:w="2155" w:type="dxa"/>
          </w:tcPr>
          <w:p w14:paraId="5DA16E60" w14:textId="68075F99" w:rsidR="00C1658D" w:rsidRDefault="00C1658D" w:rsidP="00C1658D">
            <w:pPr>
              <w:pStyle w:val="NoSpacing"/>
              <w:jc w:val="center"/>
              <w:rPr>
                <w:sz w:val="24"/>
                <w:szCs w:val="24"/>
              </w:rPr>
            </w:pPr>
            <w:r>
              <w:rPr>
                <w:sz w:val="24"/>
                <w:szCs w:val="24"/>
              </w:rPr>
              <w:t>Saratoga Battlefield</w:t>
            </w:r>
          </w:p>
        </w:tc>
        <w:tc>
          <w:tcPr>
            <w:tcW w:w="1260" w:type="dxa"/>
          </w:tcPr>
          <w:p w14:paraId="15142F58" w14:textId="08292C20" w:rsidR="00C1658D" w:rsidRDefault="00C1658D" w:rsidP="00C1658D">
            <w:pPr>
              <w:pStyle w:val="NoSpacing"/>
              <w:jc w:val="center"/>
              <w:rPr>
                <w:sz w:val="24"/>
                <w:szCs w:val="24"/>
              </w:rPr>
            </w:pPr>
            <w:r>
              <w:rPr>
                <w:sz w:val="24"/>
                <w:szCs w:val="24"/>
              </w:rPr>
              <w:t>Yes</w:t>
            </w:r>
          </w:p>
        </w:tc>
        <w:tc>
          <w:tcPr>
            <w:tcW w:w="1800" w:type="dxa"/>
          </w:tcPr>
          <w:p w14:paraId="42690DF9" w14:textId="304DAE5F" w:rsidR="00C1658D" w:rsidRDefault="00C1658D" w:rsidP="00C1658D">
            <w:pPr>
              <w:pStyle w:val="NoSpacing"/>
              <w:jc w:val="center"/>
              <w:rPr>
                <w:sz w:val="24"/>
                <w:szCs w:val="24"/>
              </w:rPr>
            </w:pPr>
            <w:r>
              <w:rPr>
                <w:sz w:val="24"/>
                <w:szCs w:val="24"/>
              </w:rPr>
              <w:t>Battlefield</w:t>
            </w:r>
          </w:p>
        </w:tc>
        <w:tc>
          <w:tcPr>
            <w:tcW w:w="4135" w:type="dxa"/>
          </w:tcPr>
          <w:p w14:paraId="44523D7E" w14:textId="6A478D75" w:rsidR="00C1658D" w:rsidRPr="0045019F" w:rsidRDefault="00C1658D" w:rsidP="00C1658D">
            <w:pPr>
              <w:pStyle w:val="NoSpacing"/>
              <w:numPr>
                <w:ilvl w:val="0"/>
                <w:numId w:val="12"/>
              </w:numPr>
            </w:pPr>
            <w:r w:rsidRPr="0045019F">
              <w:t>pedestrians: sunrise-sunset daily (hiking trail, walking on Tour Road, bicycling Tour Road when clear of ice and snow)</w:t>
            </w:r>
          </w:p>
          <w:p w14:paraId="090A32F0" w14:textId="3132034A" w:rsidR="00C1658D" w:rsidRPr="0045019F" w:rsidRDefault="00C1658D" w:rsidP="00C1658D">
            <w:pPr>
              <w:pStyle w:val="NoSpacing"/>
              <w:numPr>
                <w:ilvl w:val="0"/>
                <w:numId w:val="12"/>
              </w:numPr>
            </w:pPr>
            <w:r w:rsidRPr="0045019F">
              <w:t>Tour Road open for driving April 1 – May 30 from 9 AM to 5 PM</w:t>
            </w:r>
            <w:r w:rsidR="0045019F" w:rsidRPr="0045019F">
              <w:t xml:space="preserve"> daily</w:t>
            </w:r>
          </w:p>
          <w:p w14:paraId="4877C714" w14:textId="77777777" w:rsidR="00C1658D" w:rsidRPr="0045019F" w:rsidRDefault="00C1658D" w:rsidP="00C1658D">
            <w:pPr>
              <w:pStyle w:val="NoSpacing"/>
              <w:numPr>
                <w:ilvl w:val="0"/>
                <w:numId w:val="12"/>
              </w:numPr>
            </w:pPr>
            <w:r w:rsidRPr="0045019F">
              <w:t xml:space="preserve">Tour Road open for driving </w:t>
            </w:r>
            <w:r w:rsidR="0045019F" w:rsidRPr="0045019F">
              <w:t>June 1 – Labor Day from 9 AM – 6 PM daily</w:t>
            </w:r>
          </w:p>
          <w:p w14:paraId="6EEC1F0C" w14:textId="77777777" w:rsidR="0045019F" w:rsidRPr="0045019F" w:rsidRDefault="0045019F" w:rsidP="00C1658D">
            <w:pPr>
              <w:pStyle w:val="NoSpacing"/>
              <w:numPr>
                <w:ilvl w:val="0"/>
                <w:numId w:val="12"/>
              </w:numPr>
            </w:pPr>
            <w:r w:rsidRPr="0045019F">
              <w:t>Tour Road open for driving after Labor Day – Eastern Standard Time change from 9 AM – 5 PM daily</w:t>
            </w:r>
          </w:p>
          <w:p w14:paraId="1C7AC1FD" w14:textId="77777777" w:rsidR="0045019F" w:rsidRPr="0045019F" w:rsidRDefault="0045019F" w:rsidP="00C1658D">
            <w:pPr>
              <w:pStyle w:val="NoSpacing"/>
              <w:numPr>
                <w:ilvl w:val="0"/>
                <w:numId w:val="12"/>
              </w:numPr>
            </w:pPr>
            <w:r w:rsidRPr="0045019F">
              <w:t>Tour Road open for driving from Eastern Standard Time – November 30 from 9 AM – 4 PM daily</w:t>
            </w:r>
          </w:p>
          <w:p w14:paraId="02DDB3AA" w14:textId="77777777" w:rsidR="0045019F" w:rsidRPr="0045019F" w:rsidRDefault="0045019F" w:rsidP="00C1658D">
            <w:pPr>
              <w:pStyle w:val="NoSpacing"/>
              <w:numPr>
                <w:ilvl w:val="0"/>
                <w:numId w:val="12"/>
              </w:numPr>
            </w:pPr>
            <w:r w:rsidRPr="0045019F">
              <w:t>NOTE: Tour Road closed Thanksgiving Day</w:t>
            </w:r>
          </w:p>
          <w:p w14:paraId="5349DC7A" w14:textId="117AEACD" w:rsidR="0045019F" w:rsidRDefault="0045019F" w:rsidP="00C1658D">
            <w:pPr>
              <w:pStyle w:val="NoSpacing"/>
              <w:numPr>
                <w:ilvl w:val="0"/>
                <w:numId w:val="12"/>
              </w:numPr>
              <w:rPr>
                <w:sz w:val="24"/>
                <w:szCs w:val="24"/>
              </w:rPr>
            </w:pPr>
            <w:r w:rsidRPr="0045019F">
              <w:t>Tour Road closed from December 1 – March 30</w:t>
            </w:r>
          </w:p>
        </w:tc>
      </w:tr>
      <w:tr w:rsidR="00C1658D" w14:paraId="09C8382C" w14:textId="77777777" w:rsidTr="0045019F">
        <w:tc>
          <w:tcPr>
            <w:tcW w:w="2155" w:type="dxa"/>
          </w:tcPr>
          <w:p w14:paraId="4752542C" w14:textId="0D064EFE" w:rsidR="00C1658D" w:rsidRDefault="0045019F" w:rsidP="00C1658D">
            <w:pPr>
              <w:pStyle w:val="NoSpacing"/>
              <w:jc w:val="center"/>
              <w:rPr>
                <w:sz w:val="24"/>
                <w:szCs w:val="24"/>
              </w:rPr>
            </w:pPr>
            <w:r>
              <w:rPr>
                <w:sz w:val="24"/>
                <w:szCs w:val="24"/>
              </w:rPr>
              <w:t>Philip Schuyler House</w:t>
            </w:r>
          </w:p>
        </w:tc>
        <w:tc>
          <w:tcPr>
            <w:tcW w:w="1260" w:type="dxa"/>
          </w:tcPr>
          <w:p w14:paraId="3C73E6D7" w14:textId="1A579DF1" w:rsidR="00C1658D" w:rsidRDefault="0045019F" w:rsidP="00C1658D">
            <w:pPr>
              <w:pStyle w:val="NoSpacing"/>
              <w:jc w:val="center"/>
              <w:rPr>
                <w:sz w:val="24"/>
                <w:szCs w:val="24"/>
              </w:rPr>
            </w:pPr>
            <w:r>
              <w:rPr>
                <w:sz w:val="24"/>
                <w:szCs w:val="24"/>
              </w:rPr>
              <w:t>No</w:t>
            </w:r>
          </w:p>
        </w:tc>
        <w:tc>
          <w:tcPr>
            <w:tcW w:w="1800" w:type="dxa"/>
          </w:tcPr>
          <w:p w14:paraId="456B8B30" w14:textId="21DE60BF" w:rsidR="00C1658D" w:rsidRDefault="0045019F" w:rsidP="00C1658D">
            <w:pPr>
              <w:pStyle w:val="NoSpacing"/>
              <w:jc w:val="center"/>
              <w:rPr>
                <w:sz w:val="24"/>
                <w:szCs w:val="24"/>
              </w:rPr>
            </w:pPr>
            <w:r>
              <w:rPr>
                <w:sz w:val="24"/>
                <w:szCs w:val="24"/>
              </w:rPr>
              <w:t>8 miles north of Battlefield</w:t>
            </w:r>
          </w:p>
        </w:tc>
        <w:tc>
          <w:tcPr>
            <w:tcW w:w="4135" w:type="dxa"/>
          </w:tcPr>
          <w:p w14:paraId="49C79C69" w14:textId="262007F0" w:rsidR="00C1658D" w:rsidRPr="0045019F" w:rsidRDefault="0045019F" w:rsidP="00C1658D">
            <w:pPr>
              <w:pStyle w:val="NoSpacing"/>
              <w:jc w:val="center"/>
            </w:pPr>
            <w:r w:rsidRPr="0045019F">
              <w:t>Open hours and days vary by season, call park at 518-670-2985 for details</w:t>
            </w:r>
          </w:p>
        </w:tc>
      </w:tr>
      <w:tr w:rsidR="00C1658D" w14:paraId="4529DE8F" w14:textId="77777777" w:rsidTr="0045019F">
        <w:tc>
          <w:tcPr>
            <w:tcW w:w="2155" w:type="dxa"/>
          </w:tcPr>
          <w:p w14:paraId="611FA329" w14:textId="4C36FEBE" w:rsidR="00C1658D" w:rsidRDefault="0045019F" w:rsidP="00C1658D">
            <w:pPr>
              <w:pStyle w:val="NoSpacing"/>
              <w:jc w:val="center"/>
              <w:rPr>
                <w:sz w:val="24"/>
                <w:szCs w:val="24"/>
              </w:rPr>
            </w:pPr>
            <w:r>
              <w:rPr>
                <w:sz w:val="24"/>
                <w:szCs w:val="24"/>
              </w:rPr>
              <w:t>Saratoga Monument</w:t>
            </w:r>
          </w:p>
        </w:tc>
        <w:tc>
          <w:tcPr>
            <w:tcW w:w="1260" w:type="dxa"/>
          </w:tcPr>
          <w:p w14:paraId="15C3380F" w14:textId="0CE81548" w:rsidR="00C1658D" w:rsidRDefault="0045019F" w:rsidP="00C1658D">
            <w:pPr>
              <w:pStyle w:val="NoSpacing"/>
              <w:jc w:val="center"/>
              <w:rPr>
                <w:sz w:val="24"/>
                <w:szCs w:val="24"/>
              </w:rPr>
            </w:pPr>
            <w:r>
              <w:rPr>
                <w:sz w:val="24"/>
                <w:szCs w:val="24"/>
              </w:rPr>
              <w:t>No</w:t>
            </w:r>
          </w:p>
        </w:tc>
        <w:tc>
          <w:tcPr>
            <w:tcW w:w="1800" w:type="dxa"/>
          </w:tcPr>
          <w:p w14:paraId="7D4A5AF5" w14:textId="335E94CF" w:rsidR="00C1658D" w:rsidRDefault="0045019F" w:rsidP="00C1658D">
            <w:pPr>
              <w:pStyle w:val="NoSpacing"/>
              <w:jc w:val="center"/>
              <w:rPr>
                <w:sz w:val="24"/>
                <w:szCs w:val="24"/>
              </w:rPr>
            </w:pPr>
            <w:r>
              <w:rPr>
                <w:sz w:val="24"/>
                <w:szCs w:val="24"/>
              </w:rPr>
              <w:t>8 miles north of Battlefield</w:t>
            </w:r>
          </w:p>
        </w:tc>
        <w:tc>
          <w:tcPr>
            <w:tcW w:w="4135" w:type="dxa"/>
          </w:tcPr>
          <w:p w14:paraId="28905C18" w14:textId="0E12312D" w:rsidR="00C1658D" w:rsidRDefault="0045019F" w:rsidP="00C1658D">
            <w:pPr>
              <w:pStyle w:val="NoSpacing"/>
              <w:jc w:val="center"/>
              <w:rPr>
                <w:sz w:val="24"/>
                <w:szCs w:val="24"/>
              </w:rPr>
            </w:pPr>
            <w:r w:rsidRPr="0045019F">
              <w:t>Open hours and days vary by season, call park at 518-670-2985 for details</w:t>
            </w:r>
          </w:p>
        </w:tc>
      </w:tr>
      <w:tr w:rsidR="00C1658D" w14:paraId="27086D49" w14:textId="77777777" w:rsidTr="0045019F">
        <w:tc>
          <w:tcPr>
            <w:tcW w:w="2155" w:type="dxa"/>
          </w:tcPr>
          <w:p w14:paraId="724BE59E" w14:textId="44F867C7" w:rsidR="00C1658D" w:rsidRDefault="0045019F" w:rsidP="00C1658D">
            <w:pPr>
              <w:pStyle w:val="NoSpacing"/>
              <w:jc w:val="center"/>
              <w:rPr>
                <w:sz w:val="24"/>
                <w:szCs w:val="24"/>
              </w:rPr>
            </w:pPr>
            <w:r>
              <w:rPr>
                <w:sz w:val="24"/>
                <w:szCs w:val="24"/>
              </w:rPr>
              <w:t>Victory Woods</w:t>
            </w:r>
          </w:p>
        </w:tc>
        <w:tc>
          <w:tcPr>
            <w:tcW w:w="1260" w:type="dxa"/>
          </w:tcPr>
          <w:p w14:paraId="64B4DE26" w14:textId="7593904D" w:rsidR="00C1658D" w:rsidRDefault="0045019F" w:rsidP="00C1658D">
            <w:pPr>
              <w:pStyle w:val="NoSpacing"/>
              <w:jc w:val="center"/>
              <w:rPr>
                <w:sz w:val="24"/>
                <w:szCs w:val="24"/>
              </w:rPr>
            </w:pPr>
            <w:r>
              <w:rPr>
                <w:sz w:val="24"/>
                <w:szCs w:val="24"/>
              </w:rPr>
              <w:t>Possibly</w:t>
            </w:r>
          </w:p>
        </w:tc>
        <w:tc>
          <w:tcPr>
            <w:tcW w:w="1800" w:type="dxa"/>
          </w:tcPr>
          <w:p w14:paraId="09BB4C79" w14:textId="0B4FFA5B" w:rsidR="00C1658D" w:rsidRDefault="0045019F" w:rsidP="00C1658D">
            <w:pPr>
              <w:pStyle w:val="NoSpacing"/>
              <w:jc w:val="center"/>
              <w:rPr>
                <w:sz w:val="24"/>
                <w:szCs w:val="24"/>
              </w:rPr>
            </w:pPr>
            <w:r>
              <w:rPr>
                <w:sz w:val="24"/>
                <w:szCs w:val="24"/>
              </w:rPr>
              <w:t>8 miles north of Battlefield</w:t>
            </w:r>
          </w:p>
        </w:tc>
        <w:tc>
          <w:tcPr>
            <w:tcW w:w="4135" w:type="dxa"/>
          </w:tcPr>
          <w:p w14:paraId="71716A50" w14:textId="2247EEAE" w:rsidR="00C1658D" w:rsidRPr="0045019F" w:rsidRDefault="0045019F" w:rsidP="00C1658D">
            <w:pPr>
              <w:pStyle w:val="NoSpacing"/>
              <w:jc w:val="center"/>
            </w:pPr>
            <w:r>
              <w:t>Open to pedestrian use only, sunrise – sunset daily, not maintained in winter</w:t>
            </w:r>
          </w:p>
        </w:tc>
      </w:tr>
      <w:tr w:rsidR="00C1658D" w14:paraId="28A9D4C8" w14:textId="77777777" w:rsidTr="0045019F">
        <w:tc>
          <w:tcPr>
            <w:tcW w:w="2155" w:type="dxa"/>
          </w:tcPr>
          <w:p w14:paraId="0955447E" w14:textId="5BA6CE89" w:rsidR="00C1658D" w:rsidRDefault="0045019F" w:rsidP="00C1658D">
            <w:pPr>
              <w:pStyle w:val="NoSpacing"/>
              <w:jc w:val="center"/>
              <w:rPr>
                <w:sz w:val="24"/>
                <w:szCs w:val="24"/>
              </w:rPr>
            </w:pPr>
            <w:r>
              <w:rPr>
                <w:sz w:val="24"/>
                <w:szCs w:val="24"/>
              </w:rPr>
              <w:t>Saratoga Surrender Site</w:t>
            </w:r>
          </w:p>
        </w:tc>
        <w:tc>
          <w:tcPr>
            <w:tcW w:w="1260" w:type="dxa"/>
          </w:tcPr>
          <w:p w14:paraId="27314761" w14:textId="503B94E8" w:rsidR="00C1658D" w:rsidRDefault="0045019F" w:rsidP="00C1658D">
            <w:pPr>
              <w:pStyle w:val="NoSpacing"/>
              <w:jc w:val="center"/>
              <w:rPr>
                <w:sz w:val="24"/>
                <w:szCs w:val="24"/>
              </w:rPr>
            </w:pPr>
            <w:r>
              <w:rPr>
                <w:sz w:val="24"/>
                <w:szCs w:val="24"/>
              </w:rPr>
              <w:t>Possibly</w:t>
            </w:r>
          </w:p>
        </w:tc>
        <w:tc>
          <w:tcPr>
            <w:tcW w:w="1800" w:type="dxa"/>
          </w:tcPr>
          <w:p w14:paraId="288C1128" w14:textId="2894E336" w:rsidR="00C1658D" w:rsidRDefault="0045019F" w:rsidP="00C1658D">
            <w:pPr>
              <w:pStyle w:val="NoSpacing"/>
              <w:jc w:val="center"/>
              <w:rPr>
                <w:sz w:val="24"/>
                <w:szCs w:val="24"/>
              </w:rPr>
            </w:pPr>
            <w:r>
              <w:rPr>
                <w:sz w:val="24"/>
                <w:szCs w:val="24"/>
              </w:rPr>
              <w:t>7 ½ miles north of Battlefield</w:t>
            </w:r>
          </w:p>
        </w:tc>
        <w:tc>
          <w:tcPr>
            <w:tcW w:w="4135" w:type="dxa"/>
          </w:tcPr>
          <w:p w14:paraId="207AF8DC" w14:textId="32310B5C" w:rsidR="00C1658D" w:rsidRDefault="0045019F" w:rsidP="00C1658D">
            <w:pPr>
              <w:pStyle w:val="NoSpacing"/>
              <w:jc w:val="center"/>
              <w:rPr>
                <w:sz w:val="24"/>
                <w:szCs w:val="24"/>
              </w:rPr>
            </w:pPr>
            <w:r>
              <w:t>Open to pedestrian use only, sunrise – sunset daily, not maintained in winter</w:t>
            </w:r>
          </w:p>
        </w:tc>
      </w:tr>
    </w:tbl>
    <w:p w14:paraId="2C4778F7" w14:textId="36601955" w:rsidR="00096B75" w:rsidRDefault="00096B75" w:rsidP="006D3F55">
      <w:pPr>
        <w:pStyle w:val="NoSpacing"/>
        <w:rPr>
          <w:sz w:val="24"/>
          <w:szCs w:val="24"/>
        </w:rPr>
      </w:pPr>
    </w:p>
    <w:p w14:paraId="1FB8A4E7" w14:textId="76EBC02B" w:rsidR="00F51E03" w:rsidRDefault="00F51E03" w:rsidP="006D3F55">
      <w:pPr>
        <w:pStyle w:val="NoSpacing"/>
        <w:rPr>
          <w:sz w:val="24"/>
          <w:szCs w:val="24"/>
        </w:rPr>
      </w:pPr>
      <w:r>
        <w:rPr>
          <w:sz w:val="24"/>
          <w:szCs w:val="24"/>
        </w:rPr>
        <w:t>If you’re planning to visit us, our address is:</w:t>
      </w:r>
    </w:p>
    <w:p w14:paraId="4D3824DC" w14:textId="0EBF279D" w:rsidR="00F51E03" w:rsidRDefault="00F51E03" w:rsidP="006D3F55">
      <w:pPr>
        <w:pStyle w:val="NoSpacing"/>
        <w:rPr>
          <w:sz w:val="24"/>
          <w:szCs w:val="24"/>
        </w:rPr>
      </w:pPr>
      <w:r>
        <w:rPr>
          <w:sz w:val="24"/>
          <w:szCs w:val="24"/>
        </w:rPr>
        <w:t>Saratoga National Historical Park</w:t>
      </w:r>
    </w:p>
    <w:p w14:paraId="565F6EF3" w14:textId="165310CC" w:rsidR="00F51E03" w:rsidRDefault="00F51E03" w:rsidP="006D3F55">
      <w:pPr>
        <w:pStyle w:val="NoSpacing"/>
        <w:rPr>
          <w:sz w:val="24"/>
          <w:szCs w:val="24"/>
        </w:rPr>
      </w:pPr>
      <w:r>
        <w:rPr>
          <w:sz w:val="24"/>
          <w:szCs w:val="24"/>
        </w:rPr>
        <w:t>648 Route 32</w:t>
      </w:r>
    </w:p>
    <w:p w14:paraId="0BB81AE9" w14:textId="10F017D2" w:rsidR="00F51E03" w:rsidRDefault="00F51E03" w:rsidP="006D3F55">
      <w:pPr>
        <w:pStyle w:val="NoSpacing"/>
        <w:rPr>
          <w:sz w:val="24"/>
          <w:szCs w:val="24"/>
        </w:rPr>
      </w:pPr>
      <w:r>
        <w:rPr>
          <w:sz w:val="24"/>
          <w:szCs w:val="24"/>
        </w:rPr>
        <w:t>Stillwater, NY 12170</w:t>
      </w:r>
    </w:p>
    <w:p w14:paraId="65CE8903" w14:textId="3F6B1AFF" w:rsidR="00F51E03" w:rsidRDefault="00F51E03" w:rsidP="006D3F55">
      <w:pPr>
        <w:pStyle w:val="NoSpacing"/>
        <w:rPr>
          <w:sz w:val="24"/>
          <w:szCs w:val="24"/>
        </w:rPr>
      </w:pPr>
    </w:p>
    <w:p w14:paraId="0AF7797D" w14:textId="0B745B22" w:rsidR="00F51E03" w:rsidRDefault="00F51E03" w:rsidP="006D3F55">
      <w:pPr>
        <w:pStyle w:val="NoSpacing"/>
        <w:rPr>
          <w:sz w:val="24"/>
          <w:szCs w:val="24"/>
        </w:rPr>
      </w:pPr>
      <w:r>
        <w:rPr>
          <w:sz w:val="24"/>
          <w:szCs w:val="24"/>
        </w:rPr>
        <w:t>That’s both our mailing and our physical address</w:t>
      </w:r>
      <w:r w:rsidR="003A2112">
        <w:rPr>
          <w:sz w:val="24"/>
          <w:szCs w:val="24"/>
        </w:rPr>
        <w:t xml:space="preserve"> for Saratoga Battlefield, the main part of the Park</w:t>
      </w:r>
      <w:r>
        <w:rPr>
          <w:sz w:val="24"/>
          <w:szCs w:val="24"/>
        </w:rPr>
        <w:t>.  If using a mapping / navigation app, you may find it useful to enter “Saratoga Battlefield.”</w:t>
      </w:r>
    </w:p>
    <w:p w14:paraId="31080783" w14:textId="1C14EB9B" w:rsidR="00F51E03" w:rsidRDefault="00F51E03" w:rsidP="006D3F55">
      <w:pPr>
        <w:pStyle w:val="NoSpacing"/>
        <w:rPr>
          <w:sz w:val="24"/>
          <w:szCs w:val="24"/>
        </w:rPr>
      </w:pPr>
    </w:p>
    <w:p w14:paraId="699F69EE" w14:textId="23AFBA63" w:rsidR="00F51E03" w:rsidRDefault="00F51E03" w:rsidP="006D3F55">
      <w:pPr>
        <w:pStyle w:val="NoSpacing"/>
        <w:rPr>
          <w:sz w:val="24"/>
          <w:szCs w:val="24"/>
        </w:rPr>
      </w:pPr>
    </w:p>
    <w:p w14:paraId="278E2329" w14:textId="12E7A268" w:rsidR="00F51E03" w:rsidRDefault="00F51E03" w:rsidP="006D3F55">
      <w:pPr>
        <w:pStyle w:val="NoSpacing"/>
        <w:rPr>
          <w:sz w:val="24"/>
          <w:szCs w:val="24"/>
        </w:rPr>
      </w:pPr>
    </w:p>
    <w:p w14:paraId="5B4E2055" w14:textId="5F3B51B1" w:rsidR="00F51E03" w:rsidRDefault="00F51E03" w:rsidP="006D3F55">
      <w:pPr>
        <w:pStyle w:val="NoSpacing"/>
        <w:rPr>
          <w:sz w:val="24"/>
          <w:szCs w:val="24"/>
        </w:rPr>
      </w:pPr>
    </w:p>
    <w:p w14:paraId="01B9D3F6" w14:textId="510543FB" w:rsidR="00F51E03" w:rsidRDefault="00F51E03" w:rsidP="006D3F55">
      <w:pPr>
        <w:pStyle w:val="NoSpacing"/>
        <w:rPr>
          <w:sz w:val="24"/>
          <w:szCs w:val="24"/>
        </w:rPr>
      </w:pPr>
    </w:p>
    <w:p w14:paraId="520DD631" w14:textId="77DEF6C1" w:rsidR="00F51E03" w:rsidRDefault="00F51E03" w:rsidP="006D3F55">
      <w:pPr>
        <w:pStyle w:val="NoSpacing"/>
        <w:rPr>
          <w:sz w:val="24"/>
          <w:szCs w:val="24"/>
        </w:rPr>
      </w:pPr>
    </w:p>
    <w:p w14:paraId="3FAD4BF7" w14:textId="76481453" w:rsidR="00F51E03" w:rsidRDefault="00F51E03" w:rsidP="006D3F55">
      <w:pPr>
        <w:pStyle w:val="NoSpacing"/>
        <w:rPr>
          <w:sz w:val="24"/>
          <w:szCs w:val="24"/>
        </w:rPr>
      </w:pPr>
    </w:p>
    <w:p w14:paraId="4640ACF0" w14:textId="3A374589" w:rsidR="00F51E03" w:rsidRDefault="00F51E03" w:rsidP="006D3F55">
      <w:pPr>
        <w:pStyle w:val="NoSpacing"/>
        <w:rPr>
          <w:sz w:val="24"/>
          <w:szCs w:val="24"/>
        </w:rPr>
      </w:pPr>
    </w:p>
    <w:p w14:paraId="75736425" w14:textId="66D5D54D" w:rsidR="00F51E03" w:rsidRDefault="00F51E03" w:rsidP="006D3F55">
      <w:pPr>
        <w:pStyle w:val="NoSpacing"/>
        <w:rPr>
          <w:sz w:val="24"/>
          <w:szCs w:val="24"/>
        </w:rPr>
      </w:pPr>
    </w:p>
    <w:p w14:paraId="3464E089" w14:textId="1D06C163" w:rsidR="00F51E03" w:rsidRDefault="00F51E03" w:rsidP="006D3F55">
      <w:pPr>
        <w:pStyle w:val="NoSpacing"/>
        <w:rPr>
          <w:sz w:val="24"/>
          <w:szCs w:val="24"/>
        </w:rPr>
      </w:pPr>
    </w:p>
    <w:p w14:paraId="2735AFBC" w14:textId="4DDBC04C" w:rsidR="00F51E03" w:rsidRDefault="00F51E03" w:rsidP="006D3F55">
      <w:pPr>
        <w:pStyle w:val="NoSpacing"/>
        <w:rPr>
          <w:sz w:val="24"/>
          <w:szCs w:val="24"/>
        </w:rPr>
      </w:pPr>
      <w:r>
        <w:rPr>
          <w:sz w:val="24"/>
          <w:szCs w:val="24"/>
        </w:rPr>
        <w:t>SPECIAL THANKS</w:t>
      </w:r>
    </w:p>
    <w:p w14:paraId="026D0432" w14:textId="24BAAAB1" w:rsidR="00F51E03" w:rsidRDefault="00F51E03" w:rsidP="006D3F55">
      <w:pPr>
        <w:pStyle w:val="NoSpacing"/>
        <w:rPr>
          <w:sz w:val="24"/>
          <w:szCs w:val="24"/>
        </w:rPr>
      </w:pPr>
      <w:r>
        <w:rPr>
          <w:sz w:val="24"/>
          <w:szCs w:val="24"/>
        </w:rPr>
        <w:t>For all their help in initial planning, information gathering, materials testing, and review, our special thanks to the following:</w:t>
      </w:r>
    </w:p>
    <w:p w14:paraId="28331DDF" w14:textId="31935944" w:rsidR="00F51E03" w:rsidRDefault="00F51E03" w:rsidP="00133E64">
      <w:pPr>
        <w:pStyle w:val="NoSpacing"/>
        <w:numPr>
          <w:ilvl w:val="0"/>
          <w:numId w:val="13"/>
        </w:numPr>
        <w:rPr>
          <w:sz w:val="24"/>
          <w:szCs w:val="24"/>
        </w:rPr>
      </w:pPr>
      <w:r>
        <w:rPr>
          <w:sz w:val="24"/>
          <w:szCs w:val="24"/>
        </w:rPr>
        <w:t>Stillwater Central School, Stillwater, NY</w:t>
      </w:r>
    </w:p>
    <w:p w14:paraId="77DFBFC5" w14:textId="41CDCF13" w:rsidR="00F51E03" w:rsidRDefault="00F51E03" w:rsidP="00133E64">
      <w:pPr>
        <w:pStyle w:val="NoSpacing"/>
        <w:numPr>
          <w:ilvl w:val="0"/>
          <w:numId w:val="13"/>
        </w:numPr>
        <w:rPr>
          <w:sz w:val="24"/>
          <w:szCs w:val="24"/>
        </w:rPr>
      </w:pPr>
      <w:r>
        <w:rPr>
          <w:sz w:val="24"/>
          <w:szCs w:val="24"/>
        </w:rPr>
        <w:t xml:space="preserve">Pleasant </w:t>
      </w:r>
      <w:r w:rsidR="006D67A9">
        <w:rPr>
          <w:sz w:val="24"/>
          <w:szCs w:val="24"/>
        </w:rPr>
        <w:t>Valley</w:t>
      </w:r>
      <w:r>
        <w:rPr>
          <w:sz w:val="24"/>
          <w:szCs w:val="24"/>
        </w:rPr>
        <w:t xml:space="preserve"> Elementary School (Schenectady City School District), Schenectady, NY</w:t>
      </w:r>
    </w:p>
    <w:p w14:paraId="6658914E" w14:textId="36E92FE5" w:rsidR="00F51E03" w:rsidRDefault="00F51E03" w:rsidP="00133E64">
      <w:pPr>
        <w:pStyle w:val="NoSpacing"/>
        <w:numPr>
          <w:ilvl w:val="0"/>
          <w:numId w:val="13"/>
        </w:numPr>
        <w:rPr>
          <w:sz w:val="24"/>
          <w:szCs w:val="24"/>
        </w:rPr>
      </w:pPr>
      <w:r>
        <w:rPr>
          <w:sz w:val="24"/>
          <w:szCs w:val="24"/>
        </w:rPr>
        <w:t>C.W. Shipley Elementary School, Harpers Ferry, WV</w:t>
      </w:r>
    </w:p>
    <w:p w14:paraId="2ADF2C20" w14:textId="4AF8C816" w:rsidR="00F51E03" w:rsidRDefault="00F51E03" w:rsidP="00133E64">
      <w:pPr>
        <w:pStyle w:val="NoSpacing"/>
        <w:numPr>
          <w:ilvl w:val="0"/>
          <w:numId w:val="13"/>
        </w:numPr>
        <w:rPr>
          <w:sz w:val="24"/>
          <w:szCs w:val="24"/>
        </w:rPr>
      </w:pPr>
      <w:r>
        <w:rPr>
          <w:sz w:val="24"/>
          <w:szCs w:val="24"/>
        </w:rPr>
        <w:t>Northville Central School District, Northville, NY</w:t>
      </w:r>
    </w:p>
    <w:p w14:paraId="4520CD28" w14:textId="3BC194C4" w:rsidR="00F51E03" w:rsidRDefault="00F51E03" w:rsidP="00133E64">
      <w:pPr>
        <w:pStyle w:val="NoSpacing"/>
        <w:numPr>
          <w:ilvl w:val="0"/>
          <w:numId w:val="13"/>
        </w:numPr>
        <w:rPr>
          <w:sz w:val="24"/>
          <w:szCs w:val="24"/>
        </w:rPr>
      </w:pPr>
      <w:r>
        <w:rPr>
          <w:sz w:val="24"/>
          <w:szCs w:val="24"/>
        </w:rPr>
        <w:t>Saratoga Independent School, Saratoga Springs, NY</w:t>
      </w:r>
    </w:p>
    <w:p w14:paraId="0C74E538" w14:textId="06AD6A65" w:rsidR="00133E64" w:rsidRDefault="00133E64" w:rsidP="00133E64">
      <w:pPr>
        <w:pStyle w:val="NoSpacing"/>
        <w:numPr>
          <w:ilvl w:val="0"/>
          <w:numId w:val="13"/>
        </w:numPr>
        <w:rPr>
          <w:sz w:val="24"/>
          <w:szCs w:val="24"/>
        </w:rPr>
      </w:pPr>
      <w:r>
        <w:rPr>
          <w:sz w:val="24"/>
          <w:szCs w:val="24"/>
        </w:rPr>
        <w:t>Fred J. Page Middle School (Williamson County Schools), Franklin, TN</w:t>
      </w:r>
    </w:p>
    <w:p w14:paraId="05C7B76E" w14:textId="77777777" w:rsidR="00F51E03" w:rsidRDefault="00F51E03" w:rsidP="006D3F55">
      <w:pPr>
        <w:pStyle w:val="NoSpacing"/>
        <w:rPr>
          <w:sz w:val="24"/>
          <w:szCs w:val="24"/>
        </w:rPr>
      </w:pPr>
    </w:p>
    <w:sectPr w:rsidR="00F51E0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9AB84" w14:textId="77777777" w:rsidR="00013816" w:rsidRDefault="00013816" w:rsidP="00290C58">
      <w:pPr>
        <w:spacing w:after="0" w:line="240" w:lineRule="auto"/>
      </w:pPr>
      <w:r>
        <w:separator/>
      </w:r>
    </w:p>
  </w:endnote>
  <w:endnote w:type="continuationSeparator" w:id="0">
    <w:p w14:paraId="300BC14D" w14:textId="77777777" w:rsidR="00013816" w:rsidRDefault="00013816" w:rsidP="0029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884454"/>
      <w:docPartObj>
        <w:docPartGallery w:val="Page Numbers (Bottom of Page)"/>
        <w:docPartUnique/>
      </w:docPartObj>
    </w:sdtPr>
    <w:sdtEndPr>
      <w:rPr>
        <w:noProof/>
      </w:rPr>
    </w:sdtEndPr>
    <w:sdtContent>
      <w:p w14:paraId="6864CCF2" w14:textId="5F1D4F9B" w:rsidR="00290C58" w:rsidRDefault="00290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7EA65D" w14:textId="77777777" w:rsidR="00290C58" w:rsidRDefault="00290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66615" w14:textId="77777777" w:rsidR="00013816" w:rsidRDefault="00013816" w:rsidP="00290C58">
      <w:pPr>
        <w:spacing w:after="0" w:line="240" w:lineRule="auto"/>
      </w:pPr>
      <w:r>
        <w:separator/>
      </w:r>
    </w:p>
  </w:footnote>
  <w:footnote w:type="continuationSeparator" w:id="0">
    <w:p w14:paraId="2D3EBE40" w14:textId="77777777" w:rsidR="00013816" w:rsidRDefault="00013816" w:rsidP="00290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444E"/>
    <w:multiLevelType w:val="hybridMultilevel"/>
    <w:tmpl w:val="8432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30B40"/>
    <w:multiLevelType w:val="hybridMultilevel"/>
    <w:tmpl w:val="95D8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04F74"/>
    <w:multiLevelType w:val="hybridMultilevel"/>
    <w:tmpl w:val="48381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D5E7A"/>
    <w:multiLevelType w:val="hybridMultilevel"/>
    <w:tmpl w:val="8C12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60DFC"/>
    <w:multiLevelType w:val="hybridMultilevel"/>
    <w:tmpl w:val="7884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6724B"/>
    <w:multiLevelType w:val="hybridMultilevel"/>
    <w:tmpl w:val="0FD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961E5"/>
    <w:multiLevelType w:val="hybridMultilevel"/>
    <w:tmpl w:val="AD26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13825"/>
    <w:multiLevelType w:val="hybridMultilevel"/>
    <w:tmpl w:val="48381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7181D"/>
    <w:multiLevelType w:val="hybridMultilevel"/>
    <w:tmpl w:val="9C1E93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0EE6"/>
    <w:multiLevelType w:val="hybridMultilevel"/>
    <w:tmpl w:val="61D8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F2159"/>
    <w:multiLevelType w:val="hybridMultilevel"/>
    <w:tmpl w:val="61D8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D7ABE"/>
    <w:multiLevelType w:val="hybridMultilevel"/>
    <w:tmpl w:val="33721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C5032"/>
    <w:multiLevelType w:val="hybridMultilevel"/>
    <w:tmpl w:val="ADDA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2"/>
  </w:num>
  <w:num w:numId="5">
    <w:abstractNumId w:val="7"/>
  </w:num>
  <w:num w:numId="6">
    <w:abstractNumId w:val="2"/>
  </w:num>
  <w:num w:numId="7">
    <w:abstractNumId w:val="1"/>
  </w:num>
  <w:num w:numId="8">
    <w:abstractNumId w:val="0"/>
  </w:num>
  <w:num w:numId="9">
    <w:abstractNumId w:val="11"/>
  </w:num>
  <w:num w:numId="10">
    <w:abstractNumId w:val="3"/>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21"/>
    <w:rsid w:val="00013816"/>
    <w:rsid w:val="00020F59"/>
    <w:rsid w:val="00060863"/>
    <w:rsid w:val="000907EA"/>
    <w:rsid w:val="00095887"/>
    <w:rsid w:val="00096B75"/>
    <w:rsid w:val="000B49F0"/>
    <w:rsid w:val="00104B53"/>
    <w:rsid w:val="00105321"/>
    <w:rsid w:val="00133E64"/>
    <w:rsid w:val="00137360"/>
    <w:rsid w:val="00143D81"/>
    <w:rsid w:val="00153A4D"/>
    <w:rsid w:val="001719BB"/>
    <w:rsid w:val="001E6242"/>
    <w:rsid w:val="001E77D6"/>
    <w:rsid w:val="002257AD"/>
    <w:rsid w:val="0024526A"/>
    <w:rsid w:val="00285E08"/>
    <w:rsid w:val="00290C58"/>
    <w:rsid w:val="00294CE0"/>
    <w:rsid w:val="002F5E82"/>
    <w:rsid w:val="00321403"/>
    <w:rsid w:val="00370943"/>
    <w:rsid w:val="003A2111"/>
    <w:rsid w:val="003A2112"/>
    <w:rsid w:val="003F7F5A"/>
    <w:rsid w:val="00405798"/>
    <w:rsid w:val="00447B61"/>
    <w:rsid w:val="0045019F"/>
    <w:rsid w:val="00462EFB"/>
    <w:rsid w:val="00494C65"/>
    <w:rsid w:val="004C305E"/>
    <w:rsid w:val="004E1C00"/>
    <w:rsid w:val="004F569A"/>
    <w:rsid w:val="005110EA"/>
    <w:rsid w:val="00570F09"/>
    <w:rsid w:val="005B099A"/>
    <w:rsid w:val="005D08E6"/>
    <w:rsid w:val="005F593C"/>
    <w:rsid w:val="006729DA"/>
    <w:rsid w:val="00687EF2"/>
    <w:rsid w:val="00696855"/>
    <w:rsid w:val="006B42A8"/>
    <w:rsid w:val="006D3F55"/>
    <w:rsid w:val="006D67A9"/>
    <w:rsid w:val="00742044"/>
    <w:rsid w:val="00753BB5"/>
    <w:rsid w:val="00765491"/>
    <w:rsid w:val="00766796"/>
    <w:rsid w:val="0077750A"/>
    <w:rsid w:val="007869AB"/>
    <w:rsid w:val="008064DA"/>
    <w:rsid w:val="008673A8"/>
    <w:rsid w:val="008854E6"/>
    <w:rsid w:val="008E6A52"/>
    <w:rsid w:val="008F7DF8"/>
    <w:rsid w:val="00904D62"/>
    <w:rsid w:val="00915434"/>
    <w:rsid w:val="009853D4"/>
    <w:rsid w:val="00996233"/>
    <w:rsid w:val="009B646F"/>
    <w:rsid w:val="009B6AB6"/>
    <w:rsid w:val="009D5CC1"/>
    <w:rsid w:val="009E0D53"/>
    <w:rsid w:val="009F15F3"/>
    <w:rsid w:val="00A23280"/>
    <w:rsid w:val="00AA0663"/>
    <w:rsid w:val="00AA68A7"/>
    <w:rsid w:val="00B26EAF"/>
    <w:rsid w:val="00B2753F"/>
    <w:rsid w:val="00B36975"/>
    <w:rsid w:val="00B72532"/>
    <w:rsid w:val="00B929B1"/>
    <w:rsid w:val="00BD0A75"/>
    <w:rsid w:val="00BE55EB"/>
    <w:rsid w:val="00C10EB3"/>
    <w:rsid w:val="00C1658D"/>
    <w:rsid w:val="00C56DF5"/>
    <w:rsid w:val="00CA0DB4"/>
    <w:rsid w:val="00CE4B3A"/>
    <w:rsid w:val="00D73D6E"/>
    <w:rsid w:val="00E14038"/>
    <w:rsid w:val="00E55183"/>
    <w:rsid w:val="00E711CC"/>
    <w:rsid w:val="00EB7AA9"/>
    <w:rsid w:val="00EC07F7"/>
    <w:rsid w:val="00EE41FC"/>
    <w:rsid w:val="00F456AE"/>
    <w:rsid w:val="00F51E03"/>
    <w:rsid w:val="00FA1846"/>
    <w:rsid w:val="00FC6C7C"/>
    <w:rsid w:val="00FE2FF9"/>
    <w:rsid w:val="00FE753D"/>
    <w:rsid w:val="00FF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F927"/>
  <w15:chartTrackingRefBased/>
  <w15:docId w15:val="{FFF386B4-6058-4449-90FC-078FE9A1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9A"/>
  </w:style>
  <w:style w:type="paragraph" w:styleId="Heading1">
    <w:name w:val="heading 1"/>
    <w:basedOn w:val="Normal"/>
    <w:next w:val="Normal"/>
    <w:link w:val="Heading1Char"/>
    <w:uiPriority w:val="9"/>
    <w:qFormat/>
    <w:rsid w:val="00672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69A"/>
    <w:pPr>
      <w:spacing w:after="0" w:line="240" w:lineRule="auto"/>
    </w:pPr>
  </w:style>
  <w:style w:type="character" w:customStyle="1" w:styleId="Heading1Char">
    <w:name w:val="Heading 1 Char"/>
    <w:basedOn w:val="DefaultParagraphFont"/>
    <w:link w:val="Heading1"/>
    <w:uiPriority w:val="9"/>
    <w:rsid w:val="006729D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F5E82"/>
    <w:rPr>
      <w:color w:val="0563C1" w:themeColor="hyperlink"/>
      <w:u w:val="single"/>
    </w:rPr>
  </w:style>
  <w:style w:type="character" w:styleId="UnresolvedMention">
    <w:name w:val="Unresolved Mention"/>
    <w:basedOn w:val="DefaultParagraphFont"/>
    <w:uiPriority w:val="99"/>
    <w:semiHidden/>
    <w:unhideWhenUsed/>
    <w:rsid w:val="00FE753D"/>
    <w:rPr>
      <w:color w:val="605E5C"/>
      <w:shd w:val="clear" w:color="auto" w:fill="E1DFDD"/>
    </w:rPr>
  </w:style>
  <w:style w:type="paragraph" w:styleId="Header">
    <w:name w:val="header"/>
    <w:basedOn w:val="Normal"/>
    <w:link w:val="HeaderChar"/>
    <w:uiPriority w:val="99"/>
    <w:unhideWhenUsed/>
    <w:rsid w:val="0029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C58"/>
  </w:style>
  <w:style w:type="paragraph" w:styleId="Footer">
    <w:name w:val="footer"/>
    <w:basedOn w:val="Normal"/>
    <w:link w:val="FooterChar"/>
    <w:uiPriority w:val="99"/>
    <w:unhideWhenUsed/>
    <w:rsid w:val="0029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C58"/>
  </w:style>
  <w:style w:type="table" w:styleId="TableGrid">
    <w:name w:val="Table Grid"/>
    <w:basedOn w:val="TableNormal"/>
    <w:uiPriority w:val="39"/>
    <w:rsid w:val="00C1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ps.gov/sara/learn/education/learning/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_education@np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s.gov/sara/learn/education/learning/index.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ps.gov/sara" TargetMode="External"/><Relationship Id="rId4" Type="http://schemas.openxmlformats.org/officeDocument/2006/relationships/settings" Target="settings.xml"/><Relationship Id="rId9" Type="http://schemas.openxmlformats.org/officeDocument/2006/relationships/hyperlink" Target="mailto:SARA_education@nps.gov" TargetMode="External"/><Relationship Id="rId14" Type="http://schemas.openxmlformats.org/officeDocument/2006/relationships/hyperlink" Target="mailto:SARA_education@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82AD-AA08-41AE-8EF9-420F8D04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11</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Valosin, William T</dc:creator>
  <cp:keywords/>
  <dc:description/>
  <cp:lastModifiedBy>Valosin, William T</cp:lastModifiedBy>
  <cp:revision>44</cp:revision>
  <cp:lastPrinted>2021-12-06T17:04:00Z</cp:lastPrinted>
  <dcterms:created xsi:type="dcterms:W3CDTF">2021-02-19T19:12:00Z</dcterms:created>
  <dcterms:modified xsi:type="dcterms:W3CDTF">2021-12-22T15:47:00Z</dcterms:modified>
</cp:coreProperties>
</file>