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A6204" w14:textId="032962FE" w:rsidR="00C25E8E" w:rsidRPr="00DF3CBE" w:rsidRDefault="00DF3CBE" w:rsidP="00DF3CBE">
      <w:pPr>
        <w:pStyle w:val="Heading1"/>
        <w:rPr>
          <w:rFonts w:ascii="Arial Black" w:hAnsi="Arial Black"/>
          <w:b/>
          <w:bCs/>
          <w:color w:val="auto"/>
        </w:rPr>
      </w:pPr>
      <w:r w:rsidRPr="00DF3CBE">
        <w:rPr>
          <w:rFonts w:ascii="Arial Black" w:hAnsi="Arial Black"/>
          <w:b/>
          <w:bCs/>
          <w:noProof/>
          <w:color w:val="auto"/>
        </w:rPr>
        <mc:AlternateContent>
          <mc:Choice Requires="wps">
            <w:drawing>
              <wp:anchor distT="45720" distB="45720" distL="114300" distR="114300" simplePos="0" relativeHeight="251659264" behindDoc="0" locked="0" layoutInCell="1" allowOverlap="1" wp14:anchorId="65C764CA" wp14:editId="43D47994">
                <wp:simplePos x="0" y="0"/>
                <wp:positionH relativeFrom="column">
                  <wp:posOffset>4724400</wp:posOffset>
                </wp:positionH>
                <wp:positionV relativeFrom="paragraph">
                  <wp:posOffset>241300</wp:posOffset>
                </wp:positionV>
                <wp:extent cx="1244600" cy="147320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473200"/>
                        </a:xfrm>
                        <a:prstGeom prst="rect">
                          <a:avLst/>
                        </a:prstGeom>
                        <a:noFill/>
                        <a:ln w="9525">
                          <a:noFill/>
                          <a:miter lim="800000"/>
                          <a:headEnd/>
                          <a:tailEnd/>
                        </a:ln>
                      </wps:spPr>
                      <wps:txbx>
                        <w:txbxContent>
                          <w:p w14:paraId="254287B6" w14:textId="68EA7191" w:rsidR="00DF3CBE" w:rsidRDefault="00DF3CBE">
                            <w:r>
                              <w:rPr>
                                <w:noProof/>
                              </w:rPr>
                              <w:drawing>
                                <wp:inline distT="0" distB="0" distL="0" distR="0" wp14:anchorId="5349239C" wp14:editId="477C7D4C">
                                  <wp:extent cx="1072896" cy="13716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072896" cy="13716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C764CA" id="_x0000_t202" coordsize="21600,21600" o:spt="202" path="m,l,21600r21600,l21600,xe">
                <v:stroke joinstyle="miter"/>
                <v:path gradientshapeok="t" o:connecttype="rect"/>
              </v:shapetype>
              <v:shape id="Text Box 2" o:spid="_x0000_s1026" type="#_x0000_t202" alt="&quot;&quot;" style="position:absolute;margin-left:372pt;margin-top:19pt;width:98pt;height:1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" filled="f" stroked="f">
                <v:textbox>
                  <w:txbxContent>
                    <w:p w14:paraId="254287B6" w14:textId="68EA7191" w:rsidR="00DF3CBE" w:rsidRDefault="00DF3CBE">
                      <w:r>
                        <w:rPr>
                          <w:noProof/>
                        </w:rPr>
                        <w:drawing>
                          <wp:inline distT="0" distB="0" distL="0" distR="0" wp14:anchorId="5349239C" wp14:editId="477C7D4C">
                            <wp:extent cx="1072896" cy="13716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72896" cy="1371600"/>
                                    </a:xfrm>
                                    <a:prstGeom prst="rect">
                                      <a:avLst/>
                                    </a:prstGeom>
                                  </pic:spPr>
                                </pic:pic>
                              </a:graphicData>
                            </a:graphic>
                          </wp:inline>
                        </w:drawing>
                      </w:r>
                    </w:p>
                  </w:txbxContent>
                </v:textbox>
                <w10:wrap type="square"/>
              </v:shape>
            </w:pict>
          </mc:Fallback>
        </mc:AlternateContent>
      </w:r>
      <w:r w:rsidR="00490422" w:rsidRPr="00DF3CBE">
        <w:rPr>
          <w:rFonts w:ascii="Arial Black" w:hAnsi="Arial Black"/>
          <w:b/>
          <w:bCs/>
          <w:color w:val="auto"/>
        </w:rPr>
        <w:t>Saratoga National Historical Park</w:t>
      </w:r>
    </w:p>
    <w:p w14:paraId="194547FE" w14:textId="3934F9FF" w:rsidR="00490422" w:rsidRPr="00DF3CBE" w:rsidRDefault="00490422" w:rsidP="00DF3CBE">
      <w:pPr>
        <w:pStyle w:val="Heading1"/>
        <w:rPr>
          <w:rFonts w:ascii="Arial Black" w:hAnsi="Arial Black"/>
          <w:b/>
          <w:bCs/>
          <w:color w:val="auto"/>
        </w:rPr>
      </w:pPr>
      <w:r w:rsidRPr="00DF3CBE">
        <w:rPr>
          <w:rFonts w:ascii="Arial Black" w:hAnsi="Arial Black"/>
          <w:b/>
          <w:bCs/>
          <w:color w:val="auto"/>
        </w:rPr>
        <w:t>Loyal to Whom? – Virtual Lesson</w:t>
      </w:r>
    </w:p>
    <w:p w14:paraId="4067785D" w14:textId="5C81619F" w:rsidR="00490422" w:rsidRDefault="00490422"/>
    <w:p w14:paraId="6A8B08CB" w14:textId="20079066" w:rsidR="00490422" w:rsidRPr="00576F8D" w:rsidRDefault="00490422" w:rsidP="00DF3CBE">
      <w:pPr>
        <w:pStyle w:val="Heading2"/>
        <w:rPr>
          <w:rFonts w:ascii="Arial Black" w:hAnsi="Arial Black"/>
          <w:b/>
          <w:bCs/>
          <w:color w:val="auto"/>
          <w:sz w:val="28"/>
          <w:szCs w:val="28"/>
          <w:u w:val="single"/>
        </w:rPr>
      </w:pPr>
      <w:r w:rsidRPr="00576F8D">
        <w:rPr>
          <w:rFonts w:ascii="Arial Black" w:hAnsi="Arial Black"/>
          <w:b/>
          <w:bCs/>
          <w:color w:val="auto"/>
          <w:sz w:val="28"/>
          <w:szCs w:val="28"/>
          <w:u w:val="single"/>
        </w:rPr>
        <w:t>Activity Packet</w:t>
      </w:r>
    </w:p>
    <w:p w14:paraId="5CBD597C" w14:textId="77777777" w:rsidR="00576F8D" w:rsidRPr="00527E5F" w:rsidRDefault="00576F8D" w:rsidP="00680392">
      <w:pPr>
        <w:rPr>
          <w:b/>
          <w:bCs/>
          <w:sz w:val="18"/>
          <w:szCs w:val="18"/>
        </w:rPr>
      </w:pPr>
    </w:p>
    <w:p w14:paraId="11A7253A" w14:textId="382FA764" w:rsidR="00680392" w:rsidRPr="00527E5F" w:rsidRDefault="00680392" w:rsidP="00680392">
      <w:pPr>
        <w:rPr>
          <w:b/>
          <w:bCs/>
          <w:sz w:val="28"/>
          <w:szCs w:val="28"/>
        </w:rPr>
      </w:pPr>
      <w:r w:rsidRPr="00527E5F">
        <w:rPr>
          <w:b/>
          <w:bCs/>
          <w:sz w:val="28"/>
          <w:szCs w:val="28"/>
        </w:rPr>
        <w:t>NAME:</w:t>
      </w:r>
    </w:p>
    <w:p w14:paraId="369769DE" w14:textId="77777777" w:rsidR="00680392" w:rsidRDefault="00680392" w:rsidP="00490422"/>
    <w:p w14:paraId="5D3B5EBD" w14:textId="1780F7C0" w:rsidR="00490422" w:rsidRPr="00DA6397" w:rsidRDefault="00DF3CBE" w:rsidP="000706F6">
      <w:pPr>
        <w:pStyle w:val="NoSpacing"/>
        <w:rPr>
          <w:sz w:val="24"/>
          <w:szCs w:val="24"/>
        </w:rPr>
      </w:pPr>
      <w:r w:rsidRPr="00DA6397">
        <w:rPr>
          <w:sz w:val="24"/>
          <w:szCs w:val="24"/>
        </w:rPr>
        <w:t xml:space="preserve">Please enter your name </w:t>
      </w:r>
      <w:r w:rsidR="00680392" w:rsidRPr="00DA6397">
        <w:rPr>
          <w:sz w:val="24"/>
          <w:szCs w:val="24"/>
        </w:rPr>
        <w:t>above</w:t>
      </w:r>
      <w:r w:rsidRPr="00DA6397">
        <w:rPr>
          <w:sz w:val="24"/>
          <w:szCs w:val="24"/>
        </w:rPr>
        <w:t>, as you will be submitting this Packet to your teacher for grading.</w:t>
      </w:r>
      <w:r w:rsidR="007471FE" w:rsidRPr="00DA6397">
        <w:rPr>
          <w:sz w:val="24"/>
          <w:szCs w:val="24"/>
        </w:rPr>
        <w:t xml:space="preserve">  Check with your teacher about how you should create the filename for </w:t>
      </w:r>
      <w:r w:rsidR="00527E5F" w:rsidRPr="00DA6397">
        <w:rPr>
          <w:sz w:val="24"/>
          <w:szCs w:val="24"/>
        </w:rPr>
        <w:t xml:space="preserve">submitting </w:t>
      </w:r>
      <w:r w:rsidR="007471FE" w:rsidRPr="00DA6397">
        <w:rPr>
          <w:sz w:val="24"/>
          <w:szCs w:val="24"/>
        </w:rPr>
        <w:t>your work.</w:t>
      </w:r>
    </w:p>
    <w:p w14:paraId="71A02626" w14:textId="77777777" w:rsidR="00DF3CBE" w:rsidRPr="00DA6397" w:rsidRDefault="00DF3CBE" w:rsidP="000706F6">
      <w:pPr>
        <w:pStyle w:val="NoSpacing"/>
        <w:rPr>
          <w:sz w:val="24"/>
          <w:szCs w:val="24"/>
        </w:rPr>
      </w:pPr>
    </w:p>
    <w:p w14:paraId="3F328F16" w14:textId="66F19408" w:rsidR="00490422" w:rsidRPr="00DA6397" w:rsidRDefault="00576F8D" w:rsidP="000706F6">
      <w:pPr>
        <w:pStyle w:val="NoSpacing"/>
        <w:rPr>
          <w:b/>
          <w:bCs/>
          <w:sz w:val="24"/>
          <w:szCs w:val="24"/>
        </w:rPr>
      </w:pPr>
      <w:r w:rsidRPr="00DA6397">
        <w:rPr>
          <w:b/>
          <w:bCs/>
          <w:sz w:val="24"/>
          <w:szCs w:val="24"/>
        </w:rPr>
        <w:t>WELCOME</w:t>
      </w:r>
      <w:r w:rsidR="00490422" w:rsidRPr="00DA6397">
        <w:rPr>
          <w:b/>
          <w:bCs/>
          <w:sz w:val="24"/>
          <w:szCs w:val="24"/>
        </w:rPr>
        <w:t xml:space="preserve"> to Saratoga National Historical Park’s first virtual education program</w:t>
      </w:r>
      <w:r w:rsidR="00F2577D" w:rsidRPr="00DA6397">
        <w:rPr>
          <w:b/>
          <w:bCs/>
          <w:sz w:val="24"/>
          <w:szCs w:val="24"/>
        </w:rPr>
        <w:t>!</w:t>
      </w:r>
      <w:r w:rsidR="00490422" w:rsidRPr="00DA6397">
        <w:rPr>
          <w:b/>
          <w:bCs/>
          <w:sz w:val="24"/>
          <w:szCs w:val="24"/>
        </w:rPr>
        <w:t xml:space="preserve">  </w:t>
      </w:r>
    </w:p>
    <w:p w14:paraId="3C9DCECE" w14:textId="0AE9D33B" w:rsidR="00F2577D" w:rsidRPr="00DA6397" w:rsidRDefault="00490422" w:rsidP="000706F6">
      <w:pPr>
        <w:pStyle w:val="NoSpacing"/>
        <w:rPr>
          <w:sz w:val="24"/>
          <w:szCs w:val="24"/>
        </w:rPr>
      </w:pPr>
      <w:r w:rsidRPr="00DA6397">
        <w:rPr>
          <w:sz w:val="24"/>
          <w:szCs w:val="24"/>
        </w:rPr>
        <w:t>This Activity Packet will help you explore an essential question and topic for the Battles of Saratoga and the American War for Independence</w:t>
      </w:r>
      <w:r w:rsidR="00680392" w:rsidRPr="00DA6397">
        <w:rPr>
          <w:sz w:val="24"/>
          <w:szCs w:val="24"/>
        </w:rPr>
        <w:t>: loyalty, and to whom</w:t>
      </w:r>
      <w:r w:rsidRPr="00DA6397">
        <w:rPr>
          <w:sz w:val="24"/>
          <w:szCs w:val="24"/>
        </w:rPr>
        <w:t xml:space="preserve">. </w:t>
      </w:r>
    </w:p>
    <w:p w14:paraId="14960838" w14:textId="77777777" w:rsidR="00F2577D" w:rsidRPr="00DA6397" w:rsidRDefault="00F2577D" w:rsidP="000706F6">
      <w:pPr>
        <w:pStyle w:val="NoSpacing"/>
        <w:rPr>
          <w:sz w:val="24"/>
          <w:szCs w:val="24"/>
        </w:rPr>
      </w:pPr>
    </w:p>
    <w:p w14:paraId="5035AE7F" w14:textId="5A255DC9" w:rsidR="00490422" w:rsidRPr="00DA6397" w:rsidRDefault="000706F6" w:rsidP="000706F6">
      <w:pPr>
        <w:pStyle w:val="NoSpacing"/>
        <w:rPr>
          <w:sz w:val="24"/>
          <w:szCs w:val="24"/>
        </w:rPr>
      </w:pPr>
      <w:r w:rsidRPr="00DA6397">
        <w:rPr>
          <w:b/>
          <w:bCs/>
          <w:sz w:val="24"/>
          <w:szCs w:val="24"/>
        </w:rPr>
        <w:t>BACKGROUND:</w:t>
      </w:r>
      <w:r w:rsidRPr="00DA6397">
        <w:rPr>
          <w:sz w:val="24"/>
          <w:szCs w:val="24"/>
        </w:rPr>
        <w:t xml:space="preserve"> </w:t>
      </w:r>
      <w:r w:rsidR="00490422" w:rsidRPr="00DA6397">
        <w:rPr>
          <w:sz w:val="24"/>
          <w:szCs w:val="24"/>
        </w:rPr>
        <w:t xml:space="preserve">The </w:t>
      </w:r>
      <w:r w:rsidR="00490422" w:rsidRPr="00DA6397">
        <w:rPr>
          <w:b/>
          <w:bCs/>
          <w:sz w:val="24"/>
          <w:szCs w:val="24"/>
        </w:rPr>
        <w:t>Battles of Saratoga</w:t>
      </w:r>
      <w:r w:rsidR="00490422" w:rsidRPr="00DA6397">
        <w:rPr>
          <w:sz w:val="24"/>
          <w:szCs w:val="24"/>
        </w:rPr>
        <w:t>, fought on September 19</w:t>
      </w:r>
      <w:r w:rsidR="00490422" w:rsidRPr="00DA6397">
        <w:rPr>
          <w:sz w:val="24"/>
          <w:szCs w:val="24"/>
          <w:vertAlign w:val="superscript"/>
        </w:rPr>
        <w:t>th</w:t>
      </w:r>
      <w:r w:rsidR="00490422" w:rsidRPr="00DA6397">
        <w:rPr>
          <w:sz w:val="24"/>
          <w:szCs w:val="24"/>
        </w:rPr>
        <w:t xml:space="preserve"> and October 7</w:t>
      </w:r>
      <w:r w:rsidR="00490422" w:rsidRPr="00DA6397">
        <w:rPr>
          <w:sz w:val="24"/>
          <w:szCs w:val="24"/>
          <w:vertAlign w:val="superscript"/>
        </w:rPr>
        <w:t>th</w:t>
      </w:r>
      <w:r w:rsidR="00490422" w:rsidRPr="00DA6397">
        <w:rPr>
          <w:sz w:val="24"/>
          <w:szCs w:val="24"/>
        </w:rPr>
        <w:t xml:space="preserve">, 1777, and their formal </w:t>
      </w:r>
      <w:r w:rsidR="006C6CD6" w:rsidRPr="00DA6397">
        <w:rPr>
          <w:sz w:val="24"/>
          <w:szCs w:val="24"/>
        </w:rPr>
        <w:t>end</w:t>
      </w:r>
      <w:r w:rsidR="00490422" w:rsidRPr="00DA6397">
        <w:rPr>
          <w:sz w:val="24"/>
          <w:szCs w:val="24"/>
        </w:rPr>
        <w:t xml:space="preserve"> with the British surrender on October 17</w:t>
      </w:r>
      <w:r w:rsidR="00490422" w:rsidRPr="00DA6397">
        <w:rPr>
          <w:sz w:val="24"/>
          <w:szCs w:val="24"/>
          <w:vertAlign w:val="superscript"/>
        </w:rPr>
        <w:t>th</w:t>
      </w:r>
      <w:r w:rsidR="00490422" w:rsidRPr="00DA6397">
        <w:rPr>
          <w:sz w:val="24"/>
          <w:szCs w:val="24"/>
        </w:rPr>
        <w:t xml:space="preserve">, 1777, </w:t>
      </w:r>
      <w:r w:rsidR="00F2577D" w:rsidRPr="00DA6397">
        <w:rPr>
          <w:sz w:val="24"/>
          <w:szCs w:val="24"/>
        </w:rPr>
        <w:t>became</w:t>
      </w:r>
      <w:r w:rsidR="00490422" w:rsidRPr="00DA6397">
        <w:rPr>
          <w:sz w:val="24"/>
          <w:szCs w:val="24"/>
        </w:rPr>
        <w:t xml:space="preserve"> the “Turning Point of the American Revolution.”  It was also the first time </w:t>
      </w:r>
      <w:r w:rsidR="00552123" w:rsidRPr="00DA6397">
        <w:rPr>
          <w:sz w:val="24"/>
          <w:szCs w:val="24"/>
        </w:rPr>
        <w:t xml:space="preserve">in history </w:t>
      </w:r>
      <w:r w:rsidR="00490422" w:rsidRPr="00DA6397">
        <w:rPr>
          <w:sz w:val="24"/>
          <w:szCs w:val="24"/>
        </w:rPr>
        <w:t>a whole British army had surrendered</w:t>
      </w:r>
      <w:r w:rsidR="00552123" w:rsidRPr="00DA6397">
        <w:rPr>
          <w:sz w:val="24"/>
          <w:szCs w:val="24"/>
        </w:rPr>
        <w:t>!</w:t>
      </w:r>
    </w:p>
    <w:p w14:paraId="43697882" w14:textId="77777777" w:rsidR="00552123" w:rsidRPr="00DA6397" w:rsidRDefault="00552123" w:rsidP="000706F6">
      <w:pPr>
        <w:pStyle w:val="NoSpacing"/>
        <w:rPr>
          <w:sz w:val="24"/>
          <w:szCs w:val="24"/>
        </w:rPr>
      </w:pPr>
    </w:p>
    <w:p w14:paraId="1D3ED536" w14:textId="6389C2AC" w:rsidR="00490422" w:rsidRPr="00DA6397" w:rsidRDefault="00B0769E" w:rsidP="000706F6">
      <w:pPr>
        <w:pStyle w:val="NoSpacing"/>
        <w:rPr>
          <w:sz w:val="24"/>
          <w:szCs w:val="24"/>
        </w:rPr>
      </w:pPr>
      <w:r w:rsidRPr="00DA6397">
        <w:rPr>
          <w:sz w:val="24"/>
          <w:szCs w:val="24"/>
        </w:rPr>
        <w:t xml:space="preserve">Because of America’s major victory </w:t>
      </w:r>
      <w:r w:rsidR="005D60B5" w:rsidRPr="00DA6397">
        <w:rPr>
          <w:sz w:val="24"/>
          <w:szCs w:val="24"/>
        </w:rPr>
        <w:t>over</w:t>
      </w:r>
      <w:r w:rsidRPr="00DA6397">
        <w:rPr>
          <w:sz w:val="24"/>
          <w:szCs w:val="24"/>
        </w:rPr>
        <w:t xml:space="preserve"> the British at Saratoga, France would, in 1778, officially recognize the United States as a nation.  Later, </w:t>
      </w:r>
      <w:r w:rsidR="00490422" w:rsidRPr="00DA6397">
        <w:rPr>
          <w:sz w:val="24"/>
          <w:szCs w:val="24"/>
        </w:rPr>
        <w:t xml:space="preserve">Spain </w:t>
      </w:r>
      <w:r w:rsidR="007471FE" w:rsidRPr="00DA6397">
        <w:rPr>
          <w:sz w:val="24"/>
          <w:szCs w:val="24"/>
        </w:rPr>
        <w:t xml:space="preserve">(1779) </w:t>
      </w:r>
      <w:r w:rsidR="00490422" w:rsidRPr="00DA6397">
        <w:rPr>
          <w:sz w:val="24"/>
          <w:szCs w:val="24"/>
        </w:rPr>
        <w:t>and the Netherlands</w:t>
      </w:r>
      <w:r w:rsidR="007471FE" w:rsidRPr="00DA6397">
        <w:rPr>
          <w:sz w:val="24"/>
          <w:szCs w:val="24"/>
        </w:rPr>
        <w:t xml:space="preserve"> (1780)</w:t>
      </w:r>
      <w:r w:rsidRPr="00DA6397">
        <w:rPr>
          <w:sz w:val="24"/>
          <w:szCs w:val="24"/>
        </w:rPr>
        <w:t xml:space="preserve"> would do the same</w:t>
      </w:r>
      <w:r w:rsidR="00490422" w:rsidRPr="00DA6397">
        <w:rPr>
          <w:sz w:val="24"/>
          <w:szCs w:val="24"/>
        </w:rPr>
        <w:t xml:space="preserve">.  </w:t>
      </w:r>
      <w:r w:rsidRPr="00DA6397">
        <w:rPr>
          <w:sz w:val="24"/>
          <w:szCs w:val="24"/>
        </w:rPr>
        <w:t>In addition, these nations also provided the U.S. with needed money, military and other supplies, and naval transportation to get them here.</w:t>
      </w:r>
    </w:p>
    <w:p w14:paraId="36FE2EB4" w14:textId="505290A6" w:rsidR="005D60B5" w:rsidRPr="00DA6397" w:rsidRDefault="005D60B5" w:rsidP="000706F6">
      <w:pPr>
        <w:pStyle w:val="NoSpacing"/>
        <w:rPr>
          <w:sz w:val="24"/>
          <w:szCs w:val="24"/>
        </w:rPr>
      </w:pPr>
    </w:p>
    <w:p w14:paraId="0A84014E" w14:textId="74F55209" w:rsidR="005D60B5" w:rsidRPr="00DA6397" w:rsidRDefault="005D60B5" w:rsidP="000706F6">
      <w:pPr>
        <w:pStyle w:val="NoSpacing"/>
        <w:rPr>
          <w:sz w:val="24"/>
          <w:szCs w:val="24"/>
        </w:rPr>
      </w:pPr>
      <w:r w:rsidRPr="00DA6397">
        <w:rPr>
          <w:sz w:val="24"/>
          <w:szCs w:val="24"/>
        </w:rPr>
        <w:t>None of that could be known, of course, when, on September 19, 1777, American and British forces took the field in an otherwise quiet, peaceful, and scenic rural area along the Hudson River, just north of a little village called Stillwater, New York….</w:t>
      </w:r>
    </w:p>
    <w:p w14:paraId="41910EE6" w14:textId="77777777" w:rsidR="005D60B5" w:rsidRPr="00DA6397" w:rsidRDefault="005D60B5" w:rsidP="000706F6">
      <w:pPr>
        <w:pStyle w:val="NoSpacing"/>
        <w:rPr>
          <w:sz w:val="24"/>
          <w:szCs w:val="24"/>
        </w:rPr>
      </w:pPr>
    </w:p>
    <w:p w14:paraId="2E5504F6" w14:textId="078BAEAB" w:rsidR="000E05DC" w:rsidRPr="00DA6397" w:rsidRDefault="000E05DC" w:rsidP="000706F6">
      <w:pPr>
        <w:pStyle w:val="NoSpacing"/>
        <w:rPr>
          <w:sz w:val="24"/>
          <w:szCs w:val="24"/>
        </w:rPr>
      </w:pPr>
      <w:r w:rsidRPr="00DA6397">
        <w:rPr>
          <w:sz w:val="24"/>
          <w:szCs w:val="24"/>
        </w:rPr>
        <w:t>NOTE FOR STUDENTS:</w:t>
      </w:r>
    </w:p>
    <w:p w14:paraId="16EEB6DF" w14:textId="7DB8D0D9" w:rsidR="00E0209E" w:rsidRDefault="000E05DC" w:rsidP="00E0209E">
      <w:pPr>
        <w:pStyle w:val="NoSpacing"/>
        <w:rPr>
          <w:rStyle w:val="Hyperlink"/>
          <w:b/>
          <w:bCs/>
          <w:sz w:val="24"/>
          <w:szCs w:val="24"/>
        </w:rPr>
      </w:pPr>
      <w:r w:rsidRPr="00DA6397">
        <w:rPr>
          <w:sz w:val="24"/>
          <w:szCs w:val="24"/>
        </w:rPr>
        <w:t xml:space="preserve">The videos you will be viewing as part of this </w:t>
      </w:r>
      <w:r w:rsidR="00D552E9" w:rsidRPr="00DA6397">
        <w:rPr>
          <w:sz w:val="24"/>
          <w:szCs w:val="24"/>
        </w:rPr>
        <w:t>lesson will all be found on the Saratoga National Historical Park website</w:t>
      </w:r>
      <w:r w:rsidR="00A871B8" w:rsidRPr="00DA6397">
        <w:rPr>
          <w:sz w:val="24"/>
          <w:szCs w:val="24"/>
        </w:rPr>
        <w:t>.  Go to the website’s “Education</w:t>
      </w:r>
      <w:r w:rsidR="00F526F3" w:rsidRPr="00DA6397">
        <w:rPr>
          <w:sz w:val="24"/>
          <w:szCs w:val="24"/>
        </w:rPr>
        <w:t xml:space="preserve"> – </w:t>
      </w:r>
      <w:r w:rsidR="00E0209E">
        <w:rPr>
          <w:sz w:val="24"/>
          <w:szCs w:val="24"/>
        </w:rPr>
        <w:t>curriculum Materials</w:t>
      </w:r>
      <w:r w:rsidR="00A871B8" w:rsidRPr="00DA6397">
        <w:rPr>
          <w:sz w:val="24"/>
          <w:szCs w:val="24"/>
        </w:rPr>
        <w:t xml:space="preserve">” page at </w:t>
      </w:r>
      <w:hyperlink r:id="rId10" w:history="1">
        <w:r w:rsidR="00E0209E" w:rsidRPr="009E0D53">
          <w:rPr>
            <w:rStyle w:val="Hyperlink"/>
            <w:b/>
            <w:bCs/>
          </w:rPr>
          <w:t>www.nps.gov/sara/learn/</w:t>
        </w:r>
        <w:r w:rsidR="00E0209E" w:rsidRPr="00370943">
          <w:rPr>
            <w:rStyle w:val="Hyperlink"/>
            <w:b/>
            <w:bCs/>
          </w:rPr>
          <w:t>education/curriculummaterials.htm</w:t>
        </w:r>
      </w:hyperlink>
    </w:p>
    <w:p w14:paraId="14B894B0" w14:textId="5EEA549D" w:rsidR="000E05DC" w:rsidRPr="00DA6397" w:rsidRDefault="00A871B8" w:rsidP="000706F6">
      <w:pPr>
        <w:pStyle w:val="NoSpacing"/>
        <w:rPr>
          <w:sz w:val="24"/>
          <w:szCs w:val="24"/>
        </w:rPr>
      </w:pPr>
      <w:r w:rsidRPr="00DA6397">
        <w:rPr>
          <w:sz w:val="24"/>
          <w:szCs w:val="24"/>
        </w:rPr>
        <w:t xml:space="preserve">and bookmark the page for easy </w:t>
      </w:r>
      <w:r w:rsidR="00F526F3" w:rsidRPr="00DA6397">
        <w:rPr>
          <w:sz w:val="24"/>
          <w:szCs w:val="24"/>
        </w:rPr>
        <w:t>access to the video segments</w:t>
      </w:r>
      <w:r w:rsidRPr="00DA6397">
        <w:rPr>
          <w:sz w:val="24"/>
          <w:szCs w:val="24"/>
        </w:rPr>
        <w:t xml:space="preserve"> later.</w:t>
      </w:r>
      <w:r w:rsidR="00D552E9" w:rsidRPr="00DA6397">
        <w:rPr>
          <w:sz w:val="24"/>
          <w:szCs w:val="24"/>
        </w:rPr>
        <w:t xml:space="preserve">  Likewise, if you need to download another copy of this Activity Packet, it will also be available there.</w:t>
      </w:r>
    </w:p>
    <w:p w14:paraId="5698F494" w14:textId="44EBB0C6" w:rsidR="00796E6D" w:rsidRDefault="00796E6D" w:rsidP="000706F6">
      <w:pPr>
        <w:pStyle w:val="NoSpacing"/>
      </w:pPr>
    </w:p>
    <w:p w14:paraId="20E9820F" w14:textId="392F4308" w:rsidR="00796E6D" w:rsidRDefault="00796E6D" w:rsidP="000706F6">
      <w:pPr>
        <w:pStyle w:val="NoSpacing"/>
      </w:pPr>
    </w:p>
    <w:p w14:paraId="652B4B9E" w14:textId="4900D1B4" w:rsidR="00796E6D" w:rsidRDefault="00796E6D" w:rsidP="000706F6">
      <w:pPr>
        <w:pStyle w:val="NoSpacing"/>
      </w:pPr>
    </w:p>
    <w:p w14:paraId="3F79B00C" w14:textId="3A63850A" w:rsidR="00796E6D" w:rsidRDefault="00796E6D" w:rsidP="000706F6">
      <w:pPr>
        <w:pStyle w:val="NoSpacing"/>
      </w:pPr>
    </w:p>
    <w:p w14:paraId="5D9A4FF8" w14:textId="39A6B041" w:rsidR="00F2667B" w:rsidRPr="00CE08B1" w:rsidRDefault="00F2667B" w:rsidP="00F2667B">
      <w:pPr>
        <w:pStyle w:val="Heading3"/>
        <w:rPr>
          <w:rFonts w:ascii="Arial" w:hAnsi="Arial" w:cs="Arial"/>
          <w:b/>
          <w:bCs/>
          <w:color w:val="auto"/>
        </w:rPr>
      </w:pPr>
      <w:r w:rsidRPr="00CE08B1">
        <w:rPr>
          <w:rFonts w:ascii="Arial" w:hAnsi="Arial" w:cs="Arial"/>
          <w:b/>
          <w:bCs/>
          <w:color w:val="auto"/>
        </w:rPr>
        <w:t>Saratoga National Historical Park</w:t>
      </w:r>
    </w:p>
    <w:p w14:paraId="03FABFA1" w14:textId="77777777" w:rsidR="00F2667B" w:rsidRPr="00CE08B1" w:rsidRDefault="00F2667B" w:rsidP="00F2667B">
      <w:pPr>
        <w:pStyle w:val="Heading3"/>
        <w:rPr>
          <w:rFonts w:ascii="Arial" w:hAnsi="Arial" w:cs="Arial"/>
          <w:b/>
          <w:bCs/>
          <w:color w:val="auto"/>
        </w:rPr>
      </w:pPr>
      <w:r w:rsidRPr="00CE08B1">
        <w:rPr>
          <w:rFonts w:ascii="Arial" w:hAnsi="Arial" w:cs="Arial"/>
          <w:b/>
          <w:bCs/>
          <w:color w:val="auto"/>
        </w:rPr>
        <w:t>Virtual Lesson — Loyal to Whom?</w:t>
      </w:r>
    </w:p>
    <w:p w14:paraId="4596317F" w14:textId="77777777" w:rsidR="00F2667B" w:rsidRDefault="00F2667B" w:rsidP="00F2667B"/>
    <w:p w14:paraId="2DF59CD8" w14:textId="75C782CC" w:rsidR="00F2667B" w:rsidRPr="001B6504" w:rsidRDefault="00F2667B" w:rsidP="00F2667B">
      <w:pPr>
        <w:pStyle w:val="Heading3"/>
        <w:rPr>
          <w:rFonts w:ascii="Arial" w:hAnsi="Arial" w:cs="Arial"/>
          <w:b/>
          <w:bCs/>
          <w:color w:val="auto"/>
          <w:sz w:val="28"/>
          <w:szCs w:val="28"/>
          <w:u w:val="single"/>
        </w:rPr>
      </w:pPr>
      <w:r w:rsidRPr="001B6504">
        <w:rPr>
          <w:rFonts w:ascii="Arial" w:hAnsi="Arial" w:cs="Arial"/>
          <w:b/>
          <w:bCs/>
          <w:color w:val="auto"/>
          <w:sz w:val="28"/>
          <w:szCs w:val="28"/>
          <w:u w:val="single"/>
        </w:rPr>
        <w:t>Introduction</w:t>
      </w:r>
    </w:p>
    <w:p w14:paraId="66903895" w14:textId="77777777" w:rsidR="00F2667B" w:rsidRDefault="00F2667B" w:rsidP="00CE08B1">
      <w:pPr>
        <w:pStyle w:val="Heading3"/>
        <w:rPr>
          <w:rFonts w:ascii="Arial" w:hAnsi="Arial" w:cs="Arial"/>
          <w:b/>
          <w:bCs/>
          <w:color w:val="auto"/>
        </w:rPr>
      </w:pPr>
    </w:p>
    <w:p w14:paraId="000E42C0" w14:textId="77777777" w:rsidR="00F2667B" w:rsidRDefault="00F2667B">
      <w:pPr>
        <w:rPr>
          <w:rFonts w:ascii="Arial" w:hAnsi="Arial" w:cs="Arial"/>
        </w:rPr>
      </w:pPr>
      <w:r>
        <w:rPr>
          <w:rFonts w:ascii="Arial" w:hAnsi="Arial" w:cs="Arial"/>
        </w:rPr>
        <w:t>When the 13 American Colonies declared their independence in July 1776, those living in the newly declared United States had to decide to whom they should be loyal.  Should they be:</w:t>
      </w:r>
    </w:p>
    <w:p w14:paraId="3481DD0D" w14:textId="67A5D760" w:rsidR="00F2667B" w:rsidRPr="00F2667B" w:rsidRDefault="00F2667B" w:rsidP="00F2667B">
      <w:pPr>
        <w:pStyle w:val="ListParagraph"/>
        <w:numPr>
          <w:ilvl w:val="0"/>
          <w:numId w:val="1"/>
        </w:numPr>
        <w:ind w:left="720"/>
        <w:rPr>
          <w:rFonts w:ascii="Arial" w:eastAsiaTheme="majorEastAsia" w:hAnsi="Arial" w:cs="Arial"/>
          <w:b/>
          <w:bCs/>
          <w:sz w:val="24"/>
          <w:szCs w:val="24"/>
        </w:rPr>
      </w:pPr>
      <w:r w:rsidRPr="00F2667B">
        <w:rPr>
          <w:rFonts w:ascii="Arial" w:hAnsi="Arial" w:cs="Arial"/>
          <w:b/>
          <w:bCs/>
        </w:rPr>
        <w:t>R</w:t>
      </w:r>
      <w:r>
        <w:rPr>
          <w:rFonts w:ascii="Arial" w:hAnsi="Arial" w:cs="Arial"/>
          <w:b/>
          <w:bCs/>
        </w:rPr>
        <w:t xml:space="preserve">oyalists: </w:t>
      </w:r>
      <w:r>
        <w:rPr>
          <w:rFonts w:ascii="Arial" w:hAnsi="Arial" w:cs="Arial"/>
        </w:rPr>
        <w:t>supporting Great Britain?</w:t>
      </w:r>
    </w:p>
    <w:p w14:paraId="3A69E7B2" w14:textId="77777777" w:rsidR="00F2667B" w:rsidRPr="00F2667B" w:rsidRDefault="00F2667B" w:rsidP="00F2667B">
      <w:pPr>
        <w:pStyle w:val="ListParagraph"/>
        <w:numPr>
          <w:ilvl w:val="0"/>
          <w:numId w:val="1"/>
        </w:numPr>
        <w:ind w:left="720"/>
        <w:rPr>
          <w:rFonts w:ascii="Arial" w:eastAsiaTheme="majorEastAsia" w:hAnsi="Arial" w:cs="Arial"/>
          <w:b/>
          <w:bCs/>
          <w:sz w:val="24"/>
          <w:szCs w:val="24"/>
        </w:rPr>
      </w:pPr>
      <w:r>
        <w:rPr>
          <w:rFonts w:ascii="Arial" w:hAnsi="Arial" w:cs="Arial"/>
          <w:b/>
          <w:bCs/>
        </w:rPr>
        <w:t xml:space="preserve">Neutral: </w:t>
      </w:r>
      <w:r>
        <w:rPr>
          <w:rFonts w:ascii="Arial" w:hAnsi="Arial" w:cs="Arial"/>
        </w:rPr>
        <w:t>trying not to support one side or the other?</w:t>
      </w:r>
    </w:p>
    <w:p w14:paraId="1A295FBD" w14:textId="77777777" w:rsidR="00F2667B" w:rsidRPr="00F2667B" w:rsidRDefault="00F2667B" w:rsidP="00F2667B">
      <w:pPr>
        <w:pStyle w:val="ListParagraph"/>
        <w:numPr>
          <w:ilvl w:val="0"/>
          <w:numId w:val="1"/>
        </w:numPr>
        <w:ind w:left="720"/>
        <w:rPr>
          <w:rFonts w:ascii="Arial" w:eastAsiaTheme="majorEastAsia" w:hAnsi="Arial" w:cs="Arial"/>
          <w:b/>
          <w:bCs/>
          <w:sz w:val="24"/>
          <w:szCs w:val="24"/>
        </w:rPr>
      </w:pPr>
      <w:r>
        <w:rPr>
          <w:rFonts w:ascii="Arial" w:hAnsi="Arial" w:cs="Arial"/>
          <w:b/>
          <w:bCs/>
        </w:rPr>
        <w:t xml:space="preserve">Supporters of Independence </w:t>
      </w:r>
      <w:r>
        <w:rPr>
          <w:rFonts w:ascii="Arial" w:hAnsi="Arial" w:cs="Arial"/>
        </w:rPr>
        <w:t>and the newly declared United States?</w:t>
      </w:r>
    </w:p>
    <w:p w14:paraId="2DDC8CC7" w14:textId="77777777" w:rsidR="00F2667B" w:rsidRDefault="00F2667B" w:rsidP="00F2667B">
      <w:pPr>
        <w:rPr>
          <w:rFonts w:ascii="Arial" w:hAnsi="Arial" w:cs="Arial"/>
          <w:b/>
          <w:bCs/>
        </w:rPr>
      </w:pPr>
    </w:p>
    <w:p w14:paraId="2B1D2A2A" w14:textId="69405F1F" w:rsidR="001F0C49" w:rsidRPr="001F0C49" w:rsidRDefault="001F0C49" w:rsidP="001F0C49">
      <w:pPr>
        <w:pStyle w:val="Heading3"/>
        <w:rPr>
          <w:rFonts w:ascii="Arial" w:hAnsi="Arial" w:cs="Arial"/>
          <w:b/>
          <w:bCs/>
          <w:color w:val="000000" w:themeColor="text1"/>
        </w:rPr>
      </w:pPr>
      <w:r w:rsidRPr="001F0C49">
        <w:rPr>
          <w:rFonts w:ascii="Arial" w:hAnsi="Arial" w:cs="Arial"/>
          <w:b/>
          <w:bCs/>
          <w:color w:val="000000" w:themeColor="text1"/>
        </w:rPr>
        <w:t xml:space="preserve">Reasons </w:t>
      </w:r>
      <w:r>
        <w:rPr>
          <w:rFonts w:ascii="Arial" w:hAnsi="Arial" w:cs="Arial"/>
          <w:b/>
          <w:bCs/>
          <w:color w:val="000000" w:themeColor="text1"/>
        </w:rPr>
        <w:t>for</w:t>
      </w:r>
      <w:r w:rsidRPr="001F0C49">
        <w:rPr>
          <w:rFonts w:ascii="Arial" w:hAnsi="Arial" w:cs="Arial"/>
          <w:b/>
          <w:bCs/>
          <w:color w:val="000000" w:themeColor="text1"/>
        </w:rPr>
        <w:t xml:space="preserve"> </w:t>
      </w:r>
      <w:r w:rsidR="00DF2423">
        <w:rPr>
          <w:rFonts w:ascii="Arial" w:hAnsi="Arial" w:cs="Arial"/>
          <w:b/>
          <w:bCs/>
          <w:color w:val="000000" w:themeColor="text1"/>
        </w:rPr>
        <w:t>Loyalties</w:t>
      </w:r>
    </w:p>
    <w:p w14:paraId="4294543A" w14:textId="2AE194FB" w:rsidR="00A22B5F" w:rsidRDefault="00F2667B" w:rsidP="00F2667B">
      <w:pPr>
        <w:rPr>
          <w:rFonts w:ascii="Arial" w:hAnsi="Arial" w:cs="Arial"/>
        </w:rPr>
      </w:pPr>
      <w:r>
        <w:rPr>
          <w:rFonts w:ascii="Arial" w:hAnsi="Arial" w:cs="Arial"/>
        </w:rPr>
        <w:t xml:space="preserve">It could be a very difficult decision!  </w:t>
      </w:r>
      <w:r w:rsidR="00195544">
        <w:rPr>
          <w:rFonts w:ascii="Arial" w:hAnsi="Arial" w:cs="Arial"/>
        </w:rPr>
        <w:t>Many reasons could influence one’s decision.  For example:</w:t>
      </w:r>
    </w:p>
    <w:p w14:paraId="4D9BAF21" w14:textId="77777777" w:rsidR="001B6504" w:rsidRDefault="00450E8D" w:rsidP="00F2667B">
      <w:pPr>
        <w:rPr>
          <w:rFonts w:ascii="Arial" w:hAnsi="Arial" w:cs="Arial"/>
        </w:rPr>
      </w:pPr>
      <w:r>
        <w:rPr>
          <w:rFonts w:ascii="Arial" w:hAnsi="Arial" w:cs="Arial"/>
        </w:rPr>
        <w:t xml:space="preserve"> </w:t>
      </w:r>
    </w:p>
    <w:p w14:paraId="14FAD5FD" w14:textId="44DC2C48" w:rsidR="00F2667B" w:rsidRPr="00D028E4" w:rsidRDefault="00A22B5F" w:rsidP="00F2667B">
      <w:pPr>
        <w:rPr>
          <w:rFonts w:ascii="Arial" w:hAnsi="Arial" w:cs="Arial"/>
          <w:b/>
          <w:bCs/>
        </w:rPr>
      </w:pPr>
      <w:r w:rsidRPr="00D028E4">
        <w:rPr>
          <w:rFonts w:ascii="Arial" w:hAnsi="Arial" w:cs="Arial"/>
          <w:b/>
          <w:bCs/>
        </w:rPr>
        <w:t>You</w:t>
      </w:r>
      <w:r w:rsidR="00F2667B" w:rsidRPr="00D028E4">
        <w:rPr>
          <w:rFonts w:ascii="Arial" w:hAnsi="Arial" w:cs="Arial"/>
          <w:b/>
          <w:bCs/>
        </w:rPr>
        <w:t xml:space="preserve"> might choose to be a Royalist if</w:t>
      </w:r>
      <w:r w:rsidR="00AD2F9D" w:rsidRPr="00D028E4">
        <w:rPr>
          <w:rFonts w:ascii="Arial" w:hAnsi="Arial" w:cs="Arial"/>
          <w:b/>
          <w:bCs/>
        </w:rPr>
        <w:t xml:space="preserve"> </w:t>
      </w:r>
      <w:r w:rsidRPr="00D028E4">
        <w:rPr>
          <w:rFonts w:ascii="Arial" w:hAnsi="Arial" w:cs="Arial"/>
          <w:b/>
          <w:bCs/>
        </w:rPr>
        <w:t>you</w:t>
      </w:r>
      <w:r w:rsidR="00AD2F9D" w:rsidRPr="00D028E4">
        <w:rPr>
          <w:rFonts w:ascii="Arial" w:hAnsi="Arial" w:cs="Arial"/>
          <w:b/>
          <w:bCs/>
        </w:rPr>
        <w:t>:</w:t>
      </w:r>
    </w:p>
    <w:p w14:paraId="65026701" w14:textId="5AF834AD" w:rsidR="00F2667B" w:rsidRDefault="00F2667B" w:rsidP="00F2667B">
      <w:pPr>
        <w:pStyle w:val="ListParagraph"/>
        <w:numPr>
          <w:ilvl w:val="0"/>
          <w:numId w:val="2"/>
        </w:numPr>
        <w:rPr>
          <w:rFonts w:ascii="Arial" w:hAnsi="Arial" w:cs="Arial"/>
        </w:rPr>
      </w:pPr>
      <w:r>
        <w:rPr>
          <w:rFonts w:ascii="Arial" w:hAnsi="Arial" w:cs="Arial"/>
        </w:rPr>
        <w:t xml:space="preserve">owned a business that relied on British ships to bring you supplies </w:t>
      </w:r>
    </w:p>
    <w:p w14:paraId="5E903D2D" w14:textId="4C9A4C4F" w:rsidR="00F2667B" w:rsidRDefault="00F2667B" w:rsidP="00F2667B">
      <w:pPr>
        <w:pStyle w:val="ListParagraph"/>
        <w:numPr>
          <w:ilvl w:val="0"/>
          <w:numId w:val="2"/>
        </w:numPr>
        <w:rPr>
          <w:rFonts w:ascii="Arial" w:hAnsi="Arial" w:cs="Arial"/>
        </w:rPr>
      </w:pPr>
      <w:r>
        <w:rPr>
          <w:rFonts w:ascii="Arial" w:hAnsi="Arial" w:cs="Arial"/>
        </w:rPr>
        <w:t xml:space="preserve">had family </w:t>
      </w:r>
      <w:r w:rsidR="00A8330C">
        <w:rPr>
          <w:rFonts w:ascii="Arial" w:hAnsi="Arial" w:cs="Arial"/>
        </w:rPr>
        <w:t xml:space="preserve">or friends </w:t>
      </w:r>
      <w:r>
        <w:rPr>
          <w:rFonts w:ascii="Arial" w:hAnsi="Arial" w:cs="Arial"/>
        </w:rPr>
        <w:t>still living in Great Britain</w:t>
      </w:r>
    </w:p>
    <w:p w14:paraId="1F6B008A" w14:textId="566E50F5" w:rsidR="002B506C" w:rsidRDefault="002B506C" w:rsidP="00F2667B">
      <w:pPr>
        <w:pStyle w:val="ListParagraph"/>
        <w:numPr>
          <w:ilvl w:val="0"/>
          <w:numId w:val="2"/>
        </w:numPr>
        <w:rPr>
          <w:rFonts w:ascii="Arial" w:hAnsi="Arial" w:cs="Arial"/>
        </w:rPr>
      </w:pPr>
      <w:r>
        <w:rPr>
          <w:rFonts w:ascii="Arial" w:hAnsi="Arial" w:cs="Arial"/>
        </w:rPr>
        <w:t>had family or friends who supported British rule</w:t>
      </w:r>
    </w:p>
    <w:p w14:paraId="7494FF41" w14:textId="57565CF6" w:rsidR="00F2667B" w:rsidRDefault="00A8330C" w:rsidP="00F2667B">
      <w:pPr>
        <w:pStyle w:val="ListParagraph"/>
        <w:numPr>
          <w:ilvl w:val="0"/>
          <w:numId w:val="2"/>
        </w:numPr>
        <w:rPr>
          <w:rFonts w:ascii="Arial" w:hAnsi="Arial" w:cs="Arial"/>
        </w:rPr>
      </w:pPr>
      <w:r>
        <w:rPr>
          <w:rFonts w:ascii="Arial" w:hAnsi="Arial" w:cs="Arial"/>
        </w:rPr>
        <w:t>disagreed with the American Colonies declaring their independence</w:t>
      </w:r>
    </w:p>
    <w:p w14:paraId="27393B1C" w14:textId="4613CCBA" w:rsidR="00483DE9" w:rsidRDefault="00483DE9" w:rsidP="00F2667B">
      <w:pPr>
        <w:pStyle w:val="ListParagraph"/>
        <w:numPr>
          <w:ilvl w:val="0"/>
          <w:numId w:val="2"/>
        </w:numPr>
        <w:rPr>
          <w:rFonts w:ascii="Arial" w:hAnsi="Arial" w:cs="Arial"/>
        </w:rPr>
      </w:pPr>
      <w:r>
        <w:rPr>
          <w:rFonts w:ascii="Arial" w:hAnsi="Arial" w:cs="Arial"/>
        </w:rPr>
        <w:t>had been pressured, even threatened, by the military or others to support Great Britain, or at least to keep quiet</w:t>
      </w:r>
    </w:p>
    <w:p w14:paraId="2BCBDB11" w14:textId="5486016B" w:rsidR="002B506C" w:rsidRDefault="002B506C" w:rsidP="00F2667B">
      <w:pPr>
        <w:pStyle w:val="ListParagraph"/>
        <w:numPr>
          <w:ilvl w:val="0"/>
          <w:numId w:val="2"/>
        </w:numPr>
        <w:rPr>
          <w:rFonts w:ascii="Arial" w:hAnsi="Arial" w:cs="Arial"/>
        </w:rPr>
      </w:pPr>
      <w:r>
        <w:rPr>
          <w:rFonts w:ascii="Arial" w:hAnsi="Arial" w:cs="Arial"/>
        </w:rPr>
        <w:t xml:space="preserve">were an enslaved </w:t>
      </w:r>
      <w:r w:rsidR="00912458">
        <w:rPr>
          <w:rFonts w:ascii="Arial" w:hAnsi="Arial" w:cs="Arial"/>
        </w:rPr>
        <w:t xml:space="preserve">Black </w:t>
      </w:r>
      <w:r>
        <w:rPr>
          <w:rFonts w:ascii="Arial" w:hAnsi="Arial" w:cs="Arial"/>
        </w:rPr>
        <w:t>person who</w:t>
      </w:r>
      <w:r w:rsidR="00450E8D">
        <w:rPr>
          <w:rFonts w:ascii="Arial" w:hAnsi="Arial" w:cs="Arial"/>
        </w:rPr>
        <w:t xml:space="preserve"> heard Great Britain’s promises of support if you ran away from your enslaver</w:t>
      </w:r>
    </w:p>
    <w:p w14:paraId="33F14AA7" w14:textId="6D4C9AE6" w:rsidR="00D430EE" w:rsidRDefault="00D430EE" w:rsidP="00F2667B">
      <w:pPr>
        <w:pStyle w:val="ListParagraph"/>
        <w:numPr>
          <w:ilvl w:val="0"/>
          <w:numId w:val="2"/>
        </w:numPr>
        <w:rPr>
          <w:rFonts w:ascii="Arial" w:hAnsi="Arial" w:cs="Arial"/>
        </w:rPr>
      </w:pPr>
      <w:r>
        <w:rPr>
          <w:rFonts w:ascii="Arial" w:hAnsi="Arial" w:cs="Arial"/>
        </w:rPr>
        <w:t>you were a member of the Church of England (Anglican)</w:t>
      </w:r>
    </w:p>
    <w:p w14:paraId="5EC942B4" w14:textId="3DFEF4AB" w:rsidR="00D028E4" w:rsidRDefault="00D028E4" w:rsidP="00F2667B">
      <w:pPr>
        <w:pStyle w:val="ListParagraph"/>
        <w:numPr>
          <w:ilvl w:val="0"/>
          <w:numId w:val="2"/>
        </w:numPr>
        <w:rPr>
          <w:rFonts w:ascii="Arial" w:hAnsi="Arial" w:cs="Arial"/>
        </w:rPr>
      </w:pPr>
      <w:r>
        <w:rPr>
          <w:rFonts w:ascii="Arial" w:hAnsi="Arial" w:cs="Arial"/>
        </w:rPr>
        <w:t>were a member of the Mohawk Nation</w:t>
      </w:r>
      <w:r w:rsidR="001B6504">
        <w:rPr>
          <w:rFonts w:ascii="Arial" w:hAnsi="Arial" w:cs="Arial"/>
        </w:rPr>
        <w:t>,</w:t>
      </w:r>
      <w:r>
        <w:rPr>
          <w:rFonts w:ascii="Arial" w:hAnsi="Arial" w:cs="Arial"/>
        </w:rPr>
        <w:t xml:space="preserve"> </w:t>
      </w:r>
      <w:r w:rsidR="001B6504">
        <w:rPr>
          <w:rFonts w:ascii="Arial" w:hAnsi="Arial" w:cs="Arial"/>
        </w:rPr>
        <w:t xml:space="preserve">in the </w:t>
      </w:r>
      <w:r>
        <w:rPr>
          <w:rFonts w:ascii="Arial" w:hAnsi="Arial" w:cs="Arial"/>
        </w:rPr>
        <w:t>Iroquois Confederac</w:t>
      </w:r>
      <w:r w:rsidR="001B6504">
        <w:rPr>
          <w:rFonts w:ascii="Arial" w:hAnsi="Arial" w:cs="Arial"/>
        </w:rPr>
        <w:t>y,</w:t>
      </w:r>
      <w:r>
        <w:rPr>
          <w:rFonts w:ascii="Arial" w:hAnsi="Arial" w:cs="Arial"/>
        </w:rPr>
        <w:t xml:space="preserve"> traditionally supporting the British</w:t>
      </w:r>
    </w:p>
    <w:p w14:paraId="07F4FD02" w14:textId="77777777" w:rsidR="001B6504" w:rsidRDefault="001B6504" w:rsidP="002B506C">
      <w:pPr>
        <w:rPr>
          <w:rFonts w:ascii="Arial" w:hAnsi="Arial" w:cs="Arial"/>
          <w:b/>
          <w:bCs/>
        </w:rPr>
      </w:pPr>
    </w:p>
    <w:p w14:paraId="18DBAAD4" w14:textId="689A712F" w:rsidR="002B506C" w:rsidRPr="00D028E4" w:rsidRDefault="002B506C" w:rsidP="002B506C">
      <w:pPr>
        <w:rPr>
          <w:rFonts w:ascii="Arial" w:hAnsi="Arial" w:cs="Arial"/>
          <w:b/>
          <w:bCs/>
        </w:rPr>
      </w:pPr>
      <w:r w:rsidRPr="00D028E4">
        <w:rPr>
          <w:rFonts w:ascii="Arial" w:hAnsi="Arial" w:cs="Arial"/>
          <w:b/>
          <w:bCs/>
        </w:rPr>
        <w:t>You might choose to be Neutral if</w:t>
      </w:r>
      <w:r w:rsidR="00AD2F9D" w:rsidRPr="00D028E4">
        <w:rPr>
          <w:rFonts w:ascii="Arial" w:hAnsi="Arial" w:cs="Arial"/>
          <w:b/>
          <w:bCs/>
        </w:rPr>
        <w:t xml:space="preserve"> </w:t>
      </w:r>
      <w:r w:rsidR="00A22B5F" w:rsidRPr="00D028E4">
        <w:rPr>
          <w:rFonts w:ascii="Arial" w:hAnsi="Arial" w:cs="Arial"/>
          <w:b/>
          <w:bCs/>
        </w:rPr>
        <w:t>you</w:t>
      </w:r>
      <w:r w:rsidRPr="00D028E4">
        <w:rPr>
          <w:rFonts w:ascii="Arial" w:hAnsi="Arial" w:cs="Arial"/>
          <w:b/>
          <w:bCs/>
        </w:rPr>
        <w:t>:</w:t>
      </w:r>
    </w:p>
    <w:p w14:paraId="6E77E037" w14:textId="381AEF52" w:rsidR="002B506C" w:rsidRDefault="002B506C" w:rsidP="002B506C">
      <w:pPr>
        <w:pStyle w:val="ListParagraph"/>
        <w:numPr>
          <w:ilvl w:val="0"/>
          <w:numId w:val="3"/>
        </w:numPr>
        <w:rPr>
          <w:rFonts w:ascii="Arial" w:hAnsi="Arial" w:cs="Arial"/>
        </w:rPr>
      </w:pPr>
      <w:r>
        <w:rPr>
          <w:rFonts w:ascii="Arial" w:hAnsi="Arial" w:cs="Arial"/>
        </w:rPr>
        <w:t xml:space="preserve">had some friends or family supporting British rule but others </w:t>
      </w:r>
      <w:r w:rsidR="00195544">
        <w:rPr>
          <w:rFonts w:ascii="Arial" w:hAnsi="Arial" w:cs="Arial"/>
        </w:rPr>
        <w:t>supporting</w:t>
      </w:r>
      <w:r>
        <w:rPr>
          <w:rFonts w:ascii="Arial" w:hAnsi="Arial" w:cs="Arial"/>
        </w:rPr>
        <w:t xml:space="preserve"> independence</w:t>
      </w:r>
    </w:p>
    <w:p w14:paraId="0BACFA21" w14:textId="0305F25C" w:rsidR="002B506C" w:rsidRDefault="002B506C" w:rsidP="002B506C">
      <w:pPr>
        <w:pStyle w:val="ListParagraph"/>
        <w:numPr>
          <w:ilvl w:val="0"/>
          <w:numId w:val="3"/>
        </w:numPr>
        <w:rPr>
          <w:rFonts w:ascii="Arial" w:hAnsi="Arial" w:cs="Arial"/>
        </w:rPr>
      </w:pPr>
      <w:r>
        <w:rPr>
          <w:rFonts w:ascii="Arial" w:hAnsi="Arial" w:cs="Arial"/>
        </w:rPr>
        <w:t>owned a business that didn’t rely on British or American shipping</w:t>
      </w:r>
    </w:p>
    <w:p w14:paraId="43EB6C20" w14:textId="44451C66" w:rsidR="00450E8D" w:rsidRDefault="00D430EE" w:rsidP="002B506C">
      <w:pPr>
        <w:pStyle w:val="ListParagraph"/>
        <w:numPr>
          <w:ilvl w:val="0"/>
          <w:numId w:val="3"/>
        </w:numPr>
        <w:rPr>
          <w:rFonts w:ascii="Arial" w:hAnsi="Arial" w:cs="Arial"/>
        </w:rPr>
      </w:pPr>
      <w:r>
        <w:rPr>
          <w:rFonts w:ascii="Arial" w:hAnsi="Arial" w:cs="Arial"/>
        </w:rPr>
        <w:t>were a Quaker, a religious group</w:t>
      </w:r>
      <w:r w:rsidR="00450E8D">
        <w:rPr>
          <w:rFonts w:ascii="Arial" w:hAnsi="Arial" w:cs="Arial"/>
        </w:rPr>
        <w:t xml:space="preserve"> </w:t>
      </w:r>
      <w:r>
        <w:rPr>
          <w:rFonts w:ascii="Arial" w:hAnsi="Arial" w:cs="Arial"/>
        </w:rPr>
        <w:t>drawn to</w:t>
      </w:r>
      <w:r w:rsidR="00450E8D">
        <w:rPr>
          <w:rFonts w:ascii="Arial" w:hAnsi="Arial" w:cs="Arial"/>
        </w:rPr>
        <w:t xml:space="preserve"> staying neutral</w:t>
      </w:r>
    </w:p>
    <w:p w14:paraId="0D060327" w14:textId="2E4F7EFC" w:rsidR="00450E8D" w:rsidRDefault="00450E8D" w:rsidP="002B506C">
      <w:pPr>
        <w:pStyle w:val="ListParagraph"/>
        <w:numPr>
          <w:ilvl w:val="0"/>
          <w:numId w:val="3"/>
        </w:numPr>
        <w:rPr>
          <w:rFonts w:ascii="Arial" w:hAnsi="Arial" w:cs="Arial"/>
        </w:rPr>
      </w:pPr>
      <w:r>
        <w:rPr>
          <w:rFonts w:ascii="Arial" w:hAnsi="Arial" w:cs="Arial"/>
        </w:rPr>
        <w:t xml:space="preserve">owned a business </w:t>
      </w:r>
      <w:r w:rsidR="00195544">
        <w:rPr>
          <w:rFonts w:ascii="Arial" w:hAnsi="Arial" w:cs="Arial"/>
        </w:rPr>
        <w:t>relying</w:t>
      </w:r>
      <w:r>
        <w:rPr>
          <w:rFonts w:ascii="Arial" w:hAnsi="Arial" w:cs="Arial"/>
        </w:rPr>
        <w:t xml:space="preserve"> on customers who might be loyal to either side, or to no side</w:t>
      </w:r>
    </w:p>
    <w:p w14:paraId="3C0B776B" w14:textId="77777777" w:rsidR="001B6504" w:rsidRDefault="001B6504" w:rsidP="00450E8D">
      <w:pPr>
        <w:rPr>
          <w:rFonts w:ascii="Arial" w:hAnsi="Arial" w:cs="Arial"/>
          <w:b/>
          <w:bCs/>
        </w:rPr>
      </w:pPr>
    </w:p>
    <w:p w14:paraId="3D8412DE" w14:textId="11165587" w:rsidR="00450E8D" w:rsidRPr="00D028E4" w:rsidRDefault="00450E8D" w:rsidP="00450E8D">
      <w:pPr>
        <w:rPr>
          <w:rFonts w:ascii="Arial" w:hAnsi="Arial" w:cs="Arial"/>
          <w:b/>
          <w:bCs/>
        </w:rPr>
      </w:pPr>
      <w:r w:rsidRPr="00D028E4">
        <w:rPr>
          <w:rFonts w:ascii="Arial" w:hAnsi="Arial" w:cs="Arial"/>
          <w:b/>
          <w:bCs/>
        </w:rPr>
        <w:t>You might choose to Support Independence if</w:t>
      </w:r>
      <w:r w:rsidR="00AD2F9D" w:rsidRPr="00D028E4">
        <w:rPr>
          <w:rFonts w:ascii="Arial" w:hAnsi="Arial" w:cs="Arial"/>
          <w:b/>
          <w:bCs/>
        </w:rPr>
        <w:t xml:space="preserve"> </w:t>
      </w:r>
      <w:r w:rsidR="00A22B5F" w:rsidRPr="00D028E4">
        <w:rPr>
          <w:rFonts w:ascii="Arial" w:hAnsi="Arial" w:cs="Arial"/>
          <w:b/>
          <w:bCs/>
        </w:rPr>
        <w:t>you</w:t>
      </w:r>
      <w:r w:rsidRPr="00D028E4">
        <w:rPr>
          <w:rFonts w:ascii="Arial" w:hAnsi="Arial" w:cs="Arial"/>
          <w:b/>
          <w:bCs/>
        </w:rPr>
        <w:t>:</w:t>
      </w:r>
    </w:p>
    <w:p w14:paraId="467C598C" w14:textId="0ECAB661" w:rsidR="002B506C" w:rsidRDefault="00450E8D" w:rsidP="00450E8D">
      <w:pPr>
        <w:pStyle w:val="ListParagraph"/>
        <w:numPr>
          <w:ilvl w:val="0"/>
          <w:numId w:val="5"/>
        </w:numPr>
        <w:rPr>
          <w:rFonts w:ascii="Arial" w:hAnsi="Arial" w:cs="Arial"/>
        </w:rPr>
      </w:pPr>
      <w:r>
        <w:rPr>
          <w:rFonts w:ascii="Arial" w:hAnsi="Arial" w:cs="Arial"/>
        </w:rPr>
        <w:t>were tired of the British requiring more and more taxes on Americans</w:t>
      </w:r>
    </w:p>
    <w:p w14:paraId="38844964" w14:textId="11C35FBD" w:rsidR="00450E8D" w:rsidRDefault="00450E8D" w:rsidP="00450E8D">
      <w:pPr>
        <w:pStyle w:val="ListParagraph"/>
        <w:numPr>
          <w:ilvl w:val="0"/>
          <w:numId w:val="5"/>
        </w:numPr>
        <w:rPr>
          <w:rFonts w:ascii="Arial" w:hAnsi="Arial" w:cs="Arial"/>
        </w:rPr>
      </w:pPr>
      <w:r>
        <w:rPr>
          <w:rFonts w:ascii="Arial" w:hAnsi="Arial" w:cs="Arial"/>
        </w:rPr>
        <w:t>owned a business that was losing money because of British taxes</w:t>
      </w:r>
    </w:p>
    <w:p w14:paraId="37BD4FC5" w14:textId="0F3C877E" w:rsidR="00450E8D" w:rsidRDefault="00912458" w:rsidP="00450E8D">
      <w:pPr>
        <w:pStyle w:val="ListParagraph"/>
        <w:numPr>
          <w:ilvl w:val="0"/>
          <w:numId w:val="5"/>
        </w:numPr>
        <w:rPr>
          <w:rFonts w:ascii="Arial" w:hAnsi="Arial" w:cs="Arial"/>
        </w:rPr>
      </w:pPr>
      <w:r>
        <w:rPr>
          <w:rFonts w:ascii="Arial" w:hAnsi="Arial" w:cs="Arial"/>
        </w:rPr>
        <w:t>had family or friends serving in your state’s Militia (part-time military duty) or the Continental Army (full-time military duty)</w:t>
      </w:r>
    </w:p>
    <w:p w14:paraId="300D805F" w14:textId="598545D6" w:rsidR="001B6504" w:rsidRDefault="00912458" w:rsidP="001B6504">
      <w:pPr>
        <w:pStyle w:val="ListParagraph"/>
        <w:numPr>
          <w:ilvl w:val="0"/>
          <w:numId w:val="5"/>
        </w:numPr>
        <w:rPr>
          <w:rFonts w:ascii="Arial" w:hAnsi="Arial" w:cs="Arial"/>
        </w:rPr>
      </w:pPr>
      <w:r>
        <w:rPr>
          <w:rFonts w:ascii="Arial" w:hAnsi="Arial" w:cs="Arial"/>
        </w:rPr>
        <w:t xml:space="preserve">were an enslaved Black man who could earn money serving militia duty in place of </w:t>
      </w:r>
      <w:r w:rsidR="00195544">
        <w:rPr>
          <w:rFonts w:ascii="Arial" w:hAnsi="Arial" w:cs="Arial"/>
        </w:rPr>
        <w:t>your</w:t>
      </w:r>
      <w:r>
        <w:rPr>
          <w:rFonts w:ascii="Arial" w:hAnsi="Arial" w:cs="Arial"/>
        </w:rPr>
        <w:t xml:space="preserve"> enslaver</w:t>
      </w:r>
      <w:r w:rsidR="001B6504" w:rsidRPr="001B6504">
        <w:rPr>
          <w:rFonts w:ascii="Arial" w:hAnsi="Arial" w:cs="Arial"/>
        </w:rPr>
        <w:t xml:space="preserve"> </w:t>
      </w:r>
    </w:p>
    <w:p w14:paraId="68D500C7" w14:textId="6C2E0D76" w:rsidR="00483DE9" w:rsidRPr="00483DE9" w:rsidRDefault="00483DE9" w:rsidP="00483DE9">
      <w:pPr>
        <w:pStyle w:val="ListParagraph"/>
        <w:numPr>
          <w:ilvl w:val="0"/>
          <w:numId w:val="5"/>
        </w:numPr>
        <w:rPr>
          <w:rFonts w:ascii="Arial" w:hAnsi="Arial" w:cs="Arial"/>
        </w:rPr>
      </w:pPr>
      <w:r>
        <w:rPr>
          <w:rFonts w:ascii="Arial" w:hAnsi="Arial" w:cs="Arial"/>
        </w:rPr>
        <w:t>had been pressured, even threatened, by the military or others to support independence, or at least to keep quiet</w:t>
      </w:r>
    </w:p>
    <w:p w14:paraId="2A7C8ECA" w14:textId="2A5F4036" w:rsidR="00912458" w:rsidRDefault="001B6504" w:rsidP="001B6504">
      <w:pPr>
        <w:pStyle w:val="ListParagraph"/>
        <w:numPr>
          <w:ilvl w:val="0"/>
          <w:numId w:val="5"/>
        </w:numPr>
        <w:rPr>
          <w:rFonts w:ascii="Arial" w:hAnsi="Arial" w:cs="Arial"/>
        </w:rPr>
      </w:pPr>
      <w:r>
        <w:rPr>
          <w:rFonts w:ascii="Arial" w:hAnsi="Arial" w:cs="Arial"/>
        </w:rPr>
        <w:t>were an enslaved or free Black man who, as a soldier, would be treated as equal to any other soldier and who, if enslaved, might possibly earn your freedom</w:t>
      </w:r>
    </w:p>
    <w:p w14:paraId="232F1237" w14:textId="18A66972" w:rsidR="00D430EE" w:rsidRPr="001B6504" w:rsidRDefault="00D430EE" w:rsidP="001B6504">
      <w:pPr>
        <w:pStyle w:val="ListParagraph"/>
        <w:numPr>
          <w:ilvl w:val="0"/>
          <w:numId w:val="5"/>
        </w:numPr>
        <w:rPr>
          <w:rFonts w:ascii="Arial" w:hAnsi="Arial" w:cs="Arial"/>
        </w:rPr>
      </w:pPr>
      <w:r>
        <w:rPr>
          <w:rFonts w:ascii="Arial" w:hAnsi="Arial" w:cs="Arial"/>
        </w:rPr>
        <w:t>were part of a Congregational or a Dutch Reformed church, many of which supported independence</w:t>
      </w:r>
    </w:p>
    <w:p w14:paraId="69999646" w14:textId="5FDA7D1A" w:rsidR="00D028E4" w:rsidRDefault="00D028E4" w:rsidP="00450E8D">
      <w:pPr>
        <w:pStyle w:val="ListParagraph"/>
        <w:numPr>
          <w:ilvl w:val="0"/>
          <w:numId w:val="5"/>
        </w:numPr>
        <w:rPr>
          <w:rFonts w:ascii="Arial" w:hAnsi="Arial" w:cs="Arial"/>
        </w:rPr>
      </w:pPr>
      <w:r>
        <w:rPr>
          <w:rFonts w:ascii="Arial" w:hAnsi="Arial" w:cs="Arial"/>
        </w:rPr>
        <w:t>were a member of the Oneida Nation</w:t>
      </w:r>
      <w:r w:rsidR="001B6504">
        <w:rPr>
          <w:rFonts w:ascii="Arial" w:hAnsi="Arial" w:cs="Arial"/>
        </w:rPr>
        <w:t>,</w:t>
      </w:r>
      <w:r>
        <w:rPr>
          <w:rFonts w:ascii="Arial" w:hAnsi="Arial" w:cs="Arial"/>
        </w:rPr>
        <w:t xml:space="preserve"> </w:t>
      </w:r>
      <w:r w:rsidR="001B6504">
        <w:rPr>
          <w:rFonts w:ascii="Arial" w:hAnsi="Arial" w:cs="Arial"/>
        </w:rPr>
        <w:t xml:space="preserve">in the </w:t>
      </w:r>
      <w:r>
        <w:rPr>
          <w:rFonts w:ascii="Arial" w:hAnsi="Arial" w:cs="Arial"/>
        </w:rPr>
        <w:t>Iroquois Confederacy</w:t>
      </w:r>
      <w:r w:rsidR="001B6504">
        <w:rPr>
          <w:rFonts w:ascii="Arial" w:hAnsi="Arial" w:cs="Arial"/>
        </w:rPr>
        <w:t>,</w:t>
      </w:r>
      <w:r>
        <w:rPr>
          <w:rFonts w:ascii="Arial" w:hAnsi="Arial" w:cs="Arial"/>
        </w:rPr>
        <w:t xml:space="preserve"> that formally recognized the United States—even before France did!</w:t>
      </w:r>
    </w:p>
    <w:p w14:paraId="018B3B94" w14:textId="77777777" w:rsidR="001B6504" w:rsidRPr="001B6504" w:rsidRDefault="001B6504" w:rsidP="001B6504">
      <w:pPr>
        <w:rPr>
          <w:rFonts w:ascii="Arial" w:hAnsi="Arial" w:cs="Arial"/>
        </w:rPr>
      </w:pPr>
    </w:p>
    <w:p w14:paraId="2920359B" w14:textId="77777777" w:rsidR="001B6504" w:rsidRDefault="001B6504" w:rsidP="001B6504"/>
    <w:p w14:paraId="69A27D40" w14:textId="77777777" w:rsidR="001B6504" w:rsidRDefault="001B6504">
      <w:pPr>
        <w:rPr>
          <w:rFonts w:ascii="Arial" w:eastAsiaTheme="majorEastAsia" w:hAnsi="Arial" w:cs="Arial"/>
          <w:b/>
          <w:bCs/>
          <w:sz w:val="24"/>
          <w:szCs w:val="24"/>
        </w:rPr>
      </w:pPr>
      <w:r>
        <w:rPr>
          <w:rFonts w:ascii="Arial" w:hAnsi="Arial" w:cs="Arial"/>
          <w:b/>
          <w:bCs/>
        </w:rPr>
        <w:br w:type="page"/>
      </w:r>
    </w:p>
    <w:p w14:paraId="1B1DF340" w14:textId="568FC9BB" w:rsidR="00CE08B1" w:rsidRPr="00CE08B1" w:rsidRDefault="00CE08B1" w:rsidP="00CE08B1">
      <w:pPr>
        <w:pStyle w:val="Heading3"/>
        <w:rPr>
          <w:rFonts w:ascii="Arial" w:hAnsi="Arial" w:cs="Arial"/>
          <w:b/>
          <w:bCs/>
          <w:color w:val="auto"/>
        </w:rPr>
      </w:pPr>
      <w:r w:rsidRPr="00CE08B1">
        <w:rPr>
          <w:rFonts w:ascii="Arial" w:hAnsi="Arial" w:cs="Arial"/>
          <w:b/>
          <w:bCs/>
          <w:color w:val="auto"/>
        </w:rPr>
        <w:lastRenderedPageBreak/>
        <w:t>Saratoga National Historical Park</w:t>
      </w:r>
    </w:p>
    <w:p w14:paraId="4B8801CD" w14:textId="6D530A57" w:rsidR="00CE08B1" w:rsidRPr="00CE08B1" w:rsidRDefault="00CE08B1" w:rsidP="00CE08B1">
      <w:pPr>
        <w:pStyle w:val="Heading3"/>
        <w:rPr>
          <w:rFonts w:ascii="Arial" w:hAnsi="Arial" w:cs="Arial"/>
          <w:b/>
          <w:bCs/>
          <w:color w:val="auto"/>
        </w:rPr>
      </w:pPr>
      <w:r w:rsidRPr="00CE08B1">
        <w:rPr>
          <w:rFonts w:ascii="Arial" w:hAnsi="Arial" w:cs="Arial"/>
          <w:b/>
          <w:bCs/>
          <w:color w:val="auto"/>
        </w:rPr>
        <w:t>Virtual Lesson — Loyal to Whom?</w:t>
      </w:r>
    </w:p>
    <w:p w14:paraId="25C08F56" w14:textId="6747A716" w:rsidR="00CE08B1" w:rsidRDefault="00CE08B1" w:rsidP="008E3193">
      <w:pPr>
        <w:pStyle w:val="NoSpacing"/>
      </w:pPr>
    </w:p>
    <w:p w14:paraId="42E1F6D2" w14:textId="088C9BD7" w:rsidR="00CE08B1" w:rsidRPr="001B6504" w:rsidRDefault="00CE08B1" w:rsidP="00CE08B1">
      <w:pPr>
        <w:pStyle w:val="Heading3"/>
        <w:rPr>
          <w:rFonts w:ascii="Arial" w:hAnsi="Arial" w:cs="Arial"/>
          <w:b/>
          <w:bCs/>
          <w:color w:val="auto"/>
          <w:sz w:val="28"/>
          <w:szCs w:val="28"/>
          <w:u w:val="single"/>
        </w:rPr>
      </w:pPr>
      <w:r w:rsidRPr="001B6504">
        <w:rPr>
          <w:rFonts w:ascii="Arial" w:hAnsi="Arial" w:cs="Arial"/>
          <w:b/>
          <w:bCs/>
          <w:color w:val="auto"/>
          <w:sz w:val="28"/>
          <w:szCs w:val="28"/>
          <w:u w:val="single"/>
        </w:rPr>
        <w:t>John Neilson</w:t>
      </w:r>
    </w:p>
    <w:p w14:paraId="15432D3F" w14:textId="467A37BA" w:rsidR="00CE08B1" w:rsidRDefault="00CE08B1" w:rsidP="008E3193">
      <w:pPr>
        <w:pStyle w:val="NoSpacing"/>
      </w:pPr>
    </w:p>
    <w:p w14:paraId="59B8BA07" w14:textId="74CF30E7" w:rsidR="0084049B" w:rsidRDefault="0084049B" w:rsidP="00CE08B1">
      <w:r>
        <w:t>Excerpt (short section) from the Colony of New York’s April 1775 Militia Law</w:t>
      </w:r>
    </w:p>
    <w:p w14:paraId="4B93F95D" w14:textId="07CAB3E4" w:rsidR="0084049B" w:rsidRPr="0084049B" w:rsidRDefault="0084049B" w:rsidP="0084049B">
      <w:pPr>
        <w:ind w:left="630" w:right="1170"/>
        <w:rPr>
          <w:b/>
          <w:bCs/>
        </w:rPr>
      </w:pPr>
      <w:r w:rsidRPr="0084049B">
        <w:rPr>
          <w:b/>
          <w:bCs/>
        </w:rPr>
        <w:t xml:space="preserve">“Whereas a due and proper regulation of the Militia of this Colony tends not only to the security and </w:t>
      </w:r>
      <w:proofErr w:type="spellStart"/>
      <w:r w:rsidRPr="0084049B">
        <w:rPr>
          <w:b/>
          <w:bCs/>
        </w:rPr>
        <w:t>Defence</w:t>
      </w:r>
      <w:proofErr w:type="spellEnd"/>
      <w:r w:rsidRPr="0084049B">
        <w:rPr>
          <w:b/>
          <w:bCs/>
        </w:rPr>
        <w:t xml:space="preserve"> thereof, but likewise to the Honor and Service of his Majesty,</w:t>
      </w:r>
    </w:p>
    <w:p w14:paraId="0663DD4A" w14:textId="402D20D9" w:rsidR="0084049B" w:rsidRPr="00DE4421" w:rsidRDefault="0084049B" w:rsidP="008E3193">
      <w:pPr>
        <w:pStyle w:val="NoSpacing"/>
        <w:rPr>
          <w:sz w:val="16"/>
          <w:szCs w:val="16"/>
        </w:rPr>
      </w:pPr>
    </w:p>
    <w:p w14:paraId="1E51EAD1" w14:textId="259B8C3A" w:rsidR="0084049B" w:rsidRPr="0084049B" w:rsidRDefault="0084049B" w:rsidP="0084049B">
      <w:pPr>
        <w:ind w:left="630" w:right="1170"/>
        <w:rPr>
          <w:b/>
          <w:bCs/>
        </w:rPr>
      </w:pPr>
      <w:r w:rsidRPr="0084049B">
        <w:rPr>
          <w:b/>
          <w:bCs/>
        </w:rPr>
        <w:t xml:space="preserve">Be it therefore Enacted by his Honor the Lieutenant Governor, the Council and the General Assembly, And it is hereby enacted by the Authority of the same, that from and after the First Day of May next every Person from Sixteen to Fifty Years of Age, residing within this Colony not already </w:t>
      </w:r>
      <w:proofErr w:type="spellStart"/>
      <w:r w:rsidRPr="0084049B">
        <w:rPr>
          <w:b/>
          <w:bCs/>
        </w:rPr>
        <w:t>inlisted</w:t>
      </w:r>
      <w:proofErr w:type="spellEnd"/>
      <w:r w:rsidRPr="0084049B">
        <w:rPr>
          <w:b/>
          <w:bCs/>
        </w:rPr>
        <w:t xml:space="preserve">…shall </w:t>
      </w:r>
      <w:proofErr w:type="spellStart"/>
      <w:r w:rsidRPr="0084049B">
        <w:rPr>
          <w:b/>
          <w:bCs/>
        </w:rPr>
        <w:t>inlist</w:t>
      </w:r>
      <w:proofErr w:type="spellEnd"/>
      <w:r w:rsidRPr="0084049B">
        <w:rPr>
          <w:b/>
          <w:bCs/>
        </w:rPr>
        <w:t xml:space="preserve"> himself with the Captain….”</w:t>
      </w:r>
    </w:p>
    <w:p w14:paraId="5B5F5500" w14:textId="1D23A689" w:rsidR="0084049B" w:rsidRPr="00461443" w:rsidRDefault="0084049B" w:rsidP="008E3193">
      <w:pPr>
        <w:pStyle w:val="NoSpacing"/>
        <w:rPr>
          <w:sz w:val="18"/>
          <w:szCs w:val="18"/>
        </w:rPr>
      </w:pPr>
    </w:p>
    <w:p w14:paraId="7BB8924F" w14:textId="4E66F7DB" w:rsidR="0084049B" w:rsidRDefault="0084049B" w:rsidP="0084049B">
      <w:r>
        <w:t xml:space="preserve">A little background </w:t>
      </w:r>
      <w:r w:rsidR="006B0AC0">
        <w:t>vocabulary</w:t>
      </w:r>
      <w:r>
        <w:t>:</w:t>
      </w:r>
    </w:p>
    <w:p w14:paraId="32E3F04B" w14:textId="161209F6" w:rsidR="0084049B" w:rsidRDefault="00BB10C1" w:rsidP="0084049B">
      <w:pPr>
        <w:pStyle w:val="ListParagraph"/>
        <w:numPr>
          <w:ilvl w:val="0"/>
          <w:numId w:val="7"/>
        </w:numPr>
      </w:pPr>
      <w:r>
        <w:rPr>
          <w:b/>
          <w:bCs/>
          <w:u w:val="single"/>
        </w:rPr>
        <w:t>m</w:t>
      </w:r>
      <w:r w:rsidR="0084049B" w:rsidRPr="00677FF4">
        <w:rPr>
          <w:b/>
          <w:bCs/>
          <w:u w:val="single"/>
        </w:rPr>
        <w:t>ilitia</w:t>
      </w:r>
      <w:r w:rsidR="000867D2" w:rsidRPr="00677FF4">
        <w:rPr>
          <w:b/>
          <w:bCs/>
          <w:u w:val="single"/>
        </w:rPr>
        <w:t xml:space="preserve"> </w:t>
      </w:r>
      <w:r w:rsidR="000867D2">
        <w:t>(pronounced “mill-</w:t>
      </w:r>
      <w:proofErr w:type="spellStart"/>
      <w:r w:rsidR="000867D2" w:rsidRPr="000867D2">
        <w:rPr>
          <w:b/>
          <w:bCs/>
        </w:rPr>
        <w:t>ish</w:t>
      </w:r>
      <w:proofErr w:type="spellEnd"/>
      <w:r w:rsidR="000867D2">
        <w:t>-ah”)</w:t>
      </w:r>
      <w:r w:rsidR="0084049B">
        <w:t xml:space="preserve">—men within the stated age range </w:t>
      </w:r>
      <w:r w:rsidR="000867D2">
        <w:t xml:space="preserve">by law </w:t>
      </w:r>
      <w:r w:rsidR="0084049B">
        <w:t xml:space="preserve">had to serve a certain amount of military duty each year.  </w:t>
      </w:r>
      <w:r w:rsidR="000867D2">
        <w:t xml:space="preserve">They were made up of established groups called </w:t>
      </w:r>
      <w:r w:rsidR="000867D2" w:rsidRPr="000867D2">
        <w:rPr>
          <w:b/>
          <w:bCs/>
        </w:rPr>
        <w:t xml:space="preserve">regiments </w:t>
      </w:r>
      <w:r w:rsidR="000867D2">
        <w:t>(pronounced “</w:t>
      </w:r>
      <w:r w:rsidR="000867D2" w:rsidRPr="000867D2">
        <w:rPr>
          <w:b/>
          <w:bCs/>
        </w:rPr>
        <w:t>red</w:t>
      </w:r>
      <w:r w:rsidR="000867D2">
        <w:t>-</w:t>
      </w:r>
      <w:proofErr w:type="spellStart"/>
      <w:r w:rsidR="000867D2">
        <w:t>juh</w:t>
      </w:r>
      <w:proofErr w:type="spellEnd"/>
      <w:r w:rsidR="000867D2">
        <w:t>-</w:t>
      </w:r>
      <w:proofErr w:type="spellStart"/>
      <w:r w:rsidR="000867D2" w:rsidRPr="000867D2">
        <w:rPr>
          <w:b/>
          <w:bCs/>
        </w:rPr>
        <w:t>ments</w:t>
      </w:r>
      <w:proofErr w:type="spellEnd"/>
      <w:r w:rsidR="000867D2">
        <w:t>”), each having a few hundred soldiers. Each regiment was then made up of smaller groups called “</w:t>
      </w:r>
      <w:r w:rsidR="000867D2" w:rsidRPr="0033320C">
        <w:rPr>
          <w:b/>
          <w:bCs/>
        </w:rPr>
        <w:t>companies</w:t>
      </w:r>
      <w:r w:rsidR="000867D2">
        <w:t xml:space="preserve">,” each having about 40 soldiers.  </w:t>
      </w:r>
      <w:r w:rsidR="0084049B">
        <w:t xml:space="preserve">If the militia </w:t>
      </w:r>
      <w:r w:rsidR="000867D2">
        <w:t>regiment was</w:t>
      </w:r>
      <w:r w:rsidR="0084049B">
        <w:t xml:space="preserve"> called together because of a particular need, like the threat of a nearby enemy, </w:t>
      </w:r>
      <w:r w:rsidR="000867D2">
        <w:t>all members were required to gather.</w:t>
      </w:r>
      <w:r w:rsidR="007C4762">
        <w:t xml:space="preserve">  And no, militia were not bad, they were actually very important and necessary for local and area defense</w:t>
      </w:r>
      <w:r w:rsidR="00937336">
        <w:t>, kind of like volunteer fire companies helping protect our communities today</w:t>
      </w:r>
      <w:r w:rsidR="007C4762">
        <w:t>.</w:t>
      </w:r>
    </w:p>
    <w:p w14:paraId="1EF88C25" w14:textId="42DB1E12" w:rsidR="000867D2" w:rsidRDefault="000867D2" w:rsidP="0084049B">
      <w:pPr>
        <w:pStyle w:val="ListParagraph"/>
        <w:numPr>
          <w:ilvl w:val="0"/>
          <w:numId w:val="7"/>
        </w:numPr>
      </w:pPr>
      <w:r w:rsidRPr="00677FF4">
        <w:rPr>
          <w:b/>
          <w:bCs/>
          <w:u w:val="single"/>
        </w:rPr>
        <w:t>enlist/enlisted</w:t>
      </w:r>
      <w:r>
        <w:t>—in terms of the law as shown above, this means if a man had not already let his local Captain know he was living in the area and be</w:t>
      </w:r>
      <w:r w:rsidR="000C27A0">
        <w:t>en</w:t>
      </w:r>
      <w:r>
        <w:t xml:space="preserve"> formally added to the Captain’s list of available militia soldiers in his area</w:t>
      </w:r>
      <w:r w:rsidR="000C27A0">
        <w:t>, he needed to do so</w:t>
      </w:r>
      <w:r>
        <w:t>.</w:t>
      </w:r>
    </w:p>
    <w:p w14:paraId="311D4945" w14:textId="77777777" w:rsidR="0084049B" w:rsidRPr="00461443" w:rsidRDefault="0084049B" w:rsidP="008E3193">
      <w:pPr>
        <w:pStyle w:val="NoSpacing"/>
        <w:rPr>
          <w:sz w:val="18"/>
          <w:szCs w:val="18"/>
        </w:rPr>
      </w:pPr>
    </w:p>
    <w:p w14:paraId="63D082F2" w14:textId="6415BE53" w:rsidR="0084049B" w:rsidRPr="000B0D35" w:rsidRDefault="000B0D35" w:rsidP="000B0D35">
      <w:pPr>
        <w:pStyle w:val="Heading3"/>
        <w:rPr>
          <w:rFonts w:ascii="Arial" w:hAnsi="Arial" w:cs="Arial"/>
          <w:b/>
          <w:bCs/>
          <w:color w:val="000000" w:themeColor="text1"/>
          <w:u w:val="single"/>
        </w:rPr>
      </w:pPr>
      <w:r w:rsidRPr="000B0D35">
        <w:rPr>
          <w:rFonts w:ascii="Arial" w:hAnsi="Arial" w:cs="Arial"/>
          <w:b/>
          <w:bCs/>
          <w:color w:val="000000" w:themeColor="text1"/>
          <w:u w:val="single"/>
        </w:rPr>
        <w:t>ACTIVITY:</w:t>
      </w:r>
    </w:p>
    <w:p w14:paraId="3B476629" w14:textId="017B7CC2" w:rsidR="00CE08B1" w:rsidRDefault="000B0D35" w:rsidP="00CE08B1">
      <w:pPr>
        <w:rPr>
          <w:b/>
          <w:bCs/>
        </w:rPr>
      </w:pPr>
      <w:r>
        <w:rPr>
          <w:b/>
          <w:bCs/>
        </w:rPr>
        <w:t xml:space="preserve">QUESTION: </w:t>
      </w:r>
      <w:r w:rsidRPr="000B0D35">
        <w:rPr>
          <w:b/>
          <w:bCs/>
          <w:u w:val="single"/>
        </w:rPr>
        <w:t>To whom am I loyal?</w:t>
      </w:r>
    </w:p>
    <w:p w14:paraId="2A3C853E" w14:textId="3243576F" w:rsidR="000B0D35" w:rsidRDefault="000B0D35" w:rsidP="00CE08B1">
      <w:r>
        <w:rPr>
          <w:b/>
          <w:bCs/>
        </w:rPr>
        <w:t>If you’re not sure how to answer that, ask yourself: who or what do I feel dedicated or connected to? Whom or what do I try to help or support?</w:t>
      </w:r>
    </w:p>
    <w:p w14:paraId="5C7E1B0F" w14:textId="606118B9" w:rsidR="000B0D35" w:rsidRDefault="000B0D35" w:rsidP="00CE08B1">
      <w:r>
        <w:t>USE THE SPACE BELOW TO ANSWER THAT QUESTION</w:t>
      </w:r>
      <w:r w:rsidR="0018754F">
        <w:t xml:space="preserve"> — Remember to save your work!</w:t>
      </w:r>
    </w:p>
    <w:p w14:paraId="0312E5B3" w14:textId="0702C452" w:rsidR="007F2E95" w:rsidRDefault="007F2E95" w:rsidP="008E3193">
      <w:pPr>
        <w:pStyle w:val="NoSpacing"/>
      </w:pPr>
    </w:p>
    <w:p w14:paraId="10322B6D" w14:textId="5DB85085" w:rsidR="007F2E95" w:rsidRDefault="007F2E95" w:rsidP="008E3193">
      <w:pPr>
        <w:pStyle w:val="NoSpacing"/>
      </w:pPr>
    </w:p>
    <w:p w14:paraId="02F5DD68" w14:textId="2D3B7F27" w:rsidR="008E3193" w:rsidRDefault="008E3193" w:rsidP="008E3193">
      <w:pPr>
        <w:pStyle w:val="NoSpacing"/>
      </w:pPr>
    </w:p>
    <w:p w14:paraId="5E89C0A1" w14:textId="65AFB993" w:rsidR="008E3193" w:rsidRDefault="008E3193" w:rsidP="008E3193">
      <w:pPr>
        <w:pStyle w:val="NoSpacing"/>
      </w:pPr>
    </w:p>
    <w:p w14:paraId="7E6E5D36" w14:textId="6AFACF95" w:rsidR="008E3193" w:rsidRDefault="008E3193" w:rsidP="008E3193">
      <w:pPr>
        <w:pStyle w:val="NoSpacing"/>
      </w:pPr>
    </w:p>
    <w:p w14:paraId="58196D68" w14:textId="77777777" w:rsidR="007F2E95" w:rsidRPr="00CE08B1" w:rsidRDefault="007F2E95" w:rsidP="007F2E95">
      <w:pPr>
        <w:pStyle w:val="Heading3"/>
        <w:rPr>
          <w:rFonts w:ascii="Arial" w:hAnsi="Arial" w:cs="Arial"/>
          <w:b/>
          <w:bCs/>
          <w:color w:val="auto"/>
        </w:rPr>
      </w:pPr>
      <w:r w:rsidRPr="00CE08B1">
        <w:rPr>
          <w:rFonts w:ascii="Arial" w:hAnsi="Arial" w:cs="Arial"/>
          <w:b/>
          <w:bCs/>
          <w:color w:val="auto"/>
        </w:rPr>
        <w:lastRenderedPageBreak/>
        <w:t>Saratoga National Historical Park</w:t>
      </w:r>
    </w:p>
    <w:p w14:paraId="628705B2" w14:textId="77777777" w:rsidR="007F2E95" w:rsidRPr="00CE08B1" w:rsidRDefault="007F2E95" w:rsidP="007F2E95">
      <w:pPr>
        <w:pStyle w:val="Heading3"/>
        <w:rPr>
          <w:rFonts w:ascii="Arial" w:hAnsi="Arial" w:cs="Arial"/>
          <w:b/>
          <w:bCs/>
          <w:color w:val="auto"/>
        </w:rPr>
      </w:pPr>
      <w:r w:rsidRPr="00CE08B1">
        <w:rPr>
          <w:rFonts w:ascii="Arial" w:hAnsi="Arial" w:cs="Arial"/>
          <w:b/>
          <w:bCs/>
          <w:color w:val="auto"/>
        </w:rPr>
        <w:t>Virtual Lesson — Loyal to Whom?</w:t>
      </w:r>
    </w:p>
    <w:p w14:paraId="70F27279" w14:textId="77777777" w:rsidR="007F2E95" w:rsidRDefault="007F2E95" w:rsidP="008E3193">
      <w:pPr>
        <w:pStyle w:val="NoSpacing"/>
      </w:pPr>
    </w:p>
    <w:p w14:paraId="201E92FB" w14:textId="137A52BC" w:rsidR="007F2E95" w:rsidRPr="001B6504" w:rsidRDefault="007F2E95" w:rsidP="007F2E95">
      <w:pPr>
        <w:pStyle w:val="Heading3"/>
        <w:rPr>
          <w:rFonts w:ascii="Arial" w:hAnsi="Arial" w:cs="Arial"/>
          <w:b/>
          <w:bCs/>
          <w:color w:val="auto"/>
          <w:sz w:val="28"/>
          <w:szCs w:val="28"/>
          <w:u w:val="single"/>
        </w:rPr>
      </w:pPr>
      <w:r w:rsidRPr="001B6504">
        <w:rPr>
          <w:rFonts w:ascii="Arial" w:hAnsi="Arial" w:cs="Arial"/>
          <w:b/>
          <w:bCs/>
          <w:color w:val="auto"/>
          <w:sz w:val="28"/>
          <w:szCs w:val="28"/>
          <w:u w:val="single"/>
        </w:rPr>
        <w:t>Jotham Bemus</w:t>
      </w:r>
    </w:p>
    <w:p w14:paraId="1B56481E" w14:textId="18C5228C" w:rsidR="007F2E95" w:rsidRDefault="007F2E95" w:rsidP="008E3193">
      <w:pPr>
        <w:pStyle w:val="NoSpacing"/>
      </w:pPr>
    </w:p>
    <w:p w14:paraId="42DEF16A" w14:textId="77777777" w:rsidR="00677FF4" w:rsidRPr="000B0D35" w:rsidRDefault="00677FF4" w:rsidP="00677FF4">
      <w:pPr>
        <w:pStyle w:val="Heading3"/>
        <w:rPr>
          <w:rFonts w:ascii="Arial" w:hAnsi="Arial" w:cs="Arial"/>
          <w:b/>
          <w:bCs/>
          <w:color w:val="000000" w:themeColor="text1"/>
          <w:u w:val="single"/>
        </w:rPr>
      </w:pPr>
      <w:r w:rsidRPr="000B0D35">
        <w:rPr>
          <w:rFonts w:ascii="Arial" w:hAnsi="Arial" w:cs="Arial"/>
          <w:b/>
          <w:bCs/>
          <w:color w:val="000000" w:themeColor="text1"/>
          <w:u w:val="single"/>
        </w:rPr>
        <w:t>ACTIVITY:</w:t>
      </w:r>
    </w:p>
    <w:p w14:paraId="7DE04359" w14:textId="3733C361" w:rsidR="00677FF4" w:rsidRDefault="00677FF4" w:rsidP="00677FF4">
      <w:pPr>
        <w:rPr>
          <w:b/>
          <w:bCs/>
        </w:rPr>
      </w:pPr>
      <w:r>
        <w:rPr>
          <w:b/>
          <w:bCs/>
        </w:rPr>
        <w:t xml:space="preserve">QUESTION: </w:t>
      </w:r>
      <w:r w:rsidR="00830F13">
        <w:rPr>
          <w:b/>
          <w:bCs/>
          <w:u w:val="single"/>
        </w:rPr>
        <w:t>When have I witnessed disloyalty</w:t>
      </w:r>
      <w:r w:rsidRPr="000B0D35">
        <w:rPr>
          <w:b/>
          <w:bCs/>
          <w:u w:val="single"/>
        </w:rPr>
        <w:t>?</w:t>
      </w:r>
    </w:p>
    <w:p w14:paraId="1F84B75A" w14:textId="2473AB92" w:rsidR="00677FF4" w:rsidRDefault="00677FF4" w:rsidP="00677FF4">
      <w:r>
        <w:rPr>
          <w:b/>
          <w:bCs/>
        </w:rPr>
        <w:t xml:space="preserve">If you’re not sure how to answer that, ask yourself: </w:t>
      </w:r>
      <w:r w:rsidR="00830F13">
        <w:rPr>
          <w:b/>
          <w:bCs/>
        </w:rPr>
        <w:t>When have I witnessed someone lying to, cheating, or mistreating someone to whom they had been connected</w:t>
      </w:r>
      <w:r>
        <w:rPr>
          <w:b/>
          <w:bCs/>
        </w:rPr>
        <w:t>?</w:t>
      </w:r>
    </w:p>
    <w:p w14:paraId="417AC1A6" w14:textId="6A013FC0" w:rsidR="00677FF4" w:rsidRDefault="00677FF4" w:rsidP="00677FF4">
      <w:r>
        <w:t>USE THE SPACE BELOW TO ANSWER THAT QUESTION</w:t>
      </w:r>
      <w:r w:rsidR="0018754F">
        <w:t xml:space="preserve"> — Remember to save your work!</w:t>
      </w:r>
    </w:p>
    <w:p w14:paraId="5DCB2209" w14:textId="0489D1CA" w:rsidR="008E3193" w:rsidRDefault="008E3193" w:rsidP="008E3193">
      <w:pPr>
        <w:pStyle w:val="NoSpacing"/>
      </w:pPr>
    </w:p>
    <w:p w14:paraId="3641EC61" w14:textId="1A160F58" w:rsidR="00830F13" w:rsidRDefault="00830F13" w:rsidP="008E3193">
      <w:pPr>
        <w:pStyle w:val="NoSpacing"/>
      </w:pPr>
    </w:p>
    <w:p w14:paraId="5B576F18" w14:textId="444DDA8A" w:rsidR="00830F13" w:rsidRDefault="00830F13" w:rsidP="008E3193">
      <w:pPr>
        <w:pStyle w:val="NoSpacing"/>
      </w:pPr>
    </w:p>
    <w:p w14:paraId="79C5AC68" w14:textId="2F740E8A" w:rsidR="00830F13" w:rsidRDefault="00830F13" w:rsidP="008E3193">
      <w:pPr>
        <w:pStyle w:val="NoSpacing"/>
      </w:pPr>
    </w:p>
    <w:p w14:paraId="125E883F" w14:textId="4F9D90A2" w:rsidR="00830F13" w:rsidRDefault="00830F13" w:rsidP="008E3193">
      <w:pPr>
        <w:pStyle w:val="NoSpacing"/>
      </w:pPr>
    </w:p>
    <w:p w14:paraId="6AC27615" w14:textId="4138FEA9" w:rsidR="00830F13" w:rsidRDefault="00830F13" w:rsidP="008E3193">
      <w:pPr>
        <w:pStyle w:val="NoSpacing"/>
      </w:pPr>
    </w:p>
    <w:p w14:paraId="0480481D" w14:textId="485B3369" w:rsidR="00732E8E" w:rsidRDefault="00732E8E" w:rsidP="000F165C">
      <w:pPr>
        <w:pStyle w:val="NoSpacing"/>
        <w:ind w:left="630"/>
        <w:rPr>
          <w:b/>
          <w:bCs/>
        </w:rPr>
      </w:pPr>
    </w:p>
    <w:p w14:paraId="6DD029CB" w14:textId="6B82BE43" w:rsidR="00732E8E" w:rsidRDefault="00035B94" w:rsidP="001D272F">
      <w:pPr>
        <w:pStyle w:val="NoSpacing"/>
        <w:rPr>
          <w:u w:val="single"/>
        </w:rPr>
      </w:pPr>
      <w:r>
        <w:rPr>
          <w:b/>
          <w:bCs/>
          <w:u w:val="single"/>
        </w:rPr>
        <w:t>How did</w:t>
      </w:r>
      <w:r w:rsidR="00D954DA">
        <w:rPr>
          <w:b/>
          <w:bCs/>
          <w:u w:val="single"/>
        </w:rPr>
        <w:t xml:space="preserve"> I </w:t>
      </w:r>
      <w:r>
        <w:rPr>
          <w:b/>
          <w:bCs/>
          <w:u w:val="single"/>
        </w:rPr>
        <w:t>feel</w:t>
      </w:r>
      <w:r w:rsidR="00D954DA">
        <w:rPr>
          <w:b/>
          <w:bCs/>
          <w:u w:val="single"/>
        </w:rPr>
        <w:t xml:space="preserve"> about what I witnessed</w:t>
      </w:r>
      <w:r>
        <w:rPr>
          <w:b/>
          <w:bCs/>
          <w:u w:val="single"/>
        </w:rPr>
        <w:t>?</w:t>
      </w:r>
    </w:p>
    <w:p w14:paraId="691749F8" w14:textId="3D7D98BE" w:rsidR="00D954DA" w:rsidRDefault="00D954DA" w:rsidP="001D272F">
      <w:pPr>
        <w:pStyle w:val="NoSpacing"/>
        <w:rPr>
          <w:u w:val="single"/>
        </w:rPr>
      </w:pPr>
    </w:p>
    <w:p w14:paraId="16598F36" w14:textId="29300130" w:rsidR="00D954DA" w:rsidRDefault="00D954DA" w:rsidP="001D272F">
      <w:pPr>
        <w:pStyle w:val="NoSpacing"/>
      </w:pPr>
      <w:r>
        <w:t>USE THE SPACE BELOW TO ANSWER THAT QUESTION</w:t>
      </w:r>
      <w:r w:rsidR="0018754F">
        <w:t xml:space="preserve"> — Remember to save your work!</w:t>
      </w:r>
    </w:p>
    <w:p w14:paraId="41DF4733" w14:textId="2DBB5A3A" w:rsidR="0016092C" w:rsidRDefault="0016092C" w:rsidP="001D272F">
      <w:pPr>
        <w:pStyle w:val="NoSpacing"/>
      </w:pPr>
    </w:p>
    <w:p w14:paraId="07812FBA" w14:textId="02109F15" w:rsidR="0016092C" w:rsidRDefault="0016092C" w:rsidP="001D272F">
      <w:pPr>
        <w:pStyle w:val="NoSpacing"/>
      </w:pPr>
    </w:p>
    <w:p w14:paraId="52B3980F" w14:textId="4EDD5077" w:rsidR="0016092C" w:rsidRDefault="0016092C" w:rsidP="001D272F">
      <w:pPr>
        <w:pStyle w:val="NoSpacing"/>
      </w:pPr>
    </w:p>
    <w:p w14:paraId="1B64CDFC" w14:textId="053EED7B" w:rsidR="0016092C" w:rsidRDefault="0016092C" w:rsidP="001D272F">
      <w:pPr>
        <w:pStyle w:val="NoSpacing"/>
      </w:pPr>
    </w:p>
    <w:p w14:paraId="5A292C3F" w14:textId="78935F4D" w:rsidR="0016092C" w:rsidRDefault="0016092C" w:rsidP="001D272F">
      <w:pPr>
        <w:pStyle w:val="NoSpacing"/>
      </w:pPr>
    </w:p>
    <w:p w14:paraId="48BBF4D3" w14:textId="6DAC1333" w:rsidR="0016092C" w:rsidRDefault="0016092C" w:rsidP="001D272F">
      <w:pPr>
        <w:pStyle w:val="NoSpacing"/>
      </w:pPr>
    </w:p>
    <w:p w14:paraId="7D696F7A" w14:textId="50E6A783" w:rsidR="0016092C" w:rsidRDefault="0016092C" w:rsidP="001D272F">
      <w:pPr>
        <w:pStyle w:val="NoSpacing"/>
      </w:pPr>
    </w:p>
    <w:p w14:paraId="3BB520BC" w14:textId="2EB5A577" w:rsidR="0016092C" w:rsidRDefault="0016092C" w:rsidP="001D272F">
      <w:pPr>
        <w:pStyle w:val="NoSpacing"/>
      </w:pPr>
    </w:p>
    <w:p w14:paraId="09997F8E" w14:textId="60BF1C56" w:rsidR="0016092C" w:rsidRDefault="0016092C" w:rsidP="001D272F">
      <w:pPr>
        <w:pStyle w:val="NoSpacing"/>
      </w:pPr>
    </w:p>
    <w:p w14:paraId="1EAF0076" w14:textId="3AB173F4" w:rsidR="0016092C" w:rsidRDefault="0016092C" w:rsidP="001D272F">
      <w:pPr>
        <w:pStyle w:val="NoSpacing"/>
      </w:pPr>
    </w:p>
    <w:p w14:paraId="44BA1D40" w14:textId="3300F046" w:rsidR="0016092C" w:rsidRDefault="0016092C" w:rsidP="001D272F">
      <w:pPr>
        <w:pStyle w:val="NoSpacing"/>
      </w:pPr>
    </w:p>
    <w:p w14:paraId="460E86F8" w14:textId="365CB442" w:rsidR="0016092C" w:rsidRDefault="0016092C" w:rsidP="001D272F">
      <w:pPr>
        <w:pStyle w:val="NoSpacing"/>
      </w:pPr>
    </w:p>
    <w:p w14:paraId="1D7C0B7D" w14:textId="3AD18723" w:rsidR="0016092C" w:rsidRDefault="0016092C" w:rsidP="001D272F">
      <w:pPr>
        <w:pStyle w:val="NoSpacing"/>
      </w:pPr>
    </w:p>
    <w:p w14:paraId="133A238F" w14:textId="3872D042" w:rsidR="0016092C" w:rsidRDefault="0016092C" w:rsidP="001D272F">
      <w:pPr>
        <w:pStyle w:val="NoSpacing"/>
      </w:pPr>
    </w:p>
    <w:p w14:paraId="27AC4D5E" w14:textId="1820DD60" w:rsidR="0016092C" w:rsidRDefault="0016092C" w:rsidP="001D272F">
      <w:pPr>
        <w:pStyle w:val="NoSpacing"/>
      </w:pPr>
    </w:p>
    <w:p w14:paraId="3FD977A1" w14:textId="14CF2778" w:rsidR="0016092C" w:rsidRDefault="0016092C" w:rsidP="001D272F">
      <w:pPr>
        <w:pStyle w:val="NoSpacing"/>
      </w:pPr>
    </w:p>
    <w:p w14:paraId="6A29E11C" w14:textId="63ADEA0D" w:rsidR="0016092C" w:rsidRDefault="0016092C" w:rsidP="001D272F">
      <w:pPr>
        <w:pStyle w:val="NoSpacing"/>
      </w:pPr>
    </w:p>
    <w:p w14:paraId="21F8F0BB" w14:textId="66380102" w:rsidR="0016092C" w:rsidRDefault="0016092C" w:rsidP="001D272F">
      <w:pPr>
        <w:pStyle w:val="NoSpacing"/>
      </w:pPr>
    </w:p>
    <w:p w14:paraId="0D8BAA15" w14:textId="4208A0E0" w:rsidR="0016092C" w:rsidRDefault="0016092C" w:rsidP="001D272F">
      <w:pPr>
        <w:pStyle w:val="NoSpacing"/>
      </w:pPr>
    </w:p>
    <w:p w14:paraId="60108285" w14:textId="746C1DA7" w:rsidR="0016092C" w:rsidRDefault="0016092C" w:rsidP="001D272F">
      <w:pPr>
        <w:pStyle w:val="NoSpacing"/>
      </w:pPr>
    </w:p>
    <w:p w14:paraId="72BA7ABD" w14:textId="7703943A" w:rsidR="0016092C" w:rsidRDefault="0016092C" w:rsidP="001D272F">
      <w:pPr>
        <w:pStyle w:val="NoSpacing"/>
      </w:pPr>
    </w:p>
    <w:p w14:paraId="5F5A60BE" w14:textId="293E339D" w:rsidR="0016092C" w:rsidRDefault="0016092C" w:rsidP="001D272F">
      <w:pPr>
        <w:pStyle w:val="NoSpacing"/>
      </w:pPr>
    </w:p>
    <w:p w14:paraId="524ED8AA" w14:textId="35DAC84D" w:rsidR="0016092C" w:rsidRDefault="0016092C" w:rsidP="001D272F">
      <w:pPr>
        <w:pStyle w:val="NoSpacing"/>
      </w:pPr>
    </w:p>
    <w:p w14:paraId="254303F2" w14:textId="16FB29D1" w:rsidR="0016092C" w:rsidRDefault="0016092C" w:rsidP="001D272F">
      <w:pPr>
        <w:pStyle w:val="NoSpacing"/>
      </w:pPr>
    </w:p>
    <w:p w14:paraId="07A7688C" w14:textId="77777777" w:rsidR="0016092C" w:rsidRPr="00CE08B1" w:rsidRDefault="0016092C" w:rsidP="0016092C">
      <w:pPr>
        <w:pStyle w:val="Heading3"/>
        <w:rPr>
          <w:rFonts w:ascii="Arial" w:hAnsi="Arial" w:cs="Arial"/>
          <w:b/>
          <w:bCs/>
          <w:color w:val="auto"/>
        </w:rPr>
      </w:pPr>
      <w:r w:rsidRPr="00CE08B1">
        <w:rPr>
          <w:rFonts w:ascii="Arial" w:hAnsi="Arial" w:cs="Arial"/>
          <w:b/>
          <w:bCs/>
          <w:color w:val="auto"/>
        </w:rPr>
        <w:lastRenderedPageBreak/>
        <w:t>Saratoga National Historical Park</w:t>
      </w:r>
    </w:p>
    <w:p w14:paraId="3C627177" w14:textId="77777777" w:rsidR="0016092C" w:rsidRPr="00CE08B1" w:rsidRDefault="0016092C" w:rsidP="0016092C">
      <w:pPr>
        <w:pStyle w:val="Heading3"/>
        <w:rPr>
          <w:rFonts w:ascii="Arial" w:hAnsi="Arial" w:cs="Arial"/>
          <w:b/>
          <w:bCs/>
          <w:color w:val="auto"/>
        </w:rPr>
      </w:pPr>
      <w:r w:rsidRPr="00CE08B1">
        <w:rPr>
          <w:rFonts w:ascii="Arial" w:hAnsi="Arial" w:cs="Arial"/>
          <w:b/>
          <w:bCs/>
          <w:color w:val="auto"/>
        </w:rPr>
        <w:t>Virtual Lesson — Loyal to Whom?</w:t>
      </w:r>
    </w:p>
    <w:p w14:paraId="27A7BB52" w14:textId="77777777" w:rsidR="0016092C" w:rsidRDefault="0016092C" w:rsidP="0016092C">
      <w:pPr>
        <w:pStyle w:val="NoSpacing"/>
      </w:pPr>
    </w:p>
    <w:p w14:paraId="68CA1181" w14:textId="64745C50" w:rsidR="0016092C" w:rsidRPr="001B6504" w:rsidRDefault="0016092C" w:rsidP="0016092C">
      <w:pPr>
        <w:pStyle w:val="Heading3"/>
        <w:rPr>
          <w:rFonts w:ascii="Arial" w:hAnsi="Arial" w:cs="Arial"/>
          <w:b/>
          <w:bCs/>
          <w:color w:val="auto"/>
          <w:sz w:val="28"/>
          <w:szCs w:val="28"/>
          <w:u w:val="single"/>
        </w:rPr>
      </w:pPr>
      <w:r w:rsidRPr="001B6504">
        <w:rPr>
          <w:rFonts w:ascii="Arial" w:hAnsi="Arial" w:cs="Arial"/>
          <w:b/>
          <w:bCs/>
          <w:color w:val="auto"/>
          <w:sz w:val="28"/>
          <w:szCs w:val="28"/>
          <w:u w:val="single"/>
        </w:rPr>
        <w:t>The Freeman Family</w:t>
      </w:r>
    </w:p>
    <w:p w14:paraId="2B0E5E1A" w14:textId="77777777" w:rsidR="0016092C" w:rsidRDefault="0016092C" w:rsidP="0016092C">
      <w:pPr>
        <w:pStyle w:val="NoSpacing"/>
      </w:pPr>
    </w:p>
    <w:p w14:paraId="613CD5EC" w14:textId="77777777" w:rsidR="0016092C" w:rsidRPr="000B0D35" w:rsidRDefault="0016092C" w:rsidP="0016092C">
      <w:pPr>
        <w:pStyle w:val="Heading3"/>
        <w:rPr>
          <w:rFonts w:ascii="Arial" w:hAnsi="Arial" w:cs="Arial"/>
          <w:b/>
          <w:bCs/>
          <w:color w:val="000000" w:themeColor="text1"/>
          <w:u w:val="single"/>
        </w:rPr>
      </w:pPr>
      <w:r w:rsidRPr="000B0D35">
        <w:rPr>
          <w:rFonts w:ascii="Arial" w:hAnsi="Arial" w:cs="Arial"/>
          <w:b/>
          <w:bCs/>
          <w:color w:val="000000" w:themeColor="text1"/>
          <w:u w:val="single"/>
        </w:rPr>
        <w:t>ACTIVITY:</w:t>
      </w:r>
    </w:p>
    <w:p w14:paraId="75E7ADB3" w14:textId="35ACCF2C" w:rsidR="0016092C" w:rsidRDefault="0016092C" w:rsidP="0016092C">
      <w:pPr>
        <w:rPr>
          <w:b/>
          <w:bCs/>
          <w:u w:val="single"/>
        </w:rPr>
      </w:pPr>
      <w:r>
        <w:rPr>
          <w:b/>
          <w:bCs/>
        </w:rPr>
        <w:t xml:space="preserve">QUESTION: </w:t>
      </w:r>
      <w:r w:rsidRPr="0016092C">
        <w:rPr>
          <w:b/>
          <w:bCs/>
          <w:u w:val="single"/>
        </w:rPr>
        <w:t>What is a time in my life I had to make a difficult decision to maintain or preserve my loyalty</w:t>
      </w:r>
      <w:r w:rsidRPr="000B0D35">
        <w:rPr>
          <w:b/>
          <w:bCs/>
          <w:u w:val="single"/>
        </w:rPr>
        <w:t>?</w:t>
      </w:r>
    </w:p>
    <w:p w14:paraId="4194AB91" w14:textId="7F86B8AE" w:rsidR="00C10008" w:rsidRPr="00C10008" w:rsidRDefault="00C10008" w:rsidP="00C10008">
      <w:pPr>
        <w:pStyle w:val="NoSpacing"/>
        <w:rPr>
          <w:b/>
          <w:bCs/>
        </w:rPr>
      </w:pPr>
    </w:p>
    <w:p w14:paraId="25967E0C" w14:textId="2CC4BDDB" w:rsidR="00C10008" w:rsidRDefault="00C10008" w:rsidP="00C10008">
      <w:pPr>
        <w:pStyle w:val="NoSpacing"/>
        <w:rPr>
          <w:b/>
          <w:bCs/>
        </w:rPr>
      </w:pPr>
      <w:r w:rsidRPr="00C10008">
        <w:rPr>
          <w:b/>
          <w:bCs/>
        </w:rPr>
        <w:t xml:space="preserve">If you’re not sure how to answer, think of a time you may have had to choose loyalty </w:t>
      </w:r>
      <w:r>
        <w:rPr>
          <w:b/>
          <w:bCs/>
        </w:rPr>
        <w:t>instead of</w:t>
      </w:r>
      <w:r w:rsidRPr="00C10008">
        <w:rPr>
          <w:b/>
          <w:bCs/>
        </w:rPr>
        <w:t xml:space="preserve"> being </w:t>
      </w:r>
      <w:bookmarkStart w:id="0" w:name="_Hlk64381536"/>
      <w:r w:rsidRPr="00C10008">
        <w:rPr>
          <w:b/>
          <w:bCs/>
        </w:rPr>
        <w:t>popular</w:t>
      </w:r>
      <w:r w:rsidR="00FE4AD1">
        <w:rPr>
          <w:b/>
          <w:bCs/>
        </w:rPr>
        <w:t>,</w:t>
      </w:r>
      <w:r w:rsidRPr="00C10008">
        <w:rPr>
          <w:b/>
          <w:bCs/>
        </w:rPr>
        <w:t xml:space="preserve"> or </w:t>
      </w:r>
      <w:r w:rsidR="00FE4AD1">
        <w:rPr>
          <w:b/>
          <w:bCs/>
        </w:rPr>
        <w:t>instead of “going along with the crowd.</w:t>
      </w:r>
      <w:r w:rsidRPr="00C10008">
        <w:rPr>
          <w:b/>
          <w:bCs/>
        </w:rPr>
        <w:t xml:space="preserve">” </w:t>
      </w:r>
      <w:r>
        <w:rPr>
          <w:b/>
          <w:bCs/>
        </w:rPr>
        <w:t xml:space="preserve"> </w:t>
      </w:r>
      <w:bookmarkEnd w:id="0"/>
      <w:r w:rsidRPr="00C10008">
        <w:rPr>
          <w:b/>
          <w:bCs/>
        </w:rPr>
        <w:t xml:space="preserve">What did that look like? </w:t>
      </w:r>
      <w:r>
        <w:rPr>
          <w:b/>
          <w:bCs/>
        </w:rPr>
        <w:t xml:space="preserve"> </w:t>
      </w:r>
      <w:r w:rsidRPr="00C10008">
        <w:rPr>
          <w:b/>
          <w:bCs/>
        </w:rPr>
        <w:t xml:space="preserve">How did it affect you? </w:t>
      </w:r>
      <w:r>
        <w:rPr>
          <w:b/>
          <w:bCs/>
        </w:rPr>
        <w:t xml:space="preserve"> </w:t>
      </w:r>
      <w:r w:rsidRPr="00C10008">
        <w:rPr>
          <w:b/>
          <w:bCs/>
        </w:rPr>
        <w:t>How did it affect others?</w:t>
      </w:r>
    </w:p>
    <w:p w14:paraId="211F1275" w14:textId="4013D231" w:rsidR="00C10008" w:rsidRDefault="00C10008" w:rsidP="00C10008">
      <w:pPr>
        <w:pStyle w:val="NoSpacing"/>
        <w:rPr>
          <w:b/>
          <w:bCs/>
        </w:rPr>
      </w:pPr>
    </w:p>
    <w:p w14:paraId="129FBA21" w14:textId="1986BC76" w:rsidR="00C10008" w:rsidRDefault="00C10008" w:rsidP="00C10008">
      <w:pPr>
        <w:pStyle w:val="NoSpacing"/>
      </w:pPr>
      <w:r>
        <w:t>USE THE SPACE BELOW TO ANSWER THAT QUESTION</w:t>
      </w:r>
      <w:r w:rsidR="00CF2979">
        <w:t xml:space="preserve"> — Remember to save your work!</w:t>
      </w:r>
    </w:p>
    <w:p w14:paraId="0DA47E9F" w14:textId="7A9A5241" w:rsidR="00054808" w:rsidRDefault="00054808" w:rsidP="00C10008">
      <w:pPr>
        <w:pStyle w:val="NoSpacing"/>
      </w:pPr>
    </w:p>
    <w:p w14:paraId="0D52862C" w14:textId="31F1F185" w:rsidR="00054808" w:rsidRDefault="00054808" w:rsidP="00C10008">
      <w:pPr>
        <w:pStyle w:val="NoSpacing"/>
      </w:pPr>
    </w:p>
    <w:p w14:paraId="29CB4340" w14:textId="75DFB01C" w:rsidR="00054808" w:rsidRDefault="00054808" w:rsidP="00C10008">
      <w:pPr>
        <w:pStyle w:val="NoSpacing"/>
      </w:pPr>
    </w:p>
    <w:p w14:paraId="2174156A" w14:textId="7D664511" w:rsidR="00054808" w:rsidRDefault="00054808" w:rsidP="00C10008">
      <w:pPr>
        <w:pStyle w:val="NoSpacing"/>
      </w:pPr>
    </w:p>
    <w:p w14:paraId="57749AE8" w14:textId="2F678854" w:rsidR="00054808" w:rsidRDefault="00054808" w:rsidP="00C10008">
      <w:pPr>
        <w:pStyle w:val="NoSpacing"/>
      </w:pPr>
    </w:p>
    <w:p w14:paraId="31E5D462" w14:textId="59119395" w:rsidR="00054808" w:rsidRDefault="00054808" w:rsidP="00C10008">
      <w:pPr>
        <w:pStyle w:val="NoSpacing"/>
      </w:pPr>
    </w:p>
    <w:p w14:paraId="1257AF1F" w14:textId="48E5F2A1" w:rsidR="00054808" w:rsidRDefault="00054808" w:rsidP="00C10008">
      <w:pPr>
        <w:pStyle w:val="NoSpacing"/>
      </w:pPr>
    </w:p>
    <w:p w14:paraId="3899F76F" w14:textId="05B63B37" w:rsidR="00054808" w:rsidRDefault="00054808" w:rsidP="00C10008">
      <w:pPr>
        <w:pStyle w:val="NoSpacing"/>
      </w:pPr>
    </w:p>
    <w:p w14:paraId="3B0A50F2" w14:textId="15D034F3" w:rsidR="00054808" w:rsidRDefault="00054808" w:rsidP="00C10008">
      <w:pPr>
        <w:pStyle w:val="NoSpacing"/>
      </w:pPr>
    </w:p>
    <w:p w14:paraId="6F8C0A5E" w14:textId="6A76ABE9" w:rsidR="00054808" w:rsidRDefault="00054808" w:rsidP="00C10008">
      <w:pPr>
        <w:pStyle w:val="NoSpacing"/>
      </w:pPr>
    </w:p>
    <w:p w14:paraId="65ADFBE8" w14:textId="5EA5F38F" w:rsidR="00054808" w:rsidRDefault="00054808" w:rsidP="00C10008">
      <w:pPr>
        <w:pStyle w:val="NoSpacing"/>
      </w:pPr>
    </w:p>
    <w:p w14:paraId="1F7D8D97" w14:textId="2EADAF20" w:rsidR="00054808" w:rsidRDefault="00054808" w:rsidP="00C10008">
      <w:pPr>
        <w:pStyle w:val="NoSpacing"/>
      </w:pPr>
    </w:p>
    <w:p w14:paraId="58242D39" w14:textId="7EE7D24C" w:rsidR="00054808" w:rsidRDefault="00054808" w:rsidP="00C10008">
      <w:pPr>
        <w:pStyle w:val="NoSpacing"/>
      </w:pPr>
    </w:p>
    <w:p w14:paraId="1E7BB1B6" w14:textId="0A5D4F97" w:rsidR="00054808" w:rsidRDefault="00054808" w:rsidP="00C10008">
      <w:pPr>
        <w:pStyle w:val="NoSpacing"/>
      </w:pPr>
    </w:p>
    <w:p w14:paraId="38C2F75F" w14:textId="2A98D519" w:rsidR="00054808" w:rsidRDefault="00054808" w:rsidP="00C10008">
      <w:pPr>
        <w:pStyle w:val="NoSpacing"/>
      </w:pPr>
    </w:p>
    <w:p w14:paraId="4433F4E7" w14:textId="18470D13" w:rsidR="00054808" w:rsidRDefault="00054808" w:rsidP="00C10008">
      <w:pPr>
        <w:pStyle w:val="NoSpacing"/>
      </w:pPr>
    </w:p>
    <w:p w14:paraId="78CD4C7E" w14:textId="76FC7F9F" w:rsidR="00054808" w:rsidRDefault="00054808" w:rsidP="00C10008">
      <w:pPr>
        <w:pStyle w:val="NoSpacing"/>
      </w:pPr>
    </w:p>
    <w:p w14:paraId="4FB8EEB9" w14:textId="04AB01B5" w:rsidR="00054808" w:rsidRDefault="00054808" w:rsidP="00C10008">
      <w:pPr>
        <w:pStyle w:val="NoSpacing"/>
      </w:pPr>
    </w:p>
    <w:p w14:paraId="2F6D2FB5" w14:textId="0ACBFA04" w:rsidR="00054808" w:rsidRDefault="00054808" w:rsidP="00C10008">
      <w:pPr>
        <w:pStyle w:val="NoSpacing"/>
      </w:pPr>
    </w:p>
    <w:p w14:paraId="4E4314F6" w14:textId="7E881354" w:rsidR="00054808" w:rsidRDefault="00054808" w:rsidP="00C10008">
      <w:pPr>
        <w:pStyle w:val="NoSpacing"/>
      </w:pPr>
    </w:p>
    <w:p w14:paraId="455A8848" w14:textId="3D2B1B48" w:rsidR="00054808" w:rsidRDefault="00054808" w:rsidP="00C10008">
      <w:pPr>
        <w:pStyle w:val="NoSpacing"/>
      </w:pPr>
    </w:p>
    <w:p w14:paraId="39C26CED" w14:textId="72D99CC8" w:rsidR="00054808" w:rsidRDefault="00054808" w:rsidP="00C10008">
      <w:pPr>
        <w:pStyle w:val="NoSpacing"/>
      </w:pPr>
    </w:p>
    <w:p w14:paraId="216098F2" w14:textId="11D85229" w:rsidR="00054808" w:rsidRDefault="00054808" w:rsidP="00C10008">
      <w:pPr>
        <w:pStyle w:val="NoSpacing"/>
      </w:pPr>
    </w:p>
    <w:p w14:paraId="32D4A4FE" w14:textId="22CA83A9" w:rsidR="00054808" w:rsidRDefault="00054808" w:rsidP="00C10008">
      <w:pPr>
        <w:pStyle w:val="NoSpacing"/>
      </w:pPr>
    </w:p>
    <w:p w14:paraId="4E29A6A3" w14:textId="2EEA968E" w:rsidR="00054808" w:rsidRDefault="00054808" w:rsidP="00C10008">
      <w:pPr>
        <w:pStyle w:val="NoSpacing"/>
      </w:pPr>
    </w:p>
    <w:p w14:paraId="789E892B" w14:textId="750130AD" w:rsidR="00054808" w:rsidRDefault="00054808" w:rsidP="00C10008">
      <w:pPr>
        <w:pStyle w:val="NoSpacing"/>
      </w:pPr>
    </w:p>
    <w:p w14:paraId="49B55901" w14:textId="4D245474" w:rsidR="00054808" w:rsidRDefault="00054808" w:rsidP="00C10008">
      <w:pPr>
        <w:pStyle w:val="NoSpacing"/>
      </w:pPr>
    </w:p>
    <w:p w14:paraId="05C8BEDC" w14:textId="014EB3CD" w:rsidR="00054808" w:rsidRDefault="00054808" w:rsidP="00C10008">
      <w:pPr>
        <w:pStyle w:val="NoSpacing"/>
      </w:pPr>
    </w:p>
    <w:p w14:paraId="43546397" w14:textId="177D6077" w:rsidR="00054808" w:rsidRDefault="00054808" w:rsidP="00C10008">
      <w:pPr>
        <w:pStyle w:val="NoSpacing"/>
      </w:pPr>
    </w:p>
    <w:p w14:paraId="3FEA748C" w14:textId="2085E4FF" w:rsidR="00054808" w:rsidRDefault="00054808" w:rsidP="00C10008">
      <w:pPr>
        <w:pStyle w:val="NoSpacing"/>
      </w:pPr>
    </w:p>
    <w:p w14:paraId="4BAEBEB6" w14:textId="09D72F2D" w:rsidR="00054808" w:rsidRDefault="00054808" w:rsidP="00C10008">
      <w:pPr>
        <w:pStyle w:val="NoSpacing"/>
      </w:pPr>
    </w:p>
    <w:p w14:paraId="1F3989C5" w14:textId="7D671BC9" w:rsidR="00054808" w:rsidRDefault="00054808" w:rsidP="00C10008">
      <w:pPr>
        <w:pStyle w:val="NoSpacing"/>
      </w:pPr>
    </w:p>
    <w:p w14:paraId="19A7592E" w14:textId="77777777" w:rsidR="00054808" w:rsidRPr="00CE08B1" w:rsidRDefault="00054808" w:rsidP="00054808">
      <w:pPr>
        <w:pStyle w:val="Heading3"/>
        <w:rPr>
          <w:rFonts w:ascii="Arial" w:hAnsi="Arial" w:cs="Arial"/>
          <w:b/>
          <w:bCs/>
          <w:color w:val="auto"/>
        </w:rPr>
      </w:pPr>
      <w:r w:rsidRPr="00CE08B1">
        <w:rPr>
          <w:rFonts w:ascii="Arial" w:hAnsi="Arial" w:cs="Arial"/>
          <w:b/>
          <w:bCs/>
          <w:color w:val="auto"/>
        </w:rPr>
        <w:lastRenderedPageBreak/>
        <w:t>Saratoga National Historical Park</w:t>
      </w:r>
    </w:p>
    <w:p w14:paraId="44150A42" w14:textId="77777777" w:rsidR="00054808" w:rsidRPr="00CE08B1" w:rsidRDefault="00054808" w:rsidP="00054808">
      <w:pPr>
        <w:pStyle w:val="Heading3"/>
        <w:rPr>
          <w:rFonts w:ascii="Arial" w:hAnsi="Arial" w:cs="Arial"/>
          <w:b/>
          <w:bCs/>
          <w:color w:val="auto"/>
        </w:rPr>
      </w:pPr>
      <w:r w:rsidRPr="00CE08B1">
        <w:rPr>
          <w:rFonts w:ascii="Arial" w:hAnsi="Arial" w:cs="Arial"/>
          <w:b/>
          <w:bCs/>
          <w:color w:val="auto"/>
        </w:rPr>
        <w:t>Virtual Lesson — Loyal to Whom?</w:t>
      </w:r>
    </w:p>
    <w:p w14:paraId="763769EE" w14:textId="77777777" w:rsidR="00054808" w:rsidRDefault="00054808" w:rsidP="00054808">
      <w:pPr>
        <w:pStyle w:val="NoSpacing"/>
      </w:pPr>
    </w:p>
    <w:p w14:paraId="46E7B523" w14:textId="3DA64DAE" w:rsidR="00054808" w:rsidRPr="001B6504" w:rsidRDefault="00054808" w:rsidP="00054808">
      <w:pPr>
        <w:pStyle w:val="Heading3"/>
        <w:rPr>
          <w:rFonts w:ascii="Arial" w:hAnsi="Arial" w:cs="Arial"/>
          <w:b/>
          <w:bCs/>
          <w:color w:val="auto"/>
          <w:sz w:val="28"/>
          <w:szCs w:val="28"/>
          <w:u w:val="single"/>
        </w:rPr>
      </w:pPr>
      <w:r>
        <w:rPr>
          <w:rFonts w:ascii="Arial" w:hAnsi="Arial" w:cs="Arial"/>
          <w:b/>
          <w:bCs/>
          <w:color w:val="auto"/>
          <w:sz w:val="28"/>
          <w:szCs w:val="28"/>
          <w:u w:val="single"/>
        </w:rPr>
        <w:t>Summary</w:t>
      </w:r>
    </w:p>
    <w:p w14:paraId="421CEC49" w14:textId="77777777" w:rsidR="00054808" w:rsidRDefault="00054808" w:rsidP="00054808">
      <w:pPr>
        <w:pStyle w:val="NoSpacing"/>
      </w:pPr>
    </w:p>
    <w:p w14:paraId="6AA18DED" w14:textId="77777777" w:rsidR="00054808" w:rsidRPr="000B0D35" w:rsidRDefault="00054808" w:rsidP="00054808">
      <w:pPr>
        <w:pStyle w:val="Heading3"/>
        <w:rPr>
          <w:rFonts w:ascii="Arial" w:hAnsi="Arial" w:cs="Arial"/>
          <w:b/>
          <w:bCs/>
          <w:color w:val="000000" w:themeColor="text1"/>
          <w:u w:val="single"/>
        </w:rPr>
      </w:pPr>
      <w:r w:rsidRPr="000B0D35">
        <w:rPr>
          <w:rFonts w:ascii="Arial" w:hAnsi="Arial" w:cs="Arial"/>
          <w:b/>
          <w:bCs/>
          <w:color w:val="000000" w:themeColor="text1"/>
          <w:u w:val="single"/>
        </w:rPr>
        <w:t>ACTIVITY:</w:t>
      </w:r>
    </w:p>
    <w:p w14:paraId="6F1F69A0" w14:textId="6D9176D9" w:rsidR="004878CE" w:rsidRDefault="004878CE" w:rsidP="004878CE">
      <w:pPr>
        <w:rPr>
          <w:b/>
          <w:bCs/>
          <w:u w:val="single"/>
        </w:rPr>
      </w:pPr>
      <w:r>
        <w:rPr>
          <w:b/>
          <w:bCs/>
        </w:rPr>
        <w:t xml:space="preserve">QUESTION: </w:t>
      </w:r>
      <w:r w:rsidRPr="0016092C">
        <w:rPr>
          <w:b/>
          <w:bCs/>
          <w:u w:val="single"/>
        </w:rPr>
        <w:t xml:space="preserve">What is </w:t>
      </w:r>
      <w:r>
        <w:rPr>
          <w:b/>
          <w:bCs/>
          <w:u w:val="single"/>
        </w:rPr>
        <w:t>one thing I can do to better show my loyalty?</w:t>
      </w:r>
    </w:p>
    <w:p w14:paraId="77A1EA53" w14:textId="77777777" w:rsidR="00054808" w:rsidRDefault="00054808" w:rsidP="00C10008">
      <w:pPr>
        <w:pStyle w:val="NoSpacing"/>
      </w:pPr>
    </w:p>
    <w:p w14:paraId="2F253EFD" w14:textId="2DB8F1A7" w:rsidR="004878CE" w:rsidRDefault="004878CE" w:rsidP="004878CE">
      <w:pPr>
        <w:pStyle w:val="NoSpacing"/>
      </w:pPr>
      <w:r>
        <w:t>USE THE SPACE BELOW TO ANSWER THAT QUESTION.</w:t>
      </w:r>
      <w:r w:rsidR="004D2F59">
        <w:t xml:space="preserve">  To use during “Group Share” activity later</w:t>
      </w:r>
      <w:r w:rsidR="00CE788A">
        <w:t xml:space="preserve"> — Remember to save your work!</w:t>
      </w:r>
    </w:p>
    <w:p w14:paraId="53738AC6" w14:textId="77777777" w:rsidR="00C10008" w:rsidRPr="00C10008" w:rsidRDefault="00C10008" w:rsidP="00C10008">
      <w:pPr>
        <w:pStyle w:val="NoSpacing"/>
        <w:rPr>
          <w:b/>
          <w:bCs/>
        </w:rPr>
      </w:pPr>
    </w:p>
    <w:p w14:paraId="6E67F7B3" w14:textId="77777777" w:rsidR="00C10008" w:rsidRPr="00C10008" w:rsidRDefault="00C10008" w:rsidP="0016092C">
      <w:pPr>
        <w:rPr>
          <w:b/>
          <w:bCs/>
        </w:rPr>
      </w:pPr>
    </w:p>
    <w:p w14:paraId="3C7FF4AB" w14:textId="13DA1160" w:rsidR="0016092C" w:rsidRDefault="0016092C" w:rsidP="001D272F">
      <w:pPr>
        <w:pStyle w:val="NoSpacing"/>
      </w:pPr>
    </w:p>
    <w:p w14:paraId="2FD94DC4" w14:textId="3E893364" w:rsidR="0016092C" w:rsidRDefault="0016092C" w:rsidP="001D272F">
      <w:pPr>
        <w:pStyle w:val="NoSpacing"/>
      </w:pPr>
    </w:p>
    <w:p w14:paraId="26C57AD1" w14:textId="69F4B281" w:rsidR="004878CE" w:rsidRDefault="004878CE" w:rsidP="004878CE">
      <w:pPr>
        <w:rPr>
          <w:b/>
          <w:bCs/>
          <w:u w:val="single"/>
        </w:rPr>
      </w:pPr>
      <w:r>
        <w:rPr>
          <w:b/>
          <w:bCs/>
        </w:rPr>
        <w:t xml:space="preserve">QUESTION: </w:t>
      </w:r>
      <w:r w:rsidRPr="0016092C">
        <w:rPr>
          <w:b/>
          <w:bCs/>
          <w:u w:val="single"/>
        </w:rPr>
        <w:t xml:space="preserve">What is </w:t>
      </w:r>
      <w:r>
        <w:rPr>
          <w:b/>
          <w:bCs/>
          <w:u w:val="single"/>
        </w:rPr>
        <w:t>one reason people during the American War for Independence might have been Royalists?  Neutral?  Supporters of Independence?</w:t>
      </w:r>
    </w:p>
    <w:p w14:paraId="01057082" w14:textId="77777777" w:rsidR="004878CE" w:rsidRDefault="004878CE" w:rsidP="004878CE">
      <w:pPr>
        <w:pStyle w:val="NoSpacing"/>
      </w:pPr>
    </w:p>
    <w:p w14:paraId="48B9D0C4" w14:textId="1155CED7" w:rsidR="004878CE" w:rsidRPr="005D00B6" w:rsidRDefault="004878CE" w:rsidP="004878CE">
      <w:pPr>
        <w:pStyle w:val="NoSpacing"/>
      </w:pPr>
      <w:r>
        <w:t>USE THE SPACE BELOW TO ANSWER THOSE QUESTIONS.</w:t>
      </w:r>
      <w:r w:rsidR="005D00B6">
        <w:t xml:space="preserve">  </w:t>
      </w:r>
      <w:r w:rsidR="005D00B6">
        <w:rPr>
          <w:b/>
          <w:bCs/>
        </w:rPr>
        <w:t>NOTE:</w:t>
      </w:r>
      <w:r w:rsidR="005D00B6">
        <w:t xml:space="preserve"> PLEASE PROVIDE ONE ANSWER FOR </w:t>
      </w:r>
      <w:r w:rsidR="005D00B6" w:rsidRPr="0053454E">
        <w:rPr>
          <w:u w:val="single"/>
        </w:rPr>
        <w:t>EACH</w:t>
      </w:r>
      <w:r w:rsidR="005D00B6">
        <w:t xml:space="preserve"> OF THOSE LOYALTY PERSPECTIVES</w:t>
      </w:r>
      <w:r w:rsidR="00CE788A">
        <w:t xml:space="preserve"> — Remember to save your work!</w:t>
      </w:r>
    </w:p>
    <w:p w14:paraId="30855F57" w14:textId="2B4FC166" w:rsidR="0016092C" w:rsidRDefault="0016092C" w:rsidP="001D272F">
      <w:pPr>
        <w:pStyle w:val="NoSpacing"/>
      </w:pPr>
    </w:p>
    <w:p w14:paraId="2DBB2153" w14:textId="7EFA3AA0" w:rsidR="00CE3F01" w:rsidRDefault="00CE3F01" w:rsidP="001D272F">
      <w:pPr>
        <w:pStyle w:val="NoSpacing"/>
      </w:pPr>
    </w:p>
    <w:p w14:paraId="60A80548" w14:textId="28DF906C" w:rsidR="00CE3F01" w:rsidRDefault="00CE3F01" w:rsidP="001D272F">
      <w:pPr>
        <w:pStyle w:val="NoSpacing"/>
      </w:pPr>
    </w:p>
    <w:p w14:paraId="23B43CFA" w14:textId="54941012" w:rsidR="00CE3F01" w:rsidRDefault="00CE3F01" w:rsidP="001D272F">
      <w:pPr>
        <w:pStyle w:val="NoSpacing"/>
      </w:pPr>
    </w:p>
    <w:p w14:paraId="4F3966CB" w14:textId="682954EF" w:rsidR="00CE3F01" w:rsidRDefault="00CE3F01" w:rsidP="001D272F">
      <w:pPr>
        <w:pStyle w:val="NoSpacing"/>
      </w:pPr>
    </w:p>
    <w:p w14:paraId="14AC30D7" w14:textId="2CDA5DAE" w:rsidR="00CE3F01" w:rsidRDefault="00CE3F01" w:rsidP="001D272F">
      <w:pPr>
        <w:pStyle w:val="NoSpacing"/>
      </w:pPr>
    </w:p>
    <w:p w14:paraId="5048B12E" w14:textId="0FC20ACE" w:rsidR="00CE3F01" w:rsidRDefault="00CE3F01" w:rsidP="001D272F">
      <w:pPr>
        <w:pStyle w:val="NoSpacing"/>
      </w:pPr>
    </w:p>
    <w:p w14:paraId="22253331" w14:textId="082994AE" w:rsidR="00CE3F01" w:rsidRDefault="00CE3F01" w:rsidP="001D272F">
      <w:pPr>
        <w:pStyle w:val="NoSpacing"/>
      </w:pPr>
    </w:p>
    <w:p w14:paraId="3E397B54" w14:textId="3E3D0E1F" w:rsidR="00CE3F01" w:rsidRDefault="00CE3F01" w:rsidP="001D272F">
      <w:pPr>
        <w:pStyle w:val="NoSpacing"/>
      </w:pPr>
    </w:p>
    <w:p w14:paraId="4753957A" w14:textId="6C9A3778" w:rsidR="00CE3F01" w:rsidRDefault="00CE3F01" w:rsidP="001D272F">
      <w:pPr>
        <w:pStyle w:val="NoSpacing"/>
      </w:pPr>
    </w:p>
    <w:p w14:paraId="734EE1BD" w14:textId="34370646" w:rsidR="00CE3F01" w:rsidRDefault="00CE3F01" w:rsidP="001D272F">
      <w:pPr>
        <w:pStyle w:val="NoSpacing"/>
      </w:pPr>
    </w:p>
    <w:p w14:paraId="3DF87396" w14:textId="7F771841" w:rsidR="00CE3F01" w:rsidRDefault="00CE3F01" w:rsidP="001D272F">
      <w:pPr>
        <w:pStyle w:val="NoSpacing"/>
      </w:pPr>
    </w:p>
    <w:p w14:paraId="16EA82DB" w14:textId="3DAACE2C" w:rsidR="00CE3F01" w:rsidRDefault="00CE3F01" w:rsidP="001D272F">
      <w:pPr>
        <w:pStyle w:val="NoSpacing"/>
      </w:pPr>
    </w:p>
    <w:p w14:paraId="5CB433D1" w14:textId="0834BDDC" w:rsidR="00CE3F01" w:rsidRDefault="00CE3F01" w:rsidP="001D272F">
      <w:pPr>
        <w:pStyle w:val="NoSpacing"/>
      </w:pPr>
    </w:p>
    <w:p w14:paraId="6A6447BC" w14:textId="2420D496" w:rsidR="00CE3F01" w:rsidRDefault="00CE3F01" w:rsidP="001D272F">
      <w:pPr>
        <w:pStyle w:val="NoSpacing"/>
      </w:pPr>
    </w:p>
    <w:p w14:paraId="1A883771" w14:textId="76C39F52" w:rsidR="00CE3F01" w:rsidRDefault="00CE3F01" w:rsidP="001D272F">
      <w:pPr>
        <w:pStyle w:val="NoSpacing"/>
      </w:pPr>
    </w:p>
    <w:p w14:paraId="49C4129C" w14:textId="020AD466" w:rsidR="00CE3F01" w:rsidRDefault="00CE3F01" w:rsidP="001D272F">
      <w:pPr>
        <w:pStyle w:val="NoSpacing"/>
      </w:pPr>
    </w:p>
    <w:p w14:paraId="74830BD7" w14:textId="626A3F8D" w:rsidR="00CE3F01" w:rsidRDefault="00CE3F01" w:rsidP="001D272F">
      <w:pPr>
        <w:pStyle w:val="NoSpacing"/>
      </w:pPr>
    </w:p>
    <w:p w14:paraId="2114EC27" w14:textId="3AB4452C" w:rsidR="00CE3F01" w:rsidRDefault="00CE3F01" w:rsidP="001D272F">
      <w:pPr>
        <w:pStyle w:val="NoSpacing"/>
      </w:pPr>
    </w:p>
    <w:p w14:paraId="30CE7AE2" w14:textId="7C4CF808" w:rsidR="00CE3F01" w:rsidRDefault="00CE3F01" w:rsidP="001D272F">
      <w:pPr>
        <w:pStyle w:val="NoSpacing"/>
      </w:pPr>
    </w:p>
    <w:p w14:paraId="2FD43322" w14:textId="7ABA6C4D" w:rsidR="00CE3F01" w:rsidRDefault="00CE3F01" w:rsidP="001D272F">
      <w:pPr>
        <w:pStyle w:val="NoSpacing"/>
      </w:pPr>
    </w:p>
    <w:p w14:paraId="5CD9B4B7" w14:textId="26F6BC4E" w:rsidR="00CE3F01" w:rsidRDefault="00CE3F01" w:rsidP="001D272F">
      <w:pPr>
        <w:pStyle w:val="NoSpacing"/>
      </w:pPr>
    </w:p>
    <w:p w14:paraId="62A2BE6C" w14:textId="18701705" w:rsidR="00CE3F01" w:rsidRDefault="00CE3F01" w:rsidP="001D272F">
      <w:pPr>
        <w:pStyle w:val="NoSpacing"/>
      </w:pPr>
    </w:p>
    <w:p w14:paraId="1F2FCFDE" w14:textId="08464235" w:rsidR="00CE3F01" w:rsidRDefault="00CE3F01" w:rsidP="001D272F">
      <w:pPr>
        <w:pStyle w:val="NoSpacing"/>
      </w:pPr>
    </w:p>
    <w:p w14:paraId="0A669478" w14:textId="1C5A6F53" w:rsidR="00CE3F01" w:rsidRDefault="00CE3F01" w:rsidP="001D272F">
      <w:pPr>
        <w:pStyle w:val="NoSpacing"/>
      </w:pPr>
    </w:p>
    <w:p w14:paraId="546D91AD" w14:textId="0A7A817A" w:rsidR="00CE3F01" w:rsidRDefault="00CE3F01" w:rsidP="001D272F">
      <w:pPr>
        <w:pStyle w:val="NoSpacing"/>
      </w:pPr>
    </w:p>
    <w:p w14:paraId="18C5E0D1" w14:textId="7A4E6DF1" w:rsidR="00CE3F01" w:rsidRDefault="00CE3F01" w:rsidP="001D272F">
      <w:pPr>
        <w:pStyle w:val="NoSpacing"/>
      </w:pPr>
    </w:p>
    <w:p w14:paraId="2DDCA359" w14:textId="24122803" w:rsidR="00CE3F01" w:rsidRPr="0053454E" w:rsidRDefault="00CE3F01" w:rsidP="00CE3F01">
      <w:pPr>
        <w:pStyle w:val="Heading3"/>
        <w:rPr>
          <w:rFonts w:asciiTheme="minorHAnsi" w:hAnsiTheme="minorHAnsi" w:cstheme="minorHAnsi"/>
          <w:b/>
          <w:bCs/>
          <w:color w:val="auto"/>
        </w:rPr>
      </w:pPr>
      <w:r w:rsidRPr="0053454E">
        <w:rPr>
          <w:rFonts w:asciiTheme="minorHAnsi" w:hAnsiTheme="minorHAnsi" w:cstheme="minorHAnsi"/>
          <w:b/>
          <w:bCs/>
          <w:color w:val="auto"/>
        </w:rPr>
        <w:t>SARATOGA NATIONAL HISTORICAL PARK</w:t>
      </w:r>
    </w:p>
    <w:p w14:paraId="6795BAB4" w14:textId="171EDCF5" w:rsidR="00CE3F01" w:rsidRDefault="00CE3F01" w:rsidP="00CE3F01">
      <w:pPr>
        <w:rPr>
          <w:b/>
          <w:bCs/>
        </w:rPr>
      </w:pPr>
      <w:r>
        <w:rPr>
          <w:b/>
          <w:bCs/>
        </w:rPr>
        <w:t>LOYAL TO WHOM? — VIRTUAL LESSON</w:t>
      </w:r>
    </w:p>
    <w:p w14:paraId="160F5AFA" w14:textId="6621F698" w:rsidR="00CE3F01" w:rsidRDefault="00CE3F01" w:rsidP="00CE3F01">
      <w:pPr>
        <w:rPr>
          <w:b/>
          <w:bCs/>
        </w:rPr>
      </w:pPr>
    </w:p>
    <w:p w14:paraId="3FFE13E3" w14:textId="72169A46" w:rsidR="00CE3F01" w:rsidRDefault="00CE3F01" w:rsidP="00CE3F01">
      <w:pPr>
        <w:rPr>
          <w:b/>
          <w:bCs/>
        </w:rPr>
      </w:pPr>
      <w:r>
        <w:rPr>
          <w:b/>
          <w:bCs/>
        </w:rPr>
        <w:t>FOLLOW-UP ACTIVITIES</w:t>
      </w:r>
    </w:p>
    <w:p w14:paraId="5AD450A7" w14:textId="77777777" w:rsidR="00EB05D1" w:rsidRPr="00976AB3" w:rsidRDefault="00EB05D1" w:rsidP="00EB05D1">
      <w:pPr>
        <w:pStyle w:val="NoSpacing"/>
        <w:numPr>
          <w:ilvl w:val="0"/>
          <w:numId w:val="8"/>
        </w:numPr>
        <w:rPr>
          <w:b/>
          <w:bCs/>
        </w:rPr>
      </w:pPr>
      <w:r w:rsidRPr="00976AB3">
        <w:rPr>
          <w:b/>
          <w:bCs/>
        </w:rPr>
        <w:t>Visit Saratoga National Historical Park</w:t>
      </w:r>
    </w:p>
    <w:p w14:paraId="1E270F15" w14:textId="560970AE" w:rsidR="00EB05D1" w:rsidRDefault="00EB05D1" w:rsidP="00EB05D1">
      <w:pPr>
        <w:pStyle w:val="NoSpacing"/>
        <w:numPr>
          <w:ilvl w:val="1"/>
          <w:numId w:val="8"/>
        </w:numPr>
      </w:pPr>
      <w:r>
        <w:t xml:space="preserve">If you live close enough to visit Saratoga National Historical Park, we encourage you to </w:t>
      </w:r>
      <w:r w:rsidR="0053454E">
        <w:t>come visit</w:t>
      </w:r>
      <w:r>
        <w:t>!</w:t>
      </w:r>
    </w:p>
    <w:p w14:paraId="5B7A4822" w14:textId="77777777" w:rsidR="00EB05D1" w:rsidRDefault="00EB05D1" w:rsidP="00EB05D1">
      <w:pPr>
        <w:pStyle w:val="NoSpacing"/>
        <w:numPr>
          <w:ilvl w:val="1"/>
          <w:numId w:val="8"/>
        </w:numPr>
      </w:pPr>
      <w:r>
        <w:t>You could combine this with one of the other activities listed here.</w:t>
      </w:r>
    </w:p>
    <w:p w14:paraId="7D2E2055" w14:textId="112F9F2B" w:rsidR="00EB05D1" w:rsidRDefault="00EB05D1" w:rsidP="00EB05D1">
      <w:pPr>
        <w:pStyle w:val="NoSpacing"/>
        <w:numPr>
          <w:ilvl w:val="1"/>
          <w:numId w:val="8"/>
        </w:numPr>
      </w:pPr>
      <w:r>
        <w:t xml:space="preserve">When visiting—whether hiking, bicycling, </w:t>
      </w:r>
      <w:proofErr w:type="spellStart"/>
      <w:r>
        <w:t>snowsnoeing</w:t>
      </w:r>
      <w:proofErr w:type="spellEnd"/>
      <w:r>
        <w:t xml:space="preserve">/cross-country skiing, or </w:t>
      </w:r>
      <w:r w:rsidR="00A7381E">
        <w:t>in a car—</w:t>
      </w:r>
      <w:r>
        <w:t>keep a short journal for yourself of your visit, and include:</w:t>
      </w:r>
    </w:p>
    <w:p w14:paraId="6D9B50DE" w14:textId="77777777" w:rsidR="00EB05D1" w:rsidRDefault="00EB05D1" w:rsidP="00EB05D1">
      <w:pPr>
        <w:pStyle w:val="NoSpacing"/>
        <w:numPr>
          <w:ilvl w:val="2"/>
          <w:numId w:val="8"/>
        </w:numPr>
      </w:pPr>
      <w:r>
        <w:t>where in the Park you visited</w:t>
      </w:r>
    </w:p>
    <w:p w14:paraId="7A7A3561" w14:textId="74447370" w:rsidR="00EB05D1" w:rsidRDefault="00EB05D1" w:rsidP="00EB05D1">
      <w:pPr>
        <w:pStyle w:val="NoSpacing"/>
        <w:numPr>
          <w:ilvl w:val="2"/>
          <w:numId w:val="8"/>
        </w:numPr>
      </w:pPr>
      <w:r>
        <w:t>what you enjoyed the most</w:t>
      </w:r>
      <w:r w:rsidR="0053454E">
        <w:t>, and why</w:t>
      </w:r>
    </w:p>
    <w:p w14:paraId="3D5EB742" w14:textId="5F45BD82" w:rsidR="00EB05D1" w:rsidRDefault="00EB05D1" w:rsidP="00EB05D1">
      <w:pPr>
        <w:pStyle w:val="NoSpacing"/>
        <w:numPr>
          <w:ilvl w:val="2"/>
          <w:numId w:val="8"/>
        </w:numPr>
      </w:pPr>
      <w:r>
        <w:t>what you would like to include in your next visit</w:t>
      </w:r>
    </w:p>
    <w:p w14:paraId="1183FE98" w14:textId="3AF94B8C" w:rsidR="00EB05D1" w:rsidRDefault="00EB05D1" w:rsidP="00EB05D1">
      <w:pPr>
        <w:pStyle w:val="NoSpacing"/>
        <w:numPr>
          <w:ilvl w:val="2"/>
          <w:numId w:val="8"/>
        </w:numPr>
      </w:pPr>
      <w:r>
        <w:t>what you expected to see and how it was similar or different to what you experienced</w:t>
      </w:r>
    </w:p>
    <w:p w14:paraId="75A943E7" w14:textId="010D8EFF" w:rsidR="00EB05D1" w:rsidRDefault="00EB05D1" w:rsidP="00EB05D1">
      <w:pPr>
        <w:pStyle w:val="NoSpacing"/>
        <w:numPr>
          <w:ilvl w:val="2"/>
          <w:numId w:val="8"/>
        </w:numPr>
      </w:pPr>
      <w:r>
        <w:t>how you felt about being in the place where the world-changing Battles of Saratoga happened</w:t>
      </w:r>
    </w:p>
    <w:p w14:paraId="799EE874" w14:textId="77777777" w:rsidR="00EB05D1" w:rsidRDefault="00EB05D1" w:rsidP="00EB05D1">
      <w:pPr>
        <w:pStyle w:val="NoSpacing"/>
        <w:numPr>
          <w:ilvl w:val="2"/>
          <w:numId w:val="8"/>
        </w:numPr>
      </w:pPr>
      <w:r>
        <w:t>a “selfie” or a drawing of your visit</w:t>
      </w:r>
    </w:p>
    <w:p w14:paraId="78CFE6C0" w14:textId="71EF3509" w:rsidR="00EB05D1" w:rsidRDefault="00EB05D1" w:rsidP="00EB05D1">
      <w:pPr>
        <w:pStyle w:val="NoSpacing"/>
        <w:numPr>
          <w:ilvl w:val="1"/>
          <w:numId w:val="8"/>
        </w:numPr>
      </w:pPr>
      <w:r>
        <w:t>Submit your journal to your teacher</w:t>
      </w:r>
      <w:r>
        <w:br/>
      </w:r>
    </w:p>
    <w:p w14:paraId="00D29C33" w14:textId="361E6807" w:rsidR="00690928" w:rsidRDefault="00690928" w:rsidP="00690928">
      <w:pPr>
        <w:pStyle w:val="NoSpacing"/>
        <w:ind w:left="360"/>
      </w:pPr>
      <w:r>
        <w:t>If you do plan to visit the Park, the following table will help with that planning.  There are actually 5 parts to Saratoga NHP, not all open at the same time or the same uses, and it can vary depending on the season:</w:t>
      </w:r>
    </w:p>
    <w:tbl>
      <w:tblPr>
        <w:tblStyle w:val="TableGrid"/>
        <w:tblW w:w="0" w:type="auto"/>
        <w:tblLook w:val="04A0" w:firstRow="1" w:lastRow="0" w:firstColumn="1" w:lastColumn="0" w:noHBand="0" w:noVBand="1"/>
      </w:tblPr>
      <w:tblGrid>
        <w:gridCol w:w="1984"/>
        <w:gridCol w:w="1243"/>
        <w:gridCol w:w="1688"/>
        <w:gridCol w:w="3715"/>
      </w:tblGrid>
      <w:tr w:rsidR="00690928" w14:paraId="4BF90DEB" w14:textId="77777777" w:rsidTr="00805042">
        <w:tc>
          <w:tcPr>
            <w:tcW w:w="2155" w:type="dxa"/>
          </w:tcPr>
          <w:p w14:paraId="4A5D19A2" w14:textId="77777777" w:rsidR="00690928" w:rsidRPr="00C1658D" w:rsidRDefault="00690928" w:rsidP="00805042">
            <w:pPr>
              <w:pStyle w:val="NoSpacing"/>
              <w:jc w:val="center"/>
              <w:rPr>
                <w:b/>
                <w:bCs/>
                <w:sz w:val="24"/>
                <w:szCs w:val="24"/>
              </w:rPr>
            </w:pPr>
            <w:r>
              <w:rPr>
                <w:b/>
                <w:bCs/>
                <w:sz w:val="24"/>
                <w:szCs w:val="24"/>
              </w:rPr>
              <w:t>SITE</w:t>
            </w:r>
          </w:p>
        </w:tc>
        <w:tc>
          <w:tcPr>
            <w:tcW w:w="1260" w:type="dxa"/>
          </w:tcPr>
          <w:p w14:paraId="70AD3ADC" w14:textId="77777777" w:rsidR="00690928" w:rsidRPr="00C1658D" w:rsidRDefault="00690928" w:rsidP="00805042">
            <w:pPr>
              <w:pStyle w:val="NoSpacing"/>
              <w:jc w:val="center"/>
              <w:rPr>
                <w:b/>
                <w:bCs/>
                <w:sz w:val="24"/>
                <w:szCs w:val="24"/>
              </w:rPr>
            </w:pPr>
            <w:r>
              <w:rPr>
                <w:b/>
                <w:bCs/>
                <w:sz w:val="24"/>
                <w:szCs w:val="24"/>
              </w:rPr>
              <w:t>GROUP-FRIENDLY</w:t>
            </w:r>
          </w:p>
        </w:tc>
        <w:tc>
          <w:tcPr>
            <w:tcW w:w="1800" w:type="dxa"/>
          </w:tcPr>
          <w:p w14:paraId="40B7F00D" w14:textId="77777777" w:rsidR="00690928" w:rsidRPr="00C1658D" w:rsidRDefault="00690928" w:rsidP="00805042">
            <w:pPr>
              <w:pStyle w:val="NoSpacing"/>
              <w:jc w:val="center"/>
              <w:rPr>
                <w:b/>
                <w:bCs/>
                <w:sz w:val="24"/>
                <w:szCs w:val="24"/>
              </w:rPr>
            </w:pPr>
            <w:r>
              <w:rPr>
                <w:b/>
                <w:bCs/>
                <w:sz w:val="24"/>
                <w:szCs w:val="24"/>
              </w:rPr>
              <w:t>LOCATION</w:t>
            </w:r>
          </w:p>
        </w:tc>
        <w:tc>
          <w:tcPr>
            <w:tcW w:w="4135" w:type="dxa"/>
          </w:tcPr>
          <w:p w14:paraId="6B80EC60" w14:textId="77777777" w:rsidR="00690928" w:rsidRPr="00C1658D" w:rsidRDefault="00690928" w:rsidP="00805042">
            <w:pPr>
              <w:pStyle w:val="NoSpacing"/>
              <w:jc w:val="center"/>
              <w:rPr>
                <w:b/>
                <w:bCs/>
                <w:sz w:val="24"/>
                <w:szCs w:val="24"/>
              </w:rPr>
            </w:pPr>
            <w:r>
              <w:rPr>
                <w:b/>
                <w:bCs/>
                <w:sz w:val="24"/>
                <w:szCs w:val="24"/>
              </w:rPr>
              <w:t>OPEN SEASON</w:t>
            </w:r>
          </w:p>
        </w:tc>
      </w:tr>
      <w:tr w:rsidR="00690928" w14:paraId="35F82179" w14:textId="77777777" w:rsidTr="00805042">
        <w:tc>
          <w:tcPr>
            <w:tcW w:w="2155" w:type="dxa"/>
          </w:tcPr>
          <w:p w14:paraId="2C97D1B4" w14:textId="77777777" w:rsidR="00690928" w:rsidRDefault="00690928" w:rsidP="00805042">
            <w:pPr>
              <w:pStyle w:val="NoSpacing"/>
              <w:jc w:val="center"/>
              <w:rPr>
                <w:sz w:val="24"/>
                <w:szCs w:val="24"/>
              </w:rPr>
            </w:pPr>
            <w:r>
              <w:rPr>
                <w:sz w:val="24"/>
                <w:szCs w:val="24"/>
              </w:rPr>
              <w:t>Saratoga Battlefield</w:t>
            </w:r>
          </w:p>
        </w:tc>
        <w:tc>
          <w:tcPr>
            <w:tcW w:w="1260" w:type="dxa"/>
          </w:tcPr>
          <w:p w14:paraId="5754BE5B" w14:textId="77777777" w:rsidR="00690928" w:rsidRDefault="00690928" w:rsidP="00805042">
            <w:pPr>
              <w:pStyle w:val="NoSpacing"/>
              <w:jc w:val="center"/>
              <w:rPr>
                <w:sz w:val="24"/>
                <w:szCs w:val="24"/>
              </w:rPr>
            </w:pPr>
            <w:r>
              <w:rPr>
                <w:sz w:val="24"/>
                <w:szCs w:val="24"/>
              </w:rPr>
              <w:t>Yes</w:t>
            </w:r>
          </w:p>
        </w:tc>
        <w:tc>
          <w:tcPr>
            <w:tcW w:w="1800" w:type="dxa"/>
          </w:tcPr>
          <w:p w14:paraId="69178C56" w14:textId="77777777" w:rsidR="00690928" w:rsidRDefault="00690928" w:rsidP="00805042">
            <w:pPr>
              <w:pStyle w:val="NoSpacing"/>
              <w:jc w:val="center"/>
              <w:rPr>
                <w:sz w:val="24"/>
                <w:szCs w:val="24"/>
              </w:rPr>
            </w:pPr>
            <w:r>
              <w:rPr>
                <w:sz w:val="24"/>
                <w:szCs w:val="24"/>
              </w:rPr>
              <w:t>Battlefield</w:t>
            </w:r>
          </w:p>
        </w:tc>
        <w:tc>
          <w:tcPr>
            <w:tcW w:w="4135" w:type="dxa"/>
          </w:tcPr>
          <w:p w14:paraId="476FB2EE" w14:textId="77777777" w:rsidR="00690928" w:rsidRPr="0045019F" w:rsidRDefault="00690928" w:rsidP="00690928">
            <w:pPr>
              <w:pStyle w:val="NoSpacing"/>
              <w:numPr>
                <w:ilvl w:val="0"/>
                <w:numId w:val="9"/>
              </w:numPr>
            </w:pPr>
            <w:r w:rsidRPr="0045019F">
              <w:t>pedestrians: sunrise-sunset daily (hiking trail, walking on Tour Road, bicycling Tour Road when clear of ice and snow)</w:t>
            </w:r>
          </w:p>
          <w:p w14:paraId="23303FAF" w14:textId="77777777" w:rsidR="00690928" w:rsidRPr="0045019F" w:rsidRDefault="00690928" w:rsidP="00690928">
            <w:pPr>
              <w:pStyle w:val="NoSpacing"/>
              <w:numPr>
                <w:ilvl w:val="0"/>
                <w:numId w:val="9"/>
              </w:numPr>
            </w:pPr>
            <w:r w:rsidRPr="0045019F">
              <w:t>Tour Road open for driving April 1 – May 30 from 9 AM to 5 PM daily</w:t>
            </w:r>
          </w:p>
          <w:p w14:paraId="0D07F3A5" w14:textId="77777777" w:rsidR="00690928" w:rsidRPr="0045019F" w:rsidRDefault="00690928" w:rsidP="00690928">
            <w:pPr>
              <w:pStyle w:val="NoSpacing"/>
              <w:numPr>
                <w:ilvl w:val="0"/>
                <w:numId w:val="9"/>
              </w:numPr>
            </w:pPr>
            <w:r w:rsidRPr="0045019F">
              <w:t>Tour Road open for driving June 1 – Labor Day from 9 AM – 6 PM daily</w:t>
            </w:r>
          </w:p>
          <w:p w14:paraId="051AB6F8" w14:textId="77777777" w:rsidR="00690928" w:rsidRPr="0045019F" w:rsidRDefault="00690928" w:rsidP="00690928">
            <w:pPr>
              <w:pStyle w:val="NoSpacing"/>
              <w:numPr>
                <w:ilvl w:val="0"/>
                <w:numId w:val="9"/>
              </w:numPr>
            </w:pPr>
            <w:r w:rsidRPr="0045019F">
              <w:t>Tour Road open for driving after Labor Day – Eastern Standard Time change from 9 AM – 5 PM daily</w:t>
            </w:r>
          </w:p>
          <w:p w14:paraId="6CE9FA25" w14:textId="77777777" w:rsidR="00690928" w:rsidRPr="0045019F" w:rsidRDefault="00690928" w:rsidP="00690928">
            <w:pPr>
              <w:pStyle w:val="NoSpacing"/>
              <w:numPr>
                <w:ilvl w:val="0"/>
                <w:numId w:val="9"/>
              </w:numPr>
            </w:pPr>
            <w:r w:rsidRPr="0045019F">
              <w:t>Tour Road open for driving from Eastern Standard Time – November 30 from 9 AM – 4 PM daily</w:t>
            </w:r>
          </w:p>
          <w:p w14:paraId="672E442B" w14:textId="77777777" w:rsidR="00690928" w:rsidRPr="0045019F" w:rsidRDefault="00690928" w:rsidP="00690928">
            <w:pPr>
              <w:pStyle w:val="NoSpacing"/>
              <w:numPr>
                <w:ilvl w:val="0"/>
                <w:numId w:val="9"/>
              </w:numPr>
            </w:pPr>
            <w:r w:rsidRPr="0045019F">
              <w:lastRenderedPageBreak/>
              <w:t>NOTE: Tour Road closed Thanksgiving Day</w:t>
            </w:r>
          </w:p>
          <w:p w14:paraId="74FA00A8" w14:textId="77777777" w:rsidR="00690928" w:rsidRDefault="00690928" w:rsidP="00690928">
            <w:pPr>
              <w:pStyle w:val="NoSpacing"/>
              <w:numPr>
                <w:ilvl w:val="0"/>
                <w:numId w:val="9"/>
              </w:numPr>
              <w:rPr>
                <w:sz w:val="24"/>
                <w:szCs w:val="24"/>
              </w:rPr>
            </w:pPr>
            <w:r w:rsidRPr="0045019F">
              <w:t>Tour Road closed from December 1 – March 30</w:t>
            </w:r>
          </w:p>
        </w:tc>
      </w:tr>
      <w:tr w:rsidR="00690928" w14:paraId="36A88BFB" w14:textId="77777777" w:rsidTr="00805042">
        <w:tc>
          <w:tcPr>
            <w:tcW w:w="2155" w:type="dxa"/>
          </w:tcPr>
          <w:p w14:paraId="0B28DCED" w14:textId="77777777" w:rsidR="00690928" w:rsidRDefault="00690928" w:rsidP="00805042">
            <w:pPr>
              <w:pStyle w:val="NoSpacing"/>
              <w:jc w:val="center"/>
              <w:rPr>
                <w:sz w:val="24"/>
                <w:szCs w:val="24"/>
              </w:rPr>
            </w:pPr>
            <w:r>
              <w:rPr>
                <w:sz w:val="24"/>
                <w:szCs w:val="24"/>
              </w:rPr>
              <w:lastRenderedPageBreak/>
              <w:t>Philip Schuyler House</w:t>
            </w:r>
          </w:p>
        </w:tc>
        <w:tc>
          <w:tcPr>
            <w:tcW w:w="1260" w:type="dxa"/>
          </w:tcPr>
          <w:p w14:paraId="39B02BE4" w14:textId="7C40E2D6" w:rsidR="00690928" w:rsidRDefault="00E34EF2" w:rsidP="00805042">
            <w:pPr>
              <w:pStyle w:val="NoSpacing"/>
              <w:jc w:val="center"/>
              <w:rPr>
                <w:sz w:val="24"/>
                <w:szCs w:val="24"/>
              </w:rPr>
            </w:pPr>
            <w:r>
              <w:rPr>
                <w:sz w:val="24"/>
                <w:szCs w:val="24"/>
              </w:rPr>
              <w:t>Up to 10 people</w:t>
            </w:r>
          </w:p>
        </w:tc>
        <w:tc>
          <w:tcPr>
            <w:tcW w:w="1800" w:type="dxa"/>
          </w:tcPr>
          <w:p w14:paraId="3690A1B8" w14:textId="77777777" w:rsidR="00690928" w:rsidRDefault="00690928" w:rsidP="00805042">
            <w:pPr>
              <w:pStyle w:val="NoSpacing"/>
              <w:jc w:val="center"/>
              <w:rPr>
                <w:sz w:val="24"/>
                <w:szCs w:val="24"/>
              </w:rPr>
            </w:pPr>
            <w:r>
              <w:rPr>
                <w:sz w:val="24"/>
                <w:szCs w:val="24"/>
              </w:rPr>
              <w:t>8 miles north of Battlefield</w:t>
            </w:r>
          </w:p>
        </w:tc>
        <w:tc>
          <w:tcPr>
            <w:tcW w:w="4135" w:type="dxa"/>
          </w:tcPr>
          <w:p w14:paraId="6598EC27" w14:textId="77777777" w:rsidR="00690928" w:rsidRPr="0045019F" w:rsidRDefault="00690928" w:rsidP="00805042">
            <w:pPr>
              <w:pStyle w:val="NoSpacing"/>
              <w:jc w:val="center"/>
            </w:pPr>
            <w:r w:rsidRPr="0045019F">
              <w:t>Open hours and days vary by season, call park at 518-670-2985 for details</w:t>
            </w:r>
          </w:p>
        </w:tc>
      </w:tr>
      <w:tr w:rsidR="00690928" w14:paraId="7D7E3952" w14:textId="77777777" w:rsidTr="00805042">
        <w:tc>
          <w:tcPr>
            <w:tcW w:w="2155" w:type="dxa"/>
          </w:tcPr>
          <w:p w14:paraId="7B0EE0AA" w14:textId="77777777" w:rsidR="00690928" w:rsidRDefault="00690928" w:rsidP="00805042">
            <w:pPr>
              <w:pStyle w:val="NoSpacing"/>
              <w:jc w:val="center"/>
              <w:rPr>
                <w:sz w:val="24"/>
                <w:szCs w:val="24"/>
              </w:rPr>
            </w:pPr>
            <w:r>
              <w:rPr>
                <w:sz w:val="24"/>
                <w:szCs w:val="24"/>
              </w:rPr>
              <w:t>Saratoga Monument</w:t>
            </w:r>
          </w:p>
        </w:tc>
        <w:tc>
          <w:tcPr>
            <w:tcW w:w="1260" w:type="dxa"/>
          </w:tcPr>
          <w:p w14:paraId="04CDDAB7" w14:textId="1871FCA0" w:rsidR="00690928" w:rsidRDefault="00E34EF2" w:rsidP="00805042">
            <w:pPr>
              <w:pStyle w:val="NoSpacing"/>
              <w:jc w:val="center"/>
              <w:rPr>
                <w:sz w:val="24"/>
                <w:szCs w:val="24"/>
              </w:rPr>
            </w:pPr>
            <w:r>
              <w:rPr>
                <w:sz w:val="24"/>
                <w:szCs w:val="24"/>
              </w:rPr>
              <w:t>Up to 6 people</w:t>
            </w:r>
          </w:p>
        </w:tc>
        <w:tc>
          <w:tcPr>
            <w:tcW w:w="1800" w:type="dxa"/>
          </w:tcPr>
          <w:p w14:paraId="684C42D2" w14:textId="77777777" w:rsidR="00690928" w:rsidRDefault="00690928" w:rsidP="00805042">
            <w:pPr>
              <w:pStyle w:val="NoSpacing"/>
              <w:jc w:val="center"/>
              <w:rPr>
                <w:sz w:val="24"/>
                <w:szCs w:val="24"/>
              </w:rPr>
            </w:pPr>
            <w:r>
              <w:rPr>
                <w:sz w:val="24"/>
                <w:szCs w:val="24"/>
              </w:rPr>
              <w:t>8 miles north of Battlefield</w:t>
            </w:r>
          </w:p>
        </w:tc>
        <w:tc>
          <w:tcPr>
            <w:tcW w:w="4135" w:type="dxa"/>
          </w:tcPr>
          <w:p w14:paraId="50AC4FCD" w14:textId="77777777" w:rsidR="00690928" w:rsidRDefault="00690928" w:rsidP="00805042">
            <w:pPr>
              <w:pStyle w:val="NoSpacing"/>
              <w:jc w:val="center"/>
              <w:rPr>
                <w:sz w:val="24"/>
                <w:szCs w:val="24"/>
              </w:rPr>
            </w:pPr>
            <w:r w:rsidRPr="0045019F">
              <w:t>Open hours and days vary by season, call park at 518-670-2985 for details</w:t>
            </w:r>
          </w:p>
        </w:tc>
      </w:tr>
      <w:tr w:rsidR="00690928" w14:paraId="6780F934" w14:textId="77777777" w:rsidTr="00805042">
        <w:tc>
          <w:tcPr>
            <w:tcW w:w="2155" w:type="dxa"/>
          </w:tcPr>
          <w:p w14:paraId="6E69F46D" w14:textId="77777777" w:rsidR="00690928" w:rsidRDefault="00690928" w:rsidP="00805042">
            <w:pPr>
              <w:pStyle w:val="NoSpacing"/>
              <w:jc w:val="center"/>
              <w:rPr>
                <w:sz w:val="24"/>
                <w:szCs w:val="24"/>
              </w:rPr>
            </w:pPr>
            <w:r>
              <w:rPr>
                <w:sz w:val="24"/>
                <w:szCs w:val="24"/>
              </w:rPr>
              <w:t>Victory Woods</w:t>
            </w:r>
          </w:p>
        </w:tc>
        <w:tc>
          <w:tcPr>
            <w:tcW w:w="1260" w:type="dxa"/>
          </w:tcPr>
          <w:p w14:paraId="71D2DA54" w14:textId="77777777" w:rsidR="00690928" w:rsidRDefault="00690928" w:rsidP="00805042">
            <w:pPr>
              <w:pStyle w:val="NoSpacing"/>
              <w:jc w:val="center"/>
              <w:rPr>
                <w:sz w:val="24"/>
                <w:szCs w:val="24"/>
              </w:rPr>
            </w:pPr>
            <w:r>
              <w:rPr>
                <w:sz w:val="24"/>
                <w:szCs w:val="24"/>
              </w:rPr>
              <w:t>Possibly</w:t>
            </w:r>
          </w:p>
        </w:tc>
        <w:tc>
          <w:tcPr>
            <w:tcW w:w="1800" w:type="dxa"/>
          </w:tcPr>
          <w:p w14:paraId="410EB589" w14:textId="77777777" w:rsidR="00690928" w:rsidRDefault="00690928" w:rsidP="00805042">
            <w:pPr>
              <w:pStyle w:val="NoSpacing"/>
              <w:jc w:val="center"/>
              <w:rPr>
                <w:sz w:val="24"/>
                <w:szCs w:val="24"/>
              </w:rPr>
            </w:pPr>
            <w:r>
              <w:rPr>
                <w:sz w:val="24"/>
                <w:szCs w:val="24"/>
              </w:rPr>
              <w:t>8 miles north of Battlefield</w:t>
            </w:r>
          </w:p>
        </w:tc>
        <w:tc>
          <w:tcPr>
            <w:tcW w:w="4135" w:type="dxa"/>
          </w:tcPr>
          <w:p w14:paraId="6C572DB2" w14:textId="77777777" w:rsidR="00690928" w:rsidRPr="0045019F" w:rsidRDefault="00690928" w:rsidP="00805042">
            <w:pPr>
              <w:pStyle w:val="NoSpacing"/>
              <w:jc w:val="center"/>
            </w:pPr>
            <w:r>
              <w:t>Open to pedestrian use only, sunrise – sunset daily, not maintained in winter</w:t>
            </w:r>
          </w:p>
        </w:tc>
      </w:tr>
      <w:tr w:rsidR="00690928" w14:paraId="0CC0EF15" w14:textId="77777777" w:rsidTr="00805042">
        <w:tc>
          <w:tcPr>
            <w:tcW w:w="2155" w:type="dxa"/>
          </w:tcPr>
          <w:p w14:paraId="59E51D53" w14:textId="77777777" w:rsidR="00690928" w:rsidRDefault="00690928" w:rsidP="00805042">
            <w:pPr>
              <w:pStyle w:val="NoSpacing"/>
              <w:jc w:val="center"/>
              <w:rPr>
                <w:sz w:val="24"/>
                <w:szCs w:val="24"/>
              </w:rPr>
            </w:pPr>
            <w:r>
              <w:rPr>
                <w:sz w:val="24"/>
                <w:szCs w:val="24"/>
              </w:rPr>
              <w:t>Saratoga Surrender Site</w:t>
            </w:r>
          </w:p>
        </w:tc>
        <w:tc>
          <w:tcPr>
            <w:tcW w:w="1260" w:type="dxa"/>
          </w:tcPr>
          <w:p w14:paraId="45A2E666" w14:textId="77777777" w:rsidR="00690928" w:rsidRDefault="00690928" w:rsidP="00805042">
            <w:pPr>
              <w:pStyle w:val="NoSpacing"/>
              <w:jc w:val="center"/>
              <w:rPr>
                <w:sz w:val="24"/>
                <w:szCs w:val="24"/>
              </w:rPr>
            </w:pPr>
            <w:r>
              <w:rPr>
                <w:sz w:val="24"/>
                <w:szCs w:val="24"/>
              </w:rPr>
              <w:t>Possibly</w:t>
            </w:r>
          </w:p>
        </w:tc>
        <w:tc>
          <w:tcPr>
            <w:tcW w:w="1800" w:type="dxa"/>
          </w:tcPr>
          <w:p w14:paraId="156DAA74" w14:textId="77777777" w:rsidR="00690928" w:rsidRDefault="00690928" w:rsidP="00805042">
            <w:pPr>
              <w:pStyle w:val="NoSpacing"/>
              <w:jc w:val="center"/>
              <w:rPr>
                <w:sz w:val="24"/>
                <w:szCs w:val="24"/>
              </w:rPr>
            </w:pPr>
            <w:r>
              <w:rPr>
                <w:sz w:val="24"/>
                <w:szCs w:val="24"/>
              </w:rPr>
              <w:t>7 ½ miles north of Battlefield</w:t>
            </w:r>
          </w:p>
        </w:tc>
        <w:tc>
          <w:tcPr>
            <w:tcW w:w="4135" w:type="dxa"/>
          </w:tcPr>
          <w:p w14:paraId="2B30DDFD" w14:textId="77777777" w:rsidR="00690928" w:rsidRDefault="00690928" w:rsidP="00805042">
            <w:pPr>
              <w:pStyle w:val="NoSpacing"/>
              <w:jc w:val="center"/>
              <w:rPr>
                <w:sz w:val="24"/>
                <w:szCs w:val="24"/>
              </w:rPr>
            </w:pPr>
            <w:r>
              <w:t>Open to pedestrian use only, sunrise – sunset daily, not maintained in winter</w:t>
            </w:r>
          </w:p>
        </w:tc>
      </w:tr>
    </w:tbl>
    <w:p w14:paraId="6473D271" w14:textId="77777777" w:rsidR="00690928" w:rsidRDefault="00690928" w:rsidP="00690928">
      <w:pPr>
        <w:pStyle w:val="NoSpacing"/>
        <w:ind w:left="360"/>
      </w:pPr>
    </w:p>
    <w:p w14:paraId="7CDB6E1A" w14:textId="57F38DB1" w:rsidR="00690928" w:rsidRDefault="004D60C4" w:rsidP="00690928">
      <w:pPr>
        <w:pStyle w:val="NoSpacing"/>
      </w:pPr>
      <w:r>
        <w:t>Oh, and if you are planning a trip, our address is:</w:t>
      </w:r>
    </w:p>
    <w:p w14:paraId="7627B6AB" w14:textId="54C78DFA" w:rsidR="004D60C4" w:rsidRDefault="004D60C4" w:rsidP="00690928">
      <w:pPr>
        <w:pStyle w:val="NoSpacing"/>
      </w:pPr>
      <w:r>
        <w:t>Saratoga National Historical Park</w:t>
      </w:r>
    </w:p>
    <w:p w14:paraId="358FB4F0" w14:textId="2ACF84D5" w:rsidR="004D60C4" w:rsidRDefault="004D60C4" w:rsidP="00690928">
      <w:pPr>
        <w:pStyle w:val="NoSpacing"/>
      </w:pPr>
      <w:r>
        <w:t>648 Route 32</w:t>
      </w:r>
    </w:p>
    <w:p w14:paraId="71DBE080" w14:textId="7C8A65BE" w:rsidR="004D60C4" w:rsidRDefault="004D60C4" w:rsidP="00690928">
      <w:pPr>
        <w:pStyle w:val="NoSpacing"/>
      </w:pPr>
      <w:r>
        <w:t>Stillwater, NY 12170</w:t>
      </w:r>
    </w:p>
    <w:p w14:paraId="646E20A2" w14:textId="68C59459" w:rsidR="004D60C4" w:rsidRDefault="004D60C4" w:rsidP="00690928">
      <w:pPr>
        <w:pStyle w:val="NoSpacing"/>
      </w:pPr>
      <w:r>
        <w:t xml:space="preserve"> That’s the mailing address and the physical address for Saratoga Battlefield, the main part of the Park.  If using a mapping / navigation app, you might have more success by doing a search for “Saratoga Battlefield.”</w:t>
      </w:r>
    </w:p>
    <w:p w14:paraId="7048902A" w14:textId="77777777" w:rsidR="004D60C4" w:rsidRPr="00EB05D1" w:rsidRDefault="004D60C4" w:rsidP="00690928">
      <w:pPr>
        <w:pStyle w:val="NoSpacing"/>
      </w:pPr>
    </w:p>
    <w:p w14:paraId="68296FEE" w14:textId="43218AA0" w:rsidR="00CE3F01" w:rsidRPr="006C25BF" w:rsidRDefault="00845507" w:rsidP="00CE3F01">
      <w:pPr>
        <w:pStyle w:val="NoSpacing"/>
        <w:numPr>
          <w:ilvl w:val="0"/>
          <w:numId w:val="8"/>
        </w:numPr>
        <w:rPr>
          <w:b/>
          <w:bCs/>
        </w:rPr>
      </w:pPr>
      <w:r>
        <w:rPr>
          <w:b/>
          <w:bCs/>
        </w:rPr>
        <w:t>Military engineering</w:t>
      </w:r>
    </w:p>
    <w:p w14:paraId="3FD7E4C5" w14:textId="6958C806" w:rsidR="00CE3F01" w:rsidRDefault="00CE3F01" w:rsidP="00CE3F01">
      <w:pPr>
        <w:pStyle w:val="NoSpacing"/>
        <w:numPr>
          <w:ilvl w:val="1"/>
          <w:numId w:val="8"/>
        </w:numPr>
      </w:pPr>
      <w:r>
        <w:t>Soldiers in the War for American Independence, and throughout time, have had to build fortifications to defend and protect roads, bridges, camps, buildings, towns or cities, or other areas that were important.</w:t>
      </w:r>
      <w:r w:rsidR="00845507">
        <w:t xml:space="preserve">  They needed the expertise of “military engineers,” specialists who designed forts and other defensive structures.</w:t>
      </w:r>
    </w:p>
    <w:p w14:paraId="782454B5" w14:textId="6B52699D" w:rsidR="00CE3F01" w:rsidRDefault="00CE3F01" w:rsidP="00CE3F01">
      <w:pPr>
        <w:pStyle w:val="NoSpacing"/>
        <w:numPr>
          <w:ilvl w:val="1"/>
          <w:numId w:val="8"/>
        </w:numPr>
      </w:pPr>
      <w:r>
        <w:t>Choose a small object you don’t mind if it gets dirty</w:t>
      </w:r>
      <w:r w:rsidR="006C25BF">
        <w:t>.</w:t>
      </w:r>
    </w:p>
    <w:p w14:paraId="2751643F" w14:textId="6D2944D9" w:rsidR="00CE3F01" w:rsidRDefault="00976AB3" w:rsidP="00CE3F01">
      <w:pPr>
        <w:pStyle w:val="NoSpacing"/>
        <w:numPr>
          <w:ilvl w:val="1"/>
          <w:numId w:val="8"/>
        </w:numPr>
      </w:pPr>
      <w:r>
        <w:t>With an adult, g</w:t>
      </w:r>
      <w:r w:rsidR="00CE3F01">
        <w:t xml:space="preserve">o outside with </w:t>
      </w:r>
      <w:r w:rsidR="00C02F05">
        <w:t>your object</w:t>
      </w:r>
      <w:r w:rsidR="00CE3F01">
        <w:t xml:space="preserve">—you’ll need </w:t>
      </w:r>
      <w:r w:rsidR="00C02F05">
        <w:t xml:space="preserve">to wear </w:t>
      </w:r>
      <w:r w:rsidR="00CE3F01">
        <w:t xml:space="preserve">clothing you don’t mind </w:t>
      </w:r>
      <w:r w:rsidR="00C02F05">
        <w:t>getting dust or dirt on</w:t>
      </w:r>
      <w:r w:rsidR="006C25BF">
        <w:t>.</w:t>
      </w:r>
    </w:p>
    <w:p w14:paraId="4639175F" w14:textId="3210B5DF" w:rsidR="00CE3F01" w:rsidRDefault="00CE3F01" w:rsidP="00CE3F01">
      <w:pPr>
        <w:pStyle w:val="NoSpacing"/>
        <w:numPr>
          <w:ilvl w:val="1"/>
          <w:numId w:val="8"/>
        </w:numPr>
      </w:pPr>
      <w:r>
        <w:t xml:space="preserve">Find a spot you can comfortably work in—your yard, a playground, a park, a garden, </w:t>
      </w:r>
      <w:r w:rsidR="00C02F05">
        <w:t xml:space="preserve">a planter box, </w:t>
      </w:r>
      <w:r>
        <w:t>etc.</w:t>
      </w:r>
    </w:p>
    <w:p w14:paraId="32C7C441" w14:textId="34D67030" w:rsidR="00CE3F01" w:rsidRDefault="00CE3F01" w:rsidP="00CE3F01">
      <w:pPr>
        <w:pStyle w:val="NoSpacing"/>
        <w:numPr>
          <w:ilvl w:val="1"/>
          <w:numId w:val="8"/>
        </w:numPr>
      </w:pPr>
      <w:r>
        <w:t xml:space="preserve">Imagine you are </w:t>
      </w:r>
      <w:r w:rsidR="00EB05D1">
        <w:t>a military engineer</w:t>
      </w:r>
      <w:r>
        <w:t>, in charge of building defenses to protect something of value, like a building, a town, access to a water source—this “thing” will be represented by the object you chose</w:t>
      </w:r>
      <w:r w:rsidR="006C25BF">
        <w:t>.</w:t>
      </w:r>
    </w:p>
    <w:p w14:paraId="23E81A58" w14:textId="5631DC5A" w:rsidR="00CE3F01" w:rsidRDefault="006C25BF" w:rsidP="00CE3F01">
      <w:pPr>
        <w:pStyle w:val="NoSpacing"/>
        <w:numPr>
          <w:ilvl w:val="1"/>
          <w:numId w:val="8"/>
        </w:numPr>
      </w:pPr>
      <w:r>
        <w:t>Find what you think would be a good location to place your object, and use items from the environment to build defenses to protect the object—rocks, pieces of wood or cardboard, natural high or low spots in the ground, a stream, trees, etc.</w:t>
      </w:r>
    </w:p>
    <w:p w14:paraId="183619F2" w14:textId="68C33DDE" w:rsidR="006C25BF" w:rsidRDefault="006C25BF" w:rsidP="00CE3F01">
      <w:pPr>
        <w:pStyle w:val="NoSpacing"/>
        <w:numPr>
          <w:ilvl w:val="1"/>
          <w:numId w:val="8"/>
        </w:numPr>
      </w:pPr>
      <w:r>
        <w:t>Take a picture or draw the defenses</w:t>
      </w:r>
    </w:p>
    <w:p w14:paraId="25294FCE" w14:textId="38933F51" w:rsidR="006C25BF" w:rsidRDefault="006C25BF" w:rsidP="00CE3F01">
      <w:pPr>
        <w:pStyle w:val="NoSpacing"/>
        <w:numPr>
          <w:ilvl w:val="1"/>
          <w:numId w:val="8"/>
        </w:numPr>
      </w:pPr>
      <w:r>
        <w:t>Label what the different parts are—ditches, walls, piles of branches or stones to block paths going to the object, etc.</w:t>
      </w:r>
    </w:p>
    <w:p w14:paraId="03F0CBF7" w14:textId="66EF6918" w:rsidR="006C25BF" w:rsidRDefault="006C25BF" w:rsidP="00CE3F01">
      <w:pPr>
        <w:pStyle w:val="NoSpacing"/>
        <w:numPr>
          <w:ilvl w:val="1"/>
          <w:numId w:val="8"/>
        </w:numPr>
      </w:pPr>
      <w:r>
        <w:t xml:space="preserve">Write a </w:t>
      </w:r>
      <w:r w:rsidR="00EB05D1">
        <w:t>description or story</w:t>
      </w:r>
      <w:r>
        <w:t xml:space="preserve"> about what you’re protecting and why.</w:t>
      </w:r>
    </w:p>
    <w:p w14:paraId="2DEF1230" w14:textId="45809293" w:rsidR="006C25BF" w:rsidRDefault="006C25BF" w:rsidP="00CE3F01">
      <w:pPr>
        <w:pStyle w:val="NoSpacing"/>
        <w:numPr>
          <w:ilvl w:val="1"/>
          <w:numId w:val="8"/>
        </w:numPr>
      </w:pPr>
      <w:r>
        <w:t xml:space="preserve">Submit your </w:t>
      </w:r>
      <w:r w:rsidR="00EB05D1">
        <w:t>design</w:t>
      </w:r>
      <w:r>
        <w:t xml:space="preserve"> and </w:t>
      </w:r>
      <w:r w:rsidR="00EB05D1">
        <w:t>description/story</w:t>
      </w:r>
      <w:r>
        <w:t xml:space="preserve"> to your teacher.</w:t>
      </w:r>
      <w:r w:rsidR="00EB05D1">
        <w:br/>
      </w:r>
      <w:r w:rsidR="00976AB3">
        <w:br/>
      </w:r>
    </w:p>
    <w:p w14:paraId="697BBA85" w14:textId="132AD03C" w:rsidR="006C25BF" w:rsidRPr="00EB05D1" w:rsidRDefault="00976AB3" w:rsidP="00EB05D1">
      <w:pPr>
        <w:pStyle w:val="NoSpacing"/>
        <w:numPr>
          <w:ilvl w:val="0"/>
          <w:numId w:val="8"/>
        </w:numPr>
        <w:rPr>
          <w:b/>
          <w:bCs/>
        </w:rPr>
      </w:pPr>
      <w:r w:rsidRPr="00EB05D1">
        <w:rPr>
          <w:b/>
          <w:bCs/>
        </w:rPr>
        <w:lastRenderedPageBreak/>
        <w:t>Take a walk</w:t>
      </w:r>
    </w:p>
    <w:p w14:paraId="3E5E7A0E" w14:textId="7F29A904" w:rsidR="00976AB3" w:rsidRDefault="00976AB3" w:rsidP="00976AB3">
      <w:pPr>
        <w:pStyle w:val="NoSpacing"/>
        <w:numPr>
          <w:ilvl w:val="1"/>
          <w:numId w:val="8"/>
        </w:numPr>
      </w:pPr>
      <w:r>
        <w:t xml:space="preserve">Imagine you’re going to be a soldier in the </w:t>
      </w:r>
      <w:r w:rsidR="00EB05D1">
        <w:t>American War for</w:t>
      </w:r>
      <w:r>
        <w:t xml:space="preserve"> Independence.</w:t>
      </w:r>
    </w:p>
    <w:p w14:paraId="40F77F13" w14:textId="0A5E4948" w:rsidR="00976AB3" w:rsidRDefault="00976AB3" w:rsidP="00976AB3">
      <w:pPr>
        <w:pStyle w:val="NoSpacing"/>
        <w:numPr>
          <w:ilvl w:val="1"/>
          <w:numId w:val="8"/>
        </w:numPr>
      </w:pPr>
      <w:r>
        <w:t>Think of 5 items you’d like to bring with you, or that you think you might need, and why.</w:t>
      </w:r>
    </w:p>
    <w:p w14:paraId="5E2DFC56" w14:textId="4FB398C8" w:rsidR="00B8559C" w:rsidRDefault="00B8559C" w:rsidP="00976AB3">
      <w:pPr>
        <w:pStyle w:val="NoSpacing"/>
        <w:numPr>
          <w:ilvl w:val="1"/>
          <w:numId w:val="8"/>
        </w:numPr>
      </w:pPr>
      <w:r>
        <w:t>Weigh those 5 items and write down the combined weight.</w:t>
      </w:r>
    </w:p>
    <w:p w14:paraId="5AE4D122" w14:textId="63358A5E" w:rsidR="00976AB3" w:rsidRDefault="00976AB3" w:rsidP="00976AB3">
      <w:pPr>
        <w:pStyle w:val="NoSpacing"/>
        <w:numPr>
          <w:ilvl w:val="1"/>
          <w:numId w:val="8"/>
        </w:numPr>
      </w:pPr>
      <w:r>
        <w:t xml:space="preserve">Think of a way you could carry those items with you so you won’t lose them, and </w:t>
      </w:r>
      <w:r w:rsidR="00EB05D1">
        <w:t xml:space="preserve">so </w:t>
      </w:r>
      <w:r>
        <w:t>you can carry them comfortably.</w:t>
      </w:r>
    </w:p>
    <w:p w14:paraId="51460801" w14:textId="20E39FEE" w:rsidR="00976AB3" w:rsidRDefault="00976AB3" w:rsidP="00976AB3">
      <w:pPr>
        <w:pStyle w:val="NoSpacing"/>
        <w:numPr>
          <w:ilvl w:val="1"/>
          <w:numId w:val="8"/>
        </w:numPr>
      </w:pPr>
      <w:r>
        <w:t>Gather those 5 items and put them in your chosen carrying method.</w:t>
      </w:r>
    </w:p>
    <w:p w14:paraId="577B3ED6" w14:textId="2E3E9EAD" w:rsidR="00976AB3" w:rsidRDefault="00976AB3" w:rsidP="00976AB3">
      <w:pPr>
        <w:pStyle w:val="NoSpacing"/>
        <w:numPr>
          <w:ilvl w:val="1"/>
          <w:numId w:val="8"/>
        </w:numPr>
      </w:pPr>
      <w:r>
        <w:t>With an adult, go for a short walk—perhaps 10 to 15 minutes—and carry your items during the walk.</w:t>
      </w:r>
    </w:p>
    <w:p w14:paraId="67A180FB" w14:textId="77777777" w:rsidR="00B8559C" w:rsidRDefault="00976AB3" w:rsidP="00976AB3">
      <w:pPr>
        <w:pStyle w:val="NoSpacing"/>
        <w:numPr>
          <w:ilvl w:val="1"/>
          <w:numId w:val="8"/>
        </w:numPr>
      </w:pPr>
      <w:r>
        <w:t>After the walk, write down what items you carried, why</w:t>
      </w:r>
      <w:r w:rsidR="00345663">
        <w:t xml:space="preserve"> you chose them</w:t>
      </w:r>
      <w:r>
        <w:t xml:space="preserve">, how you carried them, how heavy or light it all was, how comfortable it was.  </w:t>
      </w:r>
    </w:p>
    <w:p w14:paraId="6BD3BB04" w14:textId="3DDF179E" w:rsidR="00B8559C" w:rsidRDefault="00B8559C" w:rsidP="00976AB3">
      <w:pPr>
        <w:pStyle w:val="NoSpacing"/>
        <w:numPr>
          <w:ilvl w:val="1"/>
          <w:numId w:val="8"/>
        </w:numPr>
      </w:pPr>
      <w:r>
        <w:t xml:space="preserve">Calculate how much weight would be involved if 10 soldiers </w:t>
      </w:r>
      <w:r w:rsidR="00EB05D1">
        <w:t xml:space="preserve">each </w:t>
      </w:r>
      <w:r>
        <w:t xml:space="preserve">had to carry </w:t>
      </w:r>
      <w:r w:rsidR="00EB05D1">
        <w:t>their own such</w:t>
      </w:r>
      <w:r>
        <w:t xml:space="preserve"> items…how about 100 soldiers?  How about 1</w:t>
      </w:r>
      <w:r w:rsidR="00D877DD">
        <w:t>,</w:t>
      </w:r>
      <w:r>
        <w:t>000 soldiers?</w:t>
      </w:r>
    </w:p>
    <w:p w14:paraId="391D8E72" w14:textId="784604F6" w:rsidR="00976AB3" w:rsidRDefault="00976AB3" w:rsidP="00976AB3">
      <w:pPr>
        <w:pStyle w:val="NoSpacing"/>
        <w:numPr>
          <w:ilvl w:val="1"/>
          <w:numId w:val="8"/>
        </w:numPr>
      </w:pPr>
      <w:r>
        <w:t>Also, write down what you might have done differently—choosing a different item, choosing a different way to carry the items</w:t>
      </w:r>
      <w:r w:rsidR="00345663">
        <w:t>—especially if you had to walk 100 miles with it!</w:t>
      </w:r>
      <w:r w:rsidR="00B8559C">
        <w:t xml:space="preserve">  </w:t>
      </w:r>
    </w:p>
    <w:p w14:paraId="313959F6" w14:textId="1048B900" w:rsidR="00B8559C" w:rsidRDefault="00B8559C" w:rsidP="00976AB3">
      <w:pPr>
        <w:pStyle w:val="NoSpacing"/>
        <w:numPr>
          <w:ilvl w:val="1"/>
          <w:numId w:val="8"/>
        </w:numPr>
      </w:pPr>
      <w:r>
        <w:t xml:space="preserve">In the case of multiple soldiers’ equipment and how much it would weigh, how </w:t>
      </w:r>
      <w:r w:rsidR="00EB05D1">
        <w:t xml:space="preserve">do you think </w:t>
      </w:r>
      <w:r>
        <w:t xml:space="preserve">an army </w:t>
      </w:r>
      <w:r w:rsidR="00EB05D1">
        <w:t xml:space="preserve">might </w:t>
      </w:r>
      <w:r>
        <w:t>have needed to transport all that equipment?</w:t>
      </w:r>
    </w:p>
    <w:p w14:paraId="52CAC3F2" w14:textId="046AAB8F" w:rsidR="00976AB3" w:rsidRDefault="00976AB3" w:rsidP="00976AB3">
      <w:pPr>
        <w:pStyle w:val="NoSpacing"/>
        <w:numPr>
          <w:ilvl w:val="1"/>
          <w:numId w:val="8"/>
        </w:numPr>
      </w:pPr>
      <w:r>
        <w:t>Submit your responses to your teacher.</w:t>
      </w:r>
      <w:r>
        <w:br/>
      </w:r>
    </w:p>
    <w:p w14:paraId="3EF5BE35" w14:textId="50C442FC" w:rsidR="00C02F05" w:rsidRDefault="00845507" w:rsidP="00C02F05">
      <w:pPr>
        <w:pStyle w:val="NoSpacing"/>
        <w:numPr>
          <w:ilvl w:val="0"/>
          <w:numId w:val="8"/>
        </w:numPr>
      </w:pPr>
      <w:r>
        <w:rPr>
          <w:b/>
          <w:bCs/>
        </w:rPr>
        <w:t>Environmental science—observation</w:t>
      </w:r>
    </w:p>
    <w:p w14:paraId="7C5A3F6F" w14:textId="5EA171ED" w:rsidR="00F64BF8" w:rsidRDefault="00F64BF8" w:rsidP="00F64BF8">
      <w:pPr>
        <w:pStyle w:val="NoSpacing"/>
        <w:numPr>
          <w:ilvl w:val="1"/>
          <w:numId w:val="8"/>
        </w:numPr>
      </w:pPr>
      <w:r>
        <w:t>With an adult, go for a short walk somewhere in your area—playground, park, beach, city block, school ground.</w:t>
      </w:r>
    </w:p>
    <w:p w14:paraId="71EF5EF5" w14:textId="57C69081" w:rsidR="00F64BF8" w:rsidRDefault="00F64BF8" w:rsidP="00A751F0">
      <w:pPr>
        <w:pStyle w:val="NoSpacing"/>
        <w:numPr>
          <w:ilvl w:val="1"/>
          <w:numId w:val="8"/>
        </w:numPr>
      </w:pPr>
      <w:r>
        <w:t xml:space="preserve">Find one </w:t>
      </w:r>
      <w:r w:rsidR="00A751F0">
        <w:t xml:space="preserve">item or object in </w:t>
      </w:r>
      <w:r>
        <w:t xml:space="preserve">that given environment </w:t>
      </w:r>
      <w:r w:rsidR="00A751F0">
        <w:t>and answer the following questions about it:</w:t>
      </w:r>
    </w:p>
    <w:p w14:paraId="6D8FD4A1" w14:textId="0228E381" w:rsidR="00A751F0" w:rsidRDefault="00A751F0" w:rsidP="00A751F0">
      <w:pPr>
        <w:pStyle w:val="NoSpacing"/>
        <w:numPr>
          <w:ilvl w:val="2"/>
          <w:numId w:val="8"/>
        </w:numPr>
      </w:pPr>
      <w:r>
        <w:t>What is the item or object?</w:t>
      </w:r>
    </w:p>
    <w:p w14:paraId="75AC78D1" w14:textId="7086BA50" w:rsidR="00A751F0" w:rsidRDefault="00A751F0" w:rsidP="00A751F0">
      <w:pPr>
        <w:pStyle w:val="NoSpacing"/>
        <w:numPr>
          <w:ilvl w:val="2"/>
          <w:numId w:val="8"/>
        </w:numPr>
      </w:pPr>
      <w:r>
        <w:t>Why did it catch my attention?</w:t>
      </w:r>
    </w:p>
    <w:p w14:paraId="7BA672B7" w14:textId="76024690" w:rsidR="00A751F0" w:rsidRDefault="00A751F0" w:rsidP="00A751F0">
      <w:pPr>
        <w:pStyle w:val="NoSpacing"/>
        <w:numPr>
          <w:ilvl w:val="2"/>
          <w:numId w:val="8"/>
        </w:numPr>
      </w:pPr>
      <w:r>
        <w:t>What does it do within this environment?</w:t>
      </w:r>
    </w:p>
    <w:p w14:paraId="5059E97D" w14:textId="790B03C0" w:rsidR="00EB05D1" w:rsidRDefault="00EB05D1" w:rsidP="00A751F0">
      <w:pPr>
        <w:pStyle w:val="NoSpacing"/>
        <w:numPr>
          <w:ilvl w:val="2"/>
          <w:numId w:val="8"/>
        </w:numPr>
      </w:pPr>
      <w:r>
        <w:t>How do I know what role it serves?  What clues exist for this?</w:t>
      </w:r>
    </w:p>
    <w:p w14:paraId="462646D6" w14:textId="38366BC0" w:rsidR="00A751F0" w:rsidRDefault="00A751F0" w:rsidP="00A751F0">
      <w:pPr>
        <w:pStyle w:val="NoSpacing"/>
        <w:numPr>
          <w:ilvl w:val="2"/>
          <w:numId w:val="8"/>
        </w:numPr>
      </w:pPr>
      <w:r>
        <w:t>What could it do, or what could it be used for?</w:t>
      </w:r>
    </w:p>
    <w:p w14:paraId="1AD07BE5" w14:textId="1535D621" w:rsidR="00A751F0" w:rsidRDefault="00A751F0" w:rsidP="00A751F0">
      <w:pPr>
        <w:pStyle w:val="NoSpacing"/>
        <w:numPr>
          <w:ilvl w:val="2"/>
          <w:numId w:val="8"/>
        </w:numPr>
      </w:pPr>
      <w:r>
        <w:t>What would this item or object need to do what it does better?</w:t>
      </w:r>
    </w:p>
    <w:p w14:paraId="10EE7C4F" w14:textId="4D645AFF" w:rsidR="00A751F0" w:rsidRDefault="00A751F0" w:rsidP="00A751F0">
      <w:pPr>
        <w:pStyle w:val="NoSpacing"/>
        <w:numPr>
          <w:ilvl w:val="2"/>
          <w:numId w:val="8"/>
        </w:numPr>
      </w:pPr>
      <w:r>
        <w:t>How would this environment be different without it?</w:t>
      </w:r>
    </w:p>
    <w:p w14:paraId="1E03CC85" w14:textId="0024446B" w:rsidR="00A751F0" w:rsidRDefault="00A751F0" w:rsidP="00A751F0">
      <w:pPr>
        <w:pStyle w:val="NoSpacing"/>
        <w:numPr>
          <w:ilvl w:val="2"/>
          <w:numId w:val="8"/>
        </w:numPr>
      </w:pPr>
      <w:r>
        <w:t>What might you do to improve that item or object and its environment?</w:t>
      </w:r>
    </w:p>
    <w:p w14:paraId="0A6174B2" w14:textId="22D5D071" w:rsidR="00A751F0" w:rsidRDefault="00A751F0" w:rsidP="00A751F0">
      <w:pPr>
        <w:pStyle w:val="NoSpacing"/>
        <w:numPr>
          <w:ilvl w:val="1"/>
          <w:numId w:val="8"/>
        </w:numPr>
      </w:pPr>
      <w:r>
        <w:t>Write down your responses and submit them to your teacher.</w:t>
      </w:r>
    </w:p>
    <w:p w14:paraId="30336959" w14:textId="1083E7A1" w:rsidR="00976AB3" w:rsidRPr="00CE3F01" w:rsidRDefault="00976AB3" w:rsidP="00345663">
      <w:pPr>
        <w:pStyle w:val="NoSpacing"/>
        <w:ind w:left="720" w:firstLine="720"/>
      </w:pPr>
      <w:r>
        <w:t xml:space="preserve"> </w:t>
      </w:r>
    </w:p>
    <w:p w14:paraId="572FA573" w14:textId="77777777" w:rsidR="00CE3F01" w:rsidRPr="00CE3F01" w:rsidRDefault="00CE3F01" w:rsidP="001D272F">
      <w:pPr>
        <w:pStyle w:val="NoSpacing"/>
        <w:rPr>
          <w:b/>
          <w:bCs/>
        </w:rPr>
      </w:pPr>
    </w:p>
    <w:p w14:paraId="58CE65BA" w14:textId="1A568314" w:rsidR="00CE3F01" w:rsidRDefault="00CE3F01" w:rsidP="001D272F">
      <w:pPr>
        <w:pStyle w:val="NoSpacing"/>
      </w:pPr>
    </w:p>
    <w:p w14:paraId="03EF4A0C" w14:textId="0DF84F2E" w:rsidR="00027CAC" w:rsidRDefault="00027CAC" w:rsidP="001D272F">
      <w:pPr>
        <w:pStyle w:val="NoSpacing"/>
      </w:pPr>
    </w:p>
    <w:p w14:paraId="0A02609F" w14:textId="18415D20" w:rsidR="00027CAC" w:rsidRDefault="00027CAC" w:rsidP="001D272F">
      <w:pPr>
        <w:pStyle w:val="NoSpacing"/>
      </w:pPr>
    </w:p>
    <w:p w14:paraId="1E9E524B" w14:textId="3AC7CD88" w:rsidR="00027CAC" w:rsidRDefault="00027CAC" w:rsidP="001D272F">
      <w:pPr>
        <w:pStyle w:val="NoSpacing"/>
      </w:pPr>
    </w:p>
    <w:p w14:paraId="1E249C6C" w14:textId="7D918FAE" w:rsidR="00027CAC" w:rsidRDefault="00027CAC" w:rsidP="001D272F">
      <w:pPr>
        <w:pStyle w:val="NoSpacing"/>
      </w:pPr>
    </w:p>
    <w:p w14:paraId="54420C1B" w14:textId="04D7586E" w:rsidR="00027CAC" w:rsidRDefault="00027CAC" w:rsidP="001D272F">
      <w:pPr>
        <w:pStyle w:val="NoSpacing"/>
      </w:pPr>
    </w:p>
    <w:p w14:paraId="546827A9" w14:textId="3AC664F9" w:rsidR="00027CAC" w:rsidRDefault="00027CAC" w:rsidP="001D272F">
      <w:pPr>
        <w:pStyle w:val="NoSpacing"/>
      </w:pPr>
    </w:p>
    <w:p w14:paraId="2B1D173E" w14:textId="4F79D138" w:rsidR="00027CAC" w:rsidRPr="00027CAC" w:rsidRDefault="00027CAC" w:rsidP="001D272F">
      <w:pPr>
        <w:pStyle w:val="NoSpacing"/>
        <w:rPr>
          <w:sz w:val="18"/>
          <w:szCs w:val="18"/>
        </w:rPr>
      </w:pPr>
      <w:r>
        <w:rPr>
          <w:sz w:val="18"/>
          <w:szCs w:val="18"/>
        </w:rPr>
        <w:t xml:space="preserve">(Original virtual “Loyal to Whom?” lesson created </w:t>
      </w:r>
      <w:r w:rsidR="0099261A">
        <w:rPr>
          <w:sz w:val="18"/>
          <w:szCs w:val="18"/>
        </w:rPr>
        <w:t>Fall</w:t>
      </w:r>
      <w:r>
        <w:rPr>
          <w:sz w:val="18"/>
          <w:szCs w:val="18"/>
        </w:rPr>
        <w:t xml:space="preserve"> 2021.)</w:t>
      </w:r>
    </w:p>
    <w:sectPr w:rsidR="00027CAC" w:rsidRPr="00027CAC" w:rsidSect="000F165C">
      <w:footerReference w:type="default" r:id="rId11"/>
      <w:pgSz w:w="12240" w:h="15840"/>
      <w:pgMar w:top="1440" w:right="21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BB5FF" w14:textId="77777777" w:rsidR="00071BE8" w:rsidRDefault="00071BE8" w:rsidP="003358F3">
      <w:pPr>
        <w:spacing w:after="0" w:line="240" w:lineRule="auto"/>
      </w:pPr>
      <w:r>
        <w:separator/>
      </w:r>
    </w:p>
  </w:endnote>
  <w:endnote w:type="continuationSeparator" w:id="0">
    <w:p w14:paraId="11FF20DC" w14:textId="77777777" w:rsidR="00071BE8" w:rsidRDefault="00071BE8" w:rsidP="00335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542185"/>
      <w:docPartObj>
        <w:docPartGallery w:val="Page Numbers (Bottom of Page)"/>
        <w:docPartUnique/>
      </w:docPartObj>
    </w:sdtPr>
    <w:sdtEndPr>
      <w:rPr>
        <w:noProof/>
      </w:rPr>
    </w:sdtEndPr>
    <w:sdtContent>
      <w:p w14:paraId="7622EDAB" w14:textId="0F8BCAD2" w:rsidR="003358F3" w:rsidRDefault="003358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1FF55E" w14:textId="77777777" w:rsidR="003358F3" w:rsidRDefault="00335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14033" w14:textId="77777777" w:rsidR="00071BE8" w:rsidRDefault="00071BE8" w:rsidP="003358F3">
      <w:pPr>
        <w:spacing w:after="0" w:line="240" w:lineRule="auto"/>
      </w:pPr>
      <w:r>
        <w:separator/>
      </w:r>
    </w:p>
  </w:footnote>
  <w:footnote w:type="continuationSeparator" w:id="0">
    <w:p w14:paraId="670125DE" w14:textId="77777777" w:rsidR="00071BE8" w:rsidRDefault="00071BE8" w:rsidP="00335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170E8"/>
    <w:multiLevelType w:val="hybridMultilevel"/>
    <w:tmpl w:val="8F3A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F26CE"/>
    <w:multiLevelType w:val="hybridMultilevel"/>
    <w:tmpl w:val="E590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762C1"/>
    <w:multiLevelType w:val="hybridMultilevel"/>
    <w:tmpl w:val="A85ED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D40A8"/>
    <w:multiLevelType w:val="hybridMultilevel"/>
    <w:tmpl w:val="47C49E14"/>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4" w15:restartNumberingAfterBreak="0">
    <w:nsid w:val="28364E8C"/>
    <w:multiLevelType w:val="hybridMultilevel"/>
    <w:tmpl w:val="1608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30612"/>
    <w:multiLevelType w:val="hybridMultilevel"/>
    <w:tmpl w:val="3B2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60DFC"/>
    <w:multiLevelType w:val="hybridMultilevel"/>
    <w:tmpl w:val="7884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75515"/>
    <w:multiLevelType w:val="hybridMultilevel"/>
    <w:tmpl w:val="A29E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85517B"/>
    <w:multiLevelType w:val="hybridMultilevel"/>
    <w:tmpl w:val="4356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7"/>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20F"/>
    <w:rsid w:val="00027CAC"/>
    <w:rsid w:val="00035B94"/>
    <w:rsid w:val="00054808"/>
    <w:rsid w:val="00060EF9"/>
    <w:rsid w:val="000706F6"/>
    <w:rsid w:val="00071BE8"/>
    <w:rsid w:val="000867D2"/>
    <w:rsid w:val="000B0D35"/>
    <w:rsid w:val="000C27A0"/>
    <w:rsid w:val="000E05DC"/>
    <w:rsid w:val="000F165C"/>
    <w:rsid w:val="00121498"/>
    <w:rsid w:val="001333B4"/>
    <w:rsid w:val="0016092C"/>
    <w:rsid w:val="0018754F"/>
    <w:rsid w:val="00195544"/>
    <w:rsid w:val="001B6504"/>
    <w:rsid w:val="001D006F"/>
    <w:rsid w:val="001D272F"/>
    <w:rsid w:val="001F0C49"/>
    <w:rsid w:val="002249CD"/>
    <w:rsid w:val="002B506C"/>
    <w:rsid w:val="002C330F"/>
    <w:rsid w:val="00330E11"/>
    <w:rsid w:val="0033320C"/>
    <w:rsid w:val="003358F3"/>
    <w:rsid w:val="00345663"/>
    <w:rsid w:val="003575FB"/>
    <w:rsid w:val="00357B61"/>
    <w:rsid w:val="00382032"/>
    <w:rsid w:val="003C3FC8"/>
    <w:rsid w:val="00450E8D"/>
    <w:rsid w:val="00461443"/>
    <w:rsid w:val="00471F9F"/>
    <w:rsid w:val="00483DE9"/>
    <w:rsid w:val="004878CE"/>
    <w:rsid w:val="00490422"/>
    <w:rsid w:val="004D2F59"/>
    <w:rsid w:val="004D60C4"/>
    <w:rsid w:val="00527E5F"/>
    <w:rsid w:val="0053454E"/>
    <w:rsid w:val="00552123"/>
    <w:rsid w:val="00576F8D"/>
    <w:rsid w:val="005D00B6"/>
    <w:rsid w:val="005D60B5"/>
    <w:rsid w:val="00611F98"/>
    <w:rsid w:val="00677FF4"/>
    <w:rsid w:val="00680392"/>
    <w:rsid w:val="00690928"/>
    <w:rsid w:val="006A15AE"/>
    <w:rsid w:val="006B0AC0"/>
    <w:rsid w:val="006C25BF"/>
    <w:rsid w:val="006C6CD6"/>
    <w:rsid w:val="007238E4"/>
    <w:rsid w:val="00732E8E"/>
    <w:rsid w:val="0074567C"/>
    <w:rsid w:val="007471FE"/>
    <w:rsid w:val="00784EFB"/>
    <w:rsid w:val="00796E6D"/>
    <w:rsid w:val="007A2B8F"/>
    <w:rsid w:val="007C4762"/>
    <w:rsid w:val="007F2E95"/>
    <w:rsid w:val="00830F13"/>
    <w:rsid w:val="0084049B"/>
    <w:rsid w:val="00845507"/>
    <w:rsid w:val="00874075"/>
    <w:rsid w:val="008E3193"/>
    <w:rsid w:val="00912458"/>
    <w:rsid w:val="009230D4"/>
    <w:rsid w:val="00937336"/>
    <w:rsid w:val="00976AB3"/>
    <w:rsid w:val="00976E3E"/>
    <w:rsid w:val="0099261A"/>
    <w:rsid w:val="009C2BF6"/>
    <w:rsid w:val="009E1B13"/>
    <w:rsid w:val="00A200B6"/>
    <w:rsid w:val="00A22B5F"/>
    <w:rsid w:val="00A55E50"/>
    <w:rsid w:val="00A7381E"/>
    <w:rsid w:val="00A751F0"/>
    <w:rsid w:val="00A8330C"/>
    <w:rsid w:val="00A871B8"/>
    <w:rsid w:val="00AD2F9D"/>
    <w:rsid w:val="00B0769E"/>
    <w:rsid w:val="00B10B3A"/>
    <w:rsid w:val="00B77382"/>
    <w:rsid w:val="00B8559C"/>
    <w:rsid w:val="00BB10C1"/>
    <w:rsid w:val="00BF2DBE"/>
    <w:rsid w:val="00C02F05"/>
    <w:rsid w:val="00C10008"/>
    <w:rsid w:val="00C25E8E"/>
    <w:rsid w:val="00CA5FF0"/>
    <w:rsid w:val="00CE08B1"/>
    <w:rsid w:val="00CE220F"/>
    <w:rsid w:val="00CE3F01"/>
    <w:rsid w:val="00CE788A"/>
    <w:rsid w:val="00CE7AC5"/>
    <w:rsid w:val="00CF2979"/>
    <w:rsid w:val="00D028E4"/>
    <w:rsid w:val="00D1324A"/>
    <w:rsid w:val="00D430EE"/>
    <w:rsid w:val="00D552E9"/>
    <w:rsid w:val="00D877DD"/>
    <w:rsid w:val="00D954DA"/>
    <w:rsid w:val="00DA4C81"/>
    <w:rsid w:val="00DA6397"/>
    <w:rsid w:val="00DB2C2D"/>
    <w:rsid w:val="00DE4421"/>
    <w:rsid w:val="00DF2423"/>
    <w:rsid w:val="00DF3CBE"/>
    <w:rsid w:val="00E0209E"/>
    <w:rsid w:val="00E34EF2"/>
    <w:rsid w:val="00E94A5A"/>
    <w:rsid w:val="00EB05D1"/>
    <w:rsid w:val="00F2577D"/>
    <w:rsid w:val="00F2667B"/>
    <w:rsid w:val="00F307F3"/>
    <w:rsid w:val="00F526F3"/>
    <w:rsid w:val="00F64BF8"/>
    <w:rsid w:val="00FE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53878"/>
  <w15:chartTrackingRefBased/>
  <w15:docId w15:val="{556C73F8-626F-4ADE-AD4F-A08F6673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3C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08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E08B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42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3CB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35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8F3"/>
  </w:style>
  <w:style w:type="paragraph" w:styleId="Footer">
    <w:name w:val="footer"/>
    <w:basedOn w:val="Normal"/>
    <w:link w:val="FooterChar"/>
    <w:uiPriority w:val="99"/>
    <w:unhideWhenUsed/>
    <w:rsid w:val="00335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8F3"/>
  </w:style>
  <w:style w:type="character" w:styleId="Hyperlink">
    <w:name w:val="Hyperlink"/>
    <w:basedOn w:val="DefaultParagraphFont"/>
    <w:uiPriority w:val="99"/>
    <w:unhideWhenUsed/>
    <w:rsid w:val="00D552E9"/>
    <w:rPr>
      <w:color w:val="0563C1" w:themeColor="hyperlink"/>
      <w:u w:val="single"/>
    </w:rPr>
  </w:style>
  <w:style w:type="character" w:styleId="UnresolvedMention">
    <w:name w:val="Unresolved Mention"/>
    <w:basedOn w:val="DefaultParagraphFont"/>
    <w:uiPriority w:val="99"/>
    <w:semiHidden/>
    <w:unhideWhenUsed/>
    <w:rsid w:val="00D552E9"/>
    <w:rPr>
      <w:color w:val="605E5C"/>
      <w:shd w:val="clear" w:color="auto" w:fill="E1DFDD"/>
    </w:rPr>
  </w:style>
  <w:style w:type="character" w:customStyle="1" w:styleId="Heading3Char">
    <w:name w:val="Heading 3 Char"/>
    <w:basedOn w:val="DefaultParagraphFont"/>
    <w:link w:val="Heading3"/>
    <w:uiPriority w:val="9"/>
    <w:rsid w:val="00CE08B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E08B1"/>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F2667B"/>
    <w:pPr>
      <w:ind w:left="720"/>
      <w:contextualSpacing/>
    </w:pPr>
  </w:style>
  <w:style w:type="paragraph" w:styleId="NoSpacing">
    <w:name w:val="No Spacing"/>
    <w:uiPriority w:val="1"/>
    <w:qFormat/>
    <w:rsid w:val="008E3193"/>
    <w:pPr>
      <w:spacing w:after="0" w:line="240" w:lineRule="auto"/>
    </w:pPr>
  </w:style>
  <w:style w:type="paragraph" w:customStyle="1" w:styleId="Standard">
    <w:name w:val="Standard"/>
    <w:rsid w:val="00C10008"/>
    <w:pPr>
      <w:widowControl w:val="0"/>
      <w:suppressAutoHyphens/>
      <w:autoSpaceDN w:val="0"/>
      <w:spacing w:after="0" w:line="240" w:lineRule="auto"/>
      <w:textAlignment w:val="baseline"/>
    </w:pPr>
    <w:rPr>
      <w:rFonts w:ascii="Arial" w:eastAsia="Arial Unicode MS" w:hAnsi="Arial" w:cs="Arial Unicode MS"/>
      <w:kern w:val="3"/>
      <w:sz w:val="24"/>
      <w:szCs w:val="24"/>
      <w:lang w:eastAsia="zh-CN" w:bidi="hi-IN"/>
    </w:rPr>
  </w:style>
  <w:style w:type="paragraph" w:styleId="BalloonText">
    <w:name w:val="Balloon Text"/>
    <w:basedOn w:val="Normal"/>
    <w:link w:val="BalloonTextChar"/>
    <w:uiPriority w:val="99"/>
    <w:semiHidden/>
    <w:unhideWhenUsed/>
    <w:rsid w:val="00D13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4A"/>
    <w:rPr>
      <w:rFonts w:ascii="Segoe UI" w:hAnsi="Segoe UI" w:cs="Segoe UI"/>
      <w:sz w:val="18"/>
      <w:szCs w:val="18"/>
    </w:rPr>
  </w:style>
  <w:style w:type="table" w:styleId="TableGrid">
    <w:name w:val="Table Grid"/>
    <w:basedOn w:val="TableNormal"/>
    <w:uiPriority w:val="39"/>
    <w:rsid w:val="00690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ps.gov/sara/learn/education/learning/index.htm" TargetMode="External"/><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3A4C1-5DA7-4008-ADA5-6E3D02B70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Pages>10</Pages>
  <Words>2054</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Valosin, William T</dc:creator>
  <cp:keywords/>
  <dc:description/>
  <cp:lastModifiedBy>Valosin, William T</cp:lastModifiedBy>
  <cp:revision>75</cp:revision>
  <cp:lastPrinted>2021-03-05T19:17:00Z</cp:lastPrinted>
  <dcterms:created xsi:type="dcterms:W3CDTF">2021-02-08T18:38:00Z</dcterms:created>
  <dcterms:modified xsi:type="dcterms:W3CDTF">2021-12-20T20:55:00Z</dcterms:modified>
</cp:coreProperties>
</file>