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618E" w14:textId="115ECF2F"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0C1E19">
        <w:rPr>
          <w:rFonts w:ascii="Arial" w:hAnsi="Arial" w:cs="Arial"/>
        </w:rPr>
        <w:t>$100</w:t>
      </w:r>
      <w:r w:rsidRPr="005A137B">
        <w:rPr>
          <w:rFonts w:ascii="Arial" w:hAnsi="Arial" w:cs="Arial"/>
        </w:rPr>
        <w:t xml:space="preserve"> must accompany this application unless the requested use is an exercise of a First Amendment right.  You must allow sufficient time for the park to process your </w:t>
      </w:r>
      <w:proofErr w:type="gramStart"/>
      <w:r w:rsidRPr="005A137B">
        <w:rPr>
          <w:rFonts w:ascii="Arial" w:hAnsi="Arial" w:cs="Arial"/>
        </w:rPr>
        <w:t>request;</w:t>
      </w:r>
      <w:proofErr w:type="gramEnd"/>
      <w:r w:rsidRPr="005A137B">
        <w:rPr>
          <w:rFonts w:ascii="Arial" w:hAnsi="Arial" w:cs="Arial"/>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372A3">
              <w:rPr>
                <w:rFonts w:ascii="Arial" w:hAnsi="Arial" w:cs="Arial"/>
                <w:sz w:val="18"/>
                <w:szCs w:val="18"/>
              </w:rPr>
            </w:r>
            <w:r w:rsidR="001372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372A3">
              <w:rPr>
                <w:rFonts w:ascii="Arial" w:hAnsi="Arial" w:cs="Arial"/>
                <w:sz w:val="18"/>
                <w:szCs w:val="18"/>
              </w:rPr>
            </w:r>
            <w:r w:rsidR="001372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372A3">
              <w:rPr>
                <w:rFonts w:ascii="Arial" w:hAnsi="Arial" w:cs="Arial"/>
                <w:sz w:val="18"/>
                <w:szCs w:val="18"/>
              </w:rPr>
            </w:r>
            <w:r w:rsidR="001372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372A3">
              <w:rPr>
                <w:rFonts w:ascii="Arial" w:hAnsi="Arial" w:cs="Arial"/>
                <w:sz w:val="18"/>
                <w:szCs w:val="18"/>
              </w:rPr>
            </w:r>
            <w:r w:rsidR="001372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372A3">
              <w:rPr>
                <w:rFonts w:ascii="Arial" w:hAnsi="Arial" w:cs="Arial"/>
                <w:sz w:val="18"/>
                <w:szCs w:val="18"/>
              </w:rPr>
            </w:r>
            <w:r w:rsidR="001372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372A3">
              <w:rPr>
                <w:rFonts w:ascii="Arial" w:hAnsi="Arial" w:cs="Arial"/>
                <w:sz w:val="18"/>
                <w:szCs w:val="18"/>
              </w:rPr>
            </w:r>
            <w:r w:rsidR="001372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372A3">
              <w:rPr>
                <w:rFonts w:ascii="Arial" w:hAnsi="Arial" w:cs="Arial"/>
                <w:sz w:val="18"/>
                <w:szCs w:val="18"/>
              </w:rPr>
            </w:r>
            <w:r w:rsidR="001372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372A3">
              <w:rPr>
                <w:rFonts w:ascii="Arial" w:hAnsi="Arial" w:cs="Arial"/>
                <w:sz w:val="18"/>
                <w:szCs w:val="18"/>
              </w:rPr>
            </w:r>
            <w:r w:rsidR="001372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372A3">
              <w:rPr>
                <w:rFonts w:ascii="Arial" w:hAnsi="Arial" w:cs="Arial"/>
                <w:sz w:val="18"/>
                <w:szCs w:val="18"/>
              </w:rPr>
            </w:r>
            <w:r w:rsidR="001372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372A3">
              <w:rPr>
                <w:rFonts w:ascii="Arial" w:hAnsi="Arial" w:cs="Arial"/>
                <w:sz w:val="18"/>
                <w:szCs w:val="18"/>
              </w:rPr>
            </w:r>
            <w:r w:rsidR="001372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372A3">
              <w:rPr>
                <w:rFonts w:ascii="Arial" w:hAnsi="Arial" w:cs="Arial"/>
                <w:sz w:val="18"/>
                <w:szCs w:val="18"/>
              </w:rPr>
            </w:r>
            <w:r w:rsidR="001372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372A3">
              <w:rPr>
                <w:rFonts w:ascii="Arial" w:hAnsi="Arial" w:cs="Arial"/>
                <w:sz w:val="18"/>
                <w:szCs w:val="18"/>
              </w:rPr>
            </w:r>
            <w:r w:rsidR="001372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372A3">
              <w:rPr>
                <w:rFonts w:ascii="Arial" w:hAnsi="Arial" w:cs="Arial"/>
                <w:sz w:val="18"/>
                <w:szCs w:val="18"/>
              </w:rPr>
            </w:r>
            <w:r w:rsidR="001372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372A3">
              <w:rPr>
                <w:rFonts w:ascii="Arial" w:hAnsi="Arial" w:cs="Arial"/>
                <w:sz w:val="18"/>
                <w:szCs w:val="18"/>
              </w:rPr>
            </w:r>
            <w:r w:rsidR="001372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372A3">
              <w:rPr>
                <w:rFonts w:ascii="Arial" w:hAnsi="Arial" w:cs="Arial"/>
                <w:sz w:val="18"/>
                <w:szCs w:val="18"/>
              </w:rPr>
            </w:r>
            <w:r w:rsidR="001372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372A3">
              <w:rPr>
                <w:rFonts w:ascii="Arial" w:hAnsi="Arial" w:cs="Arial"/>
                <w:sz w:val="18"/>
                <w:szCs w:val="18"/>
              </w:rPr>
            </w:r>
            <w:r w:rsidR="001372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372A3">
              <w:rPr>
                <w:rFonts w:ascii="Arial" w:hAnsi="Arial" w:cs="Arial"/>
                <w:sz w:val="18"/>
                <w:szCs w:val="18"/>
              </w:rPr>
            </w:r>
            <w:r w:rsidR="001372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372A3">
              <w:rPr>
                <w:rFonts w:ascii="Arial" w:hAnsi="Arial" w:cs="Arial"/>
                <w:sz w:val="18"/>
                <w:szCs w:val="18"/>
              </w:rPr>
            </w:r>
            <w:r w:rsidR="001372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372A3">
              <w:rPr>
                <w:rFonts w:ascii="Arial" w:hAnsi="Arial" w:cs="Arial"/>
                <w:sz w:val="18"/>
                <w:szCs w:val="18"/>
              </w:rPr>
            </w:r>
            <w:r w:rsidR="001372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372A3">
              <w:rPr>
                <w:rFonts w:ascii="Arial" w:hAnsi="Arial" w:cs="Arial"/>
                <w:sz w:val="18"/>
                <w:szCs w:val="18"/>
              </w:rPr>
            </w:r>
            <w:r w:rsidR="001372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372A3">
              <w:rPr>
                <w:rFonts w:ascii="Arial" w:hAnsi="Arial" w:cs="Arial"/>
                <w:sz w:val="18"/>
                <w:szCs w:val="18"/>
              </w:rPr>
            </w:r>
            <w:r w:rsidR="001372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372A3">
              <w:rPr>
                <w:rFonts w:ascii="Arial" w:hAnsi="Arial" w:cs="Arial"/>
                <w:sz w:val="18"/>
                <w:szCs w:val="18"/>
              </w:rPr>
            </w:r>
            <w:r w:rsidR="001372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372A3">
              <w:rPr>
                <w:rFonts w:ascii="Arial" w:hAnsi="Arial" w:cs="Arial"/>
                <w:sz w:val="18"/>
                <w:szCs w:val="18"/>
              </w:rPr>
            </w:r>
            <w:r w:rsidR="001372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372A3">
              <w:rPr>
                <w:rFonts w:ascii="Arial" w:hAnsi="Arial" w:cs="Arial"/>
                <w:sz w:val="18"/>
                <w:szCs w:val="18"/>
              </w:rPr>
            </w:r>
            <w:r w:rsidR="001372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1372A3">
        <w:rPr>
          <w:rFonts w:ascii="Arial" w:hAnsi="Arial" w:cs="Arial"/>
        </w:rPr>
      </w:r>
      <w:r w:rsidR="001372A3">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1372A3">
        <w:rPr>
          <w:rFonts w:ascii="Arial" w:hAnsi="Arial" w:cs="Arial"/>
        </w:rPr>
      </w:r>
      <w:r w:rsidR="001372A3">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1372A3">
        <w:rPr>
          <w:rFonts w:ascii="Arial" w:hAnsi="Arial" w:cs="Arial"/>
        </w:rPr>
      </w:r>
      <w:r w:rsidR="001372A3">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1372A3">
        <w:rPr>
          <w:rFonts w:ascii="Arial" w:hAnsi="Arial" w:cs="Arial"/>
        </w:rPr>
      </w:r>
      <w:r w:rsidR="001372A3">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1372A3">
        <w:rPr>
          <w:rFonts w:ascii="Arial" w:hAnsi="Arial" w:cs="Arial"/>
        </w:rPr>
      </w:r>
      <w:r w:rsidR="001372A3">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1372A3">
        <w:rPr>
          <w:rFonts w:ascii="Arial" w:hAnsi="Arial" w:cs="Arial"/>
        </w:rPr>
      </w:r>
      <w:r w:rsidR="001372A3">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372A3">
        <w:rPr>
          <w:rFonts w:ascii="Arial" w:hAnsi="Arial" w:cs="Arial"/>
        </w:rPr>
      </w:r>
      <w:r w:rsidR="001372A3">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372A3">
        <w:rPr>
          <w:rFonts w:ascii="Arial" w:hAnsi="Arial" w:cs="Arial"/>
        </w:rPr>
      </w:r>
      <w:r w:rsidR="001372A3">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372A3">
        <w:rPr>
          <w:rFonts w:ascii="Arial" w:hAnsi="Arial" w:cs="Arial"/>
        </w:rPr>
      </w:r>
      <w:r w:rsidR="001372A3">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372A3">
        <w:rPr>
          <w:rFonts w:ascii="Arial" w:hAnsi="Arial" w:cs="Arial"/>
        </w:rPr>
      </w:r>
      <w:r w:rsidR="001372A3">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372A3">
        <w:rPr>
          <w:rFonts w:ascii="Arial" w:hAnsi="Arial" w:cs="Arial"/>
        </w:rPr>
      </w:r>
      <w:r w:rsidR="001372A3">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372A3">
        <w:rPr>
          <w:rFonts w:ascii="Arial" w:hAnsi="Arial" w:cs="Arial"/>
        </w:rPr>
      </w:r>
      <w:r w:rsidR="001372A3">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372A3">
        <w:rPr>
          <w:rFonts w:ascii="Arial" w:hAnsi="Arial" w:cs="Arial"/>
        </w:rPr>
      </w:r>
      <w:r w:rsidR="001372A3">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372A3">
        <w:rPr>
          <w:rFonts w:ascii="Arial" w:hAnsi="Arial" w:cs="Arial"/>
        </w:rPr>
      </w:r>
      <w:r w:rsidR="001372A3">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372A3">
        <w:rPr>
          <w:rFonts w:ascii="Arial" w:hAnsi="Arial" w:cs="Arial"/>
        </w:rPr>
      </w:r>
      <w:r w:rsidR="001372A3">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372A3">
        <w:rPr>
          <w:rFonts w:ascii="Arial" w:hAnsi="Arial" w:cs="Arial"/>
        </w:rPr>
      </w:r>
      <w:r w:rsidR="001372A3">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0F89C794" w14:textId="77777777" w:rsidR="000C1E19" w:rsidRDefault="000C1E19" w:rsidP="000C1E19">
      <w:pPr>
        <w:spacing w:after="80"/>
        <w:contextualSpacing/>
        <w:rPr>
          <w:rFonts w:ascii="Arial" w:hAnsi="Arial" w:cs="Arial"/>
          <w:iCs/>
          <w:sz w:val="18"/>
          <w:szCs w:val="18"/>
          <w:u w:val="single"/>
        </w:rPr>
      </w:pPr>
      <w:r w:rsidRPr="000C3C9A">
        <w:rPr>
          <w:rFonts w:ascii="Arial" w:hAnsi="Arial" w:cs="Arial"/>
          <w:sz w:val="18"/>
          <w:szCs w:val="18"/>
          <w:highlight w:val="yellow"/>
        </w:rPr>
        <w:t xml:space="preserve">This is an application </w:t>
      </w:r>
      <w:r w:rsidRPr="000C3C9A">
        <w:rPr>
          <w:rFonts w:ascii="Arial" w:hAnsi="Arial" w:cs="Arial"/>
          <w:b/>
          <w:i/>
          <w:sz w:val="18"/>
          <w:szCs w:val="18"/>
          <w:highlight w:val="yellow"/>
        </w:rPr>
        <w:t>only</w:t>
      </w:r>
      <w:r w:rsidRPr="000C3C9A">
        <w:rPr>
          <w:rFonts w:ascii="Arial" w:hAnsi="Arial" w:cs="Arial"/>
          <w:sz w:val="18"/>
          <w:szCs w:val="18"/>
          <w:highlight w:val="yellow"/>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0C3C9A">
        <w:rPr>
          <w:rFonts w:ascii="Arial" w:hAnsi="Arial" w:cs="Arial"/>
          <w:b/>
          <w:bCs/>
          <w:i/>
          <w:sz w:val="18"/>
          <w:szCs w:val="18"/>
          <w:highlight w:val="yellow"/>
          <w:u w:val="single"/>
        </w:rPr>
        <w:t>CREDIT CARD</w:t>
      </w:r>
      <w:r w:rsidRPr="000C3C9A">
        <w:rPr>
          <w:rFonts w:ascii="Arial" w:hAnsi="Arial" w:cs="Arial"/>
          <w:i/>
          <w:sz w:val="18"/>
          <w:szCs w:val="18"/>
          <w:highlight w:val="yellow"/>
        </w:rPr>
        <w:t xml:space="preserve"> </w:t>
      </w:r>
      <w:r w:rsidRPr="000C3C9A">
        <w:rPr>
          <w:rFonts w:ascii="Arial" w:hAnsi="Arial" w:cs="Arial"/>
          <w:b/>
          <w:bCs/>
          <w:iCs/>
          <w:sz w:val="18"/>
          <w:szCs w:val="18"/>
          <w:highlight w:val="yellow"/>
          <w:u w:val="single"/>
        </w:rPr>
        <w:t>by calling 575-236-1375</w:t>
      </w:r>
      <w:r w:rsidRPr="00BC6B67">
        <w:rPr>
          <w:rFonts w:ascii="Arial" w:hAnsi="Arial" w:cs="Arial"/>
          <w:b/>
          <w:bCs/>
          <w:iCs/>
          <w:sz w:val="18"/>
          <w:szCs w:val="18"/>
          <w:u w:val="single"/>
        </w:rPr>
        <w:t>.</w:t>
      </w:r>
      <w:r w:rsidRPr="007862C5">
        <w:rPr>
          <w:rFonts w:ascii="Arial" w:hAnsi="Arial" w:cs="Arial"/>
          <w:iCs/>
          <w:sz w:val="18"/>
          <w:szCs w:val="18"/>
          <w:u w:val="single"/>
        </w:rPr>
        <w:t xml:space="preserve">  </w:t>
      </w:r>
      <w:r w:rsidRPr="007862C5">
        <w:rPr>
          <w:rFonts w:ascii="Arial" w:hAnsi="Arial" w:cs="Arial"/>
          <w:iCs/>
          <w:sz w:val="18"/>
          <w:szCs w:val="18"/>
          <w:highlight w:val="yellow"/>
          <w:u w:val="single"/>
        </w:rPr>
        <w:t xml:space="preserve">Once payment is made, send the completed application to: </w:t>
      </w:r>
      <w:hyperlink r:id="rId10" w:history="1">
        <w:r w:rsidRPr="00B868E6">
          <w:rPr>
            <w:rStyle w:val="Hyperlink"/>
            <w:rFonts w:ascii="Arial" w:hAnsi="Arial" w:cs="Arial"/>
            <w:iCs/>
            <w:sz w:val="18"/>
            <w:szCs w:val="18"/>
            <w:highlight w:val="yellow"/>
          </w:rPr>
          <w:t>Laura_Steele@nps.gov</w:t>
        </w:r>
      </w:hyperlink>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0C1E19">
      <w:pPr>
        <w:jc w:val="cente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97CD1" w14:textId="77777777" w:rsidR="001372A3" w:rsidRDefault="001372A3">
      <w:pPr>
        <w:spacing w:line="20" w:lineRule="exact"/>
        <w:rPr>
          <w:sz w:val="24"/>
        </w:rPr>
      </w:pPr>
    </w:p>
  </w:endnote>
  <w:endnote w:type="continuationSeparator" w:id="0">
    <w:p w14:paraId="30CDE96F" w14:textId="77777777" w:rsidR="001372A3" w:rsidRDefault="001372A3">
      <w:r>
        <w:rPr>
          <w:sz w:val="24"/>
        </w:rPr>
        <w:t xml:space="preserve"> </w:t>
      </w:r>
    </w:p>
  </w:endnote>
  <w:endnote w:type="continuationNotice" w:id="1">
    <w:p w14:paraId="039A11A8" w14:textId="77777777" w:rsidR="001372A3" w:rsidRDefault="001372A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BEF19" w14:textId="77777777" w:rsidR="001372A3" w:rsidRDefault="001372A3">
      <w:r>
        <w:rPr>
          <w:sz w:val="24"/>
        </w:rPr>
        <w:separator/>
      </w:r>
    </w:p>
  </w:footnote>
  <w:footnote w:type="continuationSeparator" w:id="0">
    <w:p w14:paraId="5D6D33A7" w14:textId="77777777" w:rsidR="001372A3" w:rsidRDefault="00137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22347412" w14:textId="77777777" w:rsidR="000C1E19" w:rsidRPr="00F52BB7" w:rsidRDefault="000C1E19" w:rsidP="000C1E19">
          <w:pPr>
            <w:pStyle w:val="Header"/>
            <w:tabs>
              <w:tab w:val="clear" w:pos="4680"/>
              <w:tab w:val="center" w:pos="5400"/>
              <w:tab w:val="right" w:pos="10800"/>
            </w:tabs>
            <w:jc w:val="center"/>
            <w:rPr>
              <w:rFonts w:ascii="Arial" w:hAnsi="Arial" w:cs="Arial"/>
              <w:b/>
              <w:sz w:val="18"/>
              <w:szCs w:val="18"/>
            </w:rPr>
          </w:pPr>
          <w:r>
            <w:rPr>
              <w:rFonts w:ascii="Arial" w:hAnsi="Arial" w:cs="Arial"/>
              <w:b/>
              <w:sz w:val="18"/>
              <w:szCs w:val="18"/>
            </w:rPr>
            <w:t>CARLSBAD CAVERNS NATIONAL PARK</w:t>
          </w:r>
        </w:p>
        <w:p w14:paraId="5155AB35" w14:textId="77777777" w:rsidR="000C1E19" w:rsidRPr="00F52BB7" w:rsidRDefault="000C1E19" w:rsidP="000C1E19">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3225 National Parks Highway</w:t>
          </w:r>
        </w:p>
        <w:p w14:paraId="5E95F3D5" w14:textId="77777777" w:rsidR="000C1E19" w:rsidRPr="00F52BB7" w:rsidRDefault="000C1E19" w:rsidP="000C1E19">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Carlsbad, NM 88220</w:t>
          </w:r>
        </w:p>
        <w:p w14:paraId="2D97FFF9" w14:textId="39B81B94" w:rsidR="00111BD8" w:rsidRPr="002615D8" w:rsidRDefault="000C1E19" w:rsidP="000C1E19">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Attn: Laura_Steele@nps.gov</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C1E19"/>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372A3"/>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50245"/>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C1E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Laura_Steele@np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Steele, Laura E</cp:lastModifiedBy>
  <cp:revision>2</cp:revision>
  <cp:lastPrinted>2015-06-04T18:12:00Z</cp:lastPrinted>
  <dcterms:created xsi:type="dcterms:W3CDTF">2021-12-11T01:08:00Z</dcterms:created>
  <dcterms:modified xsi:type="dcterms:W3CDTF">2021-12-11T01:08:00Z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