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9B786" w14:textId="77777777"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Pr="00EE137C">
        <w:rPr>
          <w:rFonts w:ascii="Arial" w:hAnsi="Arial" w:cs="Arial"/>
          <w:b/>
          <w:color w:val="FF0000"/>
          <w:sz w:val="18"/>
          <w:szCs w:val="18"/>
        </w:rPr>
        <w:fldChar w:fldCharType="begin">
          <w:ffData>
            <w:name w:val="Text54"/>
            <w:enabled/>
            <w:calcOnExit w:val="0"/>
            <w:textInput/>
          </w:ffData>
        </w:fldChar>
      </w:r>
      <w:r w:rsidRPr="00EE137C">
        <w:rPr>
          <w:rFonts w:ascii="Arial" w:hAnsi="Arial" w:cs="Arial"/>
          <w:b/>
          <w:color w:val="FF0000"/>
          <w:sz w:val="18"/>
          <w:szCs w:val="18"/>
        </w:rPr>
        <w:instrText xml:space="preserve"> FORMTEXT </w:instrText>
      </w:r>
      <w:r w:rsidRPr="00EE137C">
        <w:rPr>
          <w:rFonts w:ascii="Arial" w:hAnsi="Arial" w:cs="Arial"/>
          <w:b/>
          <w:color w:val="FF0000"/>
          <w:sz w:val="18"/>
          <w:szCs w:val="18"/>
        </w:rPr>
      </w:r>
      <w:r w:rsidRPr="00EE137C">
        <w:rPr>
          <w:rFonts w:ascii="Arial" w:hAnsi="Arial" w:cs="Arial"/>
          <w:b/>
          <w:color w:val="FF0000"/>
          <w:sz w:val="18"/>
          <w:szCs w:val="18"/>
        </w:rPr>
        <w:fldChar w:fldCharType="separate"/>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color w:val="FF0000"/>
          <w:sz w:val="18"/>
          <w:szCs w:val="18"/>
        </w:rPr>
        <w:fldChar w:fldCharType="end"/>
      </w:r>
    </w:p>
    <w:p w14:paraId="07D267B9" w14:textId="77777777"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Pr="0029146C">
        <w:rPr>
          <w:rFonts w:ascii="Arial" w:hAnsi="Arial" w:cs="Arial"/>
          <w:sz w:val="18"/>
          <w:szCs w:val="18"/>
          <w:highlight w:val="lightGray"/>
        </w:rPr>
        <w:fldChar w:fldCharType="begin">
          <w:ffData>
            <w:name w:val="Text54"/>
            <w:enabled/>
            <w:calcOnExit w:val="0"/>
            <w:textInput/>
          </w:ffData>
        </w:fldChar>
      </w:r>
      <w:r w:rsidRPr="0029146C">
        <w:rPr>
          <w:rFonts w:ascii="Arial" w:hAnsi="Arial" w:cs="Arial"/>
          <w:sz w:val="18"/>
          <w:szCs w:val="18"/>
          <w:highlight w:val="lightGray"/>
        </w:rPr>
        <w:instrText xml:space="preserve"> FORMTEXT </w:instrText>
      </w:r>
      <w:r w:rsidRPr="0029146C">
        <w:rPr>
          <w:rFonts w:ascii="Arial" w:hAnsi="Arial" w:cs="Arial"/>
          <w:sz w:val="18"/>
          <w:szCs w:val="18"/>
          <w:highlight w:val="lightGray"/>
        </w:rPr>
      </w:r>
      <w:r w:rsidRPr="0029146C">
        <w:rPr>
          <w:rFonts w:ascii="Arial" w:hAnsi="Arial" w:cs="Arial"/>
          <w:sz w:val="18"/>
          <w:szCs w:val="18"/>
          <w:highlight w:val="lightGray"/>
        </w:rPr>
        <w:fldChar w:fldCharType="separate"/>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sz w:val="18"/>
          <w:szCs w:val="18"/>
          <w:highlight w:val="lightGray"/>
        </w:rPr>
        <w:fldChar w:fldCharType="end"/>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0114EBE9" w14:textId="339AD5AB" w:rsidR="00150556" w:rsidRDefault="00150556" w:rsidP="005921D5">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5603C980" w14:textId="77777777" w:rsidR="005921D5" w:rsidRPr="005921D5" w:rsidRDefault="005921D5" w:rsidP="005921D5">
      <w:pPr>
        <w:tabs>
          <w:tab w:val="left" w:pos="720"/>
          <w:tab w:val="left" w:pos="5040"/>
        </w:tabs>
        <w:ind w:left="360"/>
        <w:rPr>
          <w:rFonts w:ascii="Arial" w:hAnsi="Arial" w:cs="Arial"/>
          <w:i/>
          <w:iCs/>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5921D5">
        <w:rPr>
          <w:rFonts w:ascii="Arial" w:hAnsi="Arial" w:cs="Arial"/>
          <w:sz w:val="18"/>
          <w:szCs w:val="18"/>
        </w:rPr>
      </w:r>
      <w:r w:rsidR="005921D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5921D5">
        <w:rPr>
          <w:rFonts w:ascii="Arial" w:hAnsi="Arial" w:cs="Arial"/>
          <w:sz w:val="18"/>
          <w:szCs w:val="18"/>
        </w:rPr>
      </w:r>
      <w:r w:rsidR="005921D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6A561F2B" w:rsidR="00150556"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04F6B580" w14:textId="77777777" w:rsidR="005921D5" w:rsidRPr="00EE137C" w:rsidRDefault="005921D5" w:rsidP="00150556">
      <w:pPr>
        <w:tabs>
          <w:tab w:val="left" w:pos="720"/>
          <w:tab w:val="left" w:pos="5040"/>
        </w:tabs>
        <w:spacing w:before="240"/>
        <w:ind w:left="360"/>
        <w:rPr>
          <w:rFonts w:ascii="Arial" w:hAnsi="Arial" w:cs="Arial"/>
          <w:sz w:val="18"/>
          <w:szCs w:val="18"/>
        </w:rPr>
      </w:pP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5921D5">
        <w:rPr>
          <w:rFonts w:ascii="Arial" w:hAnsi="Arial" w:cs="Arial"/>
          <w:sz w:val="18"/>
          <w:szCs w:val="18"/>
        </w:rPr>
      </w:r>
      <w:r w:rsidR="005921D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5921D5">
        <w:rPr>
          <w:rFonts w:ascii="Arial" w:hAnsi="Arial" w:cs="Arial"/>
          <w:sz w:val="18"/>
          <w:szCs w:val="18"/>
        </w:rPr>
      </w:r>
      <w:r w:rsidR="005921D5">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17E8D0"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E41F5E"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t>
      </w:r>
      <w:proofErr w:type="gramStart"/>
      <w:r w:rsidRPr="00D018C4">
        <w:rPr>
          <w:rFonts w:ascii="Arial" w:hAnsi="Arial" w:cs="Arial"/>
          <w:sz w:val="18"/>
          <w:szCs w:val="18"/>
        </w:rPr>
        <w:t>whether or not</w:t>
      </w:r>
      <w:proofErr w:type="gramEnd"/>
      <w:r w:rsidRPr="00D018C4">
        <w:rPr>
          <w:rFonts w:ascii="Arial" w:hAnsi="Arial" w:cs="Arial"/>
          <w:sz w:val="18"/>
          <w:szCs w:val="18"/>
        </w:rPr>
        <w:t xml:space="preserve">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E876C92" w:rsidR="00E8360D" w:rsidRPr="00ED5614" w:rsidRDefault="005530C8" w:rsidP="00315F0C">
      <w:pPr>
        <w:tabs>
          <w:tab w:val="left" w:pos="6480"/>
        </w:tabs>
        <w:spacing w:after="120"/>
        <w:ind w:left="720" w:hanging="720"/>
        <w:jc w:val="center"/>
        <w:rPr>
          <w:rFonts w:ascii="Arial" w:hAnsi="Arial" w:cs="Arial"/>
          <w:sz w:val="20"/>
          <w:szCs w:val="20"/>
        </w:rPr>
      </w:pPr>
      <w:r w:rsidRPr="005530C8">
        <w:rPr>
          <w:rFonts w:ascii="Arial" w:hAnsi="Arial" w:cs="Arial"/>
          <w:sz w:val="20"/>
          <w:szCs w:val="20"/>
          <w:highlight w:val="yellow"/>
        </w:rPr>
        <w:t>Reporting Table</w:t>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proofErr w:type="gramStart"/>
      <w:r w:rsidRPr="00EE137C">
        <w:rPr>
          <w:rFonts w:ascii="Arial" w:hAnsi="Arial" w:cs="Arial"/>
          <w:b/>
          <w:sz w:val="18"/>
          <w:szCs w:val="18"/>
        </w:rPr>
        <w:t>:</w:t>
      </w:r>
      <w:r w:rsidRPr="00EE137C">
        <w:rPr>
          <w:rFonts w:ascii="Arial" w:hAnsi="Arial" w:cs="Arial"/>
          <w:sz w:val="18"/>
          <w:szCs w:val="18"/>
        </w:rPr>
        <w:t xml:space="preserve">  (</w:t>
      </w:r>
      <w:proofErr w:type="gramEnd"/>
      <w:r w:rsidRPr="00EE137C">
        <w:rPr>
          <w:rFonts w:ascii="Arial" w:hAnsi="Arial" w:cs="Arial"/>
          <w:sz w:val="18"/>
          <w:szCs w:val="18"/>
        </w:rPr>
        <w:t>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293"/>
        <w:gridCol w:w="4095"/>
        <w:gridCol w:w="3294"/>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52746" w14:textId="77777777" w:rsidR="00EB5FD7" w:rsidRDefault="00EB5FD7">
      <w:r>
        <w:separator/>
      </w:r>
    </w:p>
  </w:endnote>
  <w:endnote w:type="continuationSeparator" w:id="0">
    <w:p w14:paraId="343FE89E" w14:textId="77777777" w:rsidR="00EB5FD7" w:rsidRDefault="00EB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Theme="majorEastAsia" w:hAnsi="Arial" w:cs="Arial"/>
        <w:sz w:val="16"/>
        <w:szCs w:val="16"/>
      </w:rPr>
      <w:id w:val="-1126538895"/>
      <w:docPartObj>
        <w:docPartGallery w:val="Page Numbers (Bottom of Page)"/>
        <w:docPartUnique/>
      </w:docPartObj>
    </w:sdtPr>
    <w:sdtEndPr>
      <w:rPr>
        <w:noProof/>
      </w:rPr>
    </w:sdtEndPr>
    <w:sdtContent>
      <w:p w14:paraId="25747EF4" w14:textId="737C5E74" w:rsidR="00150556" w:rsidRPr="00DD5A5F" w:rsidRDefault="005921D5">
        <w:pPr>
          <w:pStyle w:val="Footer"/>
          <w:jc w:val="right"/>
          <w:rPr>
            <w:rFonts w:ascii="Arial" w:eastAsiaTheme="majorEastAsia" w:hAnsi="Arial" w:cs="Arial"/>
            <w:sz w:val="16"/>
            <w:szCs w:val="16"/>
          </w:rPr>
        </w:pPr>
      </w:p>
    </w:sdtContent>
  </w:sdt>
  <w:sdt>
    <w:sdtPr>
      <w:rPr>
        <w:rFonts w:ascii="Arial" w:hAnsi="Arial" w:cs="Arial"/>
        <w:sz w:val="16"/>
        <w:szCs w:val="16"/>
      </w:rPr>
      <w:id w:val="-1529711483"/>
      <w:docPartObj>
        <w:docPartGallery w:val="Page Numbers (Top of Page)"/>
        <w:docPartUnique/>
      </w:docPartObj>
    </w:sdtPr>
    <w:sdtEndPr/>
    <w:sdtContent>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706DE" w14:textId="77777777" w:rsidR="00EB5FD7" w:rsidRDefault="00EB5FD7">
      <w:r>
        <w:separator/>
      </w:r>
    </w:p>
  </w:footnote>
  <w:footnote w:type="continuationSeparator" w:id="0">
    <w:p w14:paraId="1FD052A3" w14:textId="77777777" w:rsidR="00EB5FD7" w:rsidRDefault="00EB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7B68CA63"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52B91468" w14:textId="77777777" w:rsidR="005921D5" w:rsidRPr="005921D5" w:rsidRDefault="005921D5" w:rsidP="005921D5">
    <w:pPr>
      <w:tabs>
        <w:tab w:val="left" w:pos="720"/>
        <w:tab w:val="center" w:pos="5400"/>
      </w:tabs>
      <w:jc w:val="center"/>
      <w:rPr>
        <w:rFonts w:ascii="Arial" w:hAnsi="Arial" w:cs="Arial"/>
        <w:b/>
        <w:sz w:val="18"/>
        <w:szCs w:val="18"/>
      </w:rPr>
    </w:pPr>
    <w:r w:rsidRPr="005921D5">
      <w:rPr>
        <w:rFonts w:ascii="Arial" w:hAnsi="Arial" w:cs="Arial"/>
        <w:b/>
        <w:sz w:val="18"/>
        <w:szCs w:val="18"/>
      </w:rPr>
      <w:t>Capitol Reef National Park</w:t>
    </w:r>
  </w:p>
  <w:p w14:paraId="2150B93E" w14:textId="77777777" w:rsidR="005921D5" w:rsidRPr="00F270AB" w:rsidRDefault="005921D5" w:rsidP="005921D5">
    <w:pPr>
      <w:tabs>
        <w:tab w:val="left" w:pos="720"/>
        <w:tab w:val="center" w:pos="5400"/>
      </w:tabs>
      <w:jc w:val="center"/>
      <w:rPr>
        <w:rFonts w:ascii="Arial" w:hAnsi="Arial" w:cs="Arial"/>
        <w:sz w:val="18"/>
        <w:szCs w:val="18"/>
      </w:rPr>
    </w:pPr>
    <w:r>
      <w:rPr>
        <w:rFonts w:ascii="Arial" w:hAnsi="Arial" w:cs="Arial"/>
        <w:sz w:val="18"/>
        <w:szCs w:val="18"/>
      </w:rPr>
      <w:t>Penni Torgerson</w:t>
    </w:r>
    <w:r w:rsidRPr="00F270AB">
      <w:rPr>
        <w:rFonts w:ascii="Arial" w:hAnsi="Arial" w:cs="Arial"/>
        <w:sz w:val="18"/>
        <w:szCs w:val="18"/>
      </w:rPr>
      <w:t>, CUA Coordinator</w:t>
    </w:r>
  </w:p>
  <w:p w14:paraId="30DF42BC" w14:textId="77777777" w:rsidR="005921D5" w:rsidRDefault="005921D5" w:rsidP="005921D5">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435-425-4101</w:t>
    </w:r>
  </w:p>
  <w:p w14:paraId="000FFD85" w14:textId="77777777" w:rsidR="005921D5" w:rsidRPr="00C459FF" w:rsidRDefault="005921D5" w:rsidP="005921D5">
    <w:pPr>
      <w:tabs>
        <w:tab w:val="left" w:pos="720"/>
        <w:tab w:val="center" w:pos="5400"/>
      </w:tabs>
      <w:jc w:val="center"/>
      <w:rPr>
        <w:rFonts w:ascii="Arial" w:hAnsi="Arial" w:cs="Arial"/>
        <w:sz w:val="18"/>
        <w:szCs w:val="18"/>
      </w:rPr>
    </w:pPr>
    <w:r>
      <w:rPr>
        <w:rFonts w:ascii="Arial" w:hAnsi="Arial" w:cs="Arial"/>
        <w:sz w:val="18"/>
        <w:szCs w:val="18"/>
      </w:rPr>
      <w:t>Email: penni_torgerson@nps.gov</w:t>
    </w:r>
  </w:p>
  <w:p w14:paraId="3A05FE72" w14:textId="77777777" w:rsidR="005530C8" w:rsidRPr="005530C8" w:rsidRDefault="005530C8" w:rsidP="005921D5">
    <w:pPr>
      <w:tabs>
        <w:tab w:val="left" w:pos="720"/>
        <w:tab w:val="center" w:pos="54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73E1262D"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10/31/2023</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1BEACA17" w:rsidR="00A62007" w:rsidRPr="005921D5" w:rsidRDefault="005921D5" w:rsidP="00946607">
    <w:pPr>
      <w:tabs>
        <w:tab w:val="left" w:pos="720"/>
        <w:tab w:val="center" w:pos="5400"/>
      </w:tabs>
      <w:jc w:val="center"/>
      <w:rPr>
        <w:rFonts w:ascii="Arial" w:hAnsi="Arial" w:cs="Arial"/>
        <w:b/>
        <w:sz w:val="18"/>
        <w:szCs w:val="18"/>
      </w:rPr>
    </w:pPr>
    <w:r w:rsidRPr="005921D5">
      <w:rPr>
        <w:rFonts w:ascii="Arial" w:hAnsi="Arial" w:cs="Arial"/>
        <w:b/>
        <w:sz w:val="18"/>
        <w:szCs w:val="18"/>
      </w:rPr>
      <w:t>Capitol Reef National Park</w:t>
    </w:r>
  </w:p>
  <w:p w14:paraId="373478D6" w14:textId="24A496D9" w:rsidR="00A62007" w:rsidRPr="00F270AB" w:rsidRDefault="005921D5" w:rsidP="006D3FBA">
    <w:pPr>
      <w:tabs>
        <w:tab w:val="left" w:pos="720"/>
        <w:tab w:val="center" w:pos="5400"/>
      </w:tabs>
      <w:jc w:val="center"/>
      <w:rPr>
        <w:rFonts w:ascii="Arial" w:hAnsi="Arial" w:cs="Arial"/>
        <w:sz w:val="18"/>
        <w:szCs w:val="18"/>
      </w:rPr>
    </w:pPr>
    <w:r>
      <w:rPr>
        <w:rFonts w:ascii="Arial" w:hAnsi="Arial" w:cs="Arial"/>
        <w:sz w:val="18"/>
        <w:szCs w:val="18"/>
      </w:rPr>
      <w:t>Penni Torgerson</w:t>
    </w:r>
    <w:r w:rsidR="00A62007" w:rsidRPr="00F270AB">
      <w:rPr>
        <w:rFonts w:ascii="Arial" w:hAnsi="Arial" w:cs="Arial"/>
        <w:sz w:val="18"/>
        <w:szCs w:val="18"/>
      </w:rPr>
      <w:t>, CUA Coordinator</w:t>
    </w:r>
  </w:p>
  <w:p w14:paraId="730C8441" w14:textId="4124A973" w:rsidR="00A62007" w:rsidRDefault="00A62007"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5921D5">
      <w:rPr>
        <w:rFonts w:ascii="Arial" w:hAnsi="Arial" w:cs="Arial"/>
        <w:sz w:val="18"/>
        <w:szCs w:val="18"/>
      </w:rPr>
      <w:t>435-425-4101</w:t>
    </w:r>
  </w:p>
  <w:p w14:paraId="368582A2" w14:textId="65D60FE4" w:rsidR="005921D5" w:rsidRPr="00C459FF" w:rsidRDefault="005921D5" w:rsidP="006D3FBA">
    <w:pPr>
      <w:tabs>
        <w:tab w:val="left" w:pos="720"/>
        <w:tab w:val="center" w:pos="5400"/>
      </w:tabs>
      <w:jc w:val="center"/>
      <w:rPr>
        <w:rFonts w:ascii="Arial" w:hAnsi="Arial" w:cs="Arial"/>
        <w:sz w:val="18"/>
        <w:szCs w:val="18"/>
      </w:rPr>
    </w:pPr>
    <w:r>
      <w:rPr>
        <w:rFonts w:ascii="Arial" w:hAnsi="Arial" w:cs="Arial"/>
        <w:sz w:val="18"/>
        <w:szCs w:val="18"/>
      </w:rPr>
      <w:t>Email: penni_torgerson@nps.gov</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400415A6"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41DA581E" w14:textId="77777777" w:rsidR="005921D5" w:rsidRPr="005921D5" w:rsidRDefault="005921D5" w:rsidP="005921D5">
    <w:pPr>
      <w:tabs>
        <w:tab w:val="left" w:pos="720"/>
        <w:tab w:val="center" w:pos="5400"/>
      </w:tabs>
      <w:jc w:val="center"/>
      <w:rPr>
        <w:rFonts w:ascii="Arial" w:hAnsi="Arial" w:cs="Arial"/>
        <w:b/>
        <w:sz w:val="18"/>
        <w:szCs w:val="18"/>
      </w:rPr>
    </w:pPr>
    <w:r w:rsidRPr="005921D5">
      <w:rPr>
        <w:rFonts w:ascii="Arial" w:hAnsi="Arial" w:cs="Arial"/>
        <w:b/>
        <w:sz w:val="18"/>
        <w:szCs w:val="18"/>
      </w:rPr>
      <w:t>Capitol Reef National Park</w:t>
    </w:r>
  </w:p>
  <w:p w14:paraId="7073450C" w14:textId="77777777" w:rsidR="005921D5" w:rsidRPr="00F270AB" w:rsidRDefault="005921D5" w:rsidP="005921D5">
    <w:pPr>
      <w:tabs>
        <w:tab w:val="left" w:pos="720"/>
        <w:tab w:val="center" w:pos="5400"/>
      </w:tabs>
      <w:jc w:val="center"/>
      <w:rPr>
        <w:rFonts w:ascii="Arial" w:hAnsi="Arial" w:cs="Arial"/>
        <w:sz w:val="18"/>
        <w:szCs w:val="18"/>
      </w:rPr>
    </w:pPr>
    <w:r>
      <w:rPr>
        <w:rFonts w:ascii="Arial" w:hAnsi="Arial" w:cs="Arial"/>
        <w:sz w:val="18"/>
        <w:szCs w:val="18"/>
      </w:rPr>
      <w:t>Penni Torgerson</w:t>
    </w:r>
    <w:r w:rsidRPr="00F270AB">
      <w:rPr>
        <w:rFonts w:ascii="Arial" w:hAnsi="Arial" w:cs="Arial"/>
        <w:sz w:val="18"/>
        <w:szCs w:val="18"/>
      </w:rPr>
      <w:t>, CUA Coordinator</w:t>
    </w:r>
  </w:p>
  <w:p w14:paraId="112CC883" w14:textId="77777777" w:rsidR="005921D5" w:rsidRDefault="005921D5" w:rsidP="005921D5">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435-425-4101</w:t>
    </w:r>
  </w:p>
  <w:p w14:paraId="7E14F379" w14:textId="77777777" w:rsidR="005921D5" w:rsidRPr="00C459FF" w:rsidRDefault="005921D5" w:rsidP="005921D5">
    <w:pPr>
      <w:tabs>
        <w:tab w:val="left" w:pos="720"/>
        <w:tab w:val="center" w:pos="5400"/>
      </w:tabs>
      <w:jc w:val="center"/>
      <w:rPr>
        <w:rFonts w:ascii="Arial" w:hAnsi="Arial" w:cs="Arial"/>
        <w:sz w:val="18"/>
        <w:szCs w:val="18"/>
      </w:rPr>
    </w:pPr>
    <w:r>
      <w:rPr>
        <w:rFonts w:ascii="Arial" w:hAnsi="Arial" w:cs="Arial"/>
        <w:sz w:val="18"/>
        <w:szCs w:val="18"/>
      </w:rPr>
      <w:t>Email: penni_torgerson@nps.gov</w:t>
    </w: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C53B7"/>
    <w:rsid w:val="003D0427"/>
    <w:rsid w:val="003E1822"/>
    <w:rsid w:val="003E5645"/>
    <w:rsid w:val="003E61E1"/>
    <w:rsid w:val="003F540E"/>
    <w:rsid w:val="00403AAD"/>
    <w:rsid w:val="00412C80"/>
    <w:rsid w:val="0042021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921D5"/>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64D2B-4276-4B4C-8C9B-B675D295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0623A128-C9FB-4F3E-80A5-5C11718333BE}">
  <ds:schemaRefs>
    <ds:schemaRef ds:uri="http://purl.org/dc/terms/"/>
    <ds:schemaRef ds:uri="http://purl.org/dc/dcmitype/"/>
    <ds:schemaRef ds:uri="27057e86-5f91-4bb8-8ae3-96c626ef64dd"/>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1476</Words>
  <Characters>9901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Torgerson, Penni</cp:lastModifiedBy>
  <cp:revision>3</cp:revision>
  <cp:lastPrinted>2015-12-16T23:21:00Z</cp:lastPrinted>
  <dcterms:created xsi:type="dcterms:W3CDTF">2021-08-25T18:57:00Z</dcterms:created>
  <dcterms:modified xsi:type="dcterms:W3CDTF">2021-08-25T19:02:00Z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