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C13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E3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14350"/>
                <wp:effectExtent l="0" t="0" r="5715"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r w:rsidR="00F1059E">
                              <w:rPr>
                                <w:sz w:val="21"/>
                                <w:szCs w:val="21"/>
                              </w:rPr>
                              <w:t>, Oct 29,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5pt;margin-top:166.5pt;width:461.55pt;height: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cswIAALE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" o:allowincell="f" filled="f" stroked="f">
                <v:textbox inset="0,0,0,0">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r w:rsidR="00F1059E">
                        <w:rPr>
                          <w:sz w:val="21"/>
                          <w:szCs w:val="21"/>
                        </w:rPr>
                        <w:t>, Oct 29, 2018</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94DD0" w:rsidRDefault="00294DD0">
      <w:pPr>
        <w:rPr>
          <w:rFonts w:ascii="NPSRawlinsonOTOld" w:hAnsi="NPSRawlinsonOTOld"/>
          <w:sz w:val="21"/>
          <w:szCs w:val="21"/>
        </w:rPr>
      </w:pPr>
    </w:p>
    <w:p w:rsidR="00BB4D1F" w:rsidRDefault="00BB4D1F" w:rsidP="00BB4D1F">
      <w:pPr>
        <w:autoSpaceDE w:val="0"/>
        <w:autoSpaceDN w:val="0"/>
        <w:jc w:val="center"/>
        <w:rPr>
          <w:b/>
          <w:bCs/>
          <w:sz w:val="48"/>
          <w:szCs w:val="48"/>
        </w:rPr>
      </w:pPr>
    </w:p>
    <w:p w:rsidR="0052455A" w:rsidRPr="0052455A" w:rsidRDefault="0052455A" w:rsidP="0052455A">
      <w:pPr>
        <w:widowControl w:val="0"/>
        <w:jc w:val="center"/>
        <w:rPr>
          <w:rFonts w:ascii="Times New Roman" w:eastAsia="Times New Roman" w:hAnsi="Times New Roman"/>
          <w:szCs w:val="24"/>
        </w:rPr>
      </w:pPr>
      <w:r w:rsidRPr="0052455A">
        <w:rPr>
          <w:rFonts w:ascii="Times New Roman" w:eastAsia="Times New Roman" w:hAnsi="Times New Roman"/>
          <w:b/>
          <w:szCs w:val="24"/>
        </w:rPr>
        <w:t>APOLLO DISTRICT INTERPRETIVE</w:t>
      </w:r>
    </w:p>
    <w:p w:rsidR="0052455A" w:rsidRPr="0052455A" w:rsidRDefault="0052455A" w:rsidP="0052455A">
      <w:pPr>
        <w:widowControl w:val="0"/>
        <w:jc w:val="center"/>
        <w:rPr>
          <w:rFonts w:ascii="Times New Roman" w:eastAsia="Times New Roman" w:hAnsi="Times New Roman"/>
          <w:szCs w:val="24"/>
        </w:rPr>
      </w:pPr>
      <w:r w:rsidRPr="0052455A">
        <w:rPr>
          <w:rFonts w:ascii="Times New Roman" w:eastAsia="Times New Roman" w:hAnsi="Times New Roman"/>
          <w:b/>
          <w:szCs w:val="24"/>
        </w:rPr>
        <w:t>PROGRAMS</w:t>
      </w:r>
    </w:p>
    <w:p w:rsidR="0052455A" w:rsidRPr="0052455A" w:rsidRDefault="0052455A" w:rsidP="0052455A">
      <w:pPr>
        <w:widowControl w:val="0"/>
        <w:ind w:left="-450"/>
        <w:jc w:val="center"/>
        <w:rPr>
          <w:rFonts w:ascii="Times New Roman" w:eastAsia="Times New Roman" w:hAnsi="Times New Roman"/>
          <w:sz w:val="48"/>
          <w:szCs w:val="48"/>
        </w:rPr>
      </w:pPr>
      <w:r w:rsidRPr="0052455A">
        <w:rPr>
          <w:rFonts w:ascii="Times New Roman" w:eastAsia="Times New Roman" w:hAnsi="Times New Roman"/>
          <w:b/>
          <w:szCs w:val="24"/>
        </w:rPr>
        <w:t>April 2019</w:t>
      </w:r>
    </w:p>
    <w:p w:rsidR="0052455A" w:rsidRPr="0052455A" w:rsidRDefault="0052455A" w:rsidP="0052455A">
      <w:pPr>
        <w:widowControl w:val="0"/>
        <w:ind w:left="-450" w:right="-90"/>
        <w:rPr>
          <w:rFonts w:ascii="Times New Roman" w:eastAsia="Times New Roman" w:hAnsi="Times New Roman"/>
          <w:sz w:val="28"/>
          <w:szCs w:val="28"/>
        </w:rPr>
      </w:pPr>
    </w:p>
    <w:p w:rsidR="0052455A" w:rsidRPr="0052455A" w:rsidRDefault="0052455A" w:rsidP="0052455A">
      <w:pPr>
        <w:widowControl w:val="0"/>
        <w:ind w:left="-450" w:right="-90"/>
        <w:rPr>
          <w:rFonts w:ascii="Times New Roman" w:eastAsia="Times New Roman" w:hAnsi="Times New Roman"/>
          <w:szCs w:val="24"/>
        </w:rPr>
      </w:pPr>
      <w:r w:rsidRPr="0052455A">
        <w:rPr>
          <w:rFonts w:ascii="Times New Roman" w:eastAsia="Times New Roman" w:hAnsi="Times New Roman"/>
          <w:b/>
          <w:szCs w:val="24"/>
        </w:rPr>
        <w:t>PLEASE NOTE: A</w:t>
      </w:r>
      <w:r w:rsidRPr="0052455A">
        <w:rPr>
          <w:rFonts w:ascii="Times New Roman" w:eastAsia="Times New Roman" w:hAnsi="Times New Roman"/>
          <w:b/>
          <w:i/>
          <w:szCs w:val="24"/>
        </w:rPr>
        <w:t>ll programs are subject to cancellation and/or rescheduling</w:t>
      </w:r>
      <w:r w:rsidRPr="0052455A">
        <w:rPr>
          <w:rFonts w:ascii="Times New Roman" w:eastAsia="Times New Roman" w:hAnsi="Times New Roman"/>
          <w:szCs w:val="24"/>
        </w:rPr>
        <w:t xml:space="preserve"> due to</w:t>
      </w:r>
      <w:r w:rsidRPr="0052455A">
        <w:rPr>
          <w:rFonts w:ascii="Times New Roman" w:eastAsia="Times New Roman" w:hAnsi="Times New Roman"/>
          <w:b/>
          <w:i/>
          <w:szCs w:val="24"/>
        </w:rPr>
        <w:t xml:space="preserve"> </w:t>
      </w:r>
      <w:r w:rsidRPr="0052455A">
        <w:rPr>
          <w:rFonts w:ascii="Times New Roman" w:eastAsia="Times New Roman" w:hAnsi="Times New Roman"/>
          <w:szCs w:val="24"/>
        </w:rPr>
        <w:t>staff limitations, weather conditions, or other factors</w:t>
      </w:r>
      <w:r w:rsidRPr="0052455A">
        <w:rPr>
          <w:rFonts w:ascii="Times New Roman" w:eastAsia="Times New Roman" w:hAnsi="Times New Roman"/>
          <w:b/>
          <w:i/>
          <w:szCs w:val="24"/>
        </w:rPr>
        <w:t>.</w:t>
      </w:r>
      <w:r w:rsidRPr="0052455A">
        <w:rPr>
          <w:rFonts w:ascii="Times New Roman" w:eastAsia="Times New Roman" w:hAnsi="Times New Roman"/>
          <w:szCs w:val="24"/>
        </w:rPr>
        <w:t xml:space="preserve"> Some programs require reservations, a minimum age, or a cost-recovery fee. Call 386-428-3384 ext. 0 for program information during operating hours (9:00 a.m. to 5:00 p.m.), or visit </w:t>
      </w:r>
      <w:hyperlink r:id="rId9" w:history="1">
        <w:r w:rsidRPr="0052455A">
          <w:rPr>
            <w:rFonts w:ascii="Times New Roman" w:eastAsia="Times New Roman" w:hAnsi="Times New Roman"/>
            <w:color w:val="0000FF"/>
            <w:szCs w:val="24"/>
            <w:u w:val="single"/>
          </w:rPr>
          <w:t>www.nps.gov/cana</w:t>
        </w:r>
      </w:hyperlink>
      <w:r w:rsidRPr="0052455A">
        <w:rPr>
          <w:rFonts w:ascii="Times New Roman" w:eastAsia="Times New Roman" w:hAnsi="Times New Roman"/>
          <w:szCs w:val="24"/>
        </w:rPr>
        <w:t>. Entrance fees apply to all interpretive program participants. All programs meet the requirements for the Canaveral National Seashore Junior Ranger program.</w:t>
      </w:r>
    </w:p>
    <w:p w:rsidR="0052455A" w:rsidRPr="0052455A" w:rsidRDefault="0052455A" w:rsidP="0052455A">
      <w:pPr>
        <w:widowControl w:val="0"/>
        <w:tabs>
          <w:tab w:val="left" w:pos="7845"/>
        </w:tabs>
        <w:ind w:left="-450"/>
        <w:rPr>
          <w:rFonts w:ascii="Times New Roman" w:eastAsia="Times New Roman" w:hAnsi="Times New Roman"/>
          <w:b/>
          <w:szCs w:val="24"/>
        </w:rPr>
      </w:pPr>
    </w:p>
    <w:p w:rsidR="0052455A" w:rsidRPr="0052455A" w:rsidRDefault="0052455A" w:rsidP="0052455A">
      <w:pPr>
        <w:widowControl w:val="0"/>
        <w:tabs>
          <w:tab w:val="left" w:pos="7845"/>
        </w:tabs>
        <w:ind w:left="-450"/>
        <w:rPr>
          <w:rFonts w:ascii="Times New Roman" w:eastAsia="Times New Roman" w:hAnsi="Times New Roman"/>
          <w:szCs w:val="24"/>
        </w:rPr>
      </w:pPr>
      <w:r w:rsidRPr="0052455A">
        <w:rPr>
          <w:rFonts w:ascii="Times New Roman" w:eastAsia="Times New Roman" w:hAnsi="Times New Roman"/>
          <w:b/>
          <w:szCs w:val="24"/>
        </w:rPr>
        <w:t>SATURDAY 6</w:t>
      </w:r>
      <w:r w:rsidRPr="0052455A">
        <w:rPr>
          <w:rFonts w:ascii="Times New Roman" w:eastAsia="Times New Roman" w:hAnsi="Times New Roman"/>
          <w:b/>
          <w:szCs w:val="24"/>
          <w:vertAlign w:val="superscript"/>
        </w:rPr>
        <w:t>TH</w:t>
      </w:r>
      <w:r w:rsidRPr="0052455A">
        <w:rPr>
          <w:rFonts w:ascii="Times New Roman" w:eastAsia="Times New Roman" w:hAnsi="Times New Roman"/>
          <w:b/>
          <w:szCs w:val="24"/>
        </w:rPr>
        <w:t xml:space="preserve"> – 10:00 AM - “TURTLE TALK” </w:t>
      </w:r>
      <w:r w:rsidRPr="0052455A">
        <w:rPr>
          <w:rFonts w:ascii="Times New Roman" w:eastAsia="Times New Roman" w:hAnsi="Times New Roman"/>
          <w:szCs w:val="24"/>
        </w:rPr>
        <w:t>Learn about the endangered sea turtles of Canaveral National Seashore. Meet at the Visitor Center at 10:00 a.m. (1 hour)</w:t>
      </w:r>
    </w:p>
    <w:p w:rsidR="0052455A" w:rsidRPr="0052455A" w:rsidRDefault="0052455A" w:rsidP="0052455A">
      <w:pPr>
        <w:widowControl w:val="0"/>
        <w:ind w:left="-450" w:right="-90"/>
        <w:rPr>
          <w:rFonts w:ascii="Times New Roman" w:eastAsia="Times New Roman" w:hAnsi="Times New Roman"/>
          <w:szCs w:val="24"/>
        </w:rPr>
      </w:pPr>
    </w:p>
    <w:p w:rsidR="0052455A" w:rsidRPr="0052455A" w:rsidRDefault="0052455A" w:rsidP="0052455A">
      <w:pPr>
        <w:ind w:left="-450"/>
        <w:rPr>
          <w:rFonts w:ascii="Times New Roman" w:eastAsia="Times New Roman" w:hAnsi="Times New Roman"/>
          <w:color w:val="000000"/>
          <w:szCs w:val="24"/>
        </w:rPr>
      </w:pPr>
      <w:r w:rsidRPr="0052455A">
        <w:rPr>
          <w:rFonts w:ascii="Times New Roman" w:eastAsia="Times New Roman" w:hAnsi="Times New Roman"/>
          <w:b/>
          <w:color w:val="000000"/>
          <w:szCs w:val="24"/>
        </w:rPr>
        <w:t>WEDNESDAY 10</w:t>
      </w:r>
      <w:r w:rsidRPr="0052455A">
        <w:rPr>
          <w:rFonts w:ascii="Times New Roman" w:eastAsia="Times New Roman" w:hAnsi="Times New Roman"/>
          <w:b/>
          <w:color w:val="000000"/>
          <w:szCs w:val="24"/>
          <w:vertAlign w:val="superscript"/>
        </w:rPr>
        <w:t>TH</w:t>
      </w:r>
      <w:r w:rsidRPr="0052455A">
        <w:rPr>
          <w:rFonts w:ascii="Times New Roman" w:eastAsia="Times New Roman" w:hAnsi="Times New Roman"/>
          <w:b/>
          <w:color w:val="000000"/>
          <w:szCs w:val="24"/>
        </w:rPr>
        <w:t xml:space="preserve"> – 11:00 AM - “CLAMMING 101” </w:t>
      </w:r>
      <w:r w:rsidRPr="0052455A">
        <w:rPr>
          <w:rFonts w:ascii="Times New Roman" w:eastAsia="Times New Roman" w:hAnsi="Times New Roman"/>
          <w:color w:val="000000"/>
          <w:szCs w:val="24"/>
        </w:rPr>
        <w:t xml:space="preserve">Learn how to collect this delicious bi-valve from the waters of Mosquito Lagoon. Gathering clams has been an activity conducted in this area for thousands of years. Learn tips, techniques and recipes along with the Florida bag and size limits. </w:t>
      </w:r>
      <w:r w:rsidRPr="0052455A">
        <w:rPr>
          <w:rFonts w:ascii="Times New Roman" w:eastAsia="Times New Roman" w:hAnsi="Times New Roman"/>
          <w:szCs w:val="24"/>
        </w:rPr>
        <w:t>Saltwater</w:t>
      </w:r>
      <w:r w:rsidRPr="0052455A">
        <w:rPr>
          <w:rFonts w:ascii="Times New Roman" w:eastAsia="Times New Roman" w:hAnsi="Times New Roman"/>
          <w:color w:val="000000"/>
          <w:szCs w:val="24"/>
        </w:rPr>
        <w:t xml:space="preserve"> fishing license is required.</w:t>
      </w:r>
      <w:r w:rsidRPr="0052455A">
        <w:rPr>
          <w:rFonts w:ascii="Times New Roman" w:eastAsia="Times New Roman" w:hAnsi="Times New Roman"/>
          <w:szCs w:val="24"/>
        </w:rPr>
        <w:t xml:space="preserve"> C</w:t>
      </w:r>
      <w:r w:rsidRPr="0052455A">
        <w:rPr>
          <w:rFonts w:ascii="Times New Roman" w:eastAsia="Times New Roman" w:hAnsi="Times New Roman"/>
          <w:color w:val="000000"/>
          <w:szCs w:val="24"/>
        </w:rPr>
        <w:t xml:space="preserve">overed shoes required (no sandals or flip-flops). Meet at Parking Lot #1B near the south dune crossover. When the group has assembled, we will cross the road to the clamming area. </w:t>
      </w:r>
      <w:r w:rsidRPr="0052455A">
        <w:rPr>
          <w:rFonts w:ascii="Times New Roman" w:eastAsia="Times New Roman" w:hAnsi="Times New Roman"/>
          <w:szCs w:val="24"/>
        </w:rPr>
        <w:t>P</w:t>
      </w:r>
      <w:r w:rsidRPr="0052455A">
        <w:rPr>
          <w:rFonts w:ascii="Times New Roman" w:eastAsia="Times New Roman" w:hAnsi="Times New Roman"/>
          <w:color w:val="000000"/>
          <w:szCs w:val="24"/>
        </w:rPr>
        <w:t>arking is limited</w:t>
      </w:r>
      <w:r w:rsidRPr="0052455A">
        <w:rPr>
          <w:rFonts w:ascii="Times New Roman" w:eastAsia="Times New Roman" w:hAnsi="Times New Roman"/>
          <w:szCs w:val="24"/>
        </w:rPr>
        <w:t>. Please p</w:t>
      </w:r>
      <w:r w:rsidRPr="0052455A">
        <w:rPr>
          <w:rFonts w:ascii="Times New Roman" w:eastAsia="Times New Roman" w:hAnsi="Times New Roman"/>
          <w:color w:val="000000"/>
          <w:szCs w:val="24"/>
        </w:rPr>
        <w:t xml:space="preserve">ark only in designated parking spots. </w:t>
      </w:r>
      <w:r w:rsidRPr="0052455A">
        <w:rPr>
          <w:rFonts w:ascii="Times New Roman" w:eastAsia="Times New Roman" w:hAnsi="Times New Roman"/>
          <w:szCs w:val="24"/>
        </w:rPr>
        <w:t>Meet</w:t>
      </w:r>
      <w:r w:rsidRPr="0052455A">
        <w:rPr>
          <w:rFonts w:ascii="Times New Roman" w:eastAsia="Times New Roman" w:hAnsi="Times New Roman"/>
          <w:color w:val="000000"/>
          <w:szCs w:val="24"/>
        </w:rPr>
        <w:t xml:space="preserve"> at </w:t>
      </w:r>
      <w:r w:rsidRPr="0052455A">
        <w:rPr>
          <w:rFonts w:ascii="Times New Roman" w:eastAsia="Times New Roman" w:hAnsi="Times New Roman"/>
          <w:szCs w:val="24"/>
        </w:rPr>
        <w:t>11:00 a.m.</w:t>
      </w:r>
      <w:r w:rsidRPr="0052455A">
        <w:rPr>
          <w:rFonts w:ascii="Times New Roman" w:eastAsia="Times New Roman" w:hAnsi="Times New Roman"/>
          <w:color w:val="000000"/>
          <w:szCs w:val="24"/>
        </w:rPr>
        <w:t xml:space="preserve"> (1 hour)</w:t>
      </w:r>
    </w:p>
    <w:p w:rsidR="0052455A" w:rsidRPr="0052455A" w:rsidRDefault="0052455A" w:rsidP="0052455A">
      <w:pPr>
        <w:widowControl w:val="0"/>
        <w:ind w:left="-450"/>
        <w:rPr>
          <w:rFonts w:ascii="Times New Roman" w:eastAsia="Times New Roman" w:hAnsi="Times New Roman"/>
          <w:szCs w:val="24"/>
        </w:rPr>
      </w:pPr>
    </w:p>
    <w:p w:rsidR="0052455A" w:rsidRPr="0052455A" w:rsidRDefault="0052455A" w:rsidP="0052455A">
      <w:pPr>
        <w:widowControl w:val="0"/>
        <w:ind w:left="-450"/>
        <w:rPr>
          <w:rFonts w:ascii="Times New Roman" w:eastAsia="Times New Roman" w:hAnsi="Times New Roman"/>
          <w:szCs w:val="24"/>
        </w:rPr>
      </w:pPr>
      <w:r w:rsidRPr="0052455A">
        <w:rPr>
          <w:rFonts w:ascii="Times New Roman" w:eastAsia="Times New Roman" w:hAnsi="Times New Roman"/>
          <w:b/>
          <w:color w:val="000000"/>
          <w:sz w:val="22"/>
          <w:szCs w:val="22"/>
        </w:rPr>
        <w:t>SATURDAY 13</w:t>
      </w:r>
      <w:r w:rsidRPr="0052455A">
        <w:rPr>
          <w:rFonts w:ascii="Times New Roman" w:eastAsia="Times New Roman" w:hAnsi="Times New Roman"/>
          <w:b/>
          <w:color w:val="000000"/>
          <w:sz w:val="22"/>
          <w:szCs w:val="22"/>
          <w:vertAlign w:val="superscript"/>
        </w:rPr>
        <w:t>TH</w:t>
      </w:r>
      <w:r w:rsidRPr="0052455A">
        <w:rPr>
          <w:rFonts w:ascii="Times New Roman" w:eastAsia="Times New Roman" w:hAnsi="Times New Roman"/>
          <w:b/>
          <w:color w:val="000000"/>
          <w:sz w:val="22"/>
          <w:szCs w:val="22"/>
        </w:rPr>
        <w:t xml:space="preserve"> </w:t>
      </w:r>
      <w:r w:rsidRPr="0052455A">
        <w:rPr>
          <w:rFonts w:ascii="Times New Roman" w:eastAsia="Times New Roman" w:hAnsi="Times New Roman"/>
          <w:b/>
          <w:sz w:val="22"/>
          <w:szCs w:val="22"/>
        </w:rPr>
        <w:t>–</w:t>
      </w:r>
      <w:r w:rsidRPr="0052455A">
        <w:rPr>
          <w:rFonts w:ascii="Times New Roman" w:eastAsia="Times New Roman" w:hAnsi="Times New Roman"/>
          <w:b/>
          <w:color w:val="000000"/>
          <w:sz w:val="22"/>
          <w:szCs w:val="22"/>
        </w:rPr>
        <w:t xml:space="preserve"> 10:00 AM - </w:t>
      </w:r>
      <w:r w:rsidRPr="0052455A">
        <w:rPr>
          <w:rFonts w:ascii="Times New Roman" w:eastAsia="Times New Roman" w:hAnsi="Times New Roman"/>
          <w:b/>
          <w:szCs w:val="24"/>
        </w:rPr>
        <w:t>“CAST NETTING”</w:t>
      </w:r>
      <w:r w:rsidRPr="0052455A">
        <w:rPr>
          <w:rFonts w:ascii="Times New Roman" w:eastAsia="Times New Roman" w:hAnsi="Times New Roman"/>
          <w:szCs w:val="24"/>
        </w:rPr>
        <w:t xml:space="preserve"> – Join a ranger at the edge of the lagoon. Practice casting and see what may be caught in this area of Mosquito Lagoon. Bring your own cast net or borrow one of ours (limited supply). Meet at the Apollo Visitors Center at 9:45 a.m. (1 hour)</w:t>
      </w:r>
    </w:p>
    <w:p w:rsidR="0052455A" w:rsidRPr="0052455A" w:rsidRDefault="0052455A" w:rsidP="0052455A">
      <w:pPr>
        <w:widowControl w:val="0"/>
        <w:ind w:left="-450"/>
        <w:rPr>
          <w:rFonts w:ascii="Times New Roman" w:eastAsia="Times New Roman" w:hAnsi="Times New Roman"/>
          <w:color w:val="000000"/>
          <w:szCs w:val="24"/>
        </w:rPr>
      </w:pPr>
    </w:p>
    <w:p w:rsidR="0052455A" w:rsidRPr="0052455A" w:rsidRDefault="0052455A" w:rsidP="0052455A">
      <w:pPr>
        <w:widowControl w:val="0"/>
        <w:ind w:left="-450"/>
        <w:rPr>
          <w:rFonts w:ascii="Times New Roman" w:eastAsia="Times New Roman" w:hAnsi="Times New Roman"/>
          <w:szCs w:val="24"/>
        </w:rPr>
      </w:pPr>
      <w:r w:rsidRPr="0052455A">
        <w:rPr>
          <w:rFonts w:ascii="Times New Roman" w:eastAsia="Times New Roman" w:hAnsi="Times New Roman"/>
          <w:b/>
          <w:color w:val="000000"/>
          <w:szCs w:val="24"/>
        </w:rPr>
        <w:t>MONDAY 15</w:t>
      </w:r>
      <w:r w:rsidRPr="0052455A">
        <w:rPr>
          <w:rFonts w:ascii="Times New Roman" w:eastAsia="Times New Roman" w:hAnsi="Times New Roman"/>
          <w:b/>
          <w:color w:val="000000"/>
          <w:szCs w:val="24"/>
          <w:vertAlign w:val="superscript"/>
        </w:rPr>
        <w:t>TH</w:t>
      </w:r>
      <w:r w:rsidRPr="0052455A">
        <w:rPr>
          <w:rFonts w:ascii="Times New Roman" w:eastAsia="Times New Roman" w:hAnsi="Times New Roman"/>
          <w:b/>
          <w:color w:val="000000"/>
          <w:szCs w:val="24"/>
        </w:rPr>
        <w:t xml:space="preserve"> -–  10:00 AM - “BEACH CLEAN-UP”  </w:t>
      </w:r>
      <w:r w:rsidRPr="0052455A">
        <w:rPr>
          <w:rFonts w:ascii="Times New Roman" w:eastAsia="Times New Roman" w:hAnsi="Times New Roman"/>
          <w:szCs w:val="24"/>
        </w:rPr>
        <w:t>Help keep our beaches clean. Join us to clean Apollo Beach. Bring water, sunscreen, bug repellant, work gloves and a hat. We provide trash bags. Meet at the Visitor Center at 10:00 a.m. (3 hours)</w:t>
      </w:r>
    </w:p>
    <w:p w:rsidR="0052455A" w:rsidRPr="0052455A" w:rsidRDefault="0052455A" w:rsidP="0052455A">
      <w:pPr>
        <w:widowControl w:val="0"/>
        <w:ind w:left="-450"/>
        <w:rPr>
          <w:rFonts w:ascii="Times New Roman" w:eastAsia="Times New Roman" w:hAnsi="Times New Roman"/>
          <w:szCs w:val="24"/>
        </w:rPr>
      </w:pPr>
    </w:p>
    <w:p w:rsidR="0052455A" w:rsidRPr="0052455A" w:rsidRDefault="0052455A" w:rsidP="0052455A">
      <w:pPr>
        <w:widowControl w:val="0"/>
        <w:ind w:left="-450"/>
        <w:rPr>
          <w:rFonts w:ascii="Times New Roman" w:eastAsia="Times New Roman" w:hAnsi="Times New Roman"/>
          <w:szCs w:val="24"/>
        </w:rPr>
      </w:pPr>
      <w:r w:rsidRPr="0052455A">
        <w:rPr>
          <w:rFonts w:ascii="Times New Roman" w:eastAsia="Times New Roman" w:hAnsi="Times New Roman"/>
          <w:b/>
          <w:szCs w:val="24"/>
        </w:rPr>
        <w:t>WEDNESDAY 17</w:t>
      </w:r>
      <w:r w:rsidRPr="0052455A">
        <w:rPr>
          <w:rFonts w:ascii="Times New Roman" w:eastAsia="Times New Roman" w:hAnsi="Times New Roman"/>
          <w:b/>
          <w:szCs w:val="24"/>
          <w:vertAlign w:val="superscript"/>
        </w:rPr>
        <w:t>TH</w:t>
      </w:r>
      <w:r w:rsidRPr="0052455A">
        <w:rPr>
          <w:rFonts w:ascii="Times New Roman" w:eastAsia="Times New Roman" w:hAnsi="Times New Roman"/>
          <w:b/>
          <w:szCs w:val="24"/>
        </w:rPr>
        <w:t xml:space="preserve"> – 11:00 AM - “BROWN BAG LUNCH PRESENTATION”</w:t>
      </w:r>
      <w:r w:rsidRPr="0052455A">
        <w:rPr>
          <w:rFonts w:ascii="Times New Roman" w:eastAsia="Times New Roman" w:hAnsi="Times New Roman"/>
          <w:szCs w:val="24"/>
        </w:rPr>
        <w:t xml:space="preserve">  Please join us on the third Wednesday of each month for a special presentation by a carefully selected speaker regarding conservation and environmental issues. Please bring a bag lunch to enjoy with the speaker after the program. This month’s program will be presented by Donald J. Spence, PhD, a professor of </w:t>
      </w:r>
      <w:r w:rsidRPr="0052455A">
        <w:rPr>
          <w:rFonts w:ascii="Times New Roman" w:eastAsia="Times New Roman" w:hAnsi="Times New Roman"/>
          <w:szCs w:val="24"/>
        </w:rPr>
        <w:lastRenderedPageBreak/>
        <w:t xml:space="preserve">plant pathology at Bethune-Cookman University. Dr. Spence recently published a book: </w:t>
      </w:r>
      <w:r w:rsidRPr="0052455A">
        <w:rPr>
          <w:rFonts w:ascii="Times New Roman" w:eastAsia="Times New Roman" w:hAnsi="Times New Roman"/>
          <w:b/>
          <w:i/>
          <w:szCs w:val="24"/>
        </w:rPr>
        <w:t>Plants of Canaveral National Seashore</w:t>
      </w:r>
      <w:r w:rsidRPr="0052455A">
        <w:rPr>
          <w:rFonts w:ascii="Times New Roman" w:eastAsia="Times New Roman" w:hAnsi="Times New Roman"/>
          <w:i/>
          <w:szCs w:val="24"/>
        </w:rPr>
        <w:t xml:space="preserve">. </w:t>
      </w:r>
      <w:r w:rsidRPr="0052455A">
        <w:rPr>
          <w:rFonts w:ascii="Times New Roman" w:eastAsia="Times New Roman" w:hAnsi="Times New Roman"/>
          <w:szCs w:val="24"/>
        </w:rPr>
        <w:t>He will be discussing some of the amazing plants to be found in the Seashore. Meet at the Visitor Center at 11:00 a.m. (1 hour)</w:t>
      </w:r>
    </w:p>
    <w:p w:rsidR="0052455A" w:rsidRPr="0052455A" w:rsidRDefault="0052455A" w:rsidP="0052455A">
      <w:pPr>
        <w:widowControl w:val="0"/>
        <w:ind w:left="-450"/>
        <w:jc w:val="both"/>
        <w:rPr>
          <w:rFonts w:ascii="Times New Roman" w:eastAsia="Times New Roman" w:hAnsi="Times New Roman"/>
          <w:szCs w:val="24"/>
        </w:rPr>
      </w:pPr>
    </w:p>
    <w:p w:rsidR="0052455A" w:rsidRPr="0052455A" w:rsidRDefault="0052455A" w:rsidP="0052455A">
      <w:pPr>
        <w:widowControl w:val="0"/>
        <w:ind w:left="-450"/>
        <w:rPr>
          <w:rFonts w:ascii="Times New Roman" w:eastAsia="Times New Roman" w:hAnsi="Times New Roman"/>
          <w:szCs w:val="24"/>
        </w:rPr>
      </w:pPr>
      <w:r w:rsidRPr="0052455A">
        <w:rPr>
          <w:rFonts w:ascii="Times New Roman" w:eastAsia="Times New Roman" w:hAnsi="Times New Roman"/>
          <w:b/>
          <w:szCs w:val="24"/>
        </w:rPr>
        <w:t>FRIDAY 26</w:t>
      </w:r>
      <w:r w:rsidRPr="0052455A">
        <w:rPr>
          <w:rFonts w:ascii="Times New Roman" w:eastAsia="Times New Roman" w:hAnsi="Times New Roman"/>
          <w:b/>
          <w:szCs w:val="24"/>
          <w:vertAlign w:val="superscript"/>
        </w:rPr>
        <w:t>TH</w:t>
      </w:r>
      <w:r w:rsidRPr="0052455A">
        <w:rPr>
          <w:rFonts w:ascii="Times New Roman" w:eastAsia="Times New Roman" w:hAnsi="Times New Roman"/>
          <w:b/>
          <w:szCs w:val="24"/>
        </w:rPr>
        <w:t xml:space="preserve"> -- 10:00 AM - “BEACH TREASURE HUNT” </w:t>
      </w:r>
      <w:r w:rsidRPr="0052455A">
        <w:rPr>
          <w:rFonts w:ascii="Times New Roman" w:eastAsia="Times New Roman" w:hAnsi="Times New Roman"/>
          <w:szCs w:val="24"/>
        </w:rPr>
        <w:t>Join an experienced leader to walk the beach and see what treasures the tides have provided. Bring a hat, sunscreen, insect repellent and water.  Meet at Parking Lot #1B near the top of the south dune crossover at 10:00 a.m.(1 hour)</w:t>
      </w:r>
    </w:p>
    <w:p w:rsidR="0052455A" w:rsidRPr="0052455A" w:rsidRDefault="0052455A" w:rsidP="0052455A">
      <w:pPr>
        <w:widowControl w:val="0"/>
        <w:ind w:left="-630"/>
        <w:rPr>
          <w:rFonts w:ascii="Times New Roman" w:eastAsia="Times New Roman" w:hAnsi="Times New Roman"/>
          <w:szCs w:val="24"/>
        </w:rPr>
      </w:pPr>
    </w:p>
    <w:p w:rsidR="0052455A" w:rsidRPr="0052455A" w:rsidRDefault="0052455A" w:rsidP="0052455A">
      <w:pPr>
        <w:widowControl w:val="0"/>
        <w:ind w:left="-450"/>
        <w:rPr>
          <w:rFonts w:ascii="Times New Roman" w:eastAsia="Times New Roman" w:hAnsi="Times New Roman"/>
          <w:szCs w:val="24"/>
        </w:rPr>
      </w:pPr>
      <w:r w:rsidRPr="0052455A">
        <w:rPr>
          <w:rFonts w:ascii="Times New Roman" w:eastAsia="Times New Roman" w:hAnsi="Times New Roman"/>
          <w:b/>
          <w:szCs w:val="24"/>
        </w:rPr>
        <w:t>SATURDAY 27</w:t>
      </w:r>
      <w:r w:rsidRPr="0052455A">
        <w:rPr>
          <w:rFonts w:ascii="Times New Roman" w:eastAsia="Times New Roman" w:hAnsi="Times New Roman"/>
          <w:b/>
          <w:szCs w:val="24"/>
          <w:vertAlign w:val="superscript"/>
        </w:rPr>
        <w:t>TH</w:t>
      </w:r>
      <w:r w:rsidRPr="0052455A">
        <w:rPr>
          <w:rFonts w:ascii="Times New Roman" w:eastAsia="Times New Roman" w:hAnsi="Times New Roman"/>
          <w:b/>
          <w:szCs w:val="24"/>
        </w:rPr>
        <w:t xml:space="preserve"> – 10:00 AM TO 4:00 PM - JR. RANGER DAY! “LEARN TO FISH CLINIC”</w:t>
      </w:r>
      <w:r w:rsidRPr="0052455A">
        <w:rPr>
          <w:rFonts w:ascii="Times New Roman" w:eastAsia="Times New Roman" w:hAnsi="Times New Roman"/>
          <w:szCs w:val="24"/>
        </w:rPr>
        <w:t xml:space="preserve">  Junior Ranger anglers are invited to learn basic fishing techniques from members of the International Game Fish Association. Join us between 10:00 a.m. and 4:00 p.m. at the Eldora dock. (6 hours)</w:t>
      </w:r>
    </w:p>
    <w:p w:rsidR="0052455A" w:rsidRPr="0052455A" w:rsidRDefault="0052455A" w:rsidP="0052455A">
      <w:pPr>
        <w:widowControl w:val="0"/>
        <w:ind w:left="-450"/>
        <w:rPr>
          <w:rFonts w:ascii="Times New Roman" w:eastAsia="Times New Roman" w:hAnsi="Times New Roman"/>
          <w:szCs w:val="24"/>
        </w:rPr>
      </w:pPr>
    </w:p>
    <w:p w:rsidR="0052455A" w:rsidRPr="0052455A" w:rsidRDefault="0052455A" w:rsidP="0052455A">
      <w:pPr>
        <w:widowControl w:val="0"/>
        <w:ind w:left="-450"/>
        <w:rPr>
          <w:rFonts w:ascii="Times New Roman" w:eastAsia="Times New Roman" w:hAnsi="Times New Roman"/>
          <w:szCs w:val="24"/>
        </w:rPr>
      </w:pPr>
      <w:r w:rsidRPr="0052455A">
        <w:rPr>
          <w:rFonts w:ascii="Times New Roman" w:eastAsia="Times New Roman" w:hAnsi="Times New Roman"/>
          <w:b/>
          <w:szCs w:val="24"/>
        </w:rPr>
        <w:t>MONDAY 29</w:t>
      </w:r>
      <w:r w:rsidRPr="0052455A">
        <w:rPr>
          <w:rFonts w:ascii="Times New Roman" w:eastAsia="Times New Roman" w:hAnsi="Times New Roman"/>
          <w:b/>
          <w:szCs w:val="24"/>
          <w:vertAlign w:val="superscript"/>
        </w:rPr>
        <w:t>TH</w:t>
      </w:r>
      <w:r w:rsidRPr="0052455A">
        <w:rPr>
          <w:rFonts w:ascii="Times New Roman" w:eastAsia="Times New Roman" w:hAnsi="Times New Roman"/>
          <w:b/>
          <w:szCs w:val="24"/>
        </w:rPr>
        <w:t xml:space="preserve"> –</w:t>
      </w:r>
      <w:r w:rsidRPr="0052455A">
        <w:rPr>
          <w:rFonts w:ascii="Times New Roman" w:eastAsia="Times New Roman" w:hAnsi="Times New Roman"/>
          <w:szCs w:val="24"/>
        </w:rPr>
        <w:t xml:space="preserve"> </w:t>
      </w:r>
      <w:r w:rsidRPr="0052455A">
        <w:rPr>
          <w:rFonts w:ascii="Times New Roman" w:eastAsia="Times New Roman" w:hAnsi="Times New Roman"/>
          <w:b/>
          <w:szCs w:val="24"/>
        </w:rPr>
        <w:t xml:space="preserve">10:00 AM - “SEA LEVEL AND COASTAL EROSION”  </w:t>
      </w:r>
      <w:r w:rsidRPr="0052455A">
        <w:rPr>
          <w:rFonts w:ascii="Times New Roman" w:eastAsia="Times New Roman" w:hAnsi="Times New Roman"/>
          <w:szCs w:val="24"/>
        </w:rPr>
        <w:t>Emily Jane Murray, Coordinator for the Florida Public Archaeology Network, will lead a discussion concerning how to talk about our heritage of issues surrounding sea level, coastal erosion and the potential for site loss. Meet in the Visitor Center at 10:00 a.m. (2-1/2 hours)</w:t>
      </w:r>
    </w:p>
    <w:p w:rsidR="0052455A" w:rsidRPr="0052455A" w:rsidRDefault="0052455A" w:rsidP="0052455A">
      <w:pPr>
        <w:widowControl w:val="0"/>
        <w:ind w:left="-630"/>
        <w:rPr>
          <w:rFonts w:ascii="Times New Roman" w:eastAsia="Times New Roman" w:hAnsi="Times New Roman"/>
          <w:szCs w:val="24"/>
        </w:rPr>
      </w:pPr>
    </w:p>
    <w:p w:rsidR="00771C16" w:rsidRPr="004D2CE2" w:rsidRDefault="00771C16" w:rsidP="0052455A">
      <w:pPr>
        <w:jc w:val="center"/>
        <w:rPr>
          <w:rFonts w:ascii="NPSRawlinsonOTOld" w:hAnsi="NPSRawlinsonOTOld"/>
          <w:sz w:val="21"/>
          <w:szCs w:val="21"/>
        </w:rPr>
      </w:pPr>
    </w:p>
    <w:sectPr w:rsidR="00771C16" w:rsidRPr="004D2CE2"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A7" w:rsidRDefault="001527A7">
      <w:r>
        <w:separator/>
      </w:r>
    </w:p>
  </w:endnote>
  <w:endnote w:type="continuationSeparator" w:id="0">
    <w:p w:rsidR="001527A7" w:rsidRDefault="001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A7" w:rsidRDefault="001527A7">
      <w:r>
        <w:separator/>
      </w:r>
    </w:p>
  </w:footnote>
  <w:footnote w:type="continuationSeparator" w:id="0">
    <w:p w:rsidR="001527A7" w:rsidRDefault="0015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409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94DD0"/>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2455A"/>
    <w:rsid w:val="005307B8"/>
    <w:rsid w:val="00533871"/>
    <w:rsid w:val="00540489"/>
    <w:rsid w:val="00545587"/>
    <w:rsid w:val="005540EF"/>
    <w:rsid w:val="00556BB4"/>
    <w:rsid w:val="005608D4"/>
    <w:rsid w:val="00564E6E"/>
    <w:rsid w:val="00566C02"/>
    <w:rsid w:val="005E68FE"/>
    <w:rsid w:val="005F6C77"/>
    <w:rsid w:val="00613F96"/>
    <w:rsid w:val="0063171B"/>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46F40"/>
    <w:rsid w:val="00754534"/>
    <w:rsid w:val="00771C16"/>
    <w:rsid w:val="0077650B"/>
    <w:rsid w:val="00780971"/>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A6352"/>
    <w:rsid w:val="00AB7EBF"/>
    <w:rsid w:val="00AC443D"/>
    <w:rsid w:val="00AD5B0A"/>
    <w:rsid w:val="00AF3462"/>
    <w:rsid w:val="00B15793"/>
    <w:rsid w:val="00B2678D"/>
    <w:rsid w:val="00B33917"/>
    <w:rsid w:val="00B66361"/>
    <w:rsid w:val="00B74C01"/>
    <w:rsid w:val="00B762DC"/>
    <w:rsid w:val="00B76A7A"/>
    <w:rsid w:val="00B81C84"/>
    <w:rsid w:val="00B86617"/>
    <w:rsid w:val="00B87FF7"/>
    <w:rsid w:val="00BB4D1F"/>
    <w:rsid w:val="00BC1092"/>
    <w:rsid w:val="00BD5470"/>
    <w:rsid w:val="00BF0731"/>
    <w:rsid w:val="00BF1A40"/>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C3A5C"/>
    <w:rsid w:val="00E04F30"/>
    <w:rsid w:val="00E25A9F"/>
    <w:rsid w:val="00E34367"/>
    <w:rsid w:val="00E56D44"/>
    <w:rsid w:val="00E77D9E"/>
    <w:rsid w:val="00E92048"/>
    <w:rsid w:val="00EA2B94"/>
    <w:rsid w:val="00EB0F8E"/>
    <w:rsid w:val="00ED3B3B"/>
    <w:rsid w:val="00F1059E"/>
    <w:rsid w:val="00F10B76"/>
    <w:rsid w:val="00F1174D"/>
    <w:rsid w:val="00F160FF"/>
    <w:rsid w:val="00F30ED7"/>
    <w:rsid w:val="00F340BE"/>
    <w:rsid w:val="00F55965"/>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o:shapedefaults>
    <o:shapelayout v:ext="edit">
      <o:idmap v:ext="edit" data="1"/>
    </o:shapelayout>
  </w:shapeDefaults>
  <w:decimalSymbol w:val="."/>
  <w:listSeparator w:val=","/>
  <w15:docId w15:val="{8FB90C08-7098-4CA7-90CD-0710E9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294DD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592">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757090643">
      <w:bodyDiv w:val="1"/>
      <w:marLeft w:val="0"/>
      <w:marRight w:val="0"/>
      <w:marTop w:val="0"/>
      <w:marBottom w:val="0"/>
      <w:divBdr>
        <w:top w:val="none" w:sz="0" w:space="0" w:color="auto"/>
        <w:left w:val="none" w:sz="0" w:space="0" w:color="auto"/>
        <w:bottom w:val="none" w:sz="0" w:space="0" w:color="auto"/>
        <w:right w:val="none" w:sz="0" w:space="0" w:color="auto"/>
      </w:divBdr>
    </w:div>
    <w:div w:id="19599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7C18-A2B3-43E8-BFE5-692D2A88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3403</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3</cp:revision>
  <cp:lastPrinted>2019-04-01T12:11:00Z</cp:lastPrinted>
  <dcterms:created xsi:type="dcterms:W3CDTF">2019-04-01T12:09:00Z</dcterms:created>
  <dcterms:modified xsi:type="dcterms:W3CDTF">2019-04-01T12:11:00Z</dcterms:modified>
</cp:coreProperties>
</file>