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16" w:rsidRDefault="00A4207A">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A170D6"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6GN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gx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r6DG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zksAIAALE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ARbTzksAIAALEFAAAO&#10;AAAAAAAAAAAAAAAAAC4CAABkcnMvZTJvRG9jLnhtbFBLAQItABQABgAIAAAAIQDJetnw4AAAAAsB&#10;AAAPAAAAAAAAAAAAAAAAAAoFAABkcnMvZG93bnJldi54bWxQSwUGAAAAAAQABADzAAAAFwYAAAAA&#10;" o:allowincell="f" filled="f" stroked="f">
                <v:textbox inset="0,0,0,0">
                  <w:txbxContent>
                    <w:p w:rsidR="00682157" w:rsidRPr="00F30ED7" w:rsidRDefault="00682157" w:rsidP="0068215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682157" w:rsidRDefault="00DC7E5E" w:rsidP="00DC7E5E">
                      <w:pPr>
                        <w:ind w:right="-450"/>
                        <w:rPr>
                          <w:rFonts w:ascii="Helvetica" w:eastAsia="Times New Roman" w:hAnsi="Helvetica"/>
                          <w:sz w:val="16"/>
                          <w:szCs w:val="16"/>
                        </w:rPr>
                      </w:pPr>
                      <w:r>
                        <w:rPr>
                          <w:rFonts w:ascii="Helvetica" w:eastAsia="Times New Roman" w:hAnsi="Helvetica"/>
                          <w:sz w:val="16"/>
                          <w:szCs w:val="16"/>
                        </w:rPr>
                        <w:t>212 S Washington Ave</w:t>
                      </w:r>
                    </w:p>
                    <w:p w:rsidR="00DC7E5E" w:rsidRDefault="00DC7E5E" w:rsidP="00DC7E5E">
                      <w:pPr>
                        <w:ind w:right="-450"/>
                        <w:rPr>
                          <w:rFonts w:ascii="Helvetica" w:eastAsia="Times New Roman" w:hAnsi="Helvetica"/>
                          <w:sz w:val="16"/>
                          <w:szCs w:val="16"/>
                        </w:rPr>
                      </w:pPr>
                      <w:r>
                        <w:rPr>
                          <w:rFonts w:ascii="Helvetica" w:eastAsia="Times New Roman" w:hAnsi="Helvetica"/>
                          <w:sz w:val="16"/>
                          <w:szCs w:val="16"/>
                        </w:rPr>
                        <w:t>Titusville, FL 32796</w:t>
                      </w:r>
                    </w:p>
                    <w:p w:rsidR="00682157" w:rsidRPr="00F30ED7" w:rsidRDefault="00682157" w:rsidP="00682157">
                      <w:pPr>
                        <w:pStyle w:val="sitenameandaddress"/>
                        <w:rPr>
                          <w:sz w:val="16"/>
                          <w:szCs w:val="16"/>
                        </w:rPr>
                      </w:pPr>
                      <w:r w:rsidRPr="00F30ED7">
                        <w:rPr>
                          <w:sz w:val="16"/>
                          <w:szCs w:val="16"/>
                        </w:rPr>
                        <w:t xml:space="preserve"> www.nps.gov</w:t>
                      </w:r>
                    </w:p>
                    <w:p w:rsidR="00B76A7A" w:rsidRPr="00682157" w:rsidRDefault="00B76A7A" w:rsidP="00682157">
                      <w:pPr>
                        <w:rPr>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70F5F9"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AzVPDB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9" cstate="print"/>
                    <a:srcRect/>
                    <a:stretch>
                      <a:fillRect/>
                    </a:stretch>
                  </pic:blipFill>
                  <pic:spPr bwMode="auto">
                    <a:xfrm>
                      <a:off x="0" y="0"/>
                      <a:ext cx="502920" cy="642620"/>
                    </a:xfrm>
                    <a:prstGeom prst="rect">
                      <a:avLst/>
                    </a:prstGeom>
                    <a:noFill/>
                  </pic:spPr>
                </pic:pic>
              </a:graphicData>
            </a:graphic>
          </wp:anchor>
        </w:drawing>
      </w:r>
      <w:r w:rsidR="00A4207A">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ku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An0iS6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070DC4">
      <w:r>
        <w:rPr>
          <w:noProof/>
        </w:rPr>
        <mc:AlternateContent>
          <mc:Choice Requires="wps">
            <w:drawing>
              <wp:anchor distT="0" distB="0" distL="114300" distR="114300" simplePos="0" relativeHeight="251654656" behindDoc="0" locked="0" layoutInCell="0" allowOverlap="1" wp14:anchorId="427578F8" wp14:editId="2FAE8741">
                <wp:simplePos x="0" y="0"/>
                <wp:positionH relativeFrom="page">
                  <wp:posOffset>933450</wp:posOffset>
                </wp:positionH>
                <wp:positionV relativeFrom="page">
                  <wp:posOffset>1943100</wp:posOffset>
                </wp:positionV>
                <wp:extent cx="5861685" cy="895350"/>
                <wp:effectExtent l="0" t="0" r="5715"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DC7E5E">
                              <w:rPr>
                                <w:sz w:val="21"/>
                                <w:szCs w:val="21"/>
                              </w:rPr>
                              <w:t xml:space="preserve">October </w:t>
                            </w:r>
                            <w:r w:rsidR="00050FDF">
                              <w:rPr>
                                <w:sz w:val="21"/>
                                <w:szCs w:val="21"/>
                              </w:rPr>
                              <w:t>26</w:t>
                            </w:r>
                            <w:r w:rsidR="00EE715C">
                              <w:rPr>
                                <w:sz w:val="21"/>
                                <w:szCs w:val="21"/>
                              </w:rPr>
                              <w:t>, 2016</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4269D4" w:rsidP="00D05345">
                            <w:pPr>
                              <w:pStyle w:val="Headline"/>
                              <w:spacing w:line="320" w:lineRule="atLeast"/>
                              <w:rPr>
                                <w:sz w:val="21"/>
                                <w:szCs w:val="21"/>
                              </w:rPr>
                            </w:pPr>
                            <w:hyperlink r:id="rId10"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7578F8" id="_x0000_t202" coordsize="21600,21600" o:spt="202" path="m,l,21600r21600,l21600,xe">
                <v:stroke joinstyle="miter"/>
                <v:path gradientshapeok="t" o:connecttype="rect"/>
              </v:shapetype>
              <v:shape id="Text Box 83" o:spid="_x0000_s1029" type="#_x0000_t202" style="position:absolute;margin-left:73.5pt;margin-top:153pt;width:461.55pt;height:7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lvsgIAALE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DC7E5E">
                        <w:rPr>
                          <w:sz w:val="21"/>
                          <w:szCs w:val="21"/>
                        </w:rPr>
                        <w:t xml:space="preserve">October </w:t>
                      </w:r>
                      <w:r w:rsidR="00050FDF">
                        <w:rPr>
                          <w:sz w:val="21"/>
                          <w:szCs w:val="21"/>
                        </w:rPr>
                        <w:t>26</w:t>
                      </w:r>
                      <w:r w:rsidR="00EE715C">
                        <w:rPr>
                          <w:sz w:val="21"/>
                          <w:szCs w:val="21"/>
                        </w:rPr>
                        <w:t>, 2016</w:t>
                      </w:r>
                    </w:p>
                    <w:p w:rsidR="00B76A7A" w:rsidRDefault="00B76A7A" w:rsidP="00D05345">
                      <w:pPr>
                        <w:pStyle w:val="Headline"/>
                        <w:spacing w:line="320" w:lineRule="atLeast"/>
                        <w:rPr>
                          <w:sz w:val="21"/>
                          <w:szCs w:val="21"/>
                        </w:rPr>
                      </w:pPr>
                      <w:r w:rsidRPr="004D2CE2">
                        <w:rPr>
                          <w:sz w:val="21"/>
                          <w:szCs w:val="21"/>
                        </w:rPr>
                        <w:t>Contact</w:t>
                      </w:r>
                      <w:r w:rsidR="00070DC4">
                        <w:rPr>
                          <w:sz w:val="21"/>
                          <w:szCs w:val="21"/>
                        </w:rPr>
                        <w:t xml:space="preserve">: </w:t>
                      </w:r>
                      <w:r w:rsidR="003C01F2">
                        <w:rPr>
                          <w:sz w:val="21"/>
                          <w:szCs w:val="21"/>
                        </w:rPr>
                        <w:t>Laura Henning</w:t>
                      </w:r>
                    </w:p>
                    <w:p w:rsidR="00070DC4" w:rsidRDefault="00070DC4" w:rsidP="00D05345">
                      <w:pPr>
                        <w:pStyle w:val="Headline"/>
                        <w:spacing w:line="320" w:lineRule="atLeast"/>
                        <w:rPr>
                          <w:sz w:val="21"/>
                          <w:szCs w:val="21"/>
                        </w:rPr>
                      </w:pPr>
                      <w:r>
                        <w:rPr>
                          <w:sz w:val="21"/>
                          <w:szCs w:val="21"/>
                        </w:rPr>
                        <w:t xml:space="preserve">(321) 229-3766 </w:t>
                      </w:r>
                    </w:p>
                    <w:p w:rsidR="00070DC4" w:rsidRDefault="00B50564" w:rsidP="00D05345">
                      <w:pPr>
                        <w:pStyle w:val="Headline"/>
                        <w:spacing w:line="320" w:lineRule="atLeast"/>
                        <w:rPr>
                          <w:sz w:val="21"/>
                          <w:szCs w:val="21"/>
                        </w:rPr>
                      </w:pPr>
                      <w:hyperlink r:id="rId11" w:history="1">
                        <w:r w:rsidR="00070DC4" w:rsidRPr="00864D72">
                          <w:rPr>
                            <w:rStyle w:val="Hyperlink"/>
                            <w:sz w:val="21"/>
                            <w:szCs w:val="21"/>
                          </w:rPr>
                          <w:t>Laura_Henning@nps.gov</w:t>
                        </w:r>
                      </w:hyperlink>
                    </w:p>
                    <w:p w:rsidR="00070DC4" w:rsidRDefault="00070DC4" w:rsidP="00D05345">
                      <w:pPr>
                        <w:pStyle w:val="Headline"/>
                        <w:spacing w:line="320" w:lineRule="atLeast"/>
                        <w:rPr>
                          <w:sz w:val="21"/>
                          <w:szCs w:val="21"/>
                        </w:rPr>
                      </w:pPr>
                    </w:p>
                    <w:p w:rsidR="00070DC4" w:rsidRPr="00B76A7A" w:rsidRDefault="00070DC4" w:rsidP="00D05345">
                      <w:pPr>
                        <w:pStyle w:val="Headline"/>
                        <w:spacing w:line="320" w:lineRule="atLeast"/>
                        <w:rPr>
                          <w:b w:val="0"/>
                          <w:sz w:val="21"/>
                          <w:szCs w:val="21"/>
                        </w:rPr>
                      </w:pPr>
                    </w:p>
                    <w:p w:rsidR="00B76A7A" w:rsidRDefault="00B76A7A" w:rsidP="004E2814">
                      <w:pPr>
                        <w:pStyle w:val="Headline"/>
                        <w:spacing w:line="320" w:lineRule="atLeast"/>
                        <w:rPr>
                          <w:b w:val="0"/>
                        </w:rPr>
                      </w:pPr>
                    </w:p>
                  </w:txbxContent>
                </v:textbox>
                <w10:wrap anchorx="page" anchory="page"/>
              </v:shape>
            </w:pict>
          </mc:Fallback>
        </mc:AlternateContent>
      </w:r>
    </w:p>
    <w:p w:rsidR="00771C16" w:rsidRDefault="00771C16">
      <w:pPr>
        <w:pStyle w:val="Redtext"/>
      </w:pPr>
    </w:p>
    <w:p w:rsidR="00204D98" w:rsidRDefault="00204D98"/>
    <w:p w:rsidR="00204D98" w:rsidRPr="00204D98" w:rsidRDefault="00204D98" w:rsidP="00204D98"/>
    <w:p w:rsidR="003D2E27" w:rsidRPr="004D2CE2" w:rsidRDefault="003D2E27" w:rsidP="007D702E">
      <w:pPr>
        <w:pStyle w:val="Content"/>
        <w:spacing w:line="320" w:lineRule="exact"/>
        <w:rPr>
          <w:szCs w:val="21"/>
          <w:lang w:bidi="en-US"/>
        </w:rPr>
      </w:pPr>
    </w:p>
    <w:p w:rsidR="00070DC4" w:rsidRDefault="00070DC4" w:rsidP="00CC1C45">
      <w:pPr>
        <w:pStyle w:val="Content"/>
        <w:spacing w:line="320" w:lineRule="exact"/>
        <w:jc w:val="center"/>
        <w:rPr>
          <w:b/>
          <w:szCs w:val="21"/>
          <w:lang w:bidi="en-US"/>
        </w:rPr>
      </w:pPr>
    </w:p>
    <w:p w:rsidR="00CC1C45" w:rsidRDefault="00DC7E5E" w:rsidP="00CC1C45">
      <w:pPr>
        <w:pStyle w:val="Content"/>
        <w:spacing w:line="320" w:lineRule="exact"/>
        <w:jc w:val="center"/>
        <w:rPr>
          <w:b/>
          <w:szCs w:val="21"/>
          <w:lang w:bidi="en-US"/>
        </w:rPr>
      </w:pPr>
      <w:r>
        <w:rPr>
          <w:b/>
          <w:szCs w:val="21"/>
          <w:lang w:bidi="en-US"/>
        </w:rPr>
        <w:t>Canavera</w:t>
      </w:r>
      <w:r w:rsidR="00050FDF">
        <w:rPr>
          <w:b/>
          <w:szCs w:val="21"/>
          <w:lang w:bidi="en-US"/>
        </w:rPr>
        <w:t xml:space="preserve">l National Seashore Matthew Recovery Update </w:t>
      </w:r>
    </w:p>
    <w:p w:rsidR="00A84EC0" w:rsidRDefault="00A84EC0" w:rsidP="00CC1C45">
      <w:pPr>
        <w:pStyle w:val="Content"/>
        <w:spacing w:line="320" w:lineRule="exact"/>
        <w:jc w:val="center"/>
        <w:rPr>
          <w:b/>
          <w:szCs w:val="21"/>
          <w:lang w:bidi="en-US"/>
        </w:rPr>
      </w:pPr>
    </w:p>
    <w:p w:rsidR="00CC1C45" w:rsidRDefault="00DC7E5E" w:rsidP="00DC7E5E">
      <w:pPr>
        <w:pStyle w:val="Content"/>
        <w:spacing w:line="320" w:lineRule="exact"/>
        <w:rPr>
          <w:b/>
          <w:szCs w:val="21"/>
          <w:lang w:bidi="en-US"/>
        </w:rPr>
      </w:pPr>
      <w:r>
        <w:rPr>
          <w:szCs w:val="21"/>
          <w:lang w:bidi="en-US"/>
        </w:rPr>
        <w:t>Canaveral Nat</w:t>
      </w:r>
      <w:r w:rsidR="003345B6">
        <w:rPr>
          <w:szCs w:val="21"/>
          <w:lang w:bidi="en-US"/>
        </w:rPr>
        <w:t>ional Sea</w:t>
      </w:r>
      <w:r w:rsidR="00050FDF">
        <w:rPr>
          <w:szCs w:val="21"/>
          <w:lang w:bidi="en-US"/>
        </w:rPr>
        <w:t>shore continues to recover from hurricane Matthew. Beginning with the reopening of the seashore on October 15</w:t>
      </w:r>
      <w:r w:rsidR="00050FDF" w:rsidRPr="00050FDF">
        <w:rPr>
          <w:szCs w:val="21"/>
          <w:vertAlign w:val="superscript"/>
          <w:lang w:bidi="en-US"/>
        </w:rPr>
        <w:t>th</w:t>
      </w:r>
      <w:r w:rsidR="00050FDF">
        <w:rPr>
          <w:szCs w:val="21"/>
          <w:lang w:bidi="en-US"/>
        </w:rPr>
        <w:t>, things are getting back to normal.</w:t>
      </w:r>
      <w:r w:rsidR="003345B6">
        <w:rPr>
          <w:szCs w:val="21"/>
          <w:lang w:bidi="en-US"/>
        </w:rPr>
        <w:t xml:space="preserve">  The national seashore sust</w:t>
      </w:r>
      <w:r w:rsidR="004E2383">
        <w:rPr>
          <w:szCs w:val="21"/>
          <w:lang w:bidi="en-US"/>
        </w:rPr>
        <w:t>ained considerable damage as</w:t>
      </w:r>
      <w:r w:rsidR="003345B6">
        <w:rPr>
          <w:szCs w:val="21"/>
          <w:lang w:bidi="en-US"/>
        </w:rPr>
        <w:t xml:space="preserve"> Category 4 hurricane</w:t>
      </w:r>
      <w:r w:rsidR="004E2383">
        <w:rPr>
          <w:szCs w:val="21"/>
          <w:lang w:bidi="en-US"/>
        </w:rPr>
        <w:t xml:space="preserve"> Matthew</w:t>
      </w:r>
      <w:r w:rsidR="003345B6">
        <w:rPr>
          <w:szCs w:val="21"/>
          <w:lang w:bidi="en-US"/>
        </w:rPr>
        <w:t xml:space="preserve"> swept past on October 7</w:t>
      </w:r>
      <w:r w:rsidR="003345B6" w:rsidRPr="003345B6">
        <w:rPr>
          <w:szCs w:val="21"/>
          <w:vertAlign w:val="superscript"/>
          <w:lang w:bidi="en-US"/>
        </w:rPr>
        <w:t>th</w:t>
      </w:r>
      <w:r w:rsidR="003345B6">
        <w:rPr>
          <w:szCs w:val="21"/>
          <w:lang w:bidi="en-US"/>
        </w:rPr>
        <w:t>.  Many of the boardwalks, docks, facilities and roadways will need</w:t>
      </w:r>
      <w:r w:rsidR="00577CDA">
        <w:rPr>
          <w:szCs w:val="21"/>
          <w:lang w:bidi="en-US"/>
        </w:rPr>
        <w:t xml:space="preserve"> repair and rehabilitation for several weeks</w:t>
      </w:r>
      <w:r w:rsidR="00EE7889">
        <w:rPr>
          <w:szCs w:val="21"/>
          <w:lang w:bidi="en-US"/>
        </w:rPr>
        <w:t>, or even months</w:t>
      </w:r>
      <w:r w:rsidR="00577CDA">
        <w:rPr>
          <w:szCs w:val="21"/>
          <w:lang w:bidi="en-US"/>
        </w:rPr>
        <w:t xml:space="preserve"> to come.  Bo</w:t>
      </w:r>
      <w:r w:rsidR="00050FDF">
        <w:rPr>
          <w:szCs w:val="21"/>
          <w:lang w:bidi="en-US"/>
        </w:rPr>
        <w:t xml:space="preserve">th districts have reopened with a few areas still closed.  In the Apollo district (New Smyrna Beach) only Parking area 3, Castle Windy trail and the Eldora fishing dock remain closed.  In the </w:t>
      </w:r>
      <w:proofErr w:type="spellStart"/>
      <w:r w:rsidR="00050FDF">
        <w:rPr>
          <w:szCs w:val="21"/>
          <w:lang w:bidi="en-US"/>
        </w:rPr>
        <w:t>Playalinda</w:t>
      </w:r>
      <w:proofErr w:type="spellEnd"/>
      <w:r w:rsidR="00050FDF">
        <w:rPr>
          <w:szCs w:val="21"/>
          <w:lang w:bidi="en-US"/>
        </w:rPr>
        <w:t xml:space="preserve"> district (Titusville) Parking areas 7-10 are closed completely and Parking #11 &amp; 12 are open for parking only, no beach access.</w:t>
      </w:r>
      <w:r w:rsidR="004E2383">
        <w:rPr>
          <w:szCs w:val="21"/>
          <w:lang w:bidi="en-US"/>
        </w:rPr>
        <w:t xml:space="preserve">  </w:t>
      </w:r>
      <w:r w:rsidR="00EE7889">
        <w:rPr>
          <w:szCs w:val="21"/>
          <w:lang w:bidi="en-US"/>
        </w:rPr>
        <w:t xml:space="preserve">These closures are for all access, including pedestrians and bicycles. </w:t>
      </w:r>
      <w:r w:rsidR="004E2383">
        <w:rPr>
          <w:szCs w:val="21"/>
          <w:lang w:bidi="en-US"/>
        </w:rPr>
        <w:t>There will be limited bathroom facilities in some area</w:t>
      </w:r>
      <w:r w:rsidR="00ED7297">
        <w:rPr>
          <w:szCs w:val="21"/>
          <w:lang w:bidi="en-US"/>
        </w:rPr>
        <w:t>s</w:t>
      </w:r>
      <w:r w:rsidR="004E2383">
        <w:rPr>
          <w:szCs w:val="21"/>
          <w:lang w:bidi="en-US"/>
        </w:rPr>
        <w:t xml:space="preserve"> and as always bring your own water.</w:t>
      </w:r>
      <w:r w:rsidR="003345B6">
        <w:rPr>
          <w:szCs w:val="21"/>
          <w:lang w:bidi="en-US"/>
        </w:rPr>
        <w:t xml:space="preserve"> </w:t>
      </w:r>
      <w:r w:rsidR="00B50564">
        <w:rPr>
          <w:szCs w:val="21"/>
          <w:lang w:bidi="en-US"/>
        </w:rPr>
        <w:t xml:space="preserve"> Backcountry Camping reservations and Backcountry Beach day only permits will resume on November 1.</w:t>
      </w:r>
      <w:r w:rsidR="00577CDA">
        <w:rPr>
          <w:szCs w:val="21"/>
          <w:lang w:bidi="en-US"/>
        </w:rPr>
        <w:t xml:space="preserve">  Semi</w:t>
      </w:r>
      <w:r w:rsidR="00B50564">
        <w:rPr>
          <w:szCs w:val="21"/>
          <w:lang w:bidi="en-US"/>
        </w:rPr>
        <w:t>nole Rest Historic site is reopened to walkers and the house will be open Friday-Sunday, regular schedule 12-4 pm, as will the Eldora house.</w:t>
      </w:r>
      <w:r w:rsidR="00592742">
        <w:rPr>
          <w:szCs w:val="21"/>
          <w:lang w:bidi="en-US"/>
        </w:rPr>
        <w:t xml:space="preserve">  R</w:t>
      </w:r>
      <w:r w:rsidR="00B50564">
        <w:rPr>
          <w:szCs w:val="21"/>
          <w:lang w:bidi="en-US"/>
        </w:rPr>
        <w:t>ecovery teams are still working in many areas, so please avoid those areas where equipment is being used.</w:t>
      </w:r>
      <w:r w:rsidR="00592742">
        <w:rPr>
          <w:szCs w:val="21"/>
          <w:lang w:bidi="en-US"/>
        </w:rPr>
        <w:t xml:space="preserve">  </w:t>
      </w:r>
      <w:r w:rsidR="00070DC4">
        <w:rPr>
          <w:szCs w:val="21"/>
          <w:lang w:bidi="en-US"/>
        </w:rPr>
        <w:t xml:space="preserve">With the safety of employees and visitors being NPS’ top </w:t>
      </w:r>
      <w:r w:rsidR="00592742">
        <w:rPr>
          <w:szCs w:val="21"/>
          <w:lang w:bidi="en-US"/>
        </w:rPr>
        <w:t xml:space="preserve">priority, please be mindful of closed area signs and heavy debris on the beaches.  We ask that no debris be removed by visitors as there is no space to put the trash at this time.  The staff of Canaveral National Seashore will schedule a volunteer beach cleanup as soon as can be accommodated.  </w:t>
      </w:r>
    </w:p>
    <w:p w:rsidR="00CC00B6" w:rsidRDefault="00CC00B6" w:rsidP="00E25A9F">
      <w:pPr>
        <w:pStyle w:val="Content"/>
        <w:spacing w:line="320" w:lineRule="exact"/>
        <w:rPr>
          <w:szCs w:val="21"/>
          <w:lang w:bidi="en-US"/>
        </w:rPr>
      </w:pPr>
    </w:p>
    <w:p w:rsidR="00CC00B6" w:rsidRDefault="00CC00B6" w:rsidP="00E25A9F">
      <w:pPr>
        <w:pStyle w:val="Content"/>
        <w:spacing w:line="320" w:lineRule="exact"/>
        <w:rPr>
          <w:szCs w:val="21"/>
          <w:lang w:bidi="en-US"/>
        </w:rPr>
      </w:pPr>
    </w:p>
    <w:p w:rsidR="00644597" w:rsidRDefault="00644597" w:rsidP="00E25A9F">
      <w:pPr>
        <w:pStyle w:val="Content"/>
        <w:spacing w:line="320" w:lineRule="exact"/>
        <w:rPr>
          <w:szCs w:val="21"/>
          <w:lang w:bidi="en-US"/>
        </w:rPr>
      </w:pPr>
    </w:p>
    <w:p w:rsidR="00644597" w:rsidRDefault="00644597" w:rsidP="00E25A9F">
      <w:pPr>
        <w:pStyle w:val="Content"/>
        <w:spacing w:line="320" w:lineRule="exact"/>
        <w:rPr>
          <w:szCs w:val="21"/>
          <w:lang w:bidi="en-US"/>
        </w:rPr>
      </w:pPr>
    </w:p>
    <w:p w:rsidR="00644597" w:rsidRDefault="00644597" w:rsidP="00E25A9F">
      <w:pPr>
        <w:pStyle w:val="Content"/>
        <w:spacing w:line="320" w:lineRule="exact"/>
        <w:rPr>
          <w:szCs w:val="21"/>
          <w:lang w:bidi="en-US"/>
        </w:rPr>
      </w:pPr>
    </w:p>
    <w:p w:rsidR="00644597" w:rsidRPr="004D2CE2" w:rsidRDefault="00644597" w:rsidP="00E25A9F">
      <w:pPr>
        <w:pStyle w:val="Content"/>
        <w:spacing w:line="320" w:lineRule="exact"/>
        <w:rPr>
          <w:szCs w:val="21"/>
          <w:lang w:bidi="en-US"/>
        </w:rPr>
      </w:pPr>
      <w:bookmarkStart w:id="0" w:name="_GoBack"/>
      <w:bookmarkEnd w:id="0"/>
    </w:p>
    <w:p w:rsidR="00204D98" w:rsidRPr="004D2CE2" w:rsidRDefault="004269D4" w:rsidP="00236BE6">
      <w:pPr>
        <w:pStyle w:val="Content"/>
        <w:jc w:val="center"/>
        <w:rPr>
          <w:b/>
          <w:szCs w:val="21"/>
        </w:rPr>
      </w:pPr>
      <w:r>
        <w:fldChar w:fldCharType="begin"/>
      </w:r>
      <w:r>
        <w:instrText xml:space="preserve"> HYPERLINK "http://www.nps.gov" </w:instrText>
      </w:r>
      <w:r>
        <w:fldChar w:fldCharType="separate"/>
      </w:r>
      <w:proofErr w:type="gramStart"/>
      <w:r w:rsidR="00204D98" w:rsidRPr="004D2CE2">
        <w:rPr>
          <w:rStyle w:val="Hyperlink"/>
          <w:b/>
          <w:szCs w:val="21"/>
        </w:rPr>
        <w:t>www.nps.gov</w:t>
      </w:r>
      <w:r>
        <w:rPr>
          <w:rStyle w:val="Hyperlink"/>
          <w:b/>
          <w:szCs w:val="21"/>
        </w:rPr>
        <w:fldChar w:fldCharType="end"/>
      </w:r>
      <w:r w:rsidR="00722D79">
        <w:rPr>
          <w:rStyle w:val="Hyperlink"/>
          <w:b/>
          <w:szCs w:val="21"/>
        </w:rPr>
        <w:t>/cana</w:t>
      </w:r>
      <w:proofErr w:type="gramEnd"/>
    </w:p>
    <w:p w:rsidR="00771C16" w:rsidRPr="004D2CE2" w:rsidRDefault="00771C16">
      <w:pPr>
        <w:rPr>
          <w:rFonts w:ascii="NPSRawlinsonOTOld" w:hAnsi="NPSRawlinsonOTOld"/>
          <w:sz w:val="21"/>
          <w:szCs w:val="21"/>
        </w:rPr>
      </w:pPr>
    </w:p>
    <w:p w:rsidR="009C193F" w:rsidRPr="004D2CE2" w:rsidRDefault="009C193F" w:rsidP="009C193F">
      <w:pPr>
        <w:pStyle w:val="Content"/>
        <w:spacing w:line="320" w:lineRule="exact"/>
        <w:rPr>
          <w:i/>
          <w:szCs w:val="21"/>
          <w:lang w:bidi="en-US"/>
        </w:rPr>
      </w:pPr>
      <w:r w:rsidRPr="004D2CE2">
        <w:rPr>
          <w:i/>
          <w:szCs w:val="21"/>
          <w:lang w:bidi="en-US"/>
        </w:rPr>
        <w:t xml:space="preserve">About the National Park Service. </w:t>
      </w:r>
      <w:r w:rsidR="00EA2B94">
        <w:rPr>
          <w:i/>
          <w:szCs w:val="21"/>
          <w:lang w:bidi="en-US"/>
        </w:rPr>
        <w:t>More than 20,000</w:t>
      </w:r>
      <w:r w:rsidRPr="004D2CE2">
        <w:rPr>
          <w:i/>
          <w:szCs w:val="21"/>
          <w:lang w:bidi="en-US"/>
        </w:rPr>
        <w:t xml:space="preserve"> National Park Service</w:t>
      </w:r>
      <w:r w:rsidR="00DC6B55">
        <w:rPr>
          <w:i/>
          <w:szCs w:val="21"/>
          <w:lang w:bidi="en-US"/>
        </w:rPr>
        <w:t xml:space="preserve"> </w:t>
      </w:r>
      <w:r w:rsidR="005F1BF3">
        <w:rPr>
          <w:i/>
          <w:szCs w:val="21"/>
          <w:lang w:bidi="en-US"/>
        </w:rPr>
        <w:t>employees care for America’s 413</w:t>
      </w:r>
      <w:r w:rsidRPr="004D2CE2">
        <w:rPr>
          <w:i/>
          <w:szCs w:val="21"/>
          <w:lang w:bidi="en-US"/>
        </w:rPr>
        <w:t xml:space="preserve"> national parks and work with communities across the nation to help preserve local history and create close-to-home</w:t>
      </w:r>
      <w:r w:rsidR="00632168">
        <w:rPr>
          <w:i/>
          <w:szCs w:val="21"/>
          <w:lang w:bidi="en-US"/>
        </w:rPr>
        <w:t xml:space="preserve"> recreational opportunities. </w:t>
      </w:r>
      <w:r w:rsidRPr="004D2CE2">
        <w:rPr>
          <w:i/>
          <w:szCs w:val="21"/>
          <w:lang w:bidi="en-US"/>
        </w:rPr>
        <w:t xml:space="preserve">Learn more at </w:t>
      </w:r>
      <w:hyperlink r:id="rId12" w:history="1">
        <w:r w:rsidRPr="004D2CE2">
          <w:rPr>
            <w:rStyle w:val="Hyperlink"/>
            <w:i/>
            <w:szCs w:val="21"/>
            <w:lang w:bidi="en-US"/>
          </w:rPr>
          <w:t>www.nps.gov</w:t>
        </w:r>
      </w:hyperlink>
      <w:r w:rsidRPr="004D2CE2">
        <w:rPr>
          <w:i/>
          <w:szCs w:val="21"/>
          <w:lang w:bidi="en-US"/>
        </w:rPr>
        <w:t xml:space="preserve">. </w:t>
      </w:r>
    </w:p>
    <w:p w:rsidR="00771C16" w:rsidRPr="004D2CE2" w:rsidRDefault="00771C16">
      <w:pPr>
        <w:rPr>
          <w:rFonts w:ascii="NPSRawlinsonOTOld" w:hAnsi="NPSRawlinsonOTOld"/>
          <w:sz w:val="21"/>
          <w:szCs w:val="21"/>
        </w:rPr>
      </w:pPr>
    </w:p>
    <w:sectPr w:rsidR="00771C16" w:rsidRPr="004D2CE2" w:rsidSect="00821654">
      <w:headerReference w:type="even" r:id="rId13"/>
      <w:headerReference w:type="default" r:id="rId14"/>
      <w:footerReference w:type="even" r:id="rId15"/>
      <w:footerReference w:type="default" r:id="rId16"/>
      <w:headerReference w:type="first" r:id="rId17"/>
      <w:footerReference w:type="first" r:id="rId18"/>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D4" w:rsidRDefault="004269D4">
      <w:r>
        <w:separator/>
      </w:r>
    </w:p>
  </w:endnote>
  <w:endnote w:type="continuationSeparator" w:id="0">
    <w:p w:rsidR="004269D4" w:rsidRDefault="0042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A00000AF"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F2" w:rsidRDefault="003C0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Default="00A4207A">
    <w:pPr>
      <w:pStyle w:val="EXPERIENCEYOURAMERICA"/>
    </w:pP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9281160</wp:posOffset>
              </wp:positionV>
              <wp:extent cx="5943600" cy="0"/>
              <wp:effectExtent l="9525" t="13335" r="9525" b="571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C06453" id="Line 4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0.8pt" to="540pt,7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t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" o:allowincell="f" strokeweight=".25pt">
              <w10:wrap anchorx="page" anchory="page"/>
            </v:line>
          </w:pict>
        </mc:Fallback>
      </mc:AlternateContent>
    </w:r>
  </w:p>
  <w:p w:rsidR="00B76A7A" w:rsidRDefault="00A4207A">
    <w:pPr>
      <w:pStyle w:val="Footer"/>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ge">
                <wp:posOffset>9375140</wp:posOffset>
              </wp:positionV>
              <wp:extent cx="6223000" cy="337185"/>
              <wp:effectExtent l="0" t="2540" r="0" b="317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3" o:spid="_x0000_s1030" type="#_x0000_t202" style="position:absolute;margin-left:1in;margin-top:738.2pt;width:490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F1rwIAAKo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" o:allowincell="f" filled="f" stroked="f">
              <v:textbox inset="0,0,0,0">
                <w:txbxContent>
                  <w:p w:rsidR="00B76A7A" w:rsidRDefault="00B76A7A" w:rsidP="007F1785">
                    <w:pPr>
                      <w:pStyle w:val="EXPERIENCEYOURAMERICA0"/>
                    </w:pPr>
                    <w:r>
                      <w:t>EXPERIENCE YOUR AMERICA</w:t>
                    </w:r>
                    <w:r>
                      <w:rPr>
                        <w:b w:val="0"/>
                        <w:sz w:val="18"/>
                        <w:szCs w:val="18"/>
                        <w:vertAlign w:val="superscript"/>
                      </w:rPr>
                      <w:t>™</w:t>
                    </w:r>
                  </w:p>
                  <w:p w:rsidR="00B76A7A" w:rsidRDefault="00B76A7A">
                    <w:pPr>
                      <w:pStyle w:val="Footertext"/>
                      <w:rPr>
                        <w:sz w:val="18"/>
                      </w:rPr>
                    </w:pPr>
                    <w:r>
                      <w:rPr>
                        <w:sz w:val="18"/>
                      </w:rPr>
                      <w:t>The National Park Service cares for special places saved by the American people so that all may experience our heritage.</w:t>
                    </w:r>
                  </w:p>
                  <w:p w:rsidR="00B76A7A" w:rsidRDefault="00B76A7A"/>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D4" w:rsidRDefault="004269D4">
      <w:r>
        <w:separator/>
      </w:r>
    </w:p>
  </w:footnote>
  <w:footnote w:type="continuationSeparator" w:id="0">
    <w:p w:rsidR="004269D4" w:rsidRDefault="0042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F2" w:rsidRDefault="003C0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F2" w:rsidRDefault="003C0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F2" w:rsidRDefault="003C0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27"/>
    <w:rsid w:val="00001B38"/>
    <w:rsid w:val="00012B6A"/>
    <w:rsid w:val="00017692"/>
    <w:rsid w:val="00026C1A"/>
    <w:rsid w:val="00032374"/>
    <w:rsid w:val="00036049"/>
    <w:rsid w:val="00050FDF"/>
    <w:rsid w:val="0005674E"/>
    <w:rsid w:val="000678E7"/>
    <w:rsid w:val="00070DC4"/>
    <w:rsid w:val="0007508E"/>
    <w:rsid w:val="00090743"/>
    <w:rsid w:val="000A1516"/>
    <w:rsid w:val="000B26CB"/>
    <w:rsid w:val="000B55B9"/>
    <w:rsid w:val="000C2548"/>
    <w:rsid w:val="000C710E"/>
    <w:rsid w:val="000F28A5"/>
    <w:rsid w:val="000F4826"/>
    <w:rsid w:val="00125630"/>
    <w:rsid w:val="00131D96"/>
    <w:rsid w:val="00134885"/>
    <w:rsid w:val="001724DD"/>
    <w:rsid w:val="00180EC0"/>
    <w:rsid w:val="001870AA"/>
    <w:rsid w:val="00192004"/>
    <w:rsid w:val="001B630A"/>
    <w:rsid w:val="001B6CC5"/>
    <w:rsid w:val="001E1C01"/>
    <w:rsid w:val="00200B88"/>
    <w:rsid w:val="00204D98"/>
    <w:rsid w:val="002338BC"/>
    <w:rsid w:val="00236BE6"/>
    <w:rsid w:val="00251692"/>
    <w:rsid w:val="00254743"/>
    <w:rsid w:val="00257C5D"/>
    <w:rsid w:val="00291AE2"/>
    <w:rsid w:val="002A3F6A"/>
    <w:rsid w:val="002B2066"/>
    <w:rsid w:val="002C0812"/>
    <w:rsid w:val="002D008B"/>
    <w:rsid w:val="002D7E48"/>
    <w:rsid w:val="002E66E5"/>
    <w:rsid w:val="00305C4B"/>
    <w:rsid w:val="00311070"/>
    <w:rsid w:val="003345B6"/>
    <w:rsid w:val="00335A1B"/>
    <w:rsid w:val="00355B75"/>
    <w:rsid w:val="0036036D"/>
    <w:rsid w:val="003668B1"/>
    <w:rsid w:val="003755D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269D4"/>
    <w:rsid w:val="004362EA"/>
    <w:rsid w:val="004617A0"/>
    <w:rsid w:val="00466091"/>
    <w:rsid w:val="004664BB"/>
    <w:rsid w:val="00485765"/>
    <w:rsid w:val="004A3458"/>
    <w:rsid w:val="004B3219"/>
    <w:rsid w:val="004C53AD"/>
    <w:rsid w:val="004C5BB1"/>
    <w:rsid w:val="004D2CE2"/>
    <w:rsid w:val="004E2383"/>
    <w:rsid w:val="004E2814"/>
    <w:rsid w:val="004E657F"/>
    <w:rsid w:val="004F3349"/>
    <w:rsid w:val="005050DB"/>
    <w:rsid w:val="00533871"/>
    <w:rsid w:val="00540489"/>
    <w:rsid w:val="00545587"/>
    <w:rsid w:val="00556BB4"/>
    <w:rsid w:val="005608D4"/>
    <w:rsid w:val="00564E6E"/>
    <w:rsid w:val="00566C02"/>
    <w:rsid w:val="00577CDA"/>
    <w:rsid w:val="00592742"/>
    <w:rsid w:val="005E68FE"/>
    <w:rsid w:val="005F1BF3"/>
    <w:rsid w:val="005F6C77"/>
    <w:rsid w:val="00613F96"/>
    <w:rsid w:val="00632168"/>
    <w:rsid w:val="006371CA"/>
    <w:rsid w:val="00642EC6"/>
    <w:rsid w:val="00644597"/>
    <w:rsid w:val="00644906"/>
    <w:rsid w:val="006616CC"/>
    <w:rsid w:val="006740AA"/>
    <w:rsid w:val="00682157"/>
    <w:rsid w:val="00687290"/>
    <w:rsid w:val="0069083B"/>
    <w:rsid w:val="006B6870"/>
    <w:rsid w:val="006B753F"/>
    <w:rsid w:val="006D2DBE"/>
    <w:rsid w:val="006D30DE"/>
    <w:rsid w:val="006E610E"/>
    <w:rsid w:val="006F5352"/>
    <w:rsid w:val="00706EE0"/>
    <w:rsid w:val="00710511"/>
    <w:rsid w:val="00714639"/>
    <w:rsid w:val="00722D79"/>
    <w:rsid w:val="00754534"/>
    <w:rsid w:val="00771659"/>
    <w:rsid w:val="00771C16"/>
    <w:rsid w:val="0077650B"/>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7333D"/>
    <w:rsid w:val="00883597"/>
    <w:rsid w:val="008A06E5"/>
    <w:rsid w:val="008D1D69"/>
    <w:rsid w:val="008E58C3"/>
    <w:rsid w:val="00905C38"/>
    <w:rsid w:val="00932C4E"/>
    <w:rsid w:val="009519A6"/>
    <w:rsid w:val="00954686"/>
    <w:rsid w:val="00960850"/>
    <w:rsid w:val="00961214"/>
    <w:rsid w:val="0099353C"/>
    <w:rsid w:val="009A3096"/>
    <w:rsid w:val="009B6005"/>
    <w:rsid w:val="009B68CF"/>
    <w:rsid w:val="009C193F"/>
    <w:rsid w:val="009C2A7E"/>
    <w:rsid w:val="009D4EC6"/>
    <w:rsid w:val="009E0268"/>
    <w:rsid w:val="009E6894"/>
    <w:rsid w:val="00A1014A"/>
    <w:rsid w:val="00A15987"/>
    <w:rsid w:val="00A4207A"/>
    <w:rsid w:val="00A74445"/>
    <w:rsid w:val="00A81BBA"/>
    <w:rsid w:val="00A82B59"/>
    <w:rsid w:val="00A84EC0"/>
    <w:rsid w:val="00A856C1"/>
    <w:rsid w:val="00AA6352"/>
    <w:rsid w:val="00AB7EBF"/>
    <w:rsid w:val="00AD5B0A"/>
    <w:rsid w:val="00AF3462"/>
    <w:rsid w:val="00B15793"/>
    <w:rsid w:val="00B2678D"/>
    <w:rsid w:val="00B2703D"/>
    <w:rsid w:val="00B33917"/>
    <w:rsid w:val="00B50564"/>
    <w:rsid w:val="00B64988"/>
    <w:rsid w:val="00B66361"/>
    <w:rsid w:val="00B74C01"/>
    <w:rsid w:val="00B76A7A"/>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1C45"/>
    <w:rsid w:val="00CC45F2"/>
    <w:rsid w:val="00CC4D39"/>
    <w:rsid w:val="00CC6E7A"/>
    <w:rsid w:val="00CD105A"/>
    <w:rsid w:val="00CD3B4E"/>
    <w:rsid w:val="00CD4334"/>
    <w:rsid w:val="00CD61D9"/>
    <w:rsid w:val="00CE6309"/>
    <w:rsid w:val="00D039D5"/>
    <w:rsid w:val="00D05345"/>
    <w:rsid w:val="00D414CB"/>
    <w:rsid w:val="00D47FD7"/>
    <w:rsid w:val="00D50F57"/>
    <w:rsid w:val="00D5253F"/>
    <w:rsid w:val="00D57727"/>
    <w:rsid w:val="00D71E6C"/>
    <w:rsid w:val="00D93442"/>
    <w:rsid w:val="00DC32AA"/>
    <w:rsid w:val="00DC6B55"/>
    <w:rsid w:val="00DC7E5E"/>
    <w:rsid w:val="00E04F30"/>
    <w:rsid w:val="00E06853"/>
    <w:rsid w:val="00E25A9F"/>
    <w:rsid w:val="00E34367"/>
    <w:rsid w:val="00E56D44"/>
    <w:rsid w:val="00E77D9E"/>
    <w:rsid w:val="00EA2B94"/>
    <w:rsid w:val="00EB0F8E"/>
    <w:rsid w:val="00ED3B3B"/>
    <w:rsid w:val="00ED7297"/>
    <w:rsid w:val="00EE715C"/>
    <w:rsid w:val="00EE7889"/>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uiPriority w:val="99"/>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character" w:styleId="Strong">
    <w:name w:val="Strong"/>
    <w:qFormat/>
    <w:rsid w:val="00A4207A"/>
    <w:rPr>
      <w:b/>
      <w:bCs/>
    </w:rPr>
  </w:style>
  <w:style w:type="paragraph" w:styleId="BodyText">
    <w:name w:val="Body Text"/>
    <w:basedOn w:val="Normal"/>
    <w:link w:val="BodyTextChar"/>
    <w:rsid w:val="00A4207A"/>
    <w:pPr>
      <w:widowControl w:val="0"/>
      <w:suppressAutoHyphens/>
      <w:spacing w:after="120"/>
    </w:pPr>
    <w:rPr>
      <w:rFonts w:ascii="Times New Roman" w:eastAsia="SimSun" w:hAnsi="Times New Roman" w:cs="Mangal"/>
      <w:kern w:val="1"/>
      <w:szCs w:val="24"/>
      <w:lang w:eastAsia="hi-IN" w:bidi="hi-IN"/>
    </w:rPr>
  </w:style>
  <w:style w:type="character" w:customStyle="1" w:styleId="BodyTextChar">
    <w:name w:val="Body Text Char"/>
    <w:basedOn w:val="DefaultParagraphFont"/>
    <w:link w:val="BodyText"/>
    <w:rsid w:val="00A4207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p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ura_Henning@np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aura_Henning@nps.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27CD-6C62-4D4C-916D-FF47B64B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2060</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2015-10-23T14:26:00Z</cp:lastPrinted>
  <dcterms:created xsi:type="dcterms:W3CDTF">2016-10-27T17:33:00Z</dcterms:created>
  <dcterms:modified xsi:type="dcterms:W3CDTF">2016-10-27T17:33:00Z</dcterms:modified>
</cp:coreProperties>
</file>