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16" w:rsidRDefault="00A4207A">
      <w:pPr>
        <w:pStyle w:val="ToFrom-light"/>
      </w:pPr>
      <w:r>
        <w:rPr>
          <w:noProof/>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ge">
                  <wp:posOffset>1599565</wp:posOffset>
                </wp:positionV>
                <wp:extent cx="5943600" cy="0"/>
                <wp:effectExtent l="9525" t="8890" r="9525" b="1016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70D6" id="Line 1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25.95pt" to="540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GN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" o:allowincell="f" strokeweight=".25pt">
                <w10:wrap anchorx="page" anchory="page"/>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ge">
                  <wp:posOffset>1656080</wp:posOffset>
                </wp:positionV>
                <wp:extent cx="5943600" cy="259080"/>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A7A" w:rsidRDefault="00B76A7A">
                            <w:pPr>
                              <w:pStyle w:val="Sitename-large"/>
                            </w:pPr>
                            <w:r w:rsidRPr="00032374">
                              <w:rPr>
                                <w:color w:val="FF0000"/>
                              </w:rPr>
                              <w:t>National Park Service</w:t>
                            </w:r>
                            <w:r>
                              <w:t xml:space="preserve"> </w:t>
                            </w:r>
                            <w:r>
                              <w:rPr>
                                <w:b w:val="0"/>
                              </w:rPr>
                              <w:t>News Release</w:t>
                            </w:r>
                          </w:p>
                          <w:p w:rsidR="00B76A7A" w:rsidRDefault="00B76A7A">
                            <w:pPr>
                              <w:pStyle w:val="Sitename-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1in;margin-top:130.4pt;width:468pt;height:2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x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" o:allowincell="f" filled="f" stroked="f">
                <v:textbox inset="0,0,0,0">
                  <w:txbxContent>
                    <w:p w:rsidR="00B76A7A" w:rsidRDefault="00B76A7A">
                      <w:pPr>
                        <w:pStyle w:val="Sitename-large"/>
                      </w:pPr>
                      <w:r w:rsidRPr="00032374">
                        <w:rPr>
                          <w:color w:val="FF0000"/>
                        </w:rPr>
                        <w:t>National Park Service</w:t>
                      </w:r>
                      <w:r>
                        <w:t xml:space="preserve"> </w:t>
                      </w:r>
                      <w:r>
                        <w:rPr>
                          <w:b w:val="0"/>
                        </w:rPr>
                        <w:t>News Release</w:t>
                      </w:r>
                    </w:p>
                    <w:p w:rsidR="00B76A7A" w:rsidRDefault="00B76A7A">
                      <w:pPr>
                        <w:pStyle w:val="Sitename-large"/>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5303520</wp:posOffset>
                </wp:positionH>
                <wp:positionV relativeFrom="page">
                  <wp:posOffset>575945</wp:posOffset>
                </wp:positionV>
                <wp:extent cx="1490980" cy="960120"/>
                <wp:effectExtent l="0" t="4445" r="0" b="0"/>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157" w:rsidRPr="00F30ED7" w:rsidRDefault="00682157" w:rsidP="00682157">
                            <w:pPr>
                              <w:ind w:right="-450"/>
                              <w:rPr>
                                <w:rFonts w:ascii="Helvetica" w:eastAsia="Times New Roman" w:hAnsi="Helvetica"/>
                                <w:sz w:val="16"/>
                                <w:szCs w:val="16"/>
                              </w:rPr>
                            </w:pPr>
                            <w:r w:rsidRPr="00F30ED7">
                              <w:rPr>
                                <w:rFonts w:ascii="Helvetica" w:eastAsia="Times New Roman" w:hAnsi="Helvetica"/>
                                <w:sz w:val="16"/>
                                <w:szCs w:val="16"/>
                              </w:rPr>
                              <w:t>Canaveral National Seashore</w:t>
                            </w:r>
                          </w:p>
                          <w:p w:rsidR="00682157" w:rsidRDefault="00DC7E5E" w:rsidP="00DC7E5E">
                            <w:pPr>
                              <w:ind w:right="-450"/>
                              <w:rPr>
                                <w:rFonts w:ascii="Helvetica" w:eastAsia="Times New Roman" w:hAnsi="Helvetica"/>
                                <w:sz w:val="16"/>
                                <w:szCs w:val="16"/>
                              </w:rPr>
                            </w:pPr>
                            <w:r>
                              <w:rPr>
                                <w:rFonts w:ascii="Helvetica" w:eastAsia="Times New Roman" w:hAnsi="Helvetica"/>
                                <w:sz w:val="16"/>
                                <w:szCs w:val="16"/>
                              </w:rPr>
                              <w:t>212 S Washington Ave</w:t>
                            </w:r>
                          </w:p>
                          <w:p w:rsidR="00DC7E5E" w:rsidRDefault="00DC7E5E" w:rsidP="00DC7E5E">
                            <w:pPr>
                              <w:ind w:right="-450"/>
                              <w:rPr>
                                <w:rFonts w:ascii="Helvetica" w:eastAsia="Times New Roman" w:hAnsi="Helvetica"/>
                                <w:sz w:val="16"/>
                                <w:szCs w:val="16"/>
                              </w:rPr>
                            </w:pPr>
                            <w:r>
                              <w:rPr>
                                <w:rFonts w:ascii="Helvetica" w:eastAsia="Times New Roman" w:hAnsi="Helvetica"/>
                                <w:sz w:val="16"/>
                                <w:szCs w:val="16"/>
                              </w:rPr>
                              <w:t>Titusville, FL 32796</w:t>
                            </w:r>
                          </w:p>
                          <w:p w:rsidR="00682157" w:rsidRPr="00F30ED7" w:rsidRDefault="00682157" w:rsidP="00682157">
                            <w:pPr>
                              <w:pStyle w:val="sitenameandaddress"/>
                              <w:rPr>
                                <w:sz w:val="16"/>
                                <w:szCs w:val="16"/>
                              </w:rPr>
                            </w:pPr>
                            <w:r w:rsidRPr="00F30ED7">
                              <w:rPr>
                                <w:sz w:val="16"/>
                                <w:szCs w:val="16"/>
                              </w:rPr>
                              <w:t xml:space="preserve"> www.nps.gov</w:t>
                            </w:r>
                          </w:p>
                          <w:p w:rsidR="00B76A7A" w:rsidRPr="00682157" w:rsidRDefault="00B76A7A" w:rsidP="00682157">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margin-left:417.6pt;margin-top:45.35pt;width:117.4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zksAIAALE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" o:allowincell="f" filled="f" stroked="f">
                <v:textbox inset="0,0,0,0">
                  <w:txbxContent>
                    <w:p w:rsidR="00682157" w:rsidRPr="00F30ED7" w:rsidRDefault="00682157" w:rsidP="00682157">
                      <w:pPr>
                        <w:ind w:right="-450"/>
                        <w:rPr>
                          <w:rFonts w:ascii="Helvetica" w:eastAsia="Times New Roman" w:hAnsi="Helvetica"/>
                          <w:sz w:val="16"/>
                          <w:szCs w:val="16"/>
                        </w:rPr>
                      </w:pPr>
                      <w:r w:rsidRPr="00F30ED7">
                        <w:rPr>
                          <w:rFonts w:ascii="Helvetica" w:eastAsia="Times New Roman" w:hAnsi="Helvetica"/>
                          <w:sz w:val="16"/>
                          <w:szCs w:val="16"/>
                        </w:rPr>
                        <w:t>Canaveral National Seashore</w:t>
                      </w:r>
                    </w:p>
                    <w:p w:rsidR="00682157" w:rsidRDefault="00DC7E5E" w:rsidP="00DC7E5E">
                      <w:pPr>
                        <w:ind w:right="-450"/>
                        <w:rPr>
                          <w:rFonts w:ascii="Helvetica" w:eastAsia="Times New Roman" w:hAnsi="Helvetica"/>
                          <w:sz w:val="16"/>
                          <w:szCs w:val="16"/>
                        </w:rPr>
                      </w:pPr>
                      <w:r>
                        <w:rPr>
                          <w:rFonts w:ascii="Helvetica" w:eastAsia="Times New Roman" w:hAnsi="Helvetica"/>
                          <w:sz w:val="16"/>
                          <w:szCs w:val="16"/>
                        </w:rPr>
                        <w:t>212 S Washington Ave</w:t>
                      </w:r>
                    </w:p>
                    <w:p w:rsidR="00DC7E5E" w:rsidRDefault="00DC7E5E" w:rsidP="00DC7E5E">
                      <w:pPr>
                        <w:ind w:right="-450"/>
                        <w:rPr>
                          <w:rFonts w:ascii="Helvetica" w:eastAsia="Times New Roman" w:hAnsi="Helvetica"/>
                          <w:sz w:val="16"/>
                          <w:szCs w:val="16"/>
                        </w:rPr>
                      </w:pPr>
                      <w:r>
                        <w:rPr>
                          <w:rFonts w:ascii="Helvetica" w:eastAsia="Times New Roman" w:hAnsi="Helvetica"/>
                          <w:sz w:val="16"/>
                          <w:szCs w:val="16"/>
                        </w:rPr>
                        <w:t>Titusville, FL 32796</w:t>
                      </w:r>
                    </w:p>
                    <w:p w:rsidR="00682157" w:rsidRPr="00F30ED7" w:rsidRDefault="00682157" w:rsidP="00682157">
                      <w:pPr>
                        <w:pStyle w:val="sitenameandaddress"/>
                        <w:rPr>
                          <w:sz w:val="16"/>
                          <w:szCs w:val="16"/>
                        </w:rPr>
                      </w:pPr>
                      <w:r w:rsidRPr="00F30ED7">
                        <w:rPr>
                          <w:sz w:val="16"/>
                          <w:szCs w:val="16"/>
                        </w:rPr>
                        <w:t xml:space="preserve"> www.nps.gov</w:t>
                      </w:r>
                    </w:p>
                    <w:p w:rsidR="00B76A7A" w:rsidRPr="00682157" w:rsidRDefault="00B76A7A" w:rsidP="00682157">
                      <w:pPr>
                        <w:rPr>
                          <w:szCs w:val="16"/>
                        </w:rPr>
                      </w:pP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ge">
                  <wp:posOffset>365760</wp:posOffset>
                </wp:positionV>
                <wp:extent cx="5943600" cy="173990"/>
                <wp:effectExtent l="0" t="3810" r="0" b="3175"/>
                <wp:wrapNone/>
                <wp:docPr id="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0F5F9" id="Rectangle 100" o:spid="_x0000_s1026" style="position:absolute;margin-left:1in;margin-top:28.8pt;width:468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" o:allowincell="f" fillcolor="black" stroked="f">
                <w10:wrap anchorx="page" anchory="page"/>
              </v:rect>
            </w:pict>
          </mc:Fallback>
        </mc:AlternateContent>
      </w:r>
    </w:p>
    <w:p w:rsidR="00771C16" w:rsidRDefault="001870AA">
      <w:r>
        <w:rPr>
          <w:noProof/>
        </w:rPr>
        <w:drawing>
          <wp:anchor distT="0" distB="0" distL="114300" distR="114300" simplePos="0" relativeHeight="251660800" behindDoc="0" locked="0" layoutInCell="0" allowOverlap="1">
            <wp:simplePos x="0" y="0"/>
            <wp:positionH relativeFrom="page">
              <wp:posOffset>932815</wp:posOffset>
            </wp:positionH>
            <wp:positionV relativeFrom="page">
              <wp:posOffset>594360</wp:posOffset>
            </wp:positionV>
            <wp:extent cx="502920" cy="642620"/>
            <wp:effectExtent l="19050" t="0" r="0" b="0"/>
            <wp:wrapTopAndBottom/>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8" cstate="print"/>
                    <a:srcRect/>
                    <a:stretch>
                      <a:fillRect/>
                    </a:stretch>
                  </pic:blipFill>
                  <pic:spPr bwMode="auto">
                    <a:xfrm>
                      <a:off x="0" y="0"/>
                      <a:ext cx="502920" cy="642620"/>
                    </a:xfrm>
                    <a:prstGeom prst="rect">
                      <a:avLst/>
                    </a:prstGeom>
                    <a:noFill/>
                  </pic:spPr>
                </pic:pic>
              </a:graphicData>
            </a:graphic>
          </wp:anchor>
        </w:drawing>
      </w:r>
      <w:r w:rsidR="00A4207A">
        <w:rPr>
          <w:noProof/>
        </w:rPr>
        <mc:AlternateContent>
          <mc:Choice Requires="wps">
            <w:drawing>
              <wp:anchor distT="0" distB="0" distL="114300" distR="114300" simplePos="0" relativeHeight="251659776" behindDoc="0" locked="0" layoutInCell="0" allowOverlap="1">
                <wp:simplePos x="0" y="0"/>
                <wp:positionH relativeFrom="page">
                  <wp:posOffset>1490345</wp:posOffset>
                </wp:positionH>
                <wp:positionV relativeFrom="page">
                  <wp:posOffset>577850</wp:posOffset>
                </wp:positionV>
                <wp:extent cx="1897380" cy="372110"/>
                <wp:effectExtent l="4445" t="0" r="3175" b="2540"/>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A7A" w:rsidRDefault="00B76A7A">
                            <w:pPr>
                              <w:pStyle w:val="NPSDOI"/>
                              <w:spacing w:line="220" w:lineRule="exact"/>
                            </w:pPr>
                            <w:r>
                              <w:t>National Park Service</w:t>
                            </w:r>
                          </w:p>
                          <w:p w:rsidR="00B76A7A" w:rsidRDefault="00B76A7A">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8" type="#_x0000_t202" style="position:absolute;margin-left:117.35pt;margin-top:45.5pt;width:149.4pt;height:29.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ku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An0iS6yAgAAsQUA&#10;AA4AAAAAAAAAAAAAAAAALgIAAGRycy9lMm9Eb2MueG1sUEsBAi0AFAAGAAgAAAAhAP5vvsjgAAAA&#10;CgEAAA8AAAAAAAAAAAAAAAAADAUAAGRycy9kb3ducmV2LnhtbFBLBQYAAAAABAAEAPMAAAAZBgAA&#10;AAA=&#10;" o:allowincell="f" filled="f" stroked="f">
                <v:textbox inset="0,0,0,0">
                  <w:txbxContent>
                    <w:p w:rsidR="00B76A7A" w:rsidRDefault="00B76A7A">
                      <w:pPr>
                        <w:pStyle w:val="NPSDOI"/>
                        <w:spacing w:line="220" w:lineRule="exact"/>
                      </w:pPr>
                      <w:r>
                        <w:t>National Park Service</w:t>
                      </w:r>
                    </w:p>
                    <w:p w:rsidR="00B76A7A" w:rsidRDefault="00B76A7A">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v:textbox>
                <w10:wrap anchorx="page" anchory="page"/>
              </v:shape>
            </w:pict>
          </mc:Fallback>
        </mc:AlternateContent>
      </w:r>
    </w:p>
    <w:p w:rsidR="00771C16" w:rsidRPr="007E0027" w:rsidRDefault="00771C16"/>
    <w:p w:rsidR="00771C16" w:rsidRDefault="00070DC4">
      <w:r>
        <w:rPr>
          <w:noProof/>
        </w:rPr>
        <mc:AlternateContent>
          <mc:Choice Requires="wps">
            <w:drawing>
              <wp:anchor distT="0" distB="0" distL="114300" distR="114300" simplePos="0" relativeHeight="251654656" behindDoc="0" locked="0" layoutInCell="0" allowOverlap="1" wp14:anchorId="427578F8" wp14:editId="2FAE8741">
                <wp:simplePos x="0" y="0"/>
                <wp:positionH relativeFrom="page">
                  <wp:posOffset>971550</wp:posOffset>
                </wp:positionH>
                <wp:positionV relativeFrom="page">
                  <wp:posOffset>1924050</wp:posOffset>
                </wp:positionV>
                <wp:extent cx="5861685" cy="895350"/>
                <wp:effectExtent l="0" t="0" r="5715"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A7A" w:rsidRPr="004D2CE2" w:rsidRDefault="00B76A7A" w:rsidP="00204D98">
                            <w:pPr>
                              <w:pStyle w:val="Headline"/>
                              <w:spacing w:line="320" w:lineRule="atLeast"/>
                              <w:rPr>
                                <w:sz w:val="21"/>
                                <w:szCs w:val="21"/>
                              </w:rPr>
                            </w:pPr>
                            <w:r w:rsidRPr="004D2CE2">
                              <w:rPr>
                                <w:sz w:val="21"/>
                                <w:szCs w:val="21"/>
                              </w:rPr>
                              <w:t xml:space="preserve">Release Date: </w:t>
                            </w:r>
                            <w:r w:rsidR="003C01F2">
                              <w:rPr>
                                <w:sz w:val="21"/>
                                <w:szCs w:val="21"/>
                              </w:rPr>
                              <w:t xml:space="preserve"> </w:t>
                            </w:r>
                            <w:r w:rsidR="00573413">
                              <w:rPr>
                                <w:sz w:val="21"/>
                                <w:szCs w:val="21"/>
                              </w:rPr>
                              <w:t>September 14, 2017</w:t>
                            </w:r>
                          </w:p>
                          <w:p w:rsidR="00B76A7A" w:rsidRDefault="00B76A7A" w:rsidP="00D05345">
                            <w:pPr>
                              <w:pStyle w:val="Headline"/>
                              <w:spacing w:line="320" w:lineRule="atLeast"/>
                              <w:rPr>
                                <w:sz w:val="21"/>
                                <w:szCs w:val="21"/>
                              </w:rPr>
                            </w:pPr>
                            <w:r w:rsidRPr="004D2CE2">
                              <w:rPr>
                                <w:sz w:val="21"/>
                                <w:szCs w:val="21"/>
                              </w:rPr>
                              <w:t>Contact</w:t>
                            </w:r>
                            <w:r w:rsidR="00070DC4">
                              <w:rPr>
                                <w:sz w:val="21"/>
                                <w:szCs w:val="21"/>
                              </w:rPr>
                              <w:t xml:space="preserve">: </w:t>
                            </w:r>
                            <w:r w:rsidR="003C01F2">
                              <w:rPr>
                                <w:sz w:val="21"/>
                                <w:szCs w:val="21"/>
                              </w:rPr>
                              <w:t>Laura Henning</w:t>
                            </w:r>
                          </w:p>
                          <w:p w:rsidR="00070DC4" w:rsidRDefault="00070DC4" w:rsidP="00D05345">
                            <w:pPr>
                              <w:pStyle w:val="Headline"/>
                              <w:spacing w:line="320" w:lineRule="atLeast"/>
                              <w:rPr>
                                <w:sz w:val="21"/>
                                <w:szCs w:val="21"/>
                              </w:rPr>
                            </w:pPr>
                            <w:r>
                              <w:rPr>
                                <w:sz w:val="21"/>
                                <w:szCs w:val="21"/>
                              </w:rPr>
                              <w:t xml:space="preserve">(321) 229-3766 </w:t>
                            </w:r>
                          </w:p>
                          <w:p w:rsidR="00070DC4" w:rsidRDefault="0045649F" w:rsidP="00D05345">
                            <w:pPr>
                              <w:pStyle w:val="Headline"/>
                              <w:spacing w:line="320" w:lineRule="atLeast"/>
                              <w:rPr>
                                <w:sz w:val="21"/>
                                <w:szCs w:val="21"/>
                              </w:rPr>
                            </w:pPr>
                            <w:hyperlink r:id="rId9" w:history="1">
                              <w:r w:rsidR="00070DC4" w:rsidRPr="00864D72">
                                <w:rPr>
                                  <w:rStyle w:val="Hyperlink"/>
                                  <w:sz w:val="21"/>
                                  <w:szCs w:val="21"/>
                                </w:rPr>
                                <w:t>Laura_Henning@nps.gov</w:t>
                              </w:r>
                            </w:hyperlink>
                          </w:p>
                          <w:p w:rsidR="00070DC4" w:rsidRDefault="00070DC4" w:rsidP="00D05345">
                            <w:pPr>
                              <w:pStyle w:val="Headline"/>
                              <w:spacing w:line="320" w:lineRule="atLeast"/>
                              <w:rPr>
                                <w:sz w:val="21"/>
                                <w:szCs w:val="21"/>
                              </w:rPr>
                            </w:pPr>
                          </w:p>
                          <w:p w:rsidR="00070DC4" w:rsidRPr="00B76A7A" w:rsidRDefault="00070DC4" w:rsidP="00D05345">
                            <w:pPr>
                              <w:pStyle w:val="Headline"/>
                              <w:spacing w:line="320" w:lineRule="atLeast"/>
                              <w:rPr>
                                <w:b w:val="0"/>
                                <w:sz w:val="21"/>
                                <w:szCs w:val="21"/>
                              </w:rPr>
                            </w:pPr>
                          </w:p>
                          <w:p w:rsidR="00B76A7A" w:rsidRDefault="00B76A7A" w:rsidP="004E2814">
                            <w:pPr>
                              <w:pStyle w:val="Headline"/>
                              <w:spacing w:line="320" w:lineRule="atLeast"/>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578F8" id="_x0000_t202" coordsize="21600,21600" o:spt="202" path="m,l,21600r21600,l21600,xe">
                <v:stroke joinstyle="miter"/>
                <v:path gradientshapeok="t" o:connecttype="rect"/>
              </v:shapetype>
              <v:shape id="Text Box 83" o:spid="_x0000_s1029" type="#_x0000_t202" style="position:absolute;margin-left:76.5pt;margin-top:151.5pt;width:461.55pt;height:7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lvsgIAALE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" o:allowincell="f" filled="f" stroked="f">
                <v:textbox inset="0,0,0,0">
                  <w:txbxContent>
                    <w:p w:rsidR="00B76A7A" w:rsidRPr="004D2CE2" w:rsidRDefault="00B76A7A" w:rsidP="00204D98">
                      <w:pPr>
                        <w:pStyle w:val="Headline"/>
                        <w:spacing w:line="320" w:lineRule="atLeast"/>
                        <w:rPr>
                          <w:sz w:val="21"/>
                          <w:szCs w:val="21"/>
                        </w:rPr>
                      </w:pPr>
                      <w:r w:rsidRPr="004D2CE2">
                        <w:rPr>
                          <w:sz w:val="21"/>
                          <w:szCs w:val="21"/>
                        </w:rPr>
                        <w:t xml:space="preserve">Release Date: </w:t>
                      </w:r>
                      <w:r w:rsidR="003C01F2">
                        <w:rPr>
                          <w:sz w:val="21"/>
                          <w:szCs w:val="21"/>
                        </w:rPr>
                        <w:t xml:space="preserve"> </w:t>
                      </w:r>
                      <w:r w:rsidR="00573413">
                        <w:rPr>
                          <w:sz w:val="21"/>
                          <w:szCs w:val="21"/>
                        </w:rPr>
                        <w:t>September 14, 2017</w:t>
                      </w:r>
                    </w:p>
                    <w:p w:rsidR="00B76A7A" w:rsidRDefault="00B76A7A" w:rsidP="00D05345">
                      <w:pPr>
                        <w:pStyle w:val="Headline"/>
                        <w:spacing w:line="320" w:lineRule="atLeast"/>
                        <w:rPr>
                          <w:sz w:val="21"/>
                          <w:szCs w:val="21"/>
                        </w:rPr>
                      </w:pPr>
                      <w:r w:rsidRPr="004D2CE2">
                        <w:rPr>
                          <w:sz w:val="21"/>
                          <w:szCs w:val="21"/>
                        </w:rPr>
                        <w:t>Contact</w:t>
                      </w:r>
                      <w:r w:rsidR="00070DC4">
                        <w:rPr>
                          <w:sz w:val="21"/>
                          <w:szCs w:val="21"/>
                        </w:rPr>
                        <w:t xml:space="preserve">: </w:t>
                      </w:r>
                      <w:r w:rsidR="003C01F2">
                        <w:rPr>
                          <w:sz w:val="21"/>
                          <w:szCs w:val="21"/>
                        </w:rPr>
                        <w:t>Laura Henning</w:t>
                      </w:r>
                    </w:p>
                    <w:p w:rsidR="00070DC4" w:rsidRDefault="00070DC4" w:rsidP="00D05345">
                      <w:pPr>
                        <w:pStyle w:val="Headline"/>
                        <w:spacing w:line="320" w:lineRule="atLeast"/>
                        <w:rPr>
                          <w:sz w:val="21"/>
                          <w:szCs w:val="21"/>
                        </w:rPr>
                      </w:pPr>
                      <w:r>
                        <w:rPr>
                          <w:sz w:val="21"/>
                          <w:szCs w:val="21"/>
                        </w:rPr>
                        <w:t xml:space="preserve">(321) 229-3766 </w:t>
                      </w:r>
                    </w:p>
                    <w:p w:rsidR="00070DC4" w:rsidRDefault="0045649F" w:rsidP="00D05345">
                      <w:pPr>
                        <w:pStyle w:val="Headline"/>
                        <w:spacing w:line="320" w:lineRule="atLeast"/>
                        <w:rPr>
                          <w:sz w:val="21"/>
                          <w:szCs w:val="21"/>
                        </w:rPr>
                      </w:pPr>
                      <w:hyperlink r:id="rId10" w:history="1">
                        <w:r w:rsidR="00070DC4" w:rsidRPr="00864D72">
                          <w:rPr>
                            <w:rStyle w:val="Hyperlink"/>
                            <w:sz w:val="21"/>
                            <w:szCs w:val="21"/>
                          </w:rPr>
                          <w:t>Laura_Henning@nps.gov</w:t>
                        </w:r>
                      </w:hyperlink>
                    </w:p>
                    <w:p w:rsidR="00070DC4" w:rsidRDefault="00070DC4" w:rsidP="00D05345">
                      <w:pPr>
                        <w:pStyle w:val="Headline"/>
                        <w:spacing w:line="320" w:lineRule="atLeast"/>
                        <w:rPr>
                          <w:sz w:val="21"/>
                          <w:szCs w:val="21"/>
                        </w:rPr>
                      </w:pPr>
                    </w:p>
                    <w:p w:rsidR="00070DC4" w:rsidRPr="00B76A7A" w:rsidRDefault="00070DC4" w:rsidP="00D05345">
                      <w:pPr>
                        <w:pStyle w:val="Headline"/>
                        <w:spacing w:line="320" w:lineRule="atLeast"/>
                        <w:rPr>
                          <w:b w:val="0"/>
                          <w:sz w:val="21"/>
                          <w:szCs w:val="21"/>
                        </w:rPr>
                      </w:pPr>
                    </w:p>
                    <w:p w:rsidR="00B76A7A" w:rsidRDefault="00B76A7A" w:rsidP="004E2814">
                      <w:pPr>
                        <w:pStyle w:val="Headline"/>
                        <w:spacing w:line="320" w:lineRule="atLeast"/>
                        <w:rPr>
                          <w:b w:val="0"/>
                        </w:rPr>
                      </w:pPr>
                    </w:p>
                  </w:txbxContent>
                </v:textbox>
                <w10:wrap anchorx="page" anchory="page"/>
              </v:shape>
            </w:pict>
          </mc:Fallback>
        </mc:AlternateContent>
      </w:r>
    </w:p>
    <w:p w:rsidR="00771C16" w:rsidRDefault="00771C16">
      <w:pPr>
        <w:pStyle w:val="Redtext"/>
      </w:pPr>
    </w:p>
    <w:p w:rsidR="00204D98" w:rsidRDefault="00204D98"/>
    <w:p w:rsidR="00204D98" w:rsidRPr="00204D98" w:rsidRDefault="00204D98" w:rsidP="00204D98"/>
    <w:p w:rsidR="003D2E27" w:rsidRPr="004D2CE2" w:rsidRDefault="003D2E27" w:rsidP="007D702E">
      <w:pPr>
        <w:pStyle w:val="Content"/>
        <w:spacing w:line="320" w:lineRule="exact"/>
        <w:rPr>
          <w:szCs w:val="21"/>
          <w:lang w:bidi="en-US"/>
        </w:rPr>
      </w:pPr>
    </w:p>
    <w:p w:rsidR="00070DC4" w:rsidRDefault="00070DC4" w:rsidP="00CC1C45">
      <w:pPr>
        <w:pStyle w:val="Content"/>
        <w:spacing w:line="320" w:lineRule="exact"/>
        <w:jc w:val="center"/>
        <w:rPr>
          <w:b/>
          <w:szCs w:val="21"/>
          <w:lang w:bidi="en-US"/>
        </w:rPr>
      </w:pPr>
    </w:p>
    <w:p w:rsidR="00CC1C45" w:rsidRDefault="00DC7E5E" w:rsidP="00CC1C45">
      <w:pPr>
        <w:pStyle w:val="Content"/>
        <w:spacing w:line="320" w:lineRule="exact"/>
        <w:jc w:val="center"/>
        <w:rPr>
          <w:b/>
          <w:szCs w:val="21"/>
          <w:lang w:bidi="en-US"/>
        </w:rPr>
      </w:pPr>
      <w:r>
        <w:rPr>
          <w:b/>
          <w:szCs w:val="21"/>
          <w:lang w:bidi="en-US"/>
        </w:rPr>
        <w:t>Canavera</w:t>
      </w:r>
      <w:r w:rsidR="00592742">
        <w:rPr>
          <w:b/>
          <w:szCs w:val="21"/>
          <w:lang w:bidi="en-US"/>
        </w:rPr>
        <w:t>l National Seashore Reopens a</w:t>
      </w:r>
      <w:r w:rsidR="003345B6">
        <w:rPr>
          <w:b/>
          <w:szCs w:val="21"/>
          <w:lang w:bidi="en-US"/>
        </w:rPr>
        <w:t>fter</w:t>
      </w:r>
      <w:r w:rsidR="00573413">
        <w:rPr>
          <w:b/>
          <w:szCs w:val="21"/>
          <w:lang w:bidi="en-US"/>
        </w:rPr>
        <w:t xml:space="preserve"> Hurricane Irma</w:t>
      </w:r>
    </w:p>
    <w:p w:rsidR="00A84EC0" w:rsidRDefault="00A84EC0" w:rsidP="00CC1C45">
      <w:pPr>
        <w:pStyle w:val="Content"/>
        <w:spacing w:line="320" w:lineRule="exact"/>
        <w:jc w:val="center"/>
        <w:rPr>
          <w:b/>
          <w:szCs w:val="21"/>
          <w:lang w:bidi="en-US"/>
        </w:rPr>
      </w:pPr>
    </w:p>
    <w:p w:rsidR="00CC1C45" w:rsidRDefault="00DC7E5E" w:rsidP="00DC7E5E">
      <w:pPr>
        <w:pStyle w:val="Content"/>
        <w:spacing w:line="320" w:lineRule="exact"/>
        <w:rPr>
          <w:b/>
          <w:szCs w:val="21"/>
          <w:lang w:bidi="en-US"/>
        </w:rPr>
      </w:pPr>
      <w:r>
        <w:rPr>
          <w:szCs w:val="21"/>
          <w:lang w:bidi="en-US"/>
        </w:rPr>
        <w:t>Canaveral Nat</w:t>
      </w:r>
      <w:r w:rsidR="003345B6">
        <w:rPr>
          <w:szCs w:val="21"/>
          <w:lang w:bidi="en-US"/>
        </w:rPr>
        <w:t>ional Seashore will reopen the pa</w:t>
      </w:r>
      <w:r w:rsidR="00573413">
        <w:rPr>
          <w:szCs w:val="21"/>
          <w:lang w:bidi="en-US"/>
        </w:rPr>
        <w:t>rk on Friday, September 15</w:t>
      </w:r>
      <w:r w:rsidR="003345B6">
        <w:rPr>
          <w:szCs w:val="21"/>
          <w:lang w:bidi="en-US"/>
        </w:rPr>
        <w:t xml:space="preserve">. </w:t>
      </w:r>
      <w:r w:rsidR="00D607C8">
        <w:rPr>
          <w:szCs w:val="21"/>
          <w:lang w:bidi="en-US"/>
        </w:rPr>
        <w:t>The Playalind</w:t>
      </w:r>
      <w:r w:rsidR="00FC377B">
        <w:rPr>
          <w:szCs w:val="21"/>
          <w:lang w:bidi="en-US"/>
        </w:rPr>
        <w:t>a</w:t>
      </w:r>
      <w:r w:rsidR="006504DF">
        <w:rPr>
          <w:szCs w:val="21"/>
          <w:lang w:bidi="en-US"/>
        </w:rPr>
        <w:t xml:space="preserve"> district</w:t>
      </w:r>
      <w:r w:rsidR="00D607C8">
        <w:rPr>
          <w:szCs w:val="21"/>
          <w:lang w:bidi="en-US"/>
        </w:rPr>
        <w:t xml:space="preserve"> (Titusville) </w:t>
      </w:r>
      <w:r w:rsidR="006504DF">
        <w:rPr>
          <w:szCs w:val="21"/>
          <w:lang w:bidi="en-US"/>
        </w:rPr>
        <w:t>will open at regular time of 6:00 am, Apollo</w:t>
      </w:r>
      <w:r w:rsidR="00D607C8">
        <w:rPr>
          <w:szCs w:val="21"/>
          <w:lang w:bidi="en-US"/>
        </w:rPr>
        <w:t xml:space="preserve"> district (New Smyrna Beach)</w:t>
      </w:r>
      <w:r w:rsidR="006504DF">
        <w:rPr>
          <w:szCs w:val="21"/>
          <w:lang w:bidi="en-US"/>
        </w:rPr>
        <w:t xml:space="preserve"> will open at 8:00 am.</w:t>
      </w:r>
      <w:r w:rsidR="003345B6">
        <w:rPr>
          <w:szCs w:val="21"/>
          <w:lang w:bidi="en-US"/>
        </w:rPr>
        <w:t xml:space="preserve"> The national seashore sust</w:t>
      </w:r>
      <w:r w:rsidR="004E2383">
        <w:rPr>
          <w:szCs w:val="21"/>
          <w:lang w:bidi="en-US"/>
        </w:rPr>
        <w:t>ained considerable damage as</w:t>
      </w:r>
      <w:r w:rsidR="003345B6">
        <w:rPr>
          <w:szCs w:val="21"/>
          <w:lang w:bidi="en-US"/>
        </w:rPr>
        <w:t xml:space="preserve"> hurricane</w:t>
      </w:r>
      <w:r w:rsidR="00573413">
        <w:rPr>
          <w:szCs w:val="21"/>
          <w:lang w:bidi="en-US"/>
        </w:rPr>
        <w:t xml:space="preserve"> Irma swept through on September 10-11. Some</w:t>
      </w:r>
      <w:r w:rsidR="003345B6">
        <w:rPr>
          <w:szCs w:val="21"/>
          <w:lang w:bidi="en-US"/>
        </w:rPr>
        <w:t xml:space="preserve"> of the boardwalks, docks, facilities and roadways will need</w:t>
      </w:r>
      <w:r w:rsidR="00577CDA">
        <w:rPr>
          <w:szCs w:val="21"/>
          <w:lang w:bidi="en-US"/>
        </w:rPr>
        <w:t xml:space="preserve"> repair and rehabilitation for several weeks to come.  Both districts will be opening with limited access to the beach; some parking areas and roads will be closed completely to access.</w:t>
      </w:r>
      <w:r w:rsidR="004E2383">
        <w:rPr>
          <w:szCs w:val="21"/>
          <w:lang w:bidi="en-US"/>
        </w:rPr>
        <w:t xml:space="preserve">  There will be limited bathroom facilities in some area</w:t>
      </w:r>
      <w:r w:rsidR="00ED7297">
        <w:rPr>
          <w:szCs w:val="21"/>
          <w:lang w:bidi="en-US"/>
        </w:rPr>
        <w:t>s</w:t>
      </w:r>
      <w:r w:rsidR="004E2383">
        <w:rPr>
          <w:szCs w:val="21"/>
          <w:lang w:bidi="en-US"/>
        </w:rPr>
        <w:t xml:space="preserve"> and as always bring your own water.</w:t>
      </w:r>
      <w:r w:rsidR="003345B6">
        <w:rPr>
          <w:szCs w:val="21"/>
          <w:lang w:bidi="en-US"/>
        </w:rPr>
        <w:t xml:space="preserve"> </w:t>
      </w:r>
      <w:r w:rsidR="00573413">
        <w:rPr>
          <w:szCs w:val="21"/>
          <w:lang w:bidi="en-US"/>
        </w:rPr>
        <w:t>All boat ramps within the seashore, both district</w:t>
      </w:r>
      <w:bookmarkStart w:id="0" w:name="_GoBack"/>
      <w:bookmarkEnd w:id="0"/>
      <w:r w:rsidR="00573413">
        <w:rPr>
          <w:szCs w:val="21"/>
          <w:lang w:bidi="en-US"/>
        </w:rPr>
        <w:t>s, will remain closed.</w:t>
      </w:r>
      <w:r w:rsidR="006504DF">
        <w:rPr>
          <w:szCs w:val="21"/>
          <w:lang w:bidi="en-US"/>
        </w:rPr>
        <w:t xml:space="preserve"> No backcountry</w:t>
      </w:r>
      <w:r w:rsidR="00577CDA">
        <w:rPr>
          <w:szCs w:val="21"/>
          <w:lang w:bidi="en-US"/>
        </w:rPr>
        <w:t xml:space="preserve"> c</w:t>
      </w:r>
      <w:r w:rsidR="006D2DBE">
        <w:rPr>
          <w:szCs w:val="21"/>
          <w:lang w:bidi="en-US"/>
        </w:rPr>
        <w:t>amping</w:t>
      </w:r>
      <w:r w:rsidR="006504DF">
        <w:rPr>
          <w:szCs w:val="21"/>
          <w:lang w:bidi="en-US"/>
        </w:rPr>
        <w:t xml:space="preserve"> reservations or permits will be issued for the islands</w:t>
      </w:r>
      <w:r w:rsidR="00577CDA">
        <w:rPr>
          <w:szCs w:val="21"/>
          <w:lang w:bidi="en-US"/>
        </w:rPr>
        <w:t>.  Seminole Rest, Oak Hill, will r</w:t>
      </w:r>
      <w:r w:rsidR="00573413">
        <w:rPr>
          <w:szCs w:val="21"/>
          <w:lang w:bidi="en-US"/>
        </w:rPr>
        <w:t>emain closed due to boat debris</w:t>
      </w:r>
      <w:r w:rsidR="00577CDA">
        <w:rPr>
          <w:szCs w:val="21"/>
          <w:lang w:bidi="en-US"/>
        </w:rPr>
        <w:t xml:space="preserve"> and </w:t>
      </w:r>
      <w:r w:rsidR="00573413">
        <w:rPr>
          <w:szCs w:val="21"/>
          <w:lang w:bidi="en-US"/>
        </w:rPr>
        <w:t>dangerous tree limbs.  Canaveral</w:t>
      </w:r>
      <w:r w:rsidR="00577CDA">
        <w:rPr>
          <w:szCs w:val="21"/>
          <w:lang w:bidi="en-US"/>
        </w:rPr>
        <w:t xml:space="preserve"> teams are working in the seashore to cleanup and </w:t>
      </w:r>
      <w:r w:rsidR="006D2DBE">
        <w:rPr>
          <w:szCs w:val="21"/>
          <w:lang w:bidi="en-US"/>
        </w:rPr>
        <w:t>restore areas to reopen</w:t>
      </w:r>
      <w:r w:rsidR="00592742">
        <w:rPr>
          <w:szCs w:val="21"/>
          <w:lang w:bidi="en-US"/>
        </w:rPr>
        <w:t xml:space="preserve"> for public use.  </w:t>
      </w:r>
      <w:r w:rsidR="00070DC4">
        <w:rPr>
          <w:szCs w:val="21"/>
          <w:lang w:bidi="en-US"/>
        </w:rPr>
        <w:t xml:space="preserve">With the safety of employees and visitors being NPS’ top </w:t>
      </w:r>
      <w:r w:rsidR="00592742">
        <w:rPr>
          <w:szCs w:val="21"/>
          <w:lang w:bidi="en-US"/>
        </w:rPr>
        <w:t xml:space="preserve">priority, please be mindful of closed area signs and heavy debris on the beaches.  We ask that no debris be removed by visitors as there is no space to put the trash at this time.  The staff of Canaveral National Seashore will schedule a volunteer beach cleanup as soon as can be accommodated.  </w:t>
      </w:r>
    </w:p>
    <w:p w:rsidR="00CC00B6" w:rsidRDefault="00CC00B6" w:rsidP="00E25A9F">
      <w:pPr>
        <w:pStyle w:val="Content"/>
        <w:spacing w:line="320" w:lineRule="exact"/>
        <w:rPr>
          <w:szCs w:val="21"/>
          <w:lang w:bidi="en-US"/>
        </w:rPr>
      </w:pPr>
    </w:p>
    <w:p w:rsidR="00CC00B6" w:rsidRPr="004D2CE2" w:rsidRDefault="00CC00B6" w:rsidP="00E25A9F">
      <w:pPr>
        <w:pStyle w:val="Content"/>
        <w:spacing w:line="320" w:lineRule="exact"/>
        <w:rPr>
          <w:szCs w:val="21"/>
          <w:lang w:bidi="en-US"/>
        </w:rPr>
      </w:pPr>
    </w:p>
    <w:p w:rsidR="00204D98" w:rsidRPr="004D2CE2" w:rsidRDefault="0045649F" w:rsidP="00236BE6">
      <w:pPr>
        <w:pStyle w:val="Content"/>
        <w:jc w:val="center"/>
        <w:rPr>
          <w:b/>
          <w:szCs w:val="21"/>
        </w:rPr>
      </w:pPr>
      <w:hyperlink r:id="rId11" w:history="1">
        <w:r w:rsidR="00204D98" w:rsidRPr="004D2CE2">
          <w:rPr>
            <w:rStyle w:val="Hyperlink"/>
            <w:b/>
            <w:szCs w:val="21"/>
          </w:rPr>
          <w:t>www.nps.gov</w:t>
        </w:r>
      </w:hyperlink>
      <w:r w:rsidR="00722D79">
        <w:rPr>
          <w:rStyle w:val="Hyperlink"/>
          <w:b/>
          <w:szCs w:val="21"/>
        </w:rPr>
        <w:t>/cana</w:t>
      </w:r>
    </w:p>
    <w:p w:rsidR="00771C16" w:rsidRPr="004D2CE2" w:rsidRDefault="00771C16">
      <w:pPr>
        <w:rPr>
          <w:rFonts w:ascii="NPSRawlinsonOTOld" w:hAnsi="NPSRawlinsonOTOld"/>
          <w:sz w:val="21"/>
          <w:szCs w:val="21"/>
        </w:rPr>
      </w:pPr>
    </w:p>
    <w:p w:rsidR="009C193F" w:rsidRPr="004D2CE2" w:rsidRDefault="009C193F" w:rsidP="009C193F">
      <w:pPr>
        <w:pStyle w:val="Content"/>
        <w:spacing w:line="320" w:lineRule="exact"/>
        <w:rPr>
          <w:i/>
          <w:szCs w:val="21"/>
          <w:lang w:bidi="en-US"/>
        </w:rPr>
      </w:pPr>
      <w:r w:rsidRPr="004D2CE2">
        <w:rPr>
          <w:i/>
          <w:szCs w:val="21"/>
          <w:lang w:bidi="en-US"/>
        </w:rPr>
        <w:t xml:space="preserve">About the National Park Service. </w:t>
      </w:r>
      <w:r w:rsidR="00EA2B94">
        <w:rPr>
          <w:i/>
          <w:szCs w:val="21"/>
          <w:lang w:bidi="en-US"/>
        </w:rPr>
        <w:t>More than 20,000</w:t>
      </w:r>
      <w:r w:rsidRPr="004D2CE2">
        <w:rPr>
          <w:i/>
          <w:szCs w:val="21"/>
          <w:lang w:bidi="en-US"/>
        </w:rPr>
        <w:t xml:space="preserve"> National Park Service</w:t>
      </w:r>
      <w:r w:rsidR="00DC6B55">
        <w:rPr>
          <w:i/>
          <w:szCs w:val="21"/>
          <w:lang w:bidi="en-US"/>
        </w:rPr>
        <w:t xml:space="preserve"> </w:t>
      </w:r>
      <w:r w:rsidR="005F1BF3">
        <w:rPr>
          <w:i/>
          <w:szCs w:val="21"/>
          <w:lang w:bidi="en-US"/>
        </w:rPr>
        <w:t>employees care for America’s 413</w:t>
      </w:r>
      <w:r w:rsidRPr="004D2CE2">
        <w:rPr>
          <w:i/>
          <w:szCs w:val="21"/>
          <w:lang w:bidi="en-US"/>
        </w:rPr>
        <w:t xml:space="preserve"> national parks and work with communities across the nation to help preserve local history and create close-to-home</w:t>
      </w:r>
      <w:r w:rsidR="00632168">
        <w:rPr>
          <w:i/>
          <w:szCs w:val="21"/>
          <w:lang w:bidi="en-US"/>
        </w:rPr>
        <w:t xml:space="preserve"> recreational opportunities. </w:t>
      </w:r>
      <w:r w:rsidRPr="004D2CE2">
        <w:rPr>
          <w:i/>
          <w:szCs w:val="21"/>
          <w:lang w:bidi="en-US"/>
        </w:rPr>
        <w:t xml:space="preserve">Learn more at </w:t>
      </w:r>
      <w:hyperlink r:id="rId12" w:history="1">
        <w:r w:rsidRPr="004D2CE2">
          <w:rPr>
            <w:rStyle w:val="Hyperlink"/>
            <w:i/>
            <w:szCs w:val="21"/>
            <w:lang w:bidi="en-US"/>
          </w:rPr>
          <w:t>www.nps.gov</w:t>
        </w:r>
      </w:hyperlink>
      <w:r w:rsidRPr="004D2CE2">
        <w:rPr>
          <w:i/>
          <w:szCs w:val="21"/>
          <w:lang w:bidi="en-US"/>
        </w:rPr>
        <w:t xml:space="preserve">. </w:t>
      </w:r>
    </w:p>
    <w:p w:rsidR="00771C16" w:rsidRPr="004D2CE2" w:rsidRDefault="00771C16">
      <w:pPr>
        <w:rPr>
          <w:rFonts w:ascii="NPSRawlinsonOTOld" w:hAnsi="NPSRawlinsonOTOld"/>
          <w:sz w:val="21"/>
          <w:szCs w:val="21"/>
        </w:rPr>
      </w:pPr>
    </w:p>
    <w:sectPr w:rsidR="00771C16" w:rsidRPr="004D2CE2" w:rsidSect="00821654">
      <w:headerReference w:type="even" r:id="rId13"/>
      <w:headerReference w:type="default" r:id="rId14"/>
      <w:footerReference w:type="even" r:id="rId15"/>
      <w:footerReference w:type="default" r:id="rId16"/>
      <w:headerReference w:type="first" r:id="rId17"/>
      <w:footerReference w:type="first" r:id="rId18"/>
      <w:pgSz w:w="12240" w:h="15840"/>
      <w:pgMar w:top="634" w:right="1440" w:bottom="619" w:left="1440" w:header="576" w:footer="8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49F" w:rsidRDefault="0045649F">
      <w:r>
        <w:separator/>
      </w:r>
    </w:p>
  </w:endnote>
  <w:endnote w:type="continuationSeparator" w:id="0">
    <w:p w:rsidR="0045649F" w:rsidRDefault="0045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NPSRawlinsonOTTwo">
    <w:panose1 w:val="00000000000000000000"/>
    <w:charset w:val="00"/>
    <w:family w:val="modern"/>
    <w:notTrueType/>
    <w:pitch w:val="variable"/>
    <w:sig w:usb0="A00000AF" w:usb1="5000005B" w:usb2="00000000" w:usb3="00000000" w:csb0="0000009B" w:csb1="00000000"/>
  </w:font>
  <w:font w:name="NPSRawlinsonOTOld">
    <w:altName w:val="Arial"/>
    <w:panose1 w:val="00000000000000000000"/>
    <w:charset w:val="00"/>
    <w:family w:val="modern"/>
    <w:notTrueType/>
    <w:pitch w:val="variable"/>
    <w:sig w:usb0="00000001" w:usb1="5000005B" w:usb2="00000000" w:usb3="00000000" w:csb0="0000009B" w:csb1="00000000"/>
  </w:font>
  <w:font w:name="Frutiger LT Std 55 Roman">
    <w:panose1 w:val="00000000000000000000"/>
    <w:charset w:val="00"/>
    <w:family w:val="swiss"/>
    <w:notTrueType/>
    <w:pitch w:val="variable"/>
    <w:sig w:usb0="800000AF" w:usb1="4000204A" w:usb2="00000000" w:usb3="00000000" w:csb0="00000001" w:csb1="00000000"/>
  </w:font>
  <w:font w:name="NPSRawlinsonOT">
    <w:altName w:val="Century"/>
    <w:panose1 w:val="00000000000000000000"/>
    <w:charset w:val="00"/>
    <w:family w:val="modern"/>
    <w:notTrueType/>
    <w:pitch w:val="variable"/>
    <w:sig w:usb0="00000001"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F2" w:rsidRDefault="003C0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7A" w:rsidRDefault="00A4207A">
    <w:pPr>
      <w:pStyle w:val="EXPERIENCEYOURAMERICA"/>
    </w:pPr>
    <w:r>
      <w:rPr>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ge">
                <wp:posOffset>9281160</wp:posOffset>
              </wp:positionV>
              <wp:extent cx="5943600" cy="0"/>
              <wp:effectExtent l="9525" t="13335" r="9525" b="5715"/>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6453" id="Line 4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0.8pt" to="540pt,7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dt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" o:allowincell="f" strokeweight=".25pt">
              <w10:wrap anchorx="page" anchory="page"/>
            </v:line>
          </w:pict>
        </mc:Fallback>
      </mc:AlternateContent>
    </w:r>
  </w:p>
  <w:p w:rsidR="00B76A7A" w:rsidRDefault="00A4207A">
    <w:pPr>
      <w:pStyle w:val="Footer"/>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ge">
                <wp:posOffset>9375140</wp:posOffset>
              </wp:positionV>
              <wp:extent cx="6223000" cy="337185"/>
              <wp:effectExtent l="0" t="2540" r="0" b="317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A7A" w:rsidRDefault="00B76A7A" w:rsidP="007F1785">
                          <w:pPr>
                            <w:pStyle w:val="EXPERIENCEYOURAMERICA0"/>
                          </w:pPr>
                          <w:r>
                            <w:t>EXPERIENCE YOUR AMERICA</w:t>
                          </w:r>
                          <w:r>
                            <w:rPr>
                              <w:b w:val="0"/>
                              <w:sz w:val="18"/>
                              <w:szCs w:val="18"/>
                              <w:vertAlign w:val="superscript"/>
                            </w:rPr>
                            <w:t>™</w:t>
                          </w:r>
                        </w:p>
                        <w:p w:rsidR="00B76A7A" w:rsidRDefault="00B76A7A">
                          <w:pPr>
                            <w:pStyle w:val="Footertext"/>
                            <w:rPr>
                              <w:sz w:val="18"/>
                            </w:rPr>
                          </w:pPr>
                          <w:r>
                            <w:rPr>
                              <w:sz w:val="18"/>
                            </w:rPr>
                            <w:t>The National Park Service cares for special places saved by the American people so that all may experience our heritage.</w:t>
                          </w:r>
                        </w:p>
                        <w:p w:rsidR="00B76A7A" w:rsidRDefault="00B76A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0" type="#_x0000_t202" style="position:absolute;margin-left:1in;margin-top:738.2pt;width:490pt;height:2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" o:allowincell="f" filled="f" stroked="f">
              <v:textbox inset="0,0,0,0">
                <w:txbxContent>
                  <w:p w:rsidR="00B76A7A" w:rsidRDefault="00B76A7A" w:rsidP="007F1785">
                    <w:pPr>
                      <w:pStyle w:val="EXPERIENCEYOURAMERICA0"/>
                    </w:pPr>
                    <w:r>
                      <w:t>EXPERIENCE YOUR AMERICA</w:t>
                    </w:r>
                    <w:r>
                      <w:rPr>
                        <w:b w:val="0"/>
                        <w:sz w:val="18"/>
                        <w:szCs w:val="18"/>
                        <w:vertAlign w:val="superscript"/>
                      </w:rPr>
                      <w:t>™</w:t>
                    </w:r>
                  </w:p>
                  <w:p w:rsidR="00B76A7A" w:rsidRDefault="00B76A7A">
                    <w:pPr>
                      <w:pStyle w:val="Footertext"/>
                      <w:rPr>
                        <w:sz w:val="18"/>
                      </w:rPr>
                    </w:pPr>
                    <w:r>
                      <w:rPr>
                        <w:sz w:val="18"/>
                      </w:rPr>
                      <w:t>The National Park Service cares for special places saved by the American people so that all may experience our heritage.</w:t>
                    </w:r>
                  </w:p>
                  <w:p w:rsidR="00B76A7A" w:rsidRDefault="00B76A7A"/>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7A" w:rsidRPr="00204D98" w:rsidRDefault="00B76A7A" w:rsidP="00204D98">
    <w:pPr>
      <w:pStyle w:val="EXPERIENCEYOURAMERICA"/>
      <w:jc w:val="center"/>
      <w:rPr>
        <w:rFonts w:ascii="NPSRawlinsonOTOld" w:hAnsi="NPSRawlinsonOTOld"/>
        <w:b w:val="0"/>
      </w:rPr>
    </w:pPr>
  </w:p>
  <w:p w:rsidR="00B76A7A" w:rsidRDefault="00B76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49F" w:rsidRDefault="0045649F">
      <w:r>
        <w:separator/>
      </w:r>
    </w:p>
  </w:footnote>
  <w:footnote w:type="continuationSeparator" w:id="0">
    <w:p w:rsidR="0045649F" w:rsidRDefault="0045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F2" w:rsidRDefault="003C0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F2" w:rsidRDefault="003C0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F2" w:rsidRDefault="003C0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E24B4"/>
    <w:multiLevelType w:val="hybridMultilevel"/>
    <w:tmpl w:val="7D0E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00"/>
  <w:drawingGridHorizontalSpacing w:val="12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27"/>
    <w:rsid w:val="00001B38"/>
    <w:rsid w:val="00012B6A"/>
    <w:rsid w:val="00017692"/>
    <w:rsid w:val="00026C1A"/>
    <w:rsid w:val="00032374"/>
    <w:rsid w:val="00036049"/>
    <w:rsid w:val="0005674E"/>
    <w:rsid w:val="000678E7"/>
    <w:rsid w:val="00070DC4"/>
    <w:rsid w:val="0007508E"/>
    <w:rsid w:val="00090743"/>
    <w:rsid w:val="000A1516"/>
    <w:rsid w:val="000B26CB"/>
    <w:rsid w:val="000B55B9"/>
    <w:rsid w:val="000C2548"/>
    <w:rsid w:val="000C710E"/>
    <w:rsid w:val="000F28A5"/>
    <w:rsid w:val="000F4826"/>
    <w:rsid w:val="00125630"/>
    <w:rsid w:val="00131D96"/>
    <w:rsid w:val="00134885"/>
    <w:rsid w:val="001724DD"/>
    <w:rsid w:val="00180EC0"/>
    <w:rsid w:val="001870AA"/>
    <w:rsid w:val="00192004"/>
    <w:rsid w:val="001B630A"/>
    <w:rsid w:val="001B6CC5"/>
    <w:rsid w:val="001E1C01"/>
    <w:rsid w:val="00200B88"/>
    <w:rsid w:val="00204D98"/>
    <w:rsid w:val="002338BC"/>
    <w:rsid w:val="00236BE6"/>
    <w:rsid w:val="00251692"/>
    <w:rsid w:val="00254743"/>
    <w:rsid w:val="00257C5D"/>
    <w:rsid w:val="00291AE2"/>
    <w:rsid w:val="002A3F6A"/>
    <w:rsid w:val="002B2066"/>
    <w:rsid w:val="002C0812"/>
    <w:rsid w:val="002D008B"/>
    <w:rsid w:val="002D7E48"/>
    <w:rsid w:val="002E66E5"/>
    <w:rsid w:val="00305C4B"/>
    <w:rsid w:val="00311070"/>
    <w:rsid w:val="003345B6"/>
    <w:rsid w:val="00335A1B"/>
    <w:rsid w:val="00355B75"/>
    <w:rsid w:val="0036036D"/>
    <w:rsid w:val="003668B1"/>
    <w:rsid w:val="003755DC"/>
    <w:rsid w:val="00376770"/>
    <w:rsid w:val="00380B99"/>
    <w:rsid w:val="003B0C3B"/>
    <w:rsid w:val="003C01F2"/>
    <w:rsid w:val="003D2E27"/>
    <w:rsid w:val="003D7B10"/>
    <w:rsid w:val="003E0B20"/>
    <w:rsid w:val="003E2784"/>
    <w:rsid w:val="003E5DD2"/>
    <w:rsid w:val="003E6E0F"/>
    <w:rsid w:val="003F31A1"/>
    <w:rsid w:val="004104BA"/>
    <w:rsid w:val="00412476"/>
    <w:rsid w:val="00413204"/>
    <w:rsid w:val="0041384E"/>
    <w:rsid w:val="00414E43"/>
    <w:rsid w:val="0041624F"/>
    <w:rsid w:val="004362EA"/>
    <w:rsid w:val="0045649F"/>
    <w:rsid w:val="004617A0"/>
    <w:rsid w:val="00466091"/>
    <w:rsid w:val="004664BB"/>
    <w:rsid w:val="00485765"/>
    <w:rsid w:val="004A3458"/>
    <w:rsid w:val="004B3219"/>
    <w:rsid w:val="004C53AD"/>
    <w:rsid w:val="004C5BB1"/>
    <w:rsid w:val="004D2CE2"/>
    <w:rsid w:val="004E2383"/>
    <w:rsid w:val="004E2814"/>
    <w:rsid w:val="004E657F"/>
    <w:rsid w:val="004F3349"/>
    <w:rsid w:val="005050DB"/>
    <w:rsid w:val="00533871"/>
    <w:rsid w:val="00540489"/>
    <w:rsid w:val="00545587"/>
    <w:rsid w:val="00556BB4"/>
    <w:rsid w:val="005608D4"/>
    <w:rsid w:val="00564E6E"/>
    <w:rsid w:val="00566C02"/>
    <w:rsid w:val="00573413"/>
    <w:rsid w:val="00577CDA"/>
    <w:rsid w:val="00592742"/>
    <w:rsid w:val="005E68FE"/>
    <w:rsid w:val="005F1BF3"/>
    <w:rsid w:val="005F6C77"/>
    <w:rsid w:val="00613F96"/>
    <w:rsid w:val="00632168"/>
    <w:rsid w:val="006371CA"/>
    <w:rsid w:val="00642EC6"/>
    <w:rsid w:val="00644906"/>
    <w:rsid w:val="006504DF"/>
    <w:rsid w:val="006616CC"/>
    <w:rsid w:val="006740AA"/>
    <w:rsid w:val="00682157"/>
    <w:rsid w:val="00687290"/>
    <w:rsid w:val="0069083B"/>
    <w:rsid w:val="006B6870"/>
    <w:rsid w:val="006B753F"/>
    <w:rsid w:val="006D2DBE"/>
    <w:rsid w:val="006D30DE"/>
    <w:rsid w:val="006E610E"/>
    <w:rsid w:val="006F5352"/>
    <w:rsid w:val="00706EE0"/>
    <w:rsid w:val="00710511"/>
    <w:rsid w:val="00714639"/>
    <w:rsid w:val="00722D79"/>
    <w:rsid w:val="00754534"/>
    <w:rsid w:val="00771659"/>
    <w:rsid w:val="00771C16"/>
    <w:rsid w:val="0077650B"/>
    <w:rsid w:val="00785B41"/>
    <w:rsid w:val="007938B4"/>
    <w:rsid w:val="007B075A"/>
    <w:rsid w:val="007D194D"/>
    <w:rsid w:val="007D702E"/>
    <w:rsid w:val="007D74E6"/>
    <w:rsid w:val="007E0027"/>
    <w:rsid w:val="007E351D"/>
    <w:rsid w:val="007F1785"/>
    <w:rsid w:val="007F5633"/>
    <w:rsid w:val="00805E4D"/>
    <w:rsid w:val="008178B2"/>
    <w:rsid w:val="00821654"/>
    <w:rsid w:val="00844278"/>
    <w:rsid w:val="0085224F"/>
    <w:rsid w:val="00861C1E"/>
    <w:rsid w:val="00866A40"/>
    <w:rsid w:val="008726AB"/>
    <w:rsid w:val="0087333D"/>
    <w:rsid w:val="00883597"/>
    <w:rsid w:val="008A06E5"/>
    <w:rsid w:val="008D1D69"/>
    <w:rsid w:val="008E58C3"/>
    <w:rsid w:val="00905C38"/>
    <w:rsid w:val="00932C4E"/>
    <w:rsid w:val="009519A6"/>
    <w:rsid w:val="00954686"/>
    <w:rsid w:val="00960850"/>
    <w:rsid w:val="009610E8"/>
    <w:rsid w:val="00961214"/>
    <w:rsid w:val="0099353C"/>
    <w:rsid w:val="009A3096"/>
    <w:rsid w:val="009B6005"/>
    <w:rsid w:val="009B68CF"/>
    <w:rsid w:val="009C193F"/>
    <w:rsid w:val="009C2A7E"/>
    <w:rsid w:val="009D4EC6"/>
    <w:rsid w:val="009E0268"/>
    <w:rsid w:val="009E6894"/>
    <w:rsid w:val="00A1014A"/>
    <w:rsid w:val="00A15987"/>
    <w:rsid w:val="00A4207A"/>
    <w:rsid w:val="00A63D75"/>
    <w:rsid w:val="00A74445"/>
    <w:rsid w:val="00A81BBA"/>
    <w:rsid w:val="00A82B59"/>
    <w:rsid w:val="00A84EC0"/>
    <w:rsid w:val="00A856C1"/>
    <w:rsid w:val="00AA6352"/>
    <w:rsid w:val="00AB7EBF"/>
    <w:rsid w:val="00AD5B0A"/>
    <w:rsid w:val="00AF3462"/>
    <w:rsid w:val="00B15793"/>
    <w:rsid w:val="00B2678D"/>
    <w:rsid w:val="00B2703D"/>
    <w:rsid w:val="00B33917"/>
    <w:rsid w:val="00B64988"/>
    <w:rsid w:val="00B66361"/>
    <w:rsid w:val="00B74C01"/>
    <w:rsid w:val="00B76A7A"/>
    <w:rsid w:val="00B86617"/>
    <w:rsid w:val="00B87FF7"/>
    <w:rsid w:val="00BC1092"/>
    <w:rsid w:val="00BD5470"/>
    <w:rsid w:val="00BF0731"/>
    <w:rsid w:val="00BF4347"/>
    <w:rsid w:val="00BF6A90"/>
    <w:rsid w:val="00C07194"/>
    <w:rsid w:val="00C40D85"/>
    <w:rsid w:val="00C45DB9"/>
    <w:rsid w:val="00C612A8"/>
    <w:rsid w:val="00C71E4F"/>
    <w:rsid w:val="00C87973"/>
    <w:rsid w:val="00C9593D"/>
    <w:rsid w:val="00CC00B6"/>
    <w:rsid w:val="00CC1C45"/>
    <w:rsid w:val="00CC45F2"/>
    <w:rsid w:val="00CC4D39"/>
    <w:rsid w:val="00CC6E7A"/>
    <w:rsid w:val="00CD105A"/>
    <w:rsid w:val="00CD3B4E"/>
    <w:rsid w:val="00CD4334"/>
    <w:rsid w:val="00CD61D9"/>
    <w:rsid w:val="00CE6309"/>
    <w:rsid w:val="00D039D5"/>
    <w:rsid w:val="00D05345"/>
    <w:rsid w:val="00D414CB"/>
    <w:rsid w:val="00D47FD7"/>
    <w:rsid w:val="00D50F57"/>
    <w:rsid w:val="00D5253F"/>
    <w:rsid w:val="00D57727"/>
    <w:rsid w:val="00D607C8"/>
    <w:rsid w:val="00D71E6C"/>
    <w:rsid w:val="00D93442"/>
    <w:rsid w:val="00DC32AA"/>
    <w:rsid w:val="00DC6B55"/>
    <w:rsid w:val="00DC7E5E"/>
    <w:rsid w:val="00E04F30"/>
    <w:rsid w:val="00E06853"/>
    <w:rsid w:val="00E25A9F"/>
    <w:rsid w:val="00E34367"/>
    <w:rsid w:val="00E56D44"/>
    <w:rsid w:val="00E77D9E"/>
    <w:rsid w:val="00EA2B94"/>
    <w:rsid w:val="00EB0F8E"/>
    <w:rsid w:val="00ED3B3B"/>
    <w:rsid w:val="00ED7297"/>
    <w:rsid w:val="00EE715C"/>
    <w:rsid w:val="00F10B76"/>
    <w:rsid w:val="00F1174D"/>
    <w:rsid w:val="00F160FF"/>
    <w:rsid w:val="00F30ED7"/>
    <w:rsid w:val="00F340BE"/>
    <w:rsid w:val="00F57645"/>
    <w:rsid w:val="00F64A68"/>
    <w:rsid w:val="00F97517"/>
    <w:rsid w:val="00FA5442"/>
    <w:rsid w:val="00FB0E53"/>
    <w:rsid w:val="00FC377B"/>
    <w:rsid w:val="00FC49C1"/>
    <w:rsid w:val="00FC661B"/>
    <w:rsid w:val="00FD26DF"/>
    <w:rsid w:val="00FE1923"/>
    <w:rsid w:val="00FE2DD7"/>
    <w:rsid w:val="00FE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fillcolor="white">
      <v:fill color="white"/>
    </o:shapedefaults>
    <o:shapelayout v:ext="edit">
      <o:idmap v:ext="edit" data="1"/>
    </o:shapelayout>
  </w:shapeDefaults>
  <w:decimalSymbol w:val="."/>
  <w:listSeparator w:val=","/>
  <w15:docId w15:val="{02FF88A8-E2D5-4920-A985-C248C7F2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871"/>
    <w:pPr>
      <w:tabs>
        <w:tab w:val="center" w:pos="4320"/>
        <w:tab w:val="right" w:pos="8640"/>
      </w:tabs>
    </w:pPr>
    <w:rPr>
      <w:color w:val="00FF00"/>
    </w:rPr>
  </w:style>
  <w:style w:type="paragraph" w:styleId="Footer">
    <w:name w:val="footer"/>
    <w:basedOn w:val="Normal"/>
    <w:rsid w:val="00533871"/>
    <w:pPr>
      <w:tabs>
        <w:tab w:val="center" w:pos="4320"/>
        <w:tab w:val="right" w:pos="8640"/>
      </w:tabs>
    </w:pPr>
    <w:rPr>
      <w:color w:val="00FFFF"/>
    </w:rPr>
  </w:style>
  <w:style w:type="character" w:styleId="PageNumber">
    <w:name w:val="page number"/>
    <w:basedOn w:val="DefaultParagraphFont"/>
    <w:rsid w:val="00533871"/>
  </w:style>
  <w:style w:type="paragraph" w:customStyle="1" w:styleId="NPSDOI">
    <w:name w:val="NPS/DOI"/>
    <w:basedOn w:val="Normal"/>
    <w:rsid w:val="002338BC"/>
    <w:rPr>
      <w:rFonts w:ascii="Frutiger LT Std 45 Light" w:hAnsi="Frutiger LT Std 45 Light"/>
      <w:b/>
      <w:sz w:val="18"/>
    </w:rPr>
  </w:style>
  <w:style w:type="paragraph" w:customStyle="1" w:styleId="Footertext">
    <w:name w:val="Footer text"/>
    <w:basedOn w:val="Normal"/>
    <w:rsid w:val="002338BC"/>
    <w:pPr>
      <w:spacing w:line="240" w:lineRule="exact"/>
    </w:pPr>
    <w:rPr>
      <w:rFonts w:ascii="Frutiger LT Std 45 Light" w:hAnsi="Frutiger LT Std 45 Light"/>
      <w:kern w:val="16"/>
      <w:sz w:val="17"/>
    </w:rPr>
  </w:style>
  <w:style w:type="paragraph" w:customStyle="1" w:styleId="ToFrom-bold">
    <w:name w:val="To/From-bold"/>
    <w:basedOn w:val="Normal"/>
    <w:rsid w:val="002338BC"/>
    <w:pPr>
      <w:spacing w:line="360" w:lineRule="exact"/>
    </w:pPr>
    <w:rPr>
      <w:rFonts w:ascii="NPSRawlinsonOTTwo" w:hAnsi="NPSRawlinsonOTTwo"/>
      <w:b/>
      <w:sz w:val="21"/>
    </w:rPr>
  </w:style>
  <w:style w:type="paragraph" w:customStyle="1" w:styleId="ToFrom-light">
    <w:name w:val="To/From-light"/>
    <w:basedOn w:val="ToFrom-bold"/>
    <w:rsid w:val="002338BC"/>
    <w:rPr>
      <w:rFonts w:ascii="NPSRawlinsonOTOld" w:hAnsi="NPSRawlinsonOTOld"/>
    </w:rPr>
  </w:style>
  <w:style w:type="paragraph" w:customStyle="1" w:styleId="Sitename-large">
    <w:name w:val="Site name-large"/>
    <w:basedOn w:val="ToFrom-bold"/>
    <w:rsid w:val="002338BC"/>
    <w:pPr>
      <w:spacing w:line="400" w:lineRule="exact"/>
    </w:pPr>
    <w:rPr>
      <w:rFonts w:ascii="Frutiger LT Std 45 Light" w:hAnsi="Frutiger LT Std 45 Light"/>
      <w:sz w:val="40"/>
    </w:rPr>
  </w:style>
  <w:style w:type="paragraph" w:customStyle="1" w:styleId="Sitename-large-light">
    <w:name w:val="Site name-large-light"/>
    <w:basedOn w:val="Normal"/>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rsid w:val="002338BC"/>
    <w:pPr>
      <w:spacing w:line="220" w:lineRule="exact"/>
    </w:pPr>
    <w:rPr>
      <w:rFonts w:ascii="Frutiger LT Std 55 Roman" w:hAnsi="Frutiger LT Std 55 Roman"/>
      <w:sz w:val="18"/>
    </w:rPr>
  </w:style>
  <w:style w:type="paragraph" w:customStyle="1" w:styleId="Redtext">
    <w:name w:val="Red text"/>
    <w:basedOn w:val="Normal"/>
    <w:rsid w:val="002338BC"/>
    <w:pPr>
      <w:spacing w:line="220" w:lineRule="exact"/>
    </w:pPr>
    <w:rPr>
      <w:rFonts w:ascii="Frutiger LT Std 55 Roman" w:hAnsi="Frutiger LT Std 55 Roman"/>
      <w:color w:val="FF0000"/>
      <w:sz w:val="18"/>
    </w:rPr>
  </w:style>
  <w:style w:type="paragraph" w:customStyle="1" w:styleId="Content">
    <w:name w:val="Content"/>
    <w:basedOn w:val="Normal"/>
    <w:rsid w:val="002338BC"/>
    <w:pPr>
      <w:spacing w:line="360" w:lineRule="exact"/>
    </w:pPr>
    <w:rPr>
      <w:rFonts w:ascii="NPSRawlinsonOTOld" w:hAnsi="NPSRawlinsonOTOld"/>
      <w:sz w:val="21"/>
    </w:rPr>
  </w:style>
  <w:style w:type="paragraph" w:customStyle="1" w:styleId="EXPERIENCEYOURAMERICA0">
    <w:name w:val="&quot;EXPERIENCE YOUR AMERICA&quot;"/>
    <w:rsid w:val="007F1785"/>
    <w:rPr>
      <w:rFonts w:ascii="Frutiger LT Std 45 Light" w:hAnsi="Frutiger LT Std 45 Light"/>
      <w:b/>
      <w:noProof/>
      <w:color w:val="000000"/>
      <w:spacing w:val="26"/>
      <w:sz w:val="16"/>
    </w:rPr>
  </w:style>
  <w:style w:type="paragraph" w:customStyle="1" w:styleId="Headline">
    <w:name w:val="Headline"/>
    <w:basedOn w:val="Normal"/>
    <w:rsid w:val="002338BC"/>
    <w:pPr>
      <w:spacing w:line="300" w:lineRule="exact"/>
    </w:pPr>
    <w:rPr>
      <w:rFonts w:ascii="NPSRawlinsonOT" w:hAnsi="NPSRawlinsonOT"/>
      <w:b/>
      <w:sz w:val="30"/>
    </w:rPr>
  </w:style>
  <w:style w:type="character" w:styleId="Hyperlink">
    <w:name w:val="Hyperlink"/>
    <w:basedOn w:val="DefaultParagraphFont"/>
    <w:uiPriority w:val="99"/>
    <w:rsid w:val="00B15793"/>
    <w:rPr>
      <w:color w:val="0000FF"/>
      <w:u w:val="single"/>
    </w:rPr>
  </w:style>
  <w:style w:type="character" w:styleId="FollowedHyperlink">
    <w:name w:val="FollowedHyperlink"/>
    <w:basedOn w:val="DefaultParagraphFont"/>
    <w:rsid w:val="00754534"/>
    <w:rPr>
      <w:color w:val="800080"/>
      <w:u w:val="single"/>
    </w:rPr>
  </w:style>
  <w:style w:type="paragraph" w:styleId="BalloonText">
    <w:name w:val="Balloon Text"/>
    <w:basedOn w:val="Normal"/>
    <w:link w:val="BalloonTextChar"/>
    <w:rsid w:val="00B33917"/>
    <w:rPr>
      <w:rFonts w:ascii="Tahoma" w:hAnsi="Tahoma" w:cs="Tahoma"/>
      <w:sz w:val="16"/>
      <w:szCs w:val="16"/>
    </w:rPr>
  </w:style>
  <w:style w:type="character" w:customStyle="1" w:styleId="BalloonTextChar">
    <w:name w:val="Balloon Text Char"/>
    <w:basedOn w:val="DefaultParagraphFont"/>
    <w:link w:val="BalloonText"/>
    <w:rsid w:val="00B33917"/>
    <w:rPr>
      <w:rFonts w:ascii="Tahoma" w:hAnsi="Tahoma" w:cs="Tahoma"/>
      <w:sz w:val="16"/>
      <w:szCs w:val="16"/>
    </w:rPr>
  </w:style>
  <w:style w:type="character" w:styleId="Strong">
    <w:name w:val="Strong"/>
    <w:qFormat/>
    <w:rsid w:val="00A4207A"/>
    <w:rPr>
      <w:b/>
      <w:bCs/>
    </w:rPr>
  </w:style>
  <w:style w:type="paragraph" w:styleId="BodyText">
    <w:name w:val="Body Text"/>
    <w:basedOn w:val="Normal"/>
    <w:link w:val="BodyTextChar"/>
    <w:rsid w:val="00A4207A"/>
    <w:pPr>
      <w:widowControl w:val="0"/>
      <w:suppressAutoHyphens/>
      <w:spacing w:after="120"/>
    </w:pPr>
    <w:rPr>
      <w:rFonts w:ascii="Times New Roman" w:eastAsia="SimSun" w:hAnsi="Times New Roman" w:cs="Mangal"/>
      <w:kern w:val="1"/>
      <w:szCs w:val="24"/>
      <w:lang w:eastAsia="hi-IN" w:bidi="hi-IN"/>
    </w:rPr>
  </w:style>
  <w:style w:type="character" w:customStyle="1" w:styleId="BodyTextChar">
    <w:name w:val="Body Text Char"/>
    <w:basedOn w:val="DefaultParagraphFont"/>
    <w:link w:val="BodyText"/>
    <w:rsid w:val="00A4207A"/>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80688">
      <w:bodyDiv w:val="1"/>
      <w:marLeft w:val="0"/>
      <w:marRight w:val="0"/>
      <w:marTop w:val="0"/>
      <w:marBottom w:val="0"/>
      <w:divBdr>
        <w:top w:val="none" w:sz="0" w:space="0" w:color="auto"/>
        <w:left w:val="none" w:sz="0" w:space="0" w:color="auto"/>
        <w:bottom w:val="none" w:sz="0" w:space="0" w:color="auto"/>
        <w:right w:val="none" w:sz="0" w:space="0" w:color="auto"/>
      </w:divBdr>
      <w:divsChild>
        <w:div w:id="1724334209">
          <w:marLeft w:val="0"/>
          <w:marRight w:val="0"/>
          <w:marTop w:val="0"/>
          <w:marBottom w:val="0"/>
          <w:divBdr>
            <w:top w:val="none" w:sz="0" w:space="0" w:color="auto"/>
            <w:left w:val="none" w:sz="0" w:space="0" w:color="auto"/>
            <w:bottom w:val="none" w:sz="0" w:space="0" w:color="auto"/>
            <w:right w:val="none" w:sz="0" w:space="0" w:color="auto"/>
          </w:divBdr>
          <w:divsChild>
            <w:div w:id="1315716336">
              <w:marLeft w:val="0"/>
              <w:marRight w:val="0"/>
              <w:marTop w:val="0"/>
              <w:marBottom w:val="0"/>
              <w:divBdr>
                <w:top w:val="none" w:sz="0" w:space="0" w:color="auto"/>
                <w:left w:val="none" w:sz="0" w:space="0" w:color="auto"/>
                <w:bottom w:val="none" w:sz="0" w:space="0" w:color="auto"/>
                <w:right w:val="none" w:sz="0" w:space="0" w:color="auto"/>
              </w:divBdr>
              <w:divsChild>
                <w:div w:id="721751086">
                  <w:marLeft w:val="0"/>
                  <w:marRight w:val="0"/>
                  <w:marTop w:val="0"/>
                  <w:marBottom w:val="0"/>
                  <w:divBdr>
                    <w:top w:val="none" w:sz="0" w:space="0" w:color="auto"/>
                    <w:left w:val="none" w:sz="0" w:space="0" w:color="auto"/>
                    <w:bottom w:val="none" w:sz="0" w:space="0" w:color="auto"/>
                    <w:right w:val="none" w:sz="0" w:space="0" w:color="auto"/>
                  </w:divBdr>
                  <w:divsChild>
                    <w:div w:id="7373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9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9593">
          <w:marLeft w:val="0"/>
          <w:marRight w:val="0"/>
          <w:marTop w:val="0"/>
          <w:marBottom w:val="0"/>
          <w:divBdr>
            <w:top w:val="none" w:sz="0" w:space="0" w:color="auto"/>
            <w:left w:val="none" w:sz="0" w:space="0" w:color="auto"/>
            <w:bottom w:val="none" w:sz="0" w:space="0" w:color="auto"/>
            <w:right w:val="none" w:sz="0" w:space="0" w:color="auto"/>
          </w:divBdr>
          <w:divsChild>
            <w:div w:id="370106954">
              <w:marLeft w:val="0"/>
              <w:marRight w:val="0"/>
              <w:marTop w:val="0"/>
              <w:marBottom w:val="0"/>
              <w:divBdr>
                <w:top w:val="none" w:sz="0" w:space="0" w:color="auto"/>
                <w:left w:val="none" w:sz="0" w:space="0" w:color="auto"/>
                <w:bottom w:val="none" w:sz="0" w:space="0" w:color="auto"/>
                <w:right w:val="none" w:sz="0" w:space="0" w:color="auto"/>
              </w:divBdr>
              <w:divsChild>
                <w:div w:id="2061123349">
                  <w:marLeft w:val="0"/>
                  <w:marRight w:val="0"/>
                  <w:marTop w:val="0"/>
                  <w:marBottom w:val="0"/>
                  <w:divBdr>
                    <w:top w:val="none" w:sz="0" w:space="0" w:color="auto"/>
                    <w:left w:val="none" w:sz="0" w:space="0" w:color="auto"/>
                    <w:bottom w:val="none" w:sz="0" w:space="0" w:color="auto"/>
                    <w:right w:val="none" w:sz="0" w:space="0" w:color="auto"/>
                  </w:divBdr>
                  <w:divsChild>
                    <w:div w:id="12633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a_Henning@np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ra_Henning@np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8232-0D7A-4DE8-9BEE-0FA8DF29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Garruba | Dennis | Konetzka</Company>
  <LinksUpToDate>false</LinksUpToDate>
  <CharactersWithSpaces>1786</CharactersWithSpaces>
  <SharedDoc>false</SharedDoc>
  <HLinks>
    <vt:vector size="6" baseType="variant">
      <vt:variant>
        <vt:i4>2556001</vt:i4>
      </vt:variant>
      <vt:variant>
        <vt:i4>0</vt:i4>
      </vt:variant>
      <vt:variant>
        <vt:i4>0</vt:i4>
      </vt:variant>
      <vt:variant>
        <vt:i4>5</vt:i4>
      </vt:variant>
      <vt:variant>
        <vt:lpwstr>http://www.nps.gov/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Conner</dc:creator>
  <cp:lastModifiedBy>Steele, Ashley</cp:lastModifiedBy>
  <cp:revision>7</cp:revision>
  <cp:lastPrinted>2017-09-14T20:25:00Z</cp:lastPrinted>
  <dcterms:created xsi:type="dcterms:W3CDTF">2017-09-14T17:17:00Z</dcterms:created>
  <dcterms:modified xsi:type="dcterms:W3CDTF">2017-09-14T20:25:00Z</dcterms:modified>
</cp:coreProperties>
</file>