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CF5" w:rsidRPr="008D5012" w:rsidRDefault="00C12CF5" w:rsidP="005C0D7C">
      <w:pPr>
        <w:pStyle w:val="Title"/>
      </w:pPr>
      <w:r>
        <w:t>Writing a THPO Application:</w:t>
      </w:r>
      <w:r w:rsidRPr="00C12CF5">
        <w:t xml:space="preserve"> Section by Section</w:t>
      </w:r>
      <w:r w:rsidR="005C0D7C">
        <w:t xml:space="preserve"> </w:t>
      </w:r>
      <w:r>
        <w:t>Reference Outline</w:t>
      </w:r>
    </w:p>
    <w:p w:rsidR="00C12CF5" w:rsidRDefault="00C12CF5" w:rsidP="00C12CF5">
      <w:r>
        <w:t xml:space="preserve">This reference outline can be used as a checklist for your application draft or a quick reference for application components during the drafting and revising process.  </w:t>
      </w:r>
      <w:r w:rsidR="00723253">
        <w:t>This checklist accompanies the training “Writing a THPO Application: Section by Section”</w:t>
      </w:r>
      <w:r w:rsidR="00BF046C">
        <w:t xml:space="preserve"> video that can be found </w:t>
      </w:r>
      <w:r w:rsidR="003E5CCD">
        <w:t xml:space="preserve">on </w:t>
      </w:r>
      <w:hyperlink r:id="rId7" w:history="1">
        <w:r w:rsidR="003E5CCD" w:rsidRPr="003E5CCD">
          <w:rPr>
            <w:rStyle w:val="Hyperlink"/>
          </w:rPr>
          <w:t>YouTube.</w:t>
        </w:r>
      </w:hyperlink>
      <w:r w:rsidR="00BF046C">
        <w:t xml:space="preserve"> </w:t>
      </w:r>
    </w:p>
    <w:p w:rsidR="005C0D7C" w:rsidRDefault="005C0D7C" w:rsidP="00C12CF5"/>
    <w:p w:rsidR="003E5CCD" w:rsidRDefault="003E5CCD" w:rsidP="003E5CCD">
      <w:pPr>
        <w:pStyle w:val="Heading1"/>
        <w:numPr>
          <w:ilvl w:val="0"/>
          <w:numId w:val="2"/>
        </w:numPr>
        <w:jc w:val="left"/>
      </w:pPr>
      <w:r>
        <w:t>Application Coversheet</w:t>
      </w:r>
    </w:p>
    <w:p w:rsidR="003E5CCD" w:rsidRPr="003E5CCD" w:rsidRDefault="003E5CCD" w:rsidP="003E5CCD"/>
    <w:p w:rsidR="003E5CCD" w:rsidRPr="003E5CCD" w:rsidRDefault="00C12CF5" w:rsidP="003E5CCD">
      <w:pPr>
        <w:pStyle w:val="Heading1"/>
        <w:numPr>
          <w:ilvl w:val="0"/>
          <w:numId w:val="2"/>
        </w:numPr>
        <w:jc w:val="left"/>
      </w:pPr>
      <w:r w:rsidRPr="00423D9D">
        <w:t>Formal Request/Resolution</w:t>
      </w:r>
      <w:r>
        <w:t xml:space="preserve"> </w:t>
      </w:r>
    </w:p>
    <w:p w:rsidR="00C12CF5" w:rsidRDefault="00C12CF5" w:rsidP="0022208B">
      <w:pPr>
        <w:pStyle w:val="Heading1"/>
        <w:numPr>
          <w:ilvl w:val="0"/>
          <w:numId w:val="0"/>
        </w:numPr>
        <w:ind w:left="720" w:firstLine="360"/>
        <w:jc w:val="left"/>
      </w:pPr>
      <w:r w:rsidRPr="00423D9D">
        <w:t xml:space="preserve">Formal THPO Designation (if not part of formal request) </w:t>
      </w:r>
    </w:p>
    <w:p w:rsidR="003E5CCD" w:rsidRPr="003E5CCD" w:rsidRDefault="003E5CCD" w:rsidP="003E5CCD"/>
    <w:p w:rsidR="00C12CF5" w:rsidRPr="00423D9D" w:rsidRDefault="00C12CF5" w:rsidP="00C12CF5">
      <w:pPr>
        <w:pStyle w:val="Heading1"/>
        <w:numPr>
          <w:ilvl w:val="0"/>
          <w:numId w:val="2"/>
        </w:numPr>
        <w:jc w:val="left"/>
      </w:pPr>
      <w:r w:rsidRPr="00423D9D">
        <w:t>Program Plan</w:t>
      </w:r>
    </w:p>
    <w:p w:rsidR="00C12CF5" w:rsidRPr="00423D9D" w:rsidRDefault="00C12CF5" w:rsidP="00C12CF5">
      <w:pPr>
        <w:pStyle w:val="Heading2"/>
        <w:numPr>
          <w:ilvl w:val="0"/>
          <w:numId w:val="0"/>
        </w:numPr>
        <w:ind w:firstLine="720"/>
      </w:pPr>
      <w:proofErr w:type="spellStart"/>
      <w:r w:rsidRPr="00423D9D">
        <w:t>III</w:t>
      </w:r>
      <w:r>
        <w:t>.</w:t>
      </w:r>
      <w:r w:rsidRPr="00423D9D">
        <w:t>a</w:t>
      </w:r>
      <w:proofErr w:type="spellEnd"/>
      <w:r w:rsidRPr="00423D9D">
        <w:t>. Program Administration Elements:</w:t>
      </w:r>
    </w:p>
    <w:p w:rsidR="00C12CF5" w:rsidRDefault="00C12CF5" w:rsidP="00C12CF5">
      <w:pPr>
        <w:ind w:left="1710"/>
      </w:pPr>
      <w:proofErr w:type="spellStart"/>
      <w:r w:rsidRPr="00423D9D">
        <w:t>III.a.i</w:t>
      </w:r>
      <w:proofErr w:type="spellEnd"/>
      <w:r w:rsidRPr="00423D9D">
        <w:t xml:space="preserve"> Tribal Lands Description</w:t>
      </w:r>
      <w:r w:rsidR="00723253">
        <w:t xml:space="preserve"> </w:t>
      </w:r>
    </w:p>
    <w:p w:rsidR="00723253" w:rsidRDefault="00723253" w:rsidP="00723253">
      <w:pPr>
        <w:numPr>
          <w:ilvl w:val="2"/>
          <w:numId w:val="3"/>
        </w:numPr>
      </w:pPr>
      <w:r>
        <w:t>Includes: total acreage of tribal lands as defined by the NHPA, maps, and BIA letter/documentation</w:t>
      </w:r>
    </w:p>
    <w:p w:rsidR="00723253" w:rsidRDefault="00723253" w:rsidP="00723253">
      <w:pPr>
        <w:numPr>
          <w:ilvl w:val="2"/>
          <w:numId w:val="3"/>
        </w:numPr>
      </w:pPr>
      <w:r>
        <w:t xml:space="preserve">NHPA Tribal Lands Formula: </w:t>
      </w:r>
      <w:r w:rsidRPr="00723253">
        <w:t>All land within the exterior boundaries of a reservation + any additional land held in trust outside of those boundaries = total acreage of tribal land for the NHPA</w:t>
      </w:r>
    </w:p>
    <w:p w:rsidR="00C12CF5" w:rsidRDefault="00C12CF5" w:rsidP="00C12CF5">
      <w:pPr>
        <w:ind w:left="1710"/>
      </w:pPr>
      <w:proofErr w:type="spellStart"/>
      <w:r w:rsidRPr="00423D9D">
        <w:t>III.a.ii</w:t>
      </w:r>
      <w:proofErr w:type="spellEnd"/>
      <w:r w:rsidRPr="00423D9D">
        <w:t xml:space="preserve"> Access to Qualified Professionals </w:t>
      </w:r>
      <w:r>
        <w:t>(Archeologist, Historian, Architectural Historian)</w:t>
      </w:r>
    </w:p>
    <w:p w:rsidR="00C12CF5" w:rsidRPr="00423D9D" w:rsidRDefault="00C12CF5" w:rsidP="00C12CF5">
      <w:pPr>
        <w:numPr>
          <w:ilvl w:val="2"/>
          <w:numId w:val="3"/>
        </w:numPr>
      </w:pPr>
      <w:r>
        <w:t xml:space="preserve">Standards: </w:t>
      </w:r>
      <w:hyperlink r:id="rId8" w:history="1">
        <w:r w:rsidR="005C0D7C" w:rsidRPr="00C12CF5">
          <w:rPr>
            <w:rStyle w:val="Hyperlink"/>
          </w:rPr>
          <w:t>https://</w:t>
        </w:r>
      </w:hyperlink>
      <w:hyperlink r:id="rId9" w:history="1">
        <w:r w:rsidR="005C0D7C" w:rsidRPr="00C12CF5">
          <w:rPr>
            <w:rStyle w:val="Hyperlink"/>
          </w:rPr>
          <w:t>www.nps.gov/history/local-law/arch_stnds_9.htm</w:t>
        </w:r>
      </w:hyperlink>
    </w:p>
    <w:p w:rsidR="00C12CF5" w:rsidRPr="00423D9D" w:rsidRDefault="00C12CF5" w:rsidP="00C12CF5">
      <w:pPr>
        <w:ind w:left="1710"/>
      </w:pPr>
      <w:proofErr w:type="spellStart"/>
      <w:r w:rsidRPr="00423D9D">
        <w:t>III.a.iii</w:t>
      </w:r>
      <w:proofErr w:type="spellEnd"/>
      <w:r w:rsidRPr="00423D9D">
        <w:t xml:space="preserve"> Advisory Review Boar</w:t>
      </w:r>
      <w:r>
        <w:t>d</w:t>
      </w:r>
    </w:p>
    <w:p w:rsidR="00C12CF5" w:rsidRPr="00423D9D" w:rsidRDefault="00C12CF5" w:rsidP="00C12CF5">
      <w:pPr>
        <w:ind w:left="1710"/>
      </w:pPr>
      <w:proofErr w:type="spellStart"/>
      <w:r w:rsidRPr="00423D9D">
        <w:t>III.a.iv</w:t>
      </w:r>
      <w:proofErr w:type="spellEnd"/>
      <w:r w:rsidRPr="00423D9D">
        <w:t xml:space="preserve"> Participation of Tribal Cultural Authorities, Representatives of Other Interested Tribes, and the Interested Public</w:t>
      </w:r>
    </w:p>
    <w:p w:rsidR="00C12CF5" w:rsidRPr="00423D9D" w:rsidRDefault="00C12CF5" w:rsidP="00C12CF5">
      <w:pPr>
        <w:ind w:left="1710"/>
      </w:pPr>
      <w:proofErr w:type="spellStart"/>
      <w:r w:rsidRPr="00423D9D">
        <w:t>III.a.v</w:t>
      </w:r>
      <w:proofErr w:type="spellEnd"/>
      <w:r w:rsidRPr="00423D9D">
        <w:t xml:space="preserve"> Acknowledgement Regarding Non-Tribal Ownership and SHPO Participation</w:t>
      </w:r>
    </w:p>
    <w:p w:rsidR="00C12CF5" w:rsidRPr="00423D9D" w:rsidRDefault="00C12CF5" w:rsidP="00C12CF5">
      <w:pPr>
        <w:pStyle w:val="Heading2"/>
        <w:numPr>
          <w:ilvl w:val="0"/>
          <w:numId w:val="0"/>
        </w:numPr>
        <w:ind w:firstLine="720"/>
      </w:pPr>
      <w:proofErr w:type="spellStart"/>
      <w:r w:rsidRPr="00423D9D">
        <w:t>III</w:t>
      </w:r>
      <w:r>
        <w:t>.</w:t>
      </w:r>
      <w:r w:rsidRPr="00423D9D">
        <w:t>b</w:t>
      </w:r>
      <w:proofErr w:type="spellEnd"/>
      <w:r w:rsidRPr="00423D9D">
        <w:t>. THPO Functions</w:t>
      </w:r>
    </w:p>
    <w:p w:rsidR="00C12CF5" w:rsidRPr="00423D9D" w:rsidRDefault="00C12CF5" w:rsidP="00C12CF5">
      <w:pPr>
        <w:ind w:left="1710"/>
        <w:rPr>
          <w:rFonts w:eastAsia="Calibri"/>
        </w:rPr>
      </w:pPr>
      <w:proofErr w:type="spellStart"/>
      <w:r w:rsidRPr="00423D9D">
        <w:t>III.b.i</w:t>
      </w:r>
      <w:r>
        <w:t>.a</w:t>
      </w:r>
      <w:proofErr w:type="spellEnd"/>
      <w:r w:rsidRPr="00423D9D">
        <w:t xml:space="preserve"> </w:t>
      </w:r>
      <w:r w:rsidRPr="00423D9D">
        <w:rPr>
          <w:rFonts w:eastAsia="Calibri"/>
        </w:rPr>
        <w:t xml:space="preserve">List of the THPO functions that the Tribe proposes to assume </w:t>
      </w:r>
    </w:p>
    <w:p w:rsidR="00C12CF5" w:rsidRPr="00423D9D" w:rsidRDefault="00C12CF5" w:rsidP="00C12CF5">
      <w:pPr>
        <w:tabs>
          <w:tab w:val="left" w:pos="9540"/>
        </w:tabs>
        <w:ind w:left="1710"/>
      </w:pPr>
      <w:proofErr w:type="spellStart"/>
      <w:proofErr w:type="gramStart"/>
      <w:r>
        <w:t>III.b.i.b</w:t>
      </w:r>
      <w:proofErr w:type="spellEnd"/>
      <w:r w:rsidRPr="00423D9D">
        <w:t xml:space="preserve">  List</w:t>
      </w:r>
      <w:proofErr w:type="gramEnd"/>
      <w:r w:rsidRPr="00423D9D">
        <w:t xml:space="preserve"> of the THPO functions that will remain the responsibility </w:t>
      </w:r>
      <w:r>
        <w:t>of the SHPO</w:t>
      </w:r>
    </w:p>
    <w:p w:rsidR="00C12CF5" w:rsidRPr="00423D9D" w:rsidRDefault="00C12CF5" w:rsidP="00C12CF5">
      <w:pPr>
        <w:ind w:left="1710"/>
        <w:rPr>
          <w:b/>
          <w:i/>
        </w:rPr>
      </w:pPr>
      <w:proofErr w:type="spellStart"/>
      <w:r w:rsidRPr="00423D9D">
        <w:rPr>
          <w:b/>
          <w:i/>
        </w:rPr>
        <w:t>III.b.ii</w:t>
      </w:r>
      <w:proofErr w:type="spellEnd"/>
      <w:r w:rsidRPr="00423D9D">
        <w:rPr>
          <w:b/>
          <w:i/>
        </w:rPr>
        <w:t xml:space="preserve"> How will the Tribe carry out each function?</w:t>
      </w:r>
    </w:p>
    <w:p w:rsidR="00C12CF5" w:rsidRDefault="00C12CF5" w:rsidP="00C12CF5">
      <w:pPr>
        <w:pStyle w:val="ListParagraph"/>
        <w:numPr>
          <w:ilvl w:val="0"/>
          <w:numId w:val="4"/>
        </w:numPr>
      </w:pPr>
      <w:r>
        <w:t>in cooperation with Federal and State agencies, local governments, and private organizations and individuals, direct and conduct a comprehensive survey of historic properties on tribal land and maintain inventories of such properties;</w:t>
      </w:r>
    </w:p>
    <w:p w:rsidR="002808D9" w:rsidRPr="00C12CF5" w:rsidRDefault="00C12CF5" w:rsidP="00C12CF5">
      <w:pPr>
        <w:pStyle w:val="ListParagraph"/>
        <w:ind w:left="2880"/>
        <w:rPr>
          <w:i/>
        </w:rPr>
      </w:pPr>
      <w:r w:rsidRPr="00C12CF5">
        <w:rPr>
          <w:i/>
        </w:rPr>
        <w:t>Links: Secretary of the Interior’s Standards for the Identification and Evaluation of Historic Properties</w:t>
      </w:r>
    </w:p>
    <w:p w:rsidR="002808D9" w:rsidRPr="00C12CF5" w:rsidRDefault="00F23752" w:rsidP="00C12CF5">
      <w:pPr>
        <w:pStyle w:val="ListParagraph"/>
        <w:numPr>
          <w:ilvl w:val="4"/>
          <w:numId w:val="5"/>
        </w:numPr>
      </w:pPr>
      <w:hyperlink r:id="rId10" w:history="1">
        <w:r w:rsidR="005C0D7C" w:rsidRPr="00C12CF5">
          <w:rPr>
            <w:rStyle w:val="Hyperlink"/>
          </w:rPr>
          <w:t>https</w:t>
        </w:r>
      </w:hyperlink>
      <w:hyperlink r:id="rId11" w:history="1">
        <w:r w:rsidR="005C0D7C" w:rsidRPr="00C12CF5">
          <w:rPr>
            <w:rStyle w:val="Hyperlink"/>
          </w:rPr>
          <w:t xml:space="preserve">://www.nps.gov/history/local-law/arch_stnds_2.htm </w:t>
        </w:r>
      </w:hyperlink>
    </w:p>
    <w:p w:rsidR="002808D9" w:rsidRPr="00C12CF5" w:rsidRDefault="00F23752" w:rsidP="00C12CF5">
      <w:pPr>
        <w:pStyle w:val="ListParagraph"/>
        <w:numPr>
          <w:ilvl w:val="4"/>
          <w:numId w:val="5"/>
        </w:numPr>
      </w:pPr>
      <w:hyperlink r:id="rId12" w:history="1">
        <w:r w:rsidR="005C0D7C" w:rsidRPr="00C12CF5">
          <w:rPr>
            <w:rStyle w:val="Hyperlink"/>
          </w:rPr>
          <w:t>https</w:t>
        </w:r>
      </w:hyperlink>
      <w:hyperlink r:id="rId13" w:history="1">
        <w:r w:rsidR="005C0D7C" w:rsidRPr="00C12CF5">
          <w:rPr>
            <w:rStyle w:val="Hyperlink"/>
          </w:rPr>
          <w:t xml:space="preserve">://www.nps.gov/history/local-law/arch_stnds_3.htm. </w:t>
        </w:r>
      </w:hyperlink>
    </w:p>
    <w:p w:rsidR="00C12CF5" w:rsidRDefault="00C12CF5" w:rsidP="00C12CF5">
      <w:pPr>
        <w:pStyle w:val="ListParagraph"/>
        <w:ind w:left="2434"/>
      </w:pPr>
      <w:r>
        <w:tab/>
      </w:r>
    </w:p>
    <w:p w:rsidR="00C12CF5" w:rsidRDefault="00C12CF5" w:rsidP="00C12CF5">
      <w:pPr>
        <w:pStyle w:val="ListParagraph"/>
        <w:numPr>
          <w:ilvl w:val="0"/>
          <w:numId w:val="4"/>
        </w:numPr>
      </w:pPr>
      <w:r>
        <w:t>identify and nominate eligible properties to the National Register and otherwise administer applications for listing historic properties on the National Register;</w:t>
      </w:r>
      <w:r>
        <w:tab/>
      </w:r>
    </w:p>
    <w:p w:rsidR="00C12CF5" w:rsidRPr="00C12CF5" w:rsidRDefault="00C12CF5" w:rsidP="00C12CF5">
      <w:pPr>
        <w:pStyle w:val="ListParagraph"/>
        <w:ind w:left="2880"/>
        <w:rPr>
          <w:i/>
        </w:rPr>
      </w:pPr>
      <w:r w:rsidRPr="00C12CF5">
        <w:rPr>
          <w:i/>
        </w:rPr>
        <w:t xml:space="preserve">Links: </w:t>
      </w:r>
      <w:r>
        <w:rPr>
          <w:i/>
        </w:rPr>
        <w:t>National Register Evaluation and Nomination Regulations</w:t>
      </w:r>
    </w:p>
    <w:p w:rsidR="00E24C4D" w:rsidRPr="00E24C4D" w:rsidRDefault="00C12CF5" w:rsidP="00E24C4D">
      <w:pPr>
        <w:numPr>
          <w:ilvl w:val="4"/>
          <w:numId w:val="6"/>
        </w:numPr>
        <w:rPr>
          <w:rStyle w:val="Hyperlink"/>
          <w:color w:val="auto"/>
          <w:u w:val="none"/>
        </w:rPr>
      </w:pPr>
      <w:r w:rsidRPr="00C12CF5">
        <w:t xml:space="preserve">Evaluation criteria: </w:t>
      </w:r>
      <w:hyperlink r:id="rId14" w:history="1">
        <w:r w:rsidRPr="00C12CF5">
          <w:rPr>
            <w:rStyle w:val="Hyperlink"/>
          </w:rPr>
          <w:t>36 CFR 60.4</w:t>
        </w:r>
      </w:hyperlink>
    </w:p>
    <w:p w:rsidR="00C12CF5" w:rsidRPr="00C12CF5" w:rsidRDefault="00E24C4D" w:rsidP="00E24C4D">
      <w:pPr>
        <w:ind w:left="3600"/>
      </w:pPr>
      <w:r w:rsidRPr="00E24C4D">
        <w:rPr>
          <w:rStyle w:val="Hyperlink"/>
        </w:rPr>
        <w:t>https://www.gpo.gov/fdsys/pkg/CFR-2012-title36-vol1/pdf/CFR-2012-title36-vol1-sec60-4.pdf</w:t>
      </w:r>
    </w:p>
    <w:p w:rsidR="00C12CF5" w:rsidRDefault="00C12CF5" w:rsidP="00ED5990">
      <w:pPr>
        <w:numPr>
          <w:ilvl w:val="4"/>
          <w:numId w:val="6"/>
        </w:numPr>
      </w:pPr>
      <w:r w:rsidRPr="00C12CF5">
        <w:t xml:space="preserve">Nomination process: </w:t>
      </w:r>
      <w:hyperlink r:id="rId15" w:history="1">
        <w:r w:rsidRPr="00C12CF5">
          <w:rPr>
            <w:rStyle w:val="Hyperlink"/>
          </w:rPr>
          <w:t>36 CFR 60.5-60.12</w:t>
        </w:r>
      </w:hyperlink>
      <w:r w:rsidR="00E24C4D">
        <w:rPr>
          <w:rStyle w:val="Hyperlink"/>
        </w:rPr>
        <w:t xml:space="preserve">  </w:t>
      </w:r>
      <w:r w:rsidR="0034369F" w:rsidRPr="0034369F">
        <w:rPr>
          <w:rStyle w:val="Hyperlink"/>
        </w:rPr>
        <w:t>https://www.ecfr.gov/cgi-bin/text-idx?SID=c5a07c14e9b695af2ef0cae29b4b4f23&amp;mc=true&amp;node=pt36.1.60&amp;rgn=div5</w:t>
      </w:r>
    </w:p>
    <w:p w:rsidR="00C12CF5" w:rsidRDefault="00C12CF5" w:rsidP="00C12CF5">
      <w:pPr>
        <w:pStyle w:val="ListParagraph"/>
        <w:numPr>
          <w:ilvl w:val="0"/>
          <w:numId w:val="4"/>
        </w:numPr>
      </w:pPr>
      <w:r>
        <w:t xml:space="preserve">prepare and implement a comprehensive Tribal historic preservation plan; </w:t>
      </w:r>
    </w:p>
    <w:p w:rsidR="00BE1974" w:rsidRDefault="00C12CF5" w:rsidP="00BE1974">
      <w:pPr>
        <w:pStyle w:val="ListParagraph"/>
        <w:ind w:left="2880"/>
        <w:rPr>
          <w:i/>
        </w:rPr>
      </w:pPr>
      <w:r w:rsidRPr="00C12CF5">
        <w:rPr>
          <w:i/>
        </w:rPr>
        <w:t xml:space="preserve">Links: </w:t>
      </w:r>
    </w:p>
    <w:p w:rsidR="003E5CCD" w:rsidRDefault="00F23752" w:rsidP="003E5CCD">
      <w:pPr>
        <w:pStyle w:val="ListParagraph"/>
        <w:ind w:left="2880"/>
      </w:pPr>
      <w:hyperlink r:id="rId16" w:history="1">
        <w:r w:rsidR="00C12CF5" w:rsidRPr="003E5CCD">
          <w:rPr>
            <w:rStyle w:val="Hyperlink"/>
          </w:rPr>
          <w:t>The Secretary of the Interior’s Standards for Preservation Planning</w:t>
        </w:r>
      </w:hyperlink>
    </w:p>
    <w:p w:rsidR="00C12CF5" w:rsidRPr="00C12CF5" w:rsidRDefault="00F23752" w:rsidP="003E5CCD">
      <w:pPr>
        <w:pStyle w:val="ListParagraph"/>
        <w:ind w:left="2880"/>
      </w:pPr>
      <w:hyperlink r:id="rId17" w:history="1">
        <w:r w:rsidR="00C12CF5" w:rsidRPr="003E5CCD">
          <w:rPr>
            <w:rStyle w:val="Hyperlink"/>
          </w:rPr>
          <w:t>National Register Bulletin # 24: Guidelines for local Surveys: A Basis for Preservation Planning</w:t>
        </w:r>
      </w:hyperlink>
      <w:r w:rsidR="00C12CF5" w:rsidRPr="00C12CF5">
        <w:t xml:space="preserve"> </w:t>
      </w:r>
      <w:r w:rsidR="00C12CF5" w:rsidRPr="00C12CF5">
        <w:tab/>
      </w:r>
    </w:p>
    <w:p w:rsidR="00C12CF5" w:rsidRPr="00C12CF5" w:rsidRDefault="00C12CF5" w:rsidP="003E5CCD">
      <w:pPr>
        <w:numPr>
          <w:ilvl w:val="4"/>
          <w:numId w:val="8"/>
        </w:numPr>
      </w:pPr>
      <w:r w:rsidRPr="00C12CF5">
        <w:t xml:space="preserve">Information about how this work is done by State Historic Preservation Offices can be found </w:t>
      </w:r>
      <w:r w:rsidR="003E5CCD">
        <w:t xml:space="preserve">on the </w:t>
      </w:r>
      <w:hyperlink r:id="rId18" w:history="1">
        <w:r w:rsidR="003E5CCD" w:rsidRPr="003E5CCD">
          <w:rPr>
            <w:rStyle w:val="Hyperlink"/>
          </w:rPr>
          <w:t>NPS Preservation Planning site.</w:t>
        </w:r>
      </w:hyperlink>
    </w:p>
    <w:p w:rsidR="00C12CF5" w:rsidRDefault="00C12CF5" w:rsidP="00C12CF5"/>
    <w:p w:rsidR="00C12CF5" w:rsidRDefault="00C12CF5" w:rsidP="00C12CF5">
      <w:pPr>
        <w:pStyle w:val="ListParagraph"/>
        <w:numPr>
          <w:ilvl w:val="0"/>
          <w:numId w:val="4"/>
        </w:numPr>
      </w:pPr>
      <w:r>
        <w:t xml:space="preserve">administer the Tribal program of Federal assistance for historic preservation within tribal lands; </w:t>
      </w:r>
    </w:p>
    <w:p w:rsidR="002808D9" w:rsidRPr="00C12CF5" w:rsidRDefault="00282F36" w:rsidP="00C12CF5">
      <w:pPr>
        <w:pStyle w:val="ListParagraph"/>
        <w:numPr>
          <w:ilvl w:val="3"/>
          <w:numId w:val="15"/>
        </w:numPr>
      </w:pPr>
      <w:r w:rsidRPr="00282F36">
        <w:rPr>
          <w:i/>
        </w:rPr>
        <w:t>Notes:</w:t>
      </w:r>
      <w:r>
        <w:t xml:space="preserve"> </w:t>
      </w:r>
      <w:r w:rsidR="00C12CF5">
        <w:t xml:space="preserve">Funds should be administered according </w:t>
      </w:r>
      <w:r w:rsidR="00C12CF5" w:rsidRPr="00C12CF5">
        <w:t xml:space="preserve">to the NHPA 54  U.S.C. 300101 et seq., 2 CFR Section 200, and related guidance from the Secretary of the Interior and the National Park Service. </w:t>
      </w:r>
    </w:p>
    <w:p w:rsidR="00C12CF5" w:rsidRDefault="00C12CF5" w:rsidP="00C12CF5">
      <w:pPr>
        <w:pStyle w:val="ListParagraph"/>
        <w:ind w:left="3154"/>
      </w:pPr>
    </w:p>
    <w:p w:rsidR="00C12CF5" w:rsidRDefault="00C12CF5" w:rsidP="00C12CF5">
      <w:pPr>
        <w:pStyle w:val="ListParagraph"/>
        <w:numPr>
          <w:ilvl w:val="0"/>
          <w:numId w:val="4"/>
        </w:numPr>
      </w:pPr>
      <w:r>
        <w:t xml:space="preserve">advise and assist, as appropriate, Federal and State agencies and local governments in carrying out their historic preservation responsibilities; </w:t>
      </w:r>
    </w:p>
    <w:p w:rsidR="00C12CF5" w:rsidRDefault="00C12CF5" w:rsidP="00C12CF5">
      <w:pPr>
        <w:ind w:left="2074"/>
      </w:pPr>
    </w:p>
    <w:p w:rsidR="003E5CCD" w:rsidRDefault="00C12CF5" w:rsidP="00C12CF5">
      <w:pPr>
        <w:pStyle w:val="ListParagraph"/>
        <w:numPr>
          <w:ilvl w:val="0"/>
          <w:numId w:val="4"/>
        </w:numPr>
      </w:pPr>
      <w:r>
        <w:t>cooperate with the Secretary [of the Interior], the Advisory Council on Historic Preservation, other Federal and State agencies, local governments, and private organizations and individuals to ensure that historic properties are taken into consideration at all levels of planning and development;</w:t>
      </w:r>
    </w:p>
    <w:p w:rsidR="003E5CCD" w:rsidRDefault="003E5CCD" w:rsidP="003E5CCD">
      <w:pPr>
        <w:pStyle w:val="ListParagraph"/>
      </w:pPr>
    </w:p>
    <w:p w:rsidR="00C12CF5" w:rsidRDefault="003E5CCD" w:rsidP="00C12CF5">
      <w:pPr>
        <w:pStyle w:val="ListParagraph"/>
        <w:numPr>
          <w:ilvl w:val="0"/>
          <w:numId w:val="4"/>
        </w:numPr>
      </w:pPr>
      <w:r>
        <w:t xml:space="preserve"> </w:t>
      </w:r>
      <w:r w:rsidR="00C12CF5">
        <w:t xml:space="preserve">provide public information, education, and training; and technical assistance in historic preservation; </w:t>
      </w:r>
    </w:p>
    <w:p w:rsidR="00C12CF5" w:rsidRDefault="00C12CF5" w:rsidP="00C12CF5">
      <w:pPr>
        <w:pStyle w:val="ListParagraph"/>
        <w:ind w:left="2434"/>
      </w:pPr>
    </w:p>
    <w:p w:rsidR="00C12CF5" w:rsidRDefault="00C12CF5" w:rsidP="00C12CF5">
      <w:pPr>
        <w:ind w:left="2794" w:hanging="720"/>
      </w:pPr>
      <w:r>
        <w:t>(8) cooperate with local governments in the development of local historic preservation programs and assist local governments in becoming certified pursuant to 54 USC Chapter 3025;</w:t>
      </w:r>
      <w:r>
        <w:tab/>
      </w:r>
      <w:r w:rsidRPr="007E7B90">
        <w:rPr>
          <w:i/>
        </w:rPr>
        <w:t>(not generally assumed)</w:t>
      </w:r>
      <w:r>
        <w:tab/>
      </w:r>
    </w:p>
    <w:p w:rsidR="00C12CF5" w:rsidRPr="00C12CF5" w:rsidRDefault="00C12CF5" w:rsidP="00C12CF5">
      <w:pPr>
        <w:ind w:left="2794" w:hanging="720"/>
        <w:rPr>
          <w:i/>
        </w:rPr>
      </w:pPr>
      <w:r>
        <w:rPr>
          <w:i/>
        </w:rPr>
        <w:tab/>
      </w:r>
      <w:r w:rsidR="00282F36">
        <w:rPr>
          <w:i/>
        </w:rPr>
        <w:t xml:space="preserve">Links: </w:t>
      </w:r>
      <w:r>
        <w:rPr>
          <w:i/>
        </w:rPr>
        <w:t>Certified Local Government Program</w:t>
      </w:r>
    </w:p>
    <w:p w:rsidR="00C12CF5" w:rsidRDefault="00C12CF5" w:rsidP="00C12CF5">
      <w:pPr>
        <w:numPr>
          <w:ilvl w:val="0"/>
          <w:numId w:val="9"/>
        </w:numPr>
      </w:pPr>
      <w:r w:rsidRPr="00C12CF5">
        <w:t xml:space="preserve">The following URL is the NPS web site where you can download more information: </w:t>
      </w:r>
      <w:hyperlink r:id="rId19" w:history="1">
        <w:r w:rsidR="005C0D7C" w:rsidRPr="00C12CF5">
          <w:rPr>
            <w:rStyle w:val="Hyperlink"/>
          </w:rPr>
          <w:t>https://www.nps.gov/clg</w:t>
        </w:r>
      </w:hyperlink>
      <w:hyperlink r:id="rId20" w:history="1">
        <w:r w:rsidR="005C0D7C" w:rsidRPr="00C12CF5">
          <w:rPr>
            <w:rStyle w:val="Hyperlink"/>
          </w:rPr>
          <w:t>/.</w:t>
        </w:r>
      </w:hyperlink>
    </w:p>
    <w:p w:rsidR="00C12CF5" w:rsidRDefault="00C12CF5" w:rsidP="00C12CF5">
      <w:pPr>
        <w:ind w:left="2794" w:hanging="720"/>
      </w:pPr>
      <w:r>
        <w:t xml:space="preserve">(9) consult with appropriate Federal agencies in accordance with this section on – </w:t>
      </w:r>
    </w:p>
    <w:p w:rsidR="00C12CF5" w:rsidRDefault="00C12CF5" w:rsidP="00C12CF5">
      <w:pPr>
        <w:ind w:left="2794"/>
      </w:pPr>
      <w:r>
        <w:t xml:space="preserve">(A) Federal undertakings that may affect historic property; and </w:t>
      </w:r>
    </w:p>
    <w:p w:rsidR="00C12CF5" w:rsidRDefault="00C12CF5" w:rsidP="00C12CF5">
      <w:pPr>
        <w:ind w:left="2794"/>
      </w:pPr>
      <w:r>
        <w:t>(B) the content and sufficiency of any plans developed to protect, manage, or reduce or mitigate harm to that property; and</w:t>
      </w:r>
    </w:p>
    <w:p w:rsidR="00C12CF5" w:rsidRPr="00C12CF5" w:rsidRDefault="00C12CF5" w:rsidP="00C12CF5">
      <w:pPr>
        <w:pStyle w:val="ListParagraph"/>
        <w:ind w:left="2880"/>
        <w:rPr>
          <w:i/>
        </w:rPr>
      </w:pPr>
      <w:r w:rsidRPr="00C12CF5">
        <w:rPr>
          <w:i/>
        </w:rPr>
        <w:t xml:space="preserve">Links: </w:t>
      </w:r>
      <w:hyperlink r:id="rId21" w:history="1">
        <w:r w:rsidRPr="003E5CCD">
          <w:rPr>
            <w:rStyle w:val="Hyperlink"/>
            <w:i/>
          </w:rPr>
          <w:t>36 CFR 800</w:t>
        </w:r>
      </w:hyperlink>
      <w:bookmarkStart w:id="0" w:name="_GoBack"/>
      <w:bookmarkEnd w:id="0"/>
    </w:p>
    <w:p w:rsidR="00C12CF5" w:rsidRDefault="003E5CCD" w:rsidP="00C12CF5">
      <w:pPr>
        <w:ind w:left="2794" w:hanging="720"/>
      </w:pPr>
      <w:r>
        <w:t xml:space="preserve"> </w:t>
      </w:r>
      <w:r w:rsidR="00C12CF5">
        <w:t xml:space="preserve">(10) advise and assist in the evaluation of proposals for rehabilitation projects that may qualify for Federal assistance. </w:t>
      </w:r>
      <w:r w:rsidR="00C12CF5" w:rsidRPr="007E7B90">
        <w:rPr>
          <w:i/>
        </w:rPr>
        <w:t>(not generally assumed)</w:t>
      </w:r>
    </w:p>
    <w:p w:rsidR="00C12CF5" w:rsidRPr="00C12CF5" w:rsidRDefault="00C12CF5" w:rsidP="00282F36">
      <w:pPr>
        <w:ind w:left="3514" w:hanging="720"/>
        <w:rPr>
          <w:i/>
        </w:rPr>
      </w:pPr>
      <w:r>
        <w:rPr>
          <w:i/>
        </w:rPr>
        <w:t>Links</w:t>
      </w:r>
      <w:r w:rsidR="00282F36">
        <w:rPr>
          <w:i/>
        </w:rPr>
        <w:t xml:space="preserve">: </w:t>
      </w:r>
      <w:r w:rsidR="00282F36" w:rsidRPr="00C12CF5">
        <w:rPr>
          <w:i/>
        </w:rPr>
        <w:t>Tax Act Program</w:t>
      </w:r>
    </w:p>
    <w:p w:rsidR="002808D9" w:rsidRDefault="00F23752" w:rsidP="00C12CF5">
      <w:pPr>
        <w:numPr>
          <w:ilvl w:val="4"/>
          <w:numId w:val="11"/>
        </w:numPr>
      </w:pPr>
      <w:hyperlink r:id="rId22" w:history="1">
        <w:r w:rsidR="00C12CF5" w:rsidRPr="003E5CCD">
          <w:rPr>
            <w:rStyle w:val="Hyperlink"/>
          </w:rPr>
          <w:t>36 CFR 67: Historic Preservation Certifications U</w:t>
        </w:r>
        <w:r w:rsidR="003E5CCD" w:rsidRPr="003E5CCD">
          <w:rPr>
            <w:rStyle w:val="Hyperlink"/>
          </w:rPr>
          <w:t>nder the Internal Revenue Code</w:t>
        </w:r>
      </w:hyperlink>
    </w:p>
    <w:p w:rsidR="002808D9" w:rsidRPr="00C12CF5" w:rsidRDefault="00F23752" w:rsidP="00C12CF5">
      <w:pPr>
        <w:numPr>
          <w:ilvl w:val="4"/>
          <w:numId w:val="11"/>
        </w:numPr>
      </w:pPr>
      <w:hyperlink r:id="rId23" w:history="1">
        <w:r w:rsidR="003E5CCD" w:rsidRPr="003E5CCD">
          <w:rPr>
            <w:rStyle w:val="Hyperlink"/>
          </w:rPr>
          <w:t>Technical Preservation Services</w:t>
        </w:r>
      </w:hyperlink>
      <w:r w:rsidR="003E5CCD" w:rsidRPr="00C12CF5">
        <w:t xml:space="preserve"> </w:t>
      </w:r>
    </w:p>
    <w:p w:rsidR="00C12CF5" w:rsidRDefault="00F23752" w:rsidP="007A6A71">
      <w:pPr>
        <w:numPr>
          <w:ilvl w:val="4"/>
          <w:numId w:val="11"/>
        </w:numPr>
      </w:pPr>
      <w:hyperlink r:id="rId24" w:history="1">
        <w:r w:rsidR="00C12CF5" w:rsidRPr="003E5CCD">
          <w:rPr>
            <w:rStyle w:val="Hyperlink"/>
          </w:rPr>
          <w:t>Secretary of the Interior’s Standards for Rehabilitation</w:t>
        </w:r>
      </w:hyperlink>
      <w:r w:rsidR="00C12CF5">
        <w:t xml:space="preserve"> </w:t>
      </w:r>
    </w:p>
    <w:p w:rsidR="003E5CCD" w:rsidRPr="00C12CF5" w:rsidRDefault="003E5CCD" w:rsidP="0034369F">
      <w:pPr>
        <w:ind w:left="3240"/>
      </w:pPr>
    </w:p>
    <w:p w:rsidR="003E5CCD" w:rsidRDefault="00C12CF5" w:rsidP="00C12CF5">
      <w:pPr>
        <w:pStyle w:val="Heading2"/>
        <w:numPr>
          <w:ilvl w:val="0"/>
          <w:numId w:val="0"/>
        </w:numPr>
        <w:ind w:left="720"/>
        <w:rPr>
          <w:rFonts w:eastAsia="Calibri"/>
        </w:rPr>
      </w:pPr>
      <w:proofErr w:type="spellStart"/>
      <w:r w:rsidRPr="00423D9D">
        <w:rPr>
          <w:rFonts w:eastAsia="Calibri"/>
        </w:rPr>
        <w:t>III.</w:t>
      </w:r>
      <w:r w:rsidR="009F01ED">
        <w:rPr>
          <w:rFonts w:eastAsia="Calibri"/>
        </w:rPr>
        <w:t>c</w:t>
      </w:r>
      <w:proofErr w:type="spellEnd"/>
      <w:r w:rsidRPr="00423D9D">
        <w:rPr>
          <w:rFonts w:eastAsia="Calibri"/>
        </w:rPr>
        <w:t xml:space="preserve"> </w:t>
      </w:r>
      <w:r>
        <w:rPr>
          <w:rFonts w:eastAsia="Calibri"/>
        </w:rPr>
        <w:t xml:space="preserve">A </w:t>
      </w:r>
      <w:r w:rsidRPr="00423D9D">
        <w:rPr>
          <w:rFonts w:eastAsia="Calibri"/>
        </w:rPr>
        <w:t xml:space="preserve">Description of current </w:t>
      </w:r>
      <w:r w:rsidR="003E5CCD">
        <w:rPr>
          <w:rFonts w:eastAsia="Calibri"/>
        </w:rPr>
        <w:t>Historic Preservation A</w:t>
      </w:r>
      <w:r w:rsidRPr="00423D9D">
        <w:rPr>
          <w:rFonts w:eastAsia="Calibri"/>
        </w:rPr>
        <w:t xml:space="preserve">ctivities </w:t>
      </w:r>
    </w:p>
    <w:p w:rsidR="00B30D82" w:rsidRDefault="00B30D82"/>
    <w:sectPr w:rsidR="00B30D82" w:rsidSect="00974F04">
      <w:footerReference w:type="even" r:id="rId25"/>
      <w:footerReference w:type="default" r:id="rId26"/>
      <w:headerReference w:type="first" r:id="rId27"/>
      <w:footerReference w:type="first" r:id="rId2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969" w:rsidRDefault="00595969">
      <w:r>
        <w:separator/>
      </w:r>
    </w:p>
  </w:endnote>
  <w:endnote w:type="continuationSeparator" w:id="0">
    <w:p w:rsidR="00595969" w:rsidRDefault="0059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341" w:rsidRDefault="005C0D7C" w:rsidP="003B3B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1341" w:rsidRDefault="00F23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1CE" w:rsidRDefault="005C0D7C">
    <w:pPr>
      <w:pStyle w:val="Footer"/>
      <w:jc w:val="center"/>
    </w:pPr>
    <w:r>
      <w:fldChar w:fldCharType="begin"/>
    </w:r>
    <w:r>
      <w:instrText xml:space="preserve"> PAGE   \* MERGEFORMAT </w:instrText>
    </w:r>
    <w:r>
      <w:fldChar w:fldCharType="separate"/>
    </w:r>
    <w:r w:rsidR="00997BDE">
      <w:rPr>
        <w:noProof/>
      </w:rPr>
      <w:t>2</w:t>
    </w:r>
    <w:r>
      <w:rPr>
        <w:noProof/>
      </w:rPr>
      <w:fldChar w:fldCharType="end"/>
    </w:r>
  </w:p>
  <w:p w:rsidR="000C1341" w:rsidRDefault="00F23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6E1" w:rsidRDefault="005C0D7C">
    <w:pPr>
      <w:pStyle w:val="Footer"/>
    </w:pPr>
    <w:r>
      <w:t>Last Updated: 01/18/2018 by Jamie Lee Marks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969" w:rsidRDefault="00595969">
      <w:r>
        <w:separator/>
      </w:r>
    </w:p>
  </w:footnote>
  <w:footnote w:type="continuationSeparator" w:id="0">
    <w:p w:rsidR="00595969" w:rsidRDefault="00595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6E1" w:rsidRDefault="00F2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67FE"/>
    <w:multiLevelType w:val="hybridMultilevel"/>
    <w:tmpl w:val="905E0746"/>
    <w:lvl w:ilvl="0" w:tplc="5976848C">
      <w:start w:val="1"/>
      <w:numFmt w:val="bullet"/>
      <w:lvlText w:val=""/>
      <w:lvlJc w:val="left"/>
      <w:pPr>
        <w:tabs>
          <w:tab w:val="num" w:pos="720"/>
        </w:tabs>
        <w:ind w:left="720" w:hanging="360"/>
      </w:pPr>
      <w:rPr>
        <w:rFonts w:ascii="Wingdings" w:hAnsi="Wingdings" w:hint="default"/>
      </w:rPr>
    </w:lvl>
    <w:lvl w:ilvl="1" w:tplc="6C404568">
      <w:start w:val="1"/>
      <w:numFmt w:val="bullet"/>
      <w:lvlText w:val=""/>
      <w:lvlJc w:val="left"/>
      <w:pPr>
        <w:tabs>
          <w:tab w:val="num" w:pos="1440"/>
        </w:tabs>
        <w:ind w:left="1440" w:hanging="360"/>
      </w:pPr>
      <w:rPr>
        <w:rFonts w:ascii="Wingdings" w:hAnsi="Wingdings" w:hint="default"/>
      </w:rPr>
    </w:lvl>
    <w:lvl w:ilvl="2" w:tplc="1A9C2568">
      <w:start w:val="310"/>
      <w:numFmt w:val="bullet"/>
      <w:lvlText w:val=""/>
      <w:lvlJc w:val="left"/>
      <w:pPr>
        <w:tabs>
          <w:tab w:val="num" w:pos="2160"/>
        </w:tabs>
        <w:ind w:left="2160" w:hanging="360"/>
      </w:pPr>
      <w:rPr>
        <w:rFonts w:ascii="Wingdings" w:hAnsi="Wingdings" w:hint="default"/>
      </w:rPr>
    </w:lvl>
    <w:lvl w:ilvl="3" w:tplc="805E14E4">
      <w:start w:val="1"/>
      <w:numFmt w:val="bullet"/>
      <w:lvlText w:val=""/>
      <w:lvlJc w:val="left"/>
      <w:pPr>
        <w:tabs>
          <w:tab w:val="num" w:pos="2880"/>
        </w:tabs>
        <w:ind w:left="2880" w:hanging="360"/>
      </w:pPr>
      <w:rPr>
        <w:rFonts w:ascii="Wingdings" w:hAnsi="Wingdings" w:hint="default"/>
      </w:rPr>
    </w:lvl>
    <w:lvl w:ilvl="4" w:tplc="D1821F40">
      <w:start w:val="1"/>
      <w:numFmt w:val="bullet"/>
      <w:lvlText w:val=""/>
      <w:lvlJc w:val="left"/>
      <w:pPr>
        <w:tabs>
          <w:tab w:val="num" w:pos="3600"/>
        </w:tabs>
        <w:ind w:left="3600" w:hanging="360"/>
      </w:pPr>
      <w:rPr>
        <w:rFonts w:ascii="Wingdings" w:hAnsi="Wingdings" w:hint="default"/>
      </w:rPr>
    </w:lvl>
    <w:lvl w:ilvl="5" w:tplc="44C6F0D8" w:tentative="1">
      <w:start w:val="1"/>
      <w:numFmt w:val="bullet"/>
      <w:lvlText w:val=""/>
      <w:lvlJc w:val="left"/>
      <w:pPr>
        <w:tabs>
          <w:tab w:val="num" w:pos="4320"/>
        </w:tabs>
        <w:ind w:left="4320" w:hanging="360"/>
      </w:pPr>
      <w:rPr>
        <w:rFonts w:ascii="Wingdings" w:hAnsi="Wingdings" w:hint="default"/>
      </w:rPr>
    </w:lvl>
    <w:lvl w:ilvl="6" w:tplc="2F4E4F24" w:tentative="1">
      <w:start w:val="1"/>
      <w:numFmt w:val="bullet"/>
      <w:lvlText w:val=""/>
      <w:lvlJc w:val="left"/>
      <w:pPr>
        <w:tabs>
          <w:tab w:val="num" w:pos="5040"/>
        </w:tabs>
        <w:ind w:left="5040" w:hanging="360"/>
      </w:pPr>
      <w:rPr>
        <w:rFonts w:ascii="Wingdings" w:hAnsi="Wingdings" w:hint="default"/>
      </w:rPr>
    </w:lvl>
    <w:lvl w:ilvl="7" w:tplc="A56A54EE" w:tentative="1">
      <w:start w:val="1"/>
      <w:numFmt w:val="bullet"/>
      <w:lvlText w:val=""/>
      <w:lvlJc w:val="left"/>
      <w:pPr>
        <w:tabs>
          <w:tab w:val="num" w:pos="5760"/>
        </w:tabs>
        <w:ind w:left="5760" w:hanging="360"/>
      </w:pPr>
      <w:rPr>
        <w:rFonts w:ascii="Wingdings" w:hAnsi="Wingdings" w:hint="default"/>
      </w:rPr>
    </w:lvl>
    <w:lvl w:ilvl="8" w:tplc="91088C4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C6FAE"/>
    <w:multiLevelType w:val="hybridMultilevel"/>
    <w:tmpl w:val="878C8316"/>
    <w:lvl w:ilvl="0" w:tplc="6EB8F694">
      <w:start w:val="1"/>
      <w:numFmt w:val="bullet"/>
      <w:lvlText w:val=""/>
      <w:lvlJc w:val="left"/>
      <w:pPr>
        <w:tabs>
          <w:tab w:val="num" w:pos="720"/>
        </w:tabs>
        <w:ind w:left="720" w:hanging="360"/>
      </w:pPr>
      <w:rPr>
        <w:rFonts w:ascii="Wingdings" w:hAnsi="Wingdings" w:hint="default"/>
      </w:rPr>
    </w:lvl>
    <w:lvl w:ilvl="1" w:tplc="3AE6D8C6">
      <w:start w:val="1"/>
      <w:numFmt w:val="bullet"/>
      <w:lvlText w:val=""/>
      <w:lvlJc w:val="left"/>
      <w:pPr>
        <w:tabs>
          <w:tab w:val="num" w:pos="1440"/>
        </w:tabs>
        <w:ind w:left="1440" w:hanging="360"/>
      </w:pPr>
      <w:rPr>
        <w:rFonts w:ascii="Wingdings" w:hAnsi="Wingdings" w:hint="default"/>
      </w:rPr>
    </w:lvl>
    <w:lvl w:ilvl="2" w:tplc="E45E8DA4">
      <w:start w:val="1"/>
      <w:numFmt w:val="bullet"/>
      <w:lvlText w:val=""/>
      <w:lvlJc w:val="left"/>
      <w:pPr>
        <w:tabs>
          <w:tab w:val="num" w:pos="2160"/>
        </w:tabs>
        <w:ind w:left="2160" w:hanging="360"/>
      </w:pPr>
      <w:rPr>
        <w:rFonts w:ascii="Wingdings" w:hAnsi="Wingdings" w:hint="default"/>
      </w:rPr>
    </w:lvl>
    <w:lvl w:ilvl="3" w:tplc="2F10E6C8">
      <w:start w:val="1"/>
      <w:numFmt w:val="bullet"/>
      <w:lvlText w:val=""/>
      <w:lvlJc w:val="left"/>
      <w:pPr>
        <w:tabs>
          <w:tab w:val="num" w:pos="2880"/>
        </w:tabs>
        <w:ind w:left="2880" w:hanging="360"/>
      </w:pPr>
      <w:rPr>
        <w:rFonts w:ascii="Wingdings" w:hAnsi="Wingdings" w:hint="default"/>
      </w:rPr>
    </w:lvl>
    <w:lvl w:ilvl="4" w:tplc="07AE1DF4">
      <w:start w:val="1"/>
      <w:numFmt w:val="bullet"/>
      <w:lvlText w:val=""/>
      <w:lvlJc w:val="left"/>
      <w:pPr>
        <w:tabs>
          <w:tab w:val="num" w:pos="3600"/>
        </w:tabs>
        <w:ind w:left="3600" w:hanging="360"/>
      </w:pPr>
      <w:rPr>
        <w:rFonts w:ascii="Wingdings" w:hAnsi="Wingdings" w:hint="default"/>
      </w:rPr>
    </w:lvl>
    <w:lvl w:ilvl="5" w:tplc="6F4E8016" w:tentative="1">
      <w:start w:val="1"/>
      <w:numFmt w:val="bullet"/>
      <w:lvlText w:val=""/>
      <w:lvlJc w:val="left"/>
      <w:pPr>
        <w:tabs>
          <w:tab w:val="num" w:pos="4320"/>
        </w:tabs>
        <w:ind w:left="4320" w:hanging="360"/>
      </w:pPr>
      <w:rPr>
        <w:rFonts w:ascii="Wingdings" w:hAnsi="Wingdings" w:hint="default"/>
      </w:rPr>
    </w:lvl>
    <w:lvl w:ilvl="6" w:tplc="456823B0" w:tentative="1">
      <w:start w:val="1"/>
      <w:numFmt w:val="bullet"/>
      <w:lvlText w:val=""/>
      <w:lvlJc w:val="left"/>
      <w:pPr>
        <w:tabs>
          <w:tab w:val="num" w:pos="5040"/>
        </w:tabs>
        <w:ind w:left="5040" w:hanging="360"/>
      </w:pPr>
      <w:rPr>
        <w:rFonts w:ascii="Wingdings" w:hAnsi="Wingdings" w:hint="default"/>
      </w:rPr>
    </w:lvl>
    <w:lvl w:ilvl="7" w:tplc="710C513A" w:tentative="1">
      <w:start w:val="1"/>
      <w:numFmt w:val="bullet"/>
      <w:lvlText w:val=""/>
      <w:lvlJc w:val="left"/>
      <w:pPr>
        <w:tabs>
          <w:tab w:val="num" w:pos="5760"/>
        </w:tabs>
        <w:ind w:left="5760" w:hanging="360"/>
      </w:pPr>
      <w:rPr>
        <w:rFonts w:ascii="Wingdings" w:hAnsi="Wingdings" w:hint="default"/>
      </w:rPr>
    </w:lvl>
    <w:lvl w:ilvl="8" w:tplc="728CE7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23DDC"/>
    <w:multiLevelType w:val="hybridMultilevel"/>
    <w:tmpl w:val="B052EC5E"/>
    <w:lvl w:ilvl="0" w:tplc="9A6CA736">
      <w:start w:val="1"/>
      <w:numFmt w:val="bullet"/>
      <w:lvlText w:val=""/>
      <w:lvlJc w:val="left"/>
      <w:pPr>
        <w:tabs>
          <w:tab w:val="num" w:pos="720"/>
        </w:tabs>
        <w:ind w:left="720" w:hanging="360"/>
      </w:pPr>
      <w:rPr>
        <w:rFonts w:ascii="Wingdings" w:hAnsi="Wingdings" w:hint="default"/>
      </w:rPr>
    </w:lvl>
    <w:lvl w:ilvl="1" w:tplc="4ABEC62C">
      <w:start w:val="1"/>
      <w:numFmt w:val="bullet"/>
      <w:lvlText w:val=""/>
      <w:lvlJc w:val="left"/>
      <w:pPr>
        <w:tabs>
          <w:tab w:val="num" w:pos="1440"/>
        </w:tabs>
        <w:ind w:left="1440" w:hanging="360"/>
      </w:pPr>
      <w:rPr>
        <w:rFonts w:ascii="Wingdings" w:hAnsi="Wingdings" w:hint="default"/>
      </w:rPr>
    </w:lvl>
    <w:lvl w:ilvl="2" w:tplc="2152CF88" w:tentative="1">
      <w:start w:val="1"/>
      <w:numFmt w:val="bullet"/>
      <w:lvlText w:val=""/>
      <w:lvlJc w:val="left"/>
      <w:pPr>
        <w:tabs>
          <w:tab w:val="num" w:pos="2160"/>
        </w:tabs>
        <w:ind w:left="2160" w:hanging="360"/>
      </w:pPr>
      <w:rPr>
        <w:rFonts w:ascii="Wingdings" w:hAnsi="Wingdings" w:hint="default"/>
      </w:rPr>
    </w:lvl>
    <w:lvl w:ilvl="3" w:tplc="2524588C" w:tentative="1">
      <w:start w:val="1"/>
      <w:numFmt w:val="bullet"/>
      <w:lvlText w:val=""/>
      <w:lvlJc w:val="left"/>
      <w:pPr>
        <w:tabs>
          <w:tab w:val="num" w:pos="2880"/>
        </w:tabs>
        <w:ind w:left="2880" w:hanging="360"/>
      </w:pPr>
      <w:rPr>
        <w:rFonts w:ascii="Wingdings" w:hAnsi="Wingdings" w:hint="default"/>
      </w:rPr>
    </w:lvl>
    <w:lvl w:ilvl="4" w:tplc="88B85F52" w:tentative="1">
      <w:start w:val="1"/>
      <w:numFmt w:val="bullet"/>
      <w:lvlText w:val=""/>
      <w:lvlJc w:val="left"/>
      <w:pPr>
        <w:tabs>
          <w:tab w:val="num" w:pos="3600"/>
        </w:tabs>
        <w:ind w:left="3600" w:hanging="360"/>
      </w:pPr>
      <w:rPr>
        <w:rFonts w:ascii="Wingdings" w:hAnsi="Wingdings" w:hint="default"/>
      </w:rPr>
    </w:lvl>
    <w:lvl w:ilvl="5" w:tplc="231C62C4" w:tentative="1">
      <w:start w:val="1"/>
      <w:numFmt w:val="bullet"/>
      <w:lvlText w:val=""/>
      <w:lvlJc w:val="left"/>
      <w:pPr>
        <w:tabs>
          <w:tab w:val="num" w:pos="4320"/>
        </w:tabs>
        <w:ind w:left="4320" w:hanging="360"/>
      </w:pPr>
      <w:rPr>
        <w:rFonts w:ascii="Wingdings" w:hAnsi="Wingdings" w:hint="default"/>
      </w:rPr>
    </w:lvl>
    <w:lvl w:ilvl="6" w:tplc="8C808518" w:tentative="1">
      <w:start w:val="1"/>
      <w:numFmt w:val="bullet"/>
      <w:lvlText w:val=""/>
      <w:lvlJc w:val="left"/>
      <w:pPr>
        <w:tabs>
          <w:tab w:val="num" w:pos="5040"/>
        </w:tabs>
        <w:ind w:left="5040" w:hanging="360"/>
      </w:pPr>
      <w:rPr>
        <w:rFonts w:ascii="Wingdings" w:hAnsi="Wingdings" w:hint="default"/>
      </w:rPr>
    </w:lvl>
    <w:lvl w:ilvl="7" w:tplc="49EEA7E2" w:tentative="1">
      <w:start w:val="1"/>
      <w:numFmt w:val="bullet"/>
      <w:lvlText w:val=""/>
      <w:lvlJc w:val="left"/>
      <w:pPr>
        <w:tabs>
          <w:tab w:val="num" w:pos="5760"/>
        </w:tabs>
        <w:ind w:left="5760" w:hanging="360"/>
      </w:pPr>
      <w:rPr>
        <w:rFonts w:ascii="Wingdings" w:hAnsi="Wingdings" w:hint="default"/>
      </w:rPr>
    </w:lvl>
    <w:lvl w:ilvl="8" w:tplc="3C5611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3066A"/>
    <w:multiLevelType w:val="hybridMultilevel"/>
    <w:tmpl w:val="2F7ADB3C"/>
    <w:lvl w:ilvl="0" w:tplc="582036DE">
      <w:start w:val="1"/>
      <w:numFmt w:val="decimal"/>
      <w:lvlText w:val="(%1)"/>
      <w:lvlJc w:val="left"/>
      <w:pPr>
        <w:ind w:left="2434" w:hanging="360"/>
      </w:pPr>
      <w:rPr>
        <w:rFonts w:hint="default"/>
      </w:rPr>
    </w:lvl>
    <w:lvl w:ilvl="1" w:tplc="04090019">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4" w15:restartNumberingAfterBreak="0">
    <w:nsid w:val="2C8A63D2"/>
    <w:multiLevelType w:val="hybridMultilevel"/>
    <w:tmpl w:val="997CB7E8"/>
    <w:lvl w:ilvl="0" w:tplc="EDC4FECC">
      <w:start w:val="1"/>
      <w:numFmt w:val="bullet"/>
      <w:lvlText w:val=""/>
      <w:lvlJc w:val="left"/>
      <w:pPr>
        <w:tabs>
          <w:tab w:val="num" w:pos="720"/>
        </w:tabs>
        <w:ind w:left="720" w:hanging="360"/>
      </w:pPr>
      <w:rPr>
        <w:rFonts w:ascii="Wingdings" w:hAnsi="Wingdings" w:hint="default"/>
      </w:rPr>
    </w:lvl>
    <w:lvl w:ilvl="1" w:tplc="9976F0F0">
      <w:start w:val="1"/>
      <w:numFmt w:val="bullet"/>
      <w:lvlText w:val=""/>
      <w:lvlJc w:val="left"/>
      <w:pPr>
        <w:tabs>
          <w:tab w:val="num" w:pos="1440"/>
        </w:tabs>
        <w:ind w:left="1440" w:hanging="360"/>
      </w:pPr>
      <w:rPr>
        <w:rFonts w:ascii="Wingdings" w:hAnsi="Wingdings" w:hint="default"/>
      </w:rPr>
    </w:lvl>
    <w:lvl w:ilvl="2" w:tplc="C0BC68E8" w:tentative="1">
      <w:start w:val="1"/>
      <w:numFmt w:val="bullet"/>
      <w:lvlText w:val=""/>
      <w:lvlJc w:val="left"/>
      <w:pPr>
        <w:tabs>
          <w:tab w:val="num" w:pos="2160"/>
        </w:tabs>
        <w:ind w:left="2160" w:hanging="360"/>
      </w:pPr>
      <w:rPr>
        <w:rFonts w:ascii="Wingdings" w:hAnsi="Wingdings" w:hint="default"/>
      </w:rPr>
    </w:lvl>
    <w:lvl w:ilvl="3" w:tplc="E5823F88" w:tentative="1">
      <w:start w:val="1"/>
      <w:numFmt w:val="bullet"/>
      <w:lvlText w:val=""/>
      <w:lvlJc w:val="left"/>
      <w:pPr>
        <w:tabs>
          <w:tab w:val="num" w:pos="2880"/>
        </w:tabs>
        <w:ind w:left="2880" w:hanging="360"/>
      </w:pPr>
      <w:rPr>
        <w:rFonts w:ascii="Wingdings" w:hAnsi="Wingdings" w:hint="default"/>
      </w:rPr>
    </w:lvl>
    <w:lvl w:ilvl="4" w:tplc="A5F2A574" w:tentative="1">
      <w:start w:val="1"/>
      <w:numFmt w:val="bullet"/>
      <w:lvlText w:val=""/>
      <w:lvlJc w:val="left"/>
      <w:pPr>
        <w:tabs>
          <w:tab w:val="num" w:pos="3600"/>
        </w:tabs>
        <w:ind w:left="3600" w:hanging="360"/>
      </w:pPr>
      <w:rPr>
        <w:rFonts w:ascii="Wingdings" w:hAnsi="Wingdings" w:hint="default"/>
      </w:rPr>
    </w:lvl>
    <w:lvl w:ilvl="5" w:tplc="FD66FC32" w:tentative="1">
      <w:start w:val="1"/>
      <w:numFmt w:val="bullet"/>
      <w:lvlText w:val=""/>
      <w:lvlJc w:val="left"/>
      <w:pPr>
        <w:tabs>
          <w:tab w:val="num" w:pos="4320"/>
        </w:tabs>
        <w:ind w:left="4320" w:hanging="360"/>
      </w:pPr>
      <w:rPr>
        <w:rFonts w:ascii="Wingdings" w:hAnsi="Wingdings" w:hint="default"/>
      </w:rPr>
    </w:lvl>
    <w:lvl w:ilvl="6" w:tplc="C1789750" w:tentative="1">
      <w:start w:val="1"/>
      <w:numFmt w:val="bullet"/>
      <w:lvlText w:val=""/>
      <w:lvlJc w:val="left"/>
      <w:pPr>
        <w:tabs>
          <w:tab w:val="num" w:pos="5040"/>
        </w:tabs>
        <w:ind w:left="5040" w:hanging="360"/>
      </w:pPr>
      <w:rPr>
        <w:rFonts w:ascii="Wingdings" w:hAnsi="Wingdings" w:hint="default"/>
      </w:rPr>
    </w:lvl>
    <w:lvl w:ilvl="7" w:tplc="7EDA16A4" w:tentative="1">
      <w:start w:val="1"/>
      <w:numFmt w:val="bullet"/>
      <w:lvlText w:val=""/>
      <w:lvlJc w:val="left"/>
      <w:pPr>
        <w:tabs>
          <w:tab w:val="num" w:pos="5760"/>
        </w:tabs>
        <w:ind w:left="5760" w:hanging="360"/>
      </w:pPr>
      <w:rPr>
        <w:rFonts w:ascii="Wingdings" w:hAnsi="Wingdings" w:hint="default"/>
      </w:rPr>
    </w:lvl>
    <w:lvl w:ilvl="8" w:tplc="EC3E95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3378E"/>
    <w:multiLevelType w:val="hybridMultilevel"/>
    <w:tmpl w:val="E4DA2CCA"/>
    <w:lvl w:ilvl="0" w:tplc="9D1A6172">
      <w:start w:val="1"/>
      <w:numFmt w:val="bullet"/>
      <w:lvlText w:val=""/>
      <w:lvlJc w:val="left"/>
      <w:pPr>
        <w:tabs>
          <w:tab w:val="num" w:pos="720"/>
        </w:tabs>
        <w:ind w:left="720" w:hanging="360"/>
      </w:pPr>
      <w:rPr>
        <w:rFonts w:ascii="Wingdings" w:hAnsi="Wingdings" w:hint="default"/>
      </w:rPr>
    </w:lvl>
    <w:lvl w:ilvl="1" w:tplc="B4A81C64">
      <w:start w:val="1"/>
      <w:numFmt w:val="bullet"/>
      <w:lvlText w:val=""/>
      <w:lvlJc w:val="left"/>
      <w:pPr>
        <w:tabs>
          <w:tab w:val="num" w:pos="1440"/>
        </w:tabs>
        <w:ind w:left="1440" w:hanging="360"/>
      </w:pPr>
      <w:rPr>
        <w:rFonts w:ascii="Wingdings" w:hAnsi="Wingdings" w:hint="default"/>
      </w:rPr>
    </w:lvl>
    <w:lvl w:ilvl="2" w:tplc="8A429948">
      <w:start w:val="1"/>
      <w:numFmt w:val="bullet"/>
      <w:lvlText w:val=""/>
      <w:lvlJc w:val="left"/>
      <w:pPr>
        <w:tabs>
          <w:tab w:val="num" w:pos="2160"/>
        </w:tabs>
        <w:ind w:left="2160" w:hanging="360"/>
      </w:pPr>
      <w:rPr>
        <w:rFonts w:ascii="Wingdings" w:hAnsi="Wingdings" w:hint="default"/>
      </w:rPr>
    </w:lvl>
    <w:lvl w:ilvl="3" w:tplc="EFF65F28">
      <w:start w:val="1"/>
      <w:numFmt w:val="bullet"/>
      <w:lvlText w:val=""/>
      <w:lvlJc w:val="left"/>
      <w:pPr>
        <w:tabs>
          <w:tab w:val="num" w:pos="2880"/>
        </w:tabs>
        <w:ind w:left="2880" w:hanging="360"/>
      </w:pPr>
      <w:rPr>
        <w:rFonts w:ascii="Wingdings" w:hAnsi="Wingdings" w:hint="default"/>
      </w:rPr>
    </w:lvl>
    <w:lvl w:ilvl="4" w:tplc="1E9A7C70">
      <w:start w:val="1"/>
      <w:numFmt w:val="bullet"/>
      <w:lvlText w:val=""/>
      <w:lvlJc w:val="left"/>
      <w:pPr>
        <w:tabs>
          <w:tab w:val="num" w:pos="3600"/>
        </w:tabs>
        <w:ind w:left="3600" w:hanging="360"/>
      </w:pPr>
      <w:rPr>
        <w:rFonts w:ascii="Wingdings" w:hAnsi="Wingdings" w:hint="default"/>
      </w:rPr>
    </w:lvl>
    <w:lvl w:ilvl="5" w:tplc="6CAEE578" w:tentative="1">
      <w:start w:val="1"/>
      <w:numFmt w:val="bullet"/>
      <w:lvlText w:val=""/>
      <w:lvlJc w:val="left"/>
      <w:pPr>
        <w:tabs>
          <w:tab w:val="num" w:pos="4320"/>
        </w:tabs>
        <w:ind w:left="4320" w:hanging="360"/>
      </w:pPr>
      <w:rPr>
        <w:rFonts w:ascii="Wingdings" w:hAnsi="Wingdings" w:hint="default"/>
      </w:rPr>
    </w:lvl>
    <w:lvl w:ilvl="6" w:tplc="D41CB040" w:tentative="1">
      <w:start w:val="1"/>
      <w:numFmt w:val="bullet"/>
      <w:lvlText w:val=""/>
      <w:lvlJc w:val="left"/>
      <w:pPr>
        <w:tabs>
          <w:tab w:val="num" w:pos="5040"/>
        </w:tabs>
        <w:ind w:left="5040" w:hanging="360"/>
      </w:pPr>
      <w:rPr>
        <w:rFonts w:ascii="Wingdings" w:hAnsi="Wingdings" w:hint="default"/>
      </w:rPr>
    </w:lvl>
    <w:lvl w:ilvl="7" w:tplc="21D8B564" w:tentative="1">
      <w:start w:val="1"/>
      <w:numFmt w:val="bullet"/>
      <w:lvlText w:val=""/>
      <w:lvlJc w:val="left"/>
      <w:pPr>
        <w:tabs>
          <w:tab w:val="num" w:pos="5760"/>
        </w:tabs>
        <w:ind w:left="5760" w:hanging="360"/>
      </w:pPr>
      <w:rPr>
        <w:rFonts w:ascii="Wingdings" w:hAnsi="Wingdings" w:hint="default"/>
      </w:rPr>
    </w:lvl>
    <w:lvl w:ilvl="8" w:tplc="3CA297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E3512B"/>
    <w:multiLevelType w:val="hybridMultilevel"/>
    <w:tmpl w:val="641ACA54"/>
    <w:lvl w:ilvl="0" w:tplc="873EB616">
      <w:start w:val="1"/>
      <w:numFmt w:val="bullet"/>
      <w:lvlText w:val=""/>
      <w:lvlJc w:val="left"/>
      <w:pPr>
        <w:tabs>
          <w:tab w:val="num" w:pos="720"/>
        </w:tabs>
        <w:ind w:left="720" w:hanging="360"/>
      </w:pPr>
      <w:rPr>
        <w:rFonts w:ascii="Wingdings" w:hAnsi="Wingdings" w:hint="default"/>
      </w:rPr>
    </w:lvl>
    <w:lvl w:ilvl="1" w:tplc="1A34B2C4">
      <w:start w:val="310"/>
      <w:numFmt w:val="bullet"/>
      <w:lvlText w:val=""/>
      <w:lvlJc w:val="left"/>
      <w:pPr>
        <w:tabs>
          <w:tab w:val="num" w:pos="1440"/>
        </w:tabs>
        <w:ind w:left="1440" w:hanging="360"/>
      </w:pPr>
      <w:rPr>
        <w:rFonts w:ascii="Wingdings" w:hAnsi="Wingdings" w:hint="default"/>
      </w:rPr>
    </w:lvl>
    <w:lvl w:ilvl="2" w:tplc="9EEC2CA0">
      <w:start w:val="1"/>
      <w:numFmt w:val="bullet"/>
      <w:lvlText w:val=""/>
      <w:lvlJc w:val="left"/>
      <w:pPr>
        <w:tabs>
          <w:tab w:val="num" w:pos="2160"/>
        </w:tabs>
        <w:ind w:left="2160" w:hanging="360"/>
      </w:pPr>
      <w:rPr>
        <w:rFonts w:ascii="Wingdings" w:hAnsi="Wingdings" w:hint="default"/>
      </w:rPr>
    </w:lvl>
    <w:lvl w:ilvl="3" w:tplc="83920A62">
      <w:start w:val="1"/>
      <w:numFmt w:val="bullet"/>
      <w:lvlText w:val=""/>
      <w:lvlJc w:val="left"/>
      <w:pPr>
        <w:tabs>
          <w:tab w:val="num" w:pos="2880"/>
        </w:tabs>
        <w:ind w:left="2880" w:hanging="360"/>
      </w:pPr>
      <w:rPr>
        <w:rFonts w:ascii="Wingdings" w:hAnsi="Wingdings" w:hint="default"/>
      </w:rPr>
    </w:lvl>
    <w:lvl w:ilvl="4" w:tplc="C3EE255C">
      <w:start w:val="1"/>
      <w:numFmt w:val="bullet"/>
      <w:lvlText w:val=""/>
      <w:lvlJc w:val="left"/>
      <w:pPr>
        <w:tabs>
          <w:tab w:val="num" w:pos="3600"/>
        </w:tabs>
        <w:ind w:left="3600" w:hanging="360"/>
      </w:pPr>
      <w:rPr>
        <w:rFonts w:ascii="Wingdings" w:hAnsi="Wingdings" w:hint="default"/>
      </w:rPr>
    </w:lvl>
    <w:lvl w:ilvl="5" w:tplc="C29A2DC8" w:tentative="1">
      <w:start w:val="1"/>
      <w:numFmt w:val="bullet"/>
      <w:lvlText w:val=""/>
      <w:lvlJc w:val="left"/>
      <w:pPr>
        <w:tabs>
          <w:tab w:val="num" w:pos="4320"/>
        </w:tabs>
        <w:ind w:left="4320" w:hanging="360"/>
      </w:pPr>
      <w:rPr>
        <w:rFonts w:ascii="Wingdings" w:hAnsi="Wingdings" w:hint="default"/>
      </w:rPr>
    </w:lvl>
    <w:lvl w:ilvl="6" w:tplc="9EF6C3E6" w:tentative="1">
      <w:start w:val="1"/>
      <w:numFmt w:val="bullet"/>
      <w:lvlText w:val=""/>
      <w:lvlJc w:val="left"/>
      <w:pPr>
        <w:tabs>
          <w:tab w:val="num" w:pos="5040"/>
        </w:tabs>
        <w:ind w:left="5040" w:hanging="360"/>
      </w:pPr>
      <w:rPr>
        <w:rFonts w:ascii="Wingdings" w:hAnsi="Wingdings" w:hint="default"/>
      </w:rPr>
    </w:lvl>
    <w:lvl w:ilvl="7" w:tplc="C66EDF6A" w:tentative="1">
      <w:start w:val="1"/>
      <w:numFmt w:val="bullet"/>
      <w:lvlText w:val=""/>
      <w:lvlJc w:val="left"/>
      <w:pPr>
        <w:tabs>
          <w:tab w:val="num" w:pos="5760"/>
        </w:tabs>
        <w:ind w:left="5760" w:hanging="360"/>
      </w:pPr>
      <w:rPr>
        <w:rFonts w:ascii="Wingdings" w:hAnsi="Wingdings" w:hint="default"/>
      </w:rPr>
    </w:lvl>
    <w:lvl w:ilvl="8" w:tplc="6146396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D14C2"/>
    <w:multiLevelType w:val="hybridMultilevel"/>
    <w:tmpl w:val="35BCDC12"/>
    <w:lvl w:ilvl="0" w:tplc="5B3C8CEE">
      <w:start w:val="1"/>
      <w:numFmt w:val="bullet"/>
      <w:lvlText w:val=""/>
      <w:lvlJc w:val="left"/>
      <w:pPr>
        <w:tabs>
          <w:tab w:val="num" w:pos="720"/>
        </w:tabs>
        <w:ind w:left="720" w:hanging="360"/>
      </w:pPr>
      <w:rPr>
        <w:rFonts w:ascii="Wingdings" w:hAnsi="Wingdings" w:hint="default"/>
      </w:rPr>
    </w:lvl>
    <w:lvl w:ilvl="1" w:tplc="FFB2D7EC">
      <w:start w:val="310"/>
      <w:numFmt w:val="bullet"/>
      <w:lvlText w:val=""/>
      <w:lvlJc w:val="left"/>
      <w:pPr>
        <w:tabs>
          <w:tab w:val="num" w:pos="1440"/>
        </w:tabs>
        <w:ind w:left="1440" w:hanging="360"/>
      </w:pPr>
      <w:rPr>
        <w:rFonts w:ascii="Wingdings" w:hAnsi="Wingdings" w:hint="default"/>
      </w:rPr>
    </w:lvl>
    <w:lvl w:ilvl="2" w:tplc="1B26F8DC">
      <w:start w:val="1"/>
      <w:numFmt w:val="bullet"/>
      <w:lvlText w:val=""/>
      <w:lvlJc w:val="left"/>
      <w:pPr>
        <w:tabs>
          <w:tab w:val="num" w:pos="2160"/>
        </w:tabs>
        <w:ind w:left="2160" w:hanging="360"/>
      </w:pPr>
      <w:rPr>
        <w:rFonts w:ascii="Wingdings" w:hAnsi="Wingdings" w:hint="default"/>
      </w:rPr>
    </w:lvl>
    <w:lvl w:ilvl="3" w:tplc="C6EE23C2">
      <w:start w:val="1"/>
      <w:numFmt w:val="bullet"/>
      <w:lvlText w:val=""/>
      <w:lvlJc w:val="left"/>
      <w:pPr>
        <w:tabs>
          <w:tab w:val="num" w:pos="2880"/>
        </w:tabs>
        <w:ind w:left="2880" w:hanging="360"/>
      </w:pPr>
      <w:rPr>
        <w:rFonts w:ascii="Wingdings" w:hAnsi="Wingdings" w:hint="default"/>
      </w:rPr>
    </w:lvl>
    <w:lvl w:ilvl="4" w:tplc="31560DD2">
      <w:start w:val="1"/>
      <w:numFmt w:val="bullet"/>
      <w:lvlText w:val=""/>
      <w:lvlJc w:val="left"/>
      <w:pPr>
        <w:tabs>
          <w:tab w:val="num" w:pos="3600"/>
        </w:tabs>
        <w:ind w:left="3600" w:hanging="360"/>
      </w:pPr>
      <w:rPr>
        <w:rFonts w:ascii="Wingdings" w:hAnsi="Wingdings" w:hint="default"/>
      </w:rPr>
    </w:lvl>
    <w:lvl w:ilvl="5" w:tplc="8CA4F7CC" w:tentative="1">
      <w:start w:val="1"/>
      <w:numFmt w:val="bullet"/>
      <w:lvlText w:val=""/>
      <w:lvlJc w:val="left"/>
      <w:pPr>
        <w:tabs>
          <w:tab w:val="num" w:pos="4320"/>
        </w:tabs>
        <w:ind w:left="4320" w:hanging="360"/>
      </w:pPr>
      <w:rPr>
        <w:rFonts w:ascii="Wingdings" w:hAnsi="Wingdings" w:hint="default"/>
      </w:rPr>
    </w:lvl>
    <w:lvl w:ilvl="6" w:tplc="FD8ED3EA" w:tentative="1">
      <w:start w:val="1"/>
      <w:numFmt w:val="bullet"/>
      <w:lvlText w:val=""/>
      <w:lvlJc w:val="left"/>
      <w:pPr>
        <w:tabs>
          <w:tab w:val="num" w:pos="5040"/>
        </w:tabs>
        <w:ind w:left="5040" w:hanging="360"/>
      </w:pPr>
      <w:rPr>
        <w:rFonts w:ascii="Wingdings" w:hAnsi="Wingdings" w:hint="default"/>
      </w:rPr>
    </w:lvl>
    <w:lvl w:ilvl="7" w:tplc="49C2ED18" w:tentative="1">
      <w:start w:val="1"/>
      <w:numFmt w:val="bullet"/>
      <w:lvlText w:val=""/>
      <w:lvlJc w:val="left"/>
      <w:pPr>
        <w:tabs>
          <w:tab w:val="num" w:pos="5760"/>
        </w:tabs>
        <w:ind w:left="5760" w:hanging="360"/>
      </w:pPr>
      <w:rPr>
        <w:rFonts w:ascii="Wingdings" w:hAnsi="Wingdings" w:hint="default"/>
      </w:rPr>
    </w:lvl>
    <w:lvl w:ilvl="8" w:tplc="6E4846A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732D00"/>
    <w:multiLevelType w:val="hybridMultilevel"/>
    <w:tmpl w:val="1CA690B8"/>
    <w:lvl w:ilvl="0" w:tplc="86C4B78C">
      <w:start w:val="1"/>
      <w:numFmt w:val="bullet"/>
      <w:lvlText w:val=""/>
      <w:lvlJc w:val="left"/>
      <w:pPr>
        <w:tabs>
          <w:tab w:val="num" w:pos="720"/>
        </w:tabs>
        <w:ind w:left="720" w:hanging="360"/>
      </w:pPr>
      <w:rPr>
        <w:rFonts w:ascii="Wingdings" w:hAnsi="Wingdings" w:hint="default"/>
      </w:rPr>
    </w:lvl>
    <w:lvl w:ilvl="1" w:tplc="FD0661B8">
      <w:start w:val="1"/>
      <w:numFmt w:val="bullet"/>
      <w:lvlText w:val=""/>
      <w:lvlJc w:val="left"/>
      <w:pPr>
        <w:tabs>
          <w:tab w:val="num" w:pos="1440"/>
        </w:tabs>
        <w:ind w:left="1440" w:hanging="360"/>
      </w:pPr>
      <w:rPr>
        <w:rFonts w:ascii="Wingdings" w:hAnsi="Wingdings" w:hint="default"/>
      </w:rPr>
    </w:lvl>
    <w:lvl w:ilvl="2" w:tplc="3E06D23A" w:tentative="1">
      <w:start w:val="1"/>
      <w:numFmt w:val="bullet"/>
      <w:lvlText w:val=""/>
      <w:lvlJc w:val="left"/>
      <w:pPr>
        <w:tabs>
          <w:tab w:val="num" w:pos="2160"/>
        </w:tabs>
        <w:ind w:left="2160" w:hanging="360"/>
      </w:pPr>
      <w:rPr>
        <w:rFonts w:ascii="Wingdings" w:hAnsi="Wingdings" w:hint="default"/>
      </w:rPr>
    </w:lvl>
    <w:lvl w:ilvl="3" w:tplc="84C85672" w:tentative="1">
      <w:start w:val="1"/>
      <w:numFmt w:val="bullet"/>
      <w:lvlText w:val=""/>
      <w:lvlJc w:val="left"/>
      <w:pPr>
        <w:tabs>
          <w:tab w:val="num" w:pos="2880"/>
        </w:tabs>
        <w:ind w:left="2880" w:hanging="360"/>
      </w:pPr>
      <w:rPr>
        <w:rFonts w:ascii="Wingdings" w:hAnsi="Wingdings" w:hint="default"/>
      </w:rPr>
    </w:lvl>
    <w:lvl w:ilvl="4" w:tplc="A43AC432" w:tentative="1">
      <w:start w:val="1"/>
      <w:numFmt w:val="bullet"/>
      <w:lvlText w:val=""/>
      <w:lvlJc w:val="left"/>
      <w:pPr>
        <w:tabs>
          <w:tab w:val="num" w:pos="3600"/>
        </w:tabs>
        <w:ind w:left="3600" w:hanging="360"/>
      </w:pPr>
      <w:rPr>
        <w:rFonts w:ascii="Wingdings" w:hAnsi="Wingdings" w:hint="default"/>
      </w:rPr>
    </w:lvl>
    <w:lvl w:ilvl="5" w:tplc="3836E3F2" w:tentative="1">
      <w:start w:val="1"/>
      <w:numFmt w:val="bullet"/>
      <w:lvlText w:val=""/>
      <w:lvlJc w:val="left"/>
      <w:pPr>
        <w:tabs>
          <w:tab w:val="num" w:pos="4320"/>
        </w:tabs>
        <w:ind w:left="4320" w:hanging="360"/>
      </w:pPr>
      <w:rPr>
        <w:rFonts w:ascii="Wingdings" w:hAnsi="Wingdings" w:hint="default"/>
      </w:rPr>
    </w:lvl>
    <w:lvl w:ilvl="6" w:tplc="45A07D32" w:tentative="1">
      <w:start w:val="1"/>
      <w:numFmt w:val="bullet"/>
      <w:lvlText w:val=""/>
      <w:lvlJc w:val="left"/>
      <w:pPr>
        <w:tabs>
          <w:tab w:val="num" w:pos="5040"/>
        </w:tabs>
        <w:ind w:left="5040" w:hanging="360"/>
      </w:pPr>
      <w:rPr>
        <w:rFonts w:ascii="Wingdings" w:hAnsi="Wingdings" w:hint="default"/>
      </w:rPr>
    </w:lvl>
    <w:lvl w:ilvl="7" w:tplc="8F2CEC12" w:tentative="1">
      <w:start w:val="1"/>
      <w:numFmt w:val="bullet"/>
      <w:lvlText w:val=""/>
      <w:lvlJc w:val="left"/>
      <w:pPr>
        <w:tabs>
          <w:tab w:val="num" w:pos="5760"/>
        </w:tabs>
        <w:ind w:left="5760" w:hanging="360"/>
      </w:pPr>
      <w:rPr>
        <w:rFonts w:ascii="Wingdings" w:hAnsi="Wingdings" w:hint="default"/>
      </w:rPr>
    </w:lvl>
    <w:lvl w:ilvl="8" w:tplc="186AFD4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FB4AB4"/>
    <w:multiLevelType w:val="hybridMultilevel"/>
    <w:tmpl w:val="2806B900"/>
    <w:lvl w:ilvl="0" w:tplc="CA023C26">
      <w:start w:val="1"/>
      <w:numFmt w:val="bullet"/>
      <w:lvlText w:val=""/>
      <w:lvlJc w:val="left"/>
      <w:pPr>
        <w:tabs>
          <w:tab w:val="num" w:pos="3154"/>
        </w:tabs>
        <w:ind w:left="3154" w:hanging="360"/>
      </w:pPr>
      <w:rPr>
        <w:rFonts w:ascii="Wingdings" w:hAnsi="Wingdings" w:hint="default"/>
      </w:rPr>
    </w:lvl>
    <w:lvl w:ilvl="1" w:tplc="F79822FE">
      <w:start w:val="310"/>
      <w:numFmt w:val="bullet"/>
      <w:lvlText w:val=""/>
      <w:lvlJc w:val="left"/>
      <w:pPr>
        <w:tabs>
          <w:tab w:val="num" w:pos="3874"/>
        </w:tabs>
        <w:ind w:left="3874" w:hanging="360"/>
      </w:pPr>
      <w:rPr>
        <w:rFonts w:ascii="Wingdings" w:hAnsi="Wingdings" w:hint="default"/>
      </w:rPr>
    </w:lvl>
    <w:lvl w:ilvl="2" w:tplc="CBB20D0E" w:tentative="1">
      <w:start w:val="1"/>
      <w:numFmt w:val="bullet"/>
      <w:lvlText w:val=""/>
      <w:lvlJc w:val="left"/>
      <w:pPr>
        <w:tabs>
          <w:tab w:val="num" w:pos="4594"/>
        </w:tabs>
        <w:ind w:left="4594" w:hanging="360"/>
      </w:pPr>
      <w:rPr>
        <w:rFonts w:ascii="Wingdings" w:hAnsi="Wingdings" w:hint="default"/>
      </w:rPr>
    </w:lvl>
    <w:lvl w:ilvl="3" w:tplc="32C8B3BC" w:tentative="1">
      <w:start w:val="1"/>
      <w:numFmt w:val="bullet"/>
      <w:lvlText w:val=""/>
      <w:lvlJc w:val="left"/>
      <w:pPr>
        <w:tabs>
          <w:tab w:val="num" w:pos="5314"/>
        </w:tabs>
        <w:ind w:left="5314" w:hanging="360"/>
      </w:pPr>
      <w:rPr>
        <w:rFonts w:ascii="Wingdings" w:hAnsi="Wingdings" w:hint="default"/>
      </w:rPr>
    </w:lvl>
    <w:lvl w:ilvl="4" w:tplc="C4AA67C0" w:tentative="1">
      <w:start w:val="1"/>
      <w:numFmt w:val="bullet"/>
      <w:lvlText w:val=""/>
      <w:lvlJc w:val="left"/>
      <w:pPr>
        <w:tabs>
          <w:tab w:val="num" w:pos="6034"/>
        </w:tabs>
        <w:ind w:left="6034" w:hanging="360"/>
      </w:pPr>
      <w:rPr>
        <w:rFonts w:ascii="Wingdings" w:hAnsi="Wingdings" w:hint="default"/>
      </w:rPr>
    </w:lvl>
    <w:lvl w:ilvl="5" w:tplc="B8D20446" w:tentative="1">
      <w:start w:val="1"/>
      <w:numFmt w:val="bullet"/>
      <w:lvlText w:val=""/>
      <w:lvlJc w:val="left"/>
      <w:pPr>
        <w:tabs>
          <w:tab w:val="num" w:pos="6754"/>
        </w:tabs>
        <w:ind w:left="6754" w:hanging="360"/>
      </w:pPr>
      <w:rPr>
        <w:rFonts w:ascii="Wingdings" w:hAnsi="Wingdings" w:hint="default"/>
      </w:rPr>
    </w:lvl>
    <w:lvl w:ilvl="6" w:tplc="6BAADB00" w:tentative="1">
      <w:start w:val="1"/>
      <w:numFmt w:val="bullet"/>
      <w:lvlText w:val=""/>
      <w:lvlJc w:val="left"/>
      <w:pPr>
        <w:tabs>
          <w:tab w:val="num" w:pos="7474"/>
        </w:tabs>
        <w:ind w:left="7474" w:hanging="360"/>
      </w:pPr>
      <w:rPr>
        <w:rFonts w:ascii="Wingdings" w:hAnsi="Wingdings" w:hint="default"/>
      </w:rPr>
    </w:lvl>
    <w:lvl w:ilvl="7" w:tplc="37C638EA" w:tentative="1">
      <w:start w:val="1"/>
      <w:numFmt w:val="bullet"/>
      <w:lvlText w:val=""/>
      <w:lvlJc w:val="left"/>
      <w:pPr>
        <w:tabs>
          <w:tab w:val="num" w:pos="8194"/>
        </w:tabs>
        <w:ind w:left="8194" w:hanging="360"/>
      </w:pPr>
      <w:rPr>
        <w:rFonts w:ascii="Wingdings" w:hAnsi="Wingdings" w:hint="default"/>
      </w:rPr>
    </w:lvl>
    <w:lvl w:ilvl="8" w:tplc="D988D56C" w:tentative="1">
      <w:start w:val="1"/>
      <w:numFmt w:val="bullet"/>
      <w:lvlText w:val=""/>
      <w:lvlJc w:val="left"/>
      <w:pPr>
        <w:tabs>
          <w:tab w:val="num" w:pos="8914"/>
        </w:tabs>
        <w:ind w:left="8914" w:hanging="360"/>
      </w:pPr>
      <w:rPr>
        <w:rFonts w:ascii="Wingdings" w:hAnsi="Wingdings" w:hint="default"/>
      </w:rPr>
    </w:lvl>
  </w:abstractNum>
  <w:abstractNum w:abstractNumId="10" w15:restartNumberingAfterBreak="0">
    <w:nsid w:val="5F267892"/>
    <w:multiLevelType w:val="hybridMultilevel"/>
    <w:tmpl w:val="AC6C5B38"/>
    <w:lvl w:ilvl="0" w:tplc="D578D566">
      <w:start w:val="1"/>
      <w:numFmt w:val="bullet"/>
      <w:lvlText w:val=""/>
      <w:lvlJc w:val="left"/>
      <w:pPr>
        <w:tabs>
          <w:tab w:val="num" w:pos="720"/>
        </w:tabs>
        <w:ind w:left="720" w:hanging="360"/>
      </w:pPr>
      <w:rPr>
        <w:rFonts w:ascii="Wingdings" w:hAnsi="Wingdings" w:hint="default"/>
      </w:rPr>
    </w:lvl>
    <w:lvl w:ilvl="1" w:tplc="405464F2">
      <w:start w:val="1"/>
      <w:numFmt w:val="bullet"/>
      <w:lvlText w:val=""/>
      <w:lvlJc w:val="left"/>
      <w:pPr>
        <w:tabs>
          <w:tab w:val="num" w:pos="1440"/>
        </w:tabs>
        <w:ind w:left="1440" w:hanging="360"/>
      </w:pPr>
      <w:rPr>
        <w:rFonts w:ascii="Wingdings" w:hAnsi="Wingdings" w:hint="default"/>
      </w:rPr>
    </w:lvl>
    <w:lvl w:ilvl="2" w:tplc="F440EFE6">
      <w:start w:val="1"/>
      <w:numFmt w:val="bullet"/>
      <w:lvlText w:val=""/>
      <w:lvlJc w:val="left"/>
      <w:pPr>
        <w:tabs>
          <w:tab w:val="num" w:pos="2160"/>
        </w:tabs>
        <w:ind w:left="2160" w:hanging="360"/>
      </w:pPr>
      <w:rPr>
        <w:rFonts w:ascii="Wingdings" w:hAnsi="Wingdings" w:hint="default"/>
      </w:rPr>
    </w:lvl>
    <w:lvl w:ilvl="3" w:tplc="E9C006A4">
      <w:start w:val="1"/>
      <w:numFmt w:val="bullet"/>
      <w:lvlText w:val=""/>
      <w:lvlJc w:val="left"/>
      <w:pPr>
        <w:tabs>
          <w:tab w:val="num" w:pos="2880"/>
        </w:tabs>
        <w:ind w:left="2880" w:hanging="360"/>
      </w:pPr>
      <w:rPr>
        <w:rFonts w:ascii="Wingdings" w:hAnsi="Wingdings" w:hint="default"/>
      </w:rPr>
    </w:lvl>
    <w:lvl w:ilvl="4" w:tplc="1CD69CD4">
      <w:start w:val="1"/>
      <w:numFmt w:val="bullet"/>
      <w:lvlText w:val=""/>
      <w:lvlJc w:val="left"/>
      <w:pPr>
        <w:tabs>
          <w:tab w:val="num" w:pos="3600"/>
        </w:tabs>
        <w:ind w:left="3600" w:hanging="360"/>
      </w:pPr>
      <w:rPr>
        <w:rFonts w:ascii="Wingdings" w:hAnsi="Wingdings" w:hint="default"/>
      </w:rPr>
    </w:lvl>
    <w:lvl w:ilvl="5" w:tplc="FC0CE284" w:tentative="1">
      <w:start w:val="1"/>
      <w:numFmt w:val="bullet"/>
      <w:lvlText w:val=""/>
      <w:lvlJc w:val="left"/>
      <w:pPr>
        <w:tabs>
          <w:tab w:val="num" w:pos="4320"/>
        </w:tabs>
        <w:ind w:left="4320" w:hanging="360"/>
      </w:pPr>
      <w:rPr>
        <w:rFonts w:ascii="Wingdings" w:hAnsi="Wingdings" w:hint="default"/>
      </w:rPr>
    </w:lvl>
    <w:lvl w:ilvl="6" w:tplc="68C0EF22" w:tentative="1">
      <w:start w:val="1"/>
      <w:numFmt w:val="bullet"/>
      <w:lvlText w:val=""/>
      <w:lvlJc w:val="left"/>
      <w:pPr>
        <w:tabs>
          <w:tab w:val="num" w:pos="5040"/>
        </w:tabs>
        <w:ind w:left="5040" w:hanging="360"/>
      </w:pPr>
      <w:rPr>
        <w:rFonts w:ascii="Wingdings" w:hAnsi="Wingdings" w:hint="default"/>
      </w:rPr>
    </w:lvl>
    <w:lvl w:ilvl="7" w:tplc="749A92BC" w:tentative="1">
      <w:start w:val="1"/>
      <w:numFmt w:val="bullet"/>
      <w:lvlText w:val=""/>
      <w:lvlJc w:val="left"/>
      <w:pPr>
        <w:tabs>
          <w:tab w:val="num" w:pos="5760"/>
        </w:tabs>
        <w:ind w:left="5760" w:hanging="360"/>
      </w:pPr>
      <w:rPr>
        <w:rFonts w:ascii="Wingdings" w:hAnsi="Wingdings" w:hint="default"/>
      </w:rPr>
    </w:lvl>
    <w:lvl w:ilvl="8" w:tplc="D75C88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376DA1"/>
    <w:multiLevelType w:val="hybridMultilevel"/>
    <w:tmpl w:val="C706B690"/>
    <w:lvl w:ilvl="0" w:tplc="AF221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829D5"/>
    <w:multiLevelType w:val="hybridMultilevel"/>
    <w:tmpl w:val="1E56121E"/>
    <w:lvl w:ilvl="0" w:tplc="56BCBE18">
      <w:start w:val="1"/>
      <w:numFmt w:val="bullet"/>
      <w:lvlText w:val=""/>
      <w:lvlJc w:val="left"/>
      <w:pPr>
        <w:tabs>
          <w:tab w:val="num" w:pos="720"/>
        </w:tabs>
        <w:ind w:left="720" w:hanging="360"/>
      </w:pPr>
      <w:rPr>
        <w:rFonts w:ascii="Wingdings" w:hAnsi="Wingdings" w:hint="default"/>
      </w:rPr>
    </w:lvl>
    <w:lvl w:ilvl="1" w:tplc="3E00D7FC" w:tentative="1">
      <w:start w:val="1"/>
      <w:numFmt w:val="bullet"/>
      <w:lvlText w:val=""/>
      <w:lvlJc w:val="left"/>
      <w:pPr>
        <w:tabs>
          <w:tab w:val="num" w:pos="1440"/>
        </w:tabs>
        <w:ind w:left="1440" w:hanging="360"/>
      </w:pPr>
      <w:rPr>
        <w:rFonts w:ascii="Wingdings" w:hAnsi="Wingdings" w:hint="default"/>
      </w:rPr>
    </w:lvl>
    <w:lvl w:ilvl="2" w:tplc="940AC9E2">
      <w:start w:val="1"/>
      <w:numFmt w:val="bullet"/>
      <w:lvlText w:val=""/>
      <w:lvlJc w:val="left"/>
      <w:pPr>
        <w:tabs>
          <w:tab w:val="num" w:pos="2160"/>
        </w:tabs>
        <w:ind w:left="2160" w:hanging="360"/>
      </w:pPr>
      <w:rPr>
        <w:rFonts w:ascii="Wingdings" w:hAnsi="Wingdings" w:hint="default"/>
      </w:rPr>
    </w:lvl>
    <w:lvl w:ilvl="3" w:tplc="779AABA8" w:tentative="1">
      <w:start w:val="1"/>
      <w:numFmt w:val="bullet"/>
      <w:lvlText w:val=""/>
      <w:lvlJc w:val="left"/>
      <w:pPr>
        <w:tabs>
          <w:tab w:val="num" w:pos="2880"/>
        </w:tabs>
        <w:ind w:left="2880" w:hanging="360"/>
      </w:pPr>
      <w:rPr>
        <w:rFonts w:ascii="Wingdings" w:hAnsi="Wingdings" w:hint="default"/>
      </w:rPr>
    </w:lvl>
    <w:lvl w:ilvl="4" w:tplc="DBB8C960" w:tentative="1">
      <w:start w:val="1"/>
      <w:numFmt w:val="bullet"/>
      <w:lvlText w:val=""/>
      <w:lvlJc w:val="left"/>
      <w:pPr>
        <w:tabs>
          <w:tab w:val="num" w:pos="3600"/>
        </w:tabs>
        <w:ind w:left="3600" w:hanging="360"/>
      </w:pPr>
      <w:rPr>
        <w:rFonts w:ascii="Wingdings" w:hAnsi="Wingdings" w:hint="default"/>
      </w:rPr>
    </w:lvl>
    <w:lvl w:ilvl="5" w:tplc="0D0CFF9E" w:tentative="1">
      <w:start w:val="1"/>
      <w:numFmt w:val="bullet"/>
      <w:lvlText w:val=""/>
      <w:lvlJc w:val="left"/>
      <w:pPr>
        <w:tabs>
          <w:tab w:val="num" w:pos="4320"/>
        </w:tabs>
        <w:ind w:left="4320" w:hanging="360"/>
      </w:pPr>
      <w:rPr>
        <w:rFonts w:ascii="Wingdings" w:hAnsi="Wingdings" w:hint="default"/>
      </w:rPr>
    </w:lvl>
    <w:lvl w:ilvl="6" w:tplc="01906B68" w:tentative="1">
      <w:start w:val="1"/>
      <w:numFmt w:val="bullet"/>
      <w:lvlText w:val=""/>
      <w:lvlJc w:val="left"/>
      <w:pPr>
        <w:tabs>
          <w:tab w:val="num" w:pos="5040"/>
        </w:tabs>
        <w:ind w:left="5040" w:hanging="360"/>
      </w:pPr>
      <w:rPr>
        <w:rFonts w:ascii="Wingdings" w:hAnsi="Wingdings" w:hint="default"/>
      </w:rPr>
    </w:lvl>
    <w:lvl w:ilvl="7" w:tplc="F42AB55A" w:tentative="1">
      <w:start w:val="1"/>
      <w:numFmt w:val="bullet"/>
      <w:lvlText w:val=""/>
      <w:lvlJc w:val="left"/>
      <w:pPr>
        <w:tabs>
          <w:tab w:val="num" w:pos="5760"/>
        </w:tabs>
        <w:ind w:left="5760" w:hanging="360"/>
      </w:pPr>
      <w:rPr>
        <w:rFonts w:ascii="Wingdings" w:hAnsi="Wingdings" w:hint="default"/>
      </w:rPr>
    </w:lvl>
    <w:lvl w:ilvl="8" w:tplc="E398CC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136F96"/>
    <w:multiLevelType w:val="hybridMultilevel"/>
    <w:tmpl w:val="17B6EF0C"/>
    <w:lvl w:ilvl="0" w:tplc="3B72F692">
      <w:start w:val="1"/>
      <w:numFmt w:val="bullet"/>
      <w:lvlText w:val=""/>
      <w:lvlJc w:val="left"/>
      <w:pPr>
        <w:tabs>
          <w:tab w:val="num" w:pos="720"/>
        </w:tabs>
        <w:ind w:left="720" w:hanging="360"/>
      </w:pPr>
      <w:rPr>
        <w:rFonts w:ascii="Wingdings" w:hAnsi="Wingdings" w:hint="default"/>
      </w:rPr>
    </w:lvl>
    <w:lvl w:ilvl="1" w:tplc="E7BE24E2">
      <w:start w:val="1"/>
      <w:numFmt w:val="bullet"/>
      <w:lvlText w:val=""/>
      <w:lvlJc w:val="left"/>
      <w:pPr>
        <w:tabs>
          <w:tab w:val="num" w:pos="1440"/>
        </w:tabs>
        <w:ind w:left="1440" w:hanging="360"/>
      </w:pPr>
      <w:rPr>
        <w:rFonts w:ascii="Wingdings" w:hAnsi="Wingdings" w:hint="default"/>
      </w:rPr>
    </w:lvl>
    <w:lvl w:ilvl="2" w:tplc="74484A88" w:tentative="1">
      <w:start w:val="1"/>
      <w:numFmt w:val="bullet"/>
      <w:lvlText w:val=""/>
      <w:lvlJc w:val="left"/>
      <w:pPr>
        <w:tabs>
          <w:tab w:val="num" w:pos="2160"/>
        </w:tabs>
        <w:ind w:left="2160" w:hanging="360"/>
      </w:pPr>
      <w:rPr>
        <w:rFonts w:ascii="Wingdings" w:hAnsi="Wingdings" w:hint="default"/>
      </w:rPr>
    </w:lvl>
    <w:lvl w:ilvl="3" w:tplc="A0962D3E" w:tentative="1">
      <w:start w:val="1"/>
      <w:numFmt w:val="bullet"/>
      <w:lvlText w:val=""/>
      <w:lvlJc w:val="left"/>
      <w:pPr>
        <w:tabs>
          <w:tab w:val="num" w:pos="2880"/>
        </w:tabs>
        <w:ind w:left="2880" w:hanging="360"/>
      </w:pPr>
      <w:rPr>
        <w:rFonts w:ascii="Wingdings" w:hAnsi="Wingdings" w:hint="default"/>
      </w:rPr>
    </w:lvl>
    <w:lvl w:ilvl="4" w:tplc="F47A868E" w:tentative="1">
      <w:start w:val="1"/>
      <w:numFmt w:val="bullet"/>
      <w:lvlText w:val=""/>
      <w:lvlJc w:val="left"/>
      <w:pPr>
        <w:tabs>
          <w:tab w:val="num" w:pos="3600"/>
        </w:tabs>
        <w:ind w:left="3600" w:hanging="360"/>
      </w:pPr>
      <w:rPr>
        <w:rFonts w:ascii="Wingdings" w:hAnsi="Wingdings" w:hint="default"/>
      </w:rPr>
    </w:lvl>
    <w:lvl w:ilvl="5" w:tplc="812C09B6" w:tentative="1">
      <w:start w:val="1"/>
      <w:numFmt w:val="bullet"/>
      <w:lvlText w:val=""/>
      <w:lvlJc w:val="left"/>
      <w:pPr>
        <w:tabs>
          <w:tab w:val="num" w:pos="4320"/>
        </w:tabs>
        <w:ind w:left="4320" w:hanging="360"/>
      </w:pPr>
      <w:rPr>
        <w:rFonts w:ascii="Wingdings" w:hAnsi="Wingdings" w:hint="default"/>
      </w:rPr>
    </w:lvl>
    <w:lvl w:ilvl="6" w:tplc="CC381532" w:tentative="1">
      <w:start w:val="1"/>
      <w:numFmt w:val="bullet"/>
      <w:lvlText w:val=""/>
      <w:lvlJc w:val="left"/>
      <w:pPr>
        <w:tabs>
          <w:tab w:val="num" w:pos="5040"/>
        </w:tabs>
        <w:ind w:left="5040" w:hanging="360"/>
      </w:pPr>
      <w:rPr>
        <w:rFonts w:ascii="Wingdings" w:hAnsi="Wingdings" w:hint="default"/>
      </w:rPr>
    </w:lvl>
    <w:lvl w:ilvl="7" w:tplc="7DEC32B2" w:tentative="1">
      <w:start w:val="1"/>
      <w:numFmt w:val="bullet"/>
      <w:lvlText w:val=""/>
      <w:lvlJc w:val="left"/>
      <w:pPr>
        <w:tabs>
          <w:tab w:val="num" w:pos="5760"/>
        </w:tabs>
        <w:ind w:left="5760" w:hanging="360"/>
      </w:pPr>
      <w:rPr>
        <w:rFonts w:ascii="Wingdings" w:hAnsi="Wingdings" w:hint="default"/>
      </w:rPr>
    </w:lvl>
    <w:lvl w:ilvl="8" w:tplc="2570A3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030348"/>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7F744C32"/>
    <w:multiLevelType w:val="hybridMultilevel"/>
    <w:tmpl w:val="E30E17B0"/>
    <w:lvl w:ilvl="0" w:tplc="10A048B2">
      <w:start w:val="1"/>
      <w:numFmt w:val="bullet"/>
      <w:lvlText w:val=""/>
      <w:lvlJc w:val="left"/>
      <w:pPr>
        <w:tabs>
          <w:tab w:val="num" w:pos="720"/>
        </w:tabs>
        <w:ind w:left="720" w:hanging="360"/>
      </w:pPr>
      <w:rPr>
        <w:rFonts w:ascii="Wingdings" w:hAnsi="Wingdings" w:hint="default"/>
      </w:rPr>
    </w:lvl>
    <w:lvl w:ilvl="1" w:tplc="6D3ADB7C">
      <w:start w:val="1"/>
      <w:numFmt w:val="bullet"/>
      <w:lvlText w:val=""/>
      <w:lvlJc w:val="left"/>
      <w:pPr>
        <w:tabs>
          <w:tab w:val="num" w:pos="1440"/>
        </w:tabs>
        <w:ind w:left="1440" w:hanging="360"/>
      </w:pPr>
      <w:rPr>
        <w:rFonts w:ascii="Wingdings" w:hAnsi="Wingdings" w:hint="default"/>
      </w:rPr>
    </w:lvl>
    <w:lvl w:ilvl="2" w:tplc="ADBEE230">
      <w:start w:val="1"/>
      <w:numFmt w:val="bullet"/>
      <w:lvlText w:val=""/>
      <w:lvlJc w:val="left"/>
      <w:pPr>
        <w:tabs>
          <w:tab w:val="num" w:pos="2160"/>
        </w:tabs>
        <w:ind w:left="2160" w:hanging="360"/>
      </w:pPr>
      <w:rPr>
        <w:rFonts w:ascii="Wingdings" w:hAnsi="Wingdings" w:hint="default"/>
      </w:rPr>
    </w:lvl>
    <w:lvl w:ilvl="3" w:tplc="EFCAB6B6">
      <w:start w:val="1"/>
      <w:numFmt w:val="bullet"/>
      <w:lvlText w:val=""/>
      <w:lvlJc w:val="left"/>
      <w:pPr>
        <w:tabs>
          <w:tab w:val="num" w:pos="2880"/>
        </w:tabs>
        <w:ind w:left="2880" w:hanging="360"/>
      </w:pPr>
      <w:rPr>
        <w:rFonts w:ascii="Wingdings" w:hAnsi="Wingdings" w:hint="default"/>
      </w:rPr>
    </w:lvl>
    <w:lvl w:ilvl="4" w:tplc="F246F41E" w:tentative="1">
      <w:start w:val="1"/>
      <w:numFmt w:val="bullet"/>
      <w:lvlText w:val=""/>
      <w:lvlJc w:val="left"/>
      <w:pPr>
        <w:tabs>
          <w:tab w:val="num" w:pos="3600"/>
        </w:tabs>
        <w:ind w:left="3600" w:hanging="360"/>
      </w:pPr>
      <w:rPr>
        <w:rFonts w:ascii="Wingdings" w:hAnsi="Wingdings" w:hint="default"/>
      </w:rPr>
    </w:lvl>
    <w:lvl w:ilvl="5" w:tplc="C9E84B84" w:tentative="1">
      <w:start w:val="1"/>
      <w:numFmt w:val="bullet"/>
      <w:lvlText w:val=""/>
      <w:lvlJc w:val="left"/>
      <w:pPr>
        <w:tabs>
          <w:tab w:val="num" w:pos="4320"/>
        </w:tabs>
        <w:ind w:left="4320" w:hanging="360"/>
      </w:pPr>
      <w:rPr>
        <w:rFonts w:ascii="Wingdings" w:hAnsi="Wingdings" w:hint="default"/>
      </w:rPr>
    </w:lvl>
    <w:lvl w:ilvl="6" w:tplc="7BAAA25E" w:tentative="1">
      <w:start w:val="1"/>
      <w:numFmt w:val="bullet"/>
      <w:lvlText w:val=""/>
      <w:lvlJc w:val="left"/>
      <w:pPr>
        <w:tabs>
          <w:tab w:val="num" w:pos="5040"/>
        </w:tabs>
        <w:ind w:left="5040" w:hanging="360"/>
      </w:pPr>
      <w:rPr>
        <w:rFonts w:ascii="Wingdings" w:hAnsi="Wingdings" w:hint="default"/>
      </w:rPr>
    </w:lvl>
    <w:lvl w:ilvl="7" w:tplc="7A14B958" w:tentative="1">
      <w:start w:val="1"/>
      <w:numFmt w:val="bullet"/>
      <w:lvlText w:val=""/>
      <w:lvlJc w:val="left"/>
      <w:pPr>
        <w:tabs>
          <w:tab w:val="num" w:pos="5760"/>
        </w:tabs>
        <w:ind w:left="5760" w:hanging="360"/>
      </w:pPr>
      <w:rPr>
        <w:rFonts w:ascii="Wingdings" w:hAnsi="Wingdings" w:hint="default"/>
      </w:rPr>
    </w:lvl>
    <w:lvl w:ilvl="8" w:tplc="09102986"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2"/>
  </w:num>
  <w:num w:numId="4">
    <w:abstractNumId w:val="3"/>
  </w:num>
  <w:num w:numId="5">
    <w:abstractNumId w:val="6"/>
  </w:num>
  <w:num w:numId="6">
    <w:abstractNumId w:val="7"/>
  </w:num>
  <w:num w:numId="7">
    <w:abstractNumId w:val="10"/>
  </w:num>
  <w:num w:numId="8">
    <w:abstractNumId w:val="1"/>
  </w:num>
  <w:num w:numId="9">
    <w:abstractNumId w:val="9"/>
  </w:num>
  <w:num w:numId="10">
    <w:abstractNumId w:val="5"/>
  </w:num>
  <w:num w:numId="11">
    <w:abstractNumId w:val="0"/>
  </w:num>
  <w:num w:numId="12">
    <w:abstractNumId w:val="13"/>
  </w:num>
  <w:num w:numId="13">
    <w:abstractNumId w:val="2"/>
  </w:num>
  <w:num w:numId="14">
    <w:abstractNumId w:val="8"/>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F5"/>
    <w:rsid w:val="0027356B"/>
    <w:rsid w:val="002808D9"/>
    <w:rsid w:val="00282F36"/>
    <w:rsid w:val="002E277E"/>
    <w:rsid w:val="0034369F"/>
    <w:rsid w:val="003E5CCD"/>
    <w:rsid w:val="00595969"/>
    <w:rsid w:val="005C0D7C"/>
    <w:rsid w:val="005D2B4F"/>
    <w:rsid w:val="00723253"/>
    <w:rsid w:val="00997BDE"/>
    <w:rsid w:val="009F01ED"/>
    <w:rsid w:val="00B30D82"/>
    <w:rsid w:val="00B70955"/>
    <w:rsid w:val="00B7657F"/>
    <w:rsid w:val="00BE1974"/>
    <w:rsid w:val="00BF046C"/>
    <w:rsid w:val="00C12CF5"/>
    <w:rsid w:val="00E24C4D"/>
    <w:rsid w:val="00F2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E93E"/>
  <w15:chartTrackingRefBased/>
  <w15:docId w15:val="{788282A5-AB15-4087-8AE8-07950973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C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C12CF5"/>
    <w:pPr>
      <w:keepNext/>
      <w:numPr>
        <w:numId w:val="1"/>
      </w:numPr>
      <w:jc w:val="center"/>
      <w:outlineLvl w:val="0"/>
    </w:pPr>
    <w:rPr>
      <w:b/>
      <w:bCs/>
    </w:rPr>
  </w:style>
  <w:style w:type="paragraph" w:styleId="Heading2">
    <w:name w:val="heading 2"/>
    <w:basedOn w:val="Normal"/>
    <w:next w:val="Normal"/>
    <w:link w:val="Heading2Char"/>
    <w:qFormat/>
    <w:rsid w:val="00C12CF5"/>
    <w:pPr>
      <w:keepNext/>
      <w:numPr>
        <w:ilvl w:val="1"/>
        <w:numId w:val="1"/>
      </w:numPr>
      <w:outlineLvl w:val="1"/>
    </w:pPr>
    <w:rPr>
      <w:b/>
      <w:bCs/>
    </w:rPr>
  </w:style>
  <w:style w:type="paragraph" w:styleId="Heading3">
    <w:name w:val="heading 3"/>
    <w:basedOn w:val="Normal"/>
    <w:next w:val="Normal"/>
    <w:link w:val="Heading3Char"/>
    <w:qFormat/>
    <w:rsid w:val="00C12CF5"/>
    <w:pPr>
      <w:keepNext/>
      <w:numPr>
        <w:ilvl w:val="2"/>
        <w:numId w:val="1"/>
      </w:numPr>
      <w:spacing w:line="480" w:lineRule="auto"/>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CF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12CF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12CF5"/>
    <w:rPr>
      <w:rFonts w:ascii="Times New Roman" w:eastAsia="Times New Roman" w:hAnsi="Times New Roman" w:cs="Times New Roman"/>
      <w:b/>
      <w:bCs/>
      <w:sz w:val="32"/>
      <w:szCs w:val="24"/>
    </w:rPr>
  </w:style>
  <w:style w:type="paragraph" w:styleId="Footer">
    <w:name w:val="footer"/>
    <w:basedOn w:val="Normal"/>
    <w:link w:val="FooterChar"/>
    <w:uiPriority w:val="99"/>
    <w:rsid w:val="00C12CF5"/>
    <w:pPr>
      <w:tabs>
        <w:tab w:val="center" w:pos="4320"/>
        <w:tab w:val="right" w:pos="8640"/>
      </w:tabs>
    </w:pPr>
  </w:style>
  <w:style w:type="character" w:customStyle="1" w:styleId="FooterChar">
    <w:name w:val="Footer Char"/>
    <w:basedOn w:val="DefaultParagraphFont"/>
    <w:link w:val="Footer"/>
    <w:uiPriority w:val="99"/>
    <w:rsid w:val="00C12CF5"/>
    <w:rPr>
      <w:rFonts w:ascii="Times New Roman" w:eastAsia="Times New Roman" w:hAnsi="Times New Roman" w:cs="Times New Roman"/>
      <w:sz w:val="24"/>
      <w:szCs w:val="24"/>
    </w:rPr>
  </w:style>
  <w:style w:type="paragraph" w:styleId="Title">
    <w:name w:val="Title"/>
    <w:basedOn w:val="Normal"/>
    <w:link w:val="TitleChar"/>
    <w:qFormat/>
    <w:rsid w:val="00C12CF5"/>
    <w:pPr>
      <w:jc w:val="center"/>
    </w:pPr>
    <w:rPr>
      <w:b/>
      <w:bCs/>
      <w:sz w:val="28"/>
    </w:rPr>
  </w:style>
  <w:style w:type="character" w:customStyle="1" w:styleId="TitleChar">
    <w:name w:val="Title Char"/>
    <w:basedOn w:val="DefaultParagraphFont"/>
    <w:link w:val="Title"/>
    <w:rsid w:val="00C12CF5"/>
    <w:rPr>
      <w:rFonts w:ascii="Times New Roman" w:eastAsia="Times New Roman" w:hAnsi="Times New Roman" w:cs="Times New Roman"/>
      <w:b/>
      <w:bCs/>
      <w:sz w:val="28"/>
      <w:szCs w:val="24"/>
    </w:rPr>
  </w:style>
  <w:style w:type="paragraph" w:styleId="Header">
    <w:name w:val="header"/>
    <w:basedOn w:val="Normal"/>
    <w:link w:val="HeaderChar"/>
    <w:rsid w:val="00C12CF5"/>
    <w:pPr>
      <w:tabs>
        <w:tab w:val="center" w:pos="4320"/>
        <w:tab w:val="right" w:pos="8640"/>
      </w:tabs>
    </w:pPr>
  </w:style>
  <w:style w:type="character" w:customStyle="1" w:styleId="HeaderChar">
    <w:name w:val="Header Char"/>
    <w:basedOn w:val="DefaultParagraphFont"/>
    <w:link w:val="Header"/>
    <w:rsid w:val="00C12CF5"/>
    <w:rPr>
      <w:rFonts w:ascii="Times New Roman" w:eastAsia="Times New Roman" w:hAnsi="Times New Roman" w:cs="Times New Roman"/>
      <w:sz w:val="24"/>
      <w:szCs w:val="24"/>
    </w:rPr>
  </w:style>
  <w:style w:type="character" w:styleId="PageNumber">
    <w:name w:val="page number"/>
    <w:basedOn w:val="DefaultParagraphFont"/>
    <w:rsid w:val="00C12CF5"/>
  </w:style>
  <w:style w:type="paragraph" w:styleId="ListParagraph">
    <w:name w:val="List Paragraph"/>
    <w:basedOn w:val="Normal"/>
    <w:uiPriority w:val="34"/>
    <w:qFormat/>
    <w:rsid w:val="00C12CF5"/>
    <w:pPr>
      <w:ind w:left="720"/>
      <w:contextualSpacing/>
    </w:pPr>
  </w:style>
  <w:style w:type="character" w:styleId="Hyperlink">
    <w:name w:val="Hyperlink"/>
    <w:basedOn w:val="DefaultParagraphFont"/>
    <w:uiPriority w:val="99"/>
    <w:unhideWhenUsed/>
    <w:rsid w:val="00C12CF5"/>
    <w:rPr>
      <w:color w:val="0563C1" w:themeColor="hyperlink"/>
      <w:u w:val="single"/>
    </w:rPr>
  </w:style>
  <w:style w:type="character" w:styleId="FollowedHyperlink">
    <w:name w:val="FollowedHyperlink"/>
    <w:basedOn w:val="DefaultParagraphFont"/>
    <w:uiPriority w:val="99"/>
    <w:semiHidden/>
    <w:unhideWhenUsed/>
    <w:rsid w:val="00E24C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51028">
      <w:bodyDiv w:val="1"/>
      <w:marLeft w:val="0"/>
      <w:marRight w:val="0"/>
      <w:marTop w:val="0"/>
      <w:marBottom w:val="0"/>
      <w:divBdr>
        <w:top w:val="none" w:sz="0" w:space="0" w:color="auto"/>
        <w:left w:val="none" w:sz="0" w:space="0" w:color="auto"/>
        <w:bottom w:val="none" w:sz="0" w:space="0" w:color="auto"/>
        <w:right w:val="none" w:sz="0" w:space="0" w:color="auto"/>
      </w:divBdr>
      <w:divsChild>
        <w:div w:id="1271620906">
          <w:marLeft w:val="1166"/>
          <w:marRight w:val="0"/>
          <w:marTop w:val="106"/>
          <w:marBottom w:val="0"/>
          <w:divBdr>
            <w:top w:val="none" w:sz="0" w:space="0" w:color="auto"/>
            <w:left w:val="none" w:sz="0" w:space="0" w:color="auto"/>
            <w:bottom w:val="none" w:sz="0" w:space="0" w:color="auto"/>
            <w:right w:val="none" w:sz="0" w:space="0" w:color="auto"/>
          </w:divBdr>
        </w:div>
        <w:div w:id="1587837878">
          <w:marLeft w:val="1166"/>
          <w:marRight w:val="0"/>
          <w:marTop w:val="106"/>
          <w:marBottom w:val="0"/>
          <w:divBdr>
            <w:top w:val="none" w:sz="0" w:space="0" w:color="auto"/>
            <w:left w:val="none" w:sz="0" w:space="0" w:color="auto"/>
            <w:bottom w:val="none" w:sz="0" w:space="0" w:color="auto"/>
            <w:right w:val="none" w:sz="0" w:space="0" w:color="auto"/>
          </w:divBdr>
        </w:div>
        <w:div w:id="507327018">
          <w:marLeft w:val="1166"/>
          <w:marRight w:val="0"/>
          <w:marTop w:val="106"/>
          <w:marBottom w:val="0"/>
          <w:divBdr>
            <w:top w:val="none" w:sz="0" w:space="0" w:color="auto"/>
            <w:left w:val="none" w:sz="0" w:space="0" w:color="auto"/>
            <w:bottom w:val="none" w:sz="0" w:space="0" w:color="auto"/>
            <w:right w:val="none" w:sz="0" w:space="0" w:color="auto"/>
          </w:divBdr>
        </w:div>
      </w:divsChild>
    </w:div>
    <w:div w:id="739910157">
      <w:bodyDiv w:val="1"/>
      <w:marLeft w:val="0"/>
      <w:marRight w:val="0"/>
      <w:marTop w:val="0"/>
      <w:marBottom w:val="0"/>
      <w:divBdr>
        <w:top w:val="none" w:sz="0" w:space="0" w:color="auto"/>
        <w:left w:val="none" w:sz="0" w:space="0" w:color="auto"/>
        <w:bottom w:val="none" w:sz="0" w:space="0" w:color="auto"/>
        <w:right w:val="none" w:sz="0" w:space="0" w:color="auto"/>
      </w:divBdr>
      <w:divsChild>
        <w:div w:id="1592548534">
          <w:marLeft w:val="533"/>
          <w:marRight w:val="0"/>
          <w:marTop w:val="96"/>
          <w:marBottom w:val="0"/>
          <w:divBdr>
            <w:top w:val="none" w:sz="0" w:space="0" w:color="auto"/>
            <w:left w:val="none" w:sz="0" w:space="0" w:color="auto"/>
            <w:bottom w:val="none" w:sz="0" w:space="0" w:color="auto"/>
            <w:right w:val="none" w:sz="0" w:space="0" w:color="auto"/>
          </w:divBdr>
        </w:div>
        <w:div w:id="692341038">
          <w:marLeft w:val="1166"/>
          <w:marRight w:val="0"/>
          <w:marTop w:val="96"/>
          <w:marBottom w:val="0"/>
          <w:divBdr>
            <w:top w:val="none" w:sz="0" w:space="0" w:color="auto"/>
            <w:left w:val="none" w:sz="0" w:space="0" w:color="auto"/>
            <w:bottom w:val="none" w:sz="0" w:space="0" w:color="auto"/>
            <w:right w:val="none" w:sz="0" w:space="0" w:color="auto"/>
          </w:divBdr>
        </w:div>
        <w:div w:id="24524391">
          <w:marLeft w:val="1166"/>
          <w:marRight w:val="0"/>
          <w:marTop w:val="96"/>
          <w:marBottom w:val="0"/>
          <w:divBdr>
            <w:top w:val="none" w:sz="0" w:space="0" w:color="auto"/>
            <w:left w:val="none" w:sz="0" w:space="0" w:color="auto"/>
            <w:bottom w:val="none" w:sz="0" w:space="0" w:color="auto"/>
            <w:right w:val="none" w:sz="0" w:space="0" w:color="auto"/>
          </w:divBdr>
        </w:div>
      </w:divsChild>
    </w:div>
    <w:div w:id="868880757">
      <w:bodyDiv w:val="1"/>
      <w:marLeft w:val="0"/>
      <w:marRight w:val="0"/>
      <w:marTop w:val="0"/>
      <w:marBottom w:val="0"/>
      <w:divBdr>
        <w:top w:val="none" w:sz="0" w:space="0" w:color="auto"/>
        <w:left w:val="none" w:sz="0" w:space="0" w:color="auto"/>
        <w:bottom w:val="none" w:sz="0" w:space="0" w:color="auto"/>
        <w:right w:val="none" w:sz="0" w:space="0" w:color="auto"/>
      </w:divBdr>
      <w:divsChild>
        <w:div w:id="1443839959">
          <w:marLeft w:val="1166"/>
          <w:marRight w:val="0"/>
          <w:marTop w:val="106"/>
          <w:marBottom w:val="0"/>
          <w:divBdr>
            <w:top w:val="none" w:sz="0" w:space="0" w:color="auto"/>
            <w:left w:val="none" w:sz="0" w:space="0" w:color="auto"/>
            <w:bottom w:val="none" w:sz="0" w:space="0" w:color="auto"/>
            <w:right w:val="none" w:sz="0" w:space="0" w:color="auto"/>
          </w:divBdr>
        </w:div>
      </w:divsChild>
    </w:div>
    <w:div w:id="945187608">
      <w:bodyDiv w:val="1"/>
      <w:marLeft w:val="0"/>
      <w:marRight w:val="0"/>
      <w:marTop w:val="0"/>
      <w:marBottom w:val="0"/>
      <w:divBdr>
        <w:top w:val="none" w:sz="0" w:space="0" w:color="auto"/>
        <w:left w:val="none" w:sz="0" w:space="0" w:color="auto"/>
        <w:bottom w:val="none" w:sz="0" w:space="0" w:color="auto"/>
        <w:right w:val="none" w:sz="0" w:space="0" w:color="auto"/>
      </w:divBdr>
      <w:divsChild>
        <w:div w:id="27338516">
          <w:marLeft w:val="1166"/>
          <w:marRight w:val="0"/>
          <w:marTop w:val="96"/>
          <w:marBottom w:val="0"/>
          <w:divBdr>
            <w:top w:val="none" w:sz="0" w:space="0" w:color="auto"/>
            <w:left w:val="none" w:sz="0" w:space="0" w:color="auto"/>
            <w:bottom w:val="none" w:sz="0" w:space="0" w:color="auto"/>
            <w:right w:val="none" w:sz="0" w:space="0" w:color="auto"/>
          </w:divBdr>
        </w:div>
      </w:divsChild>
    </w:div>
    <w:div w:id="1210802316">
      <w:bodyDiv w:val="1"/>
      <w:marLeft w:val="0"/>
      <w:marRight w:val="0"/>
      <w:marTop w:val="0"/>
      <w:marBottom w:val="0"/>
      <w:divBdr>
        <w:top w:val="none" w:sz="0" w:space="0" w:color="auto"/>
        <w:left w:val="none" w:sz="0" w:space="0" w:color="auto"/>
        <w:bottom w:val="none" w:sz="0" w:space="0" w:color="auto"/>
        <w:right w:val="none" w:sz="0" w:space="0" w:color="auto"/>
      </w:divBdr>
      <w:divsChild>
        <w:div w:id="158078272">
          <w:marLeft w:val="1166"/>
          <w:marRight w:val="0"/>
          <w:marTop w:val="115"/>
          <w:marBottom w:val="0"/>
          <w:divBdr>
            <w:top w:val="none" w:sz="0" w:space="0" w:color="auto"/>
            <w:left w:val="none" w:sz="0" w:space="0" w:color="auto"/>
            <w:bottom w:val="none" w:sz="0" w:space="0" w:color="auto"/>
            <w:right w:val="none" w:sz="0" w:space="0" w:color="auto"/>
          </w:divBdr>
        </w:div>
      </w:divsChild>
    </w:div>
    <w:div w:id="1397320369">
      <w:bodyDiv w:val="1"/>
      <w:marLeft w:val="0"/>
      <w:marRight w:val="0"/>
      <w:marTop w:val="0"/>
      <w:marBottom w:val="0"/>
      <w:divBdr>
        <w:top w:val="none" w:sz="0" w:space="0" w:color="auto"/>
        <w:left w:val="none" w:sz="0" w:space="0" w:color="auto"/>
        <w:bottom w:val="none" w:sz="0" w:space="0" w:color="auto"/>
        <w:right w:val="none" w:sz="0" w:space="0" w:color="auto"/>
      </w:divBdr>
      <w:divsChild>
        <w:div w:id="1901330754">
          <w:marLeft w:val="1166"/>
          <w:marRight w:val="0"/>
          <w:marTop w:val="96"/>
          <w:marBottom w:val="0"/>
          <w:divBdr>
            <w:top w:val="none" w:sz="0" w:space="0" w:color="auto"/>
            <w:left w:val="none" w:sz="0" w:space="0" w:color="auto"/>
            <w:bottom w:val="none" w:sz="0" w:space="0" w:color="auto"/>
            <w:right w:val="none" w:sz="0" w:space="0" w:color="auto"/>
          </w:divBdr>
        </w:div>
      </w:divsChild>
    </w:div>
    <w:div w:id="1411931403">
      <w:bodyDiv w:val="1"/>
      <w:marLeft w:val="0"/>
      <w:marRight w:val="0"/>
      <w:marTop w:val="0"/>
      <w:marBottom w:val="0"/>
      <w:divBdr>
        <w:top w:val="none" w:sz="0" w:space="0" w:color="auto"/>
        <w:left w:val="none" w:sz="0" w:space="0" w:color="auto"/>
        <w:bottom w:val="none" w:sz="0" w:space="0" w:color="auto"/>
        <w:right w:val="none" w:sz="0" w:space="0" w:color="auto"/>
      </w:divBdr>
      <w:divsChild>
        <w:div w:id="2136213366">
          <w:marLeft w:val="1800"/>
          <w:marRight w:val="0"/>
          <w:marTop w:val="96"/>
          <w:marBottom w:val="0"/>
          <w:divBdr>
            <w:top w:val="none" w:sz="0" w:space="0" w:color="auto"/>
            <w:left w:val="none" w:sz="0" w:space="0" w:color="auto"/>
            <w:bottom w:val="none" w:sz="0" w:space="0" w:color="auto"/>
            <w:right w:val="none" w:sz="0" w:space="0" w:color="auto"/>
          </w:divBdr>
        </w:div>
      </w:divsChild>
    </w:div>
    <w:div w:id="1421028841">
      <w:bodyDiv w:val="1"/>
      <w:marLeft w:val="0"/>
      <w:marRight w:val="0"/>
      <w:marTop w:val="0"/>
      <w:marBottom w:val="0"/>
      <w:divBdr>
        <w:top w:val="none" w:sz="0" w:space="0" w:color="auto"/>
        <w:left w:val="none" w:sz="0" w:space="0" w:color="auto"/>
        <w:bottom w:val="none" w:sz="0" w:space="0" w:color="auto"/>
        <w:right w:val="none" w:sz="0" w:space="0" w:color="auto"/>
      </w:divBdr>
      <w:divsChild>
        <w:div w:id="832918471">
          <w:marLeft w:val="533"/>
          <w:marRight w:val="0"/>
          <w:marTop w:val="96"/>
          <w:marBottom w:val="0"/>
          <w:divBdr>
            <w:top w:val="none" w:sz="0" w:space="0" w:color="auto"/>
            <w:left w:val="none" w:sz="0" w:space="0" w:color="auto"/>
            <w:bottom w:val="none" w:sz="0" w:space="0" w:color="auto"/>
            <w:right w:val="none" w:sz="0" w:space="0" w:color="auto"/>
          </w:divBdr>
        </w:div>
        <w:div w:id="544562048">
          <w:marLeft w:val="1166"/>
          <w:marRight w:val="0"/>
          <w:marTop w:val="96"/>
          <w:marBottom w:val="0"/>
          <w:divBdr>
            <w:top w:val="none" w:sz="0" w:space="0" w:color="auto"/>
            <w:left w:val="none" w:sz="0" w:space="0" w:color="auto"/>
            <w:bottom w:val="none" w:sz="0" w:space="0" w:color="auto"/>
            <w:right w:val="none" w:sz="0" w:space="0" w:color="auto"/>
          </w:divBdr>
        </w:div>
      </w:divsChild>
    </w:div>
    <w:div w:id="1451822203">
      <w:bodyDiv w:val="1"/>
      <w:marLeft w:val="0"/>
      <w:marRight w:val="0"/>
      <w:marTop w:val="0"/>
      <w:marBottom w:val="0"/>
      <w:divBdr>
        <w:top w:val="none" w:sz="0" w:space="0" w:color="auto"/>
        <w:left w:val="none" w:sz="0" w:space="0" w:color="auto"/>
        <w:bottom w:val="none" w:sz="0" w:space="0" w:color="auto"/>
        <w:right w:val="none" w:sz="0" w:space="0" w:color="auto"/>
      </w:divBdr>
      <w:divsChild>
        <w:div w:id="1852140861">
          <w:marLeft w:val="1166"/>
          <w:marRight w:val="0"/>
          <w:marTop w:val="96"/>
          <w:marBottom w:val="0"/>
          <w:divBdr>
            <w:top w:val="none" w:sz="0" w:space="0" w:color="auto"/>
            <w:left w:val="none" w:sz="0" w:space="0" w:color="auto"/>
            <w:bottom w:val="none" w:sz="0" w:space="0" w:color="auto"/>
            <w:right w:val="none" w:sz="0" w:space="0" w:color="auto"/>
          </w:divBdr>
        </w:div>
      </w:divsChild>
    </w:div>
    <w:div w:id="1532182744">
      <w:bodyDiv w:val="1"/>
      <w:marLeft w:val="0"/>
      <w:marRight w:val="0"/>
      <w:marTop w:val="0"/>
      <w:marBottom w:val="0"/>
      <w:divBdr>
        <w:top w:val="none" w:sz="0" w:space="0" w:color="auto"/>
        <w:left w:val="none" w:sz="0" w:space="0" w:color="auto"/>
        <w:bottom w:val="none" w:sz="0" w:space="0" w:color="auto"/>
        <w:right w:val="none" w:sz="0" w:space="0" w:color="auto"/>
      </w:divBdr>
      <w:divsChild>
        <w:div w:id="1482965135">
          <w:marLeft w:val="1166"/>
          <w:marRight w:val="0"/>
          <w:marTop w:val="96"/>
          <w:marBottom w:val="0"/>
          <w:divBdr>
            <w:top w:val="none" w:sz="0" w:space="0" w:color="auto"/>
            <w:left w:val="none" w:sz="0" w:space="0" w:color="auto"/>
            <w:bottom w:val="none" w:sz="0" w:space="0" w:color="auto"/>
            <w:right w:val="none" w:sz="0" w:space="0" w:color="auto"/>
          </w:divBdr>
        </w:div>
      </w:divsChild>
    </w:div>
    <w:div w:id="1534921700">
      <w:bodyDiv w:val="1"/>
      <w:marLeft w:val="0"/>
      <w:marRight w:val="0"/>
      <w:marTop w:val="0"/>
      <w:marBottom w:val="0"/>
      <w:divBdr>
        <w:top w:val="none" w:sz="0" w:space="0" w:color="auto"/>
        <w:left w:val="none" w:sz="0" w:space="0" w:color="auto"/>
        <w:bottom w:val="none" w:sz="0" w:space="0" w:color="auto"/>
        <w:right w:val="none" w:sz="0" w:space="0" w:color="auto"/>
      </w:divBdr>
      <w:divsChild>
        <w:div w:id="527184253">
          <w:marLeft w:val="1166"/>
          <w:marRight w:val="0"/>
          <w:marTop w:val="96"/>
          <w:marBottom w:val="0"/>
          <w:divBdr>
            <w:top w:val="none" w:sz="0" w:space="0" w:color="auto"/>
            <w:left w:val="none" w:sz="0" w:space="0" w:color="auto"/>
            <w:bottom w:val="none" w:sz="0" w:space="0" w:color="auto"/>
            <w:right w:val="none" w:sz="0" w:space="0" w:color="auto"/>
          </w:divBdr>
        </w:div>
        <w:div w:id="579563964">
          <w:marLeft w:val="1800"/>
          <w:marRight w:val="0"/>
          <w:marTop w:val="96"/>
          <w:marBottom w:val="0"/>
          <w:divBdr>
            <w:top w:val="none" w:sz="0" w:space="0" w:color="auto"/>
            <w:left w:val="none" w:sz="0" w:space="0" w:color="auto"/>
            <w:bottom w:val="none" w:sz="0" w:space="0" w:color="auto"/>
            <w:right w:val="none" w:sz="0" w:space="0" w:color="auto"/>
          </w:divBdr>
        </w:div>
      </w:divsChild>
    </w:div>
    <w:div w:id="1923103014">
      <w:bodyDiv w:val="1"/>
      <w:marLeft w:val="0"/>
      <w:marRight w:val="0"/>
      <w:marTop w:val="0"/>
      <w:marBottom w:val="0"/>
      <w:divBdr>
        <w:top w:val="none" w:sz="0" w:space="0" w:color="auto"/>
        <w:left w:val="none" w:sz="0" w:space="0" w:color="auto"/>
        <w:bottom w:val="none" w:sz="0" w:space="0" w:color="auto"/>
        <w:right w:val="none" w:sz="0" w:space="0" w:color="auto"/>
      </w:divBdr>
      <w:divsChild>
        <w:div w:id="529298256">
          <w:marLeft w:val="533"/>
          <w:marRight w:val="0"/>
          <w:marTop w:val="106"/>
          <w:marBottom w:val="0"/>
          <w:divBdr>
            <w:top w:val="none" w:sz="0" w:space="0" w:color="auto"/>
            <w:left w:val="none" w:sz="0" w:space="0" w:color="auto"/>
            <w:bottom w:val="none" w:sz="0" w:space="0" w:color="auto"/>
            <w:right w:val="none" w:sz="0" w:space="0" w:color="auto"/>
          </w:divBdr>
        </w:div>
        <w:div w:id="1053039394">
          <w:marLeft w:val="1166"/>
          <w:marRight w:val="0"/>
          <w:marTop w:val="91"/>
          <w:marBottom w:val="0"/>
          <w:divBdr>
            <w:top w:val="none" w:sz="0" w:space="0" w:color="auto"/>
            <w:left w:val="none" w:sz="0" w:space="0" w:color="auto"/>
            <w:bottom w:val="none" w:sz="0" w:space="0" w:color="auto"/>
            <w:right w:val="none" w:sz="0" w:space="0" w:color="auto"/>
          </w:divBdr>
        </w:div>
        <w:div w:id="1657412813">
          <w:marLeft w:val="1166"/>
          <w:marRight w:val="0"/>
          <w:marTop w:val="91"/>
          <w:marBottom w:val="0"/>
          <w:divBdr>
            <w:top w:val="none" w:sz="0" w:space="0" w:color="auto"/>
            <w:left w:val="none" w:sz="0" w:space="0" w:color="auto"/>
            <w:bottom w:val="none" w:sz="0" w:space="0" w:color="auto"/>
            <w:right w:val="none" w:sz="0" w:space="0" w:color="auto"/>
          </w:divBdr>
        </w:div>
      </w:divsChild>
    </w:div>
    <w:div w:id="2135051880">
      <w:bodyDiv w:val="1"/>
      <w:marLeft w:val="0"/>
      <w:marRight w:val="0"/>
      <w:marTop w:val="0"/>
      <w:marBottom w:val="0"/>
      <w:divBdr>
        <w:top w:val="none" w:sz="0" w:space="0" w:color="auto"/>
        <w:left w:val="none" w:sz="0" w:space="0" w:color="auto"/>
        <w:bottom w:val="none" w:sz="0" w:space="0" w:color="auto"/>
        <w:right w:val="none" w:sz="0" w:space="0" w:color="auto"/>
      </w:divBdr>
      <w:divsChild>
        <w:div w:id="1761832904">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ps.gov/history/local-law/arch_stnds_9.htm" TargetMode="External"/><Relationship Id="rId13" Type="http://schemas.openxmlformats.org/officeDocument/2006/relationships/hyperlink" Target="https://www.nps.gov/history/local-law/arch_stnds_3.htm." TargetMode="External"/><Relationship Id="rId18" Type="http://schemas.openxmlformats.org/officeDocument/2006/relationships/hyperlink" Target="https://www.nps.gov/preservation-planning/stateplan-requirements.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achp.gov/sites/default/files/regulations/2017-02/regs-rev04.pdf" TargetMode="External"/><Relationship Id="rId7" Type="http://schemas.openxmlformats.org/officeDocument/2006/relationships/hyperlink" Target="https://youtu.be/Oarsemvmfmo" TargetMode="External"/><Relationship Id="rId12" Type="http://schemas.openxmlformats.org/officeDocument/2006/relationships/hyperlink" Target="https://www.nps.gov/history/local-law/arch_stnds_3.htm." TargetMode="External"/><Relationship Id="rId17" Type="http://schemas.openxmlformats.org/officeDocument/2006/relationships/hyperlink" Target="https://www.nps.gov/nr/publications/bulletins/nrb2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ps.gov/history/local-law/arch_stnds_1.htm" TargetMode="External"/><Relationship Id="rId20" Type="http://schemas.openxmlformats.org/officeDocument/2006/relationships/hyperlink" Target="https://www.nps.gov/cl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s.gov/history/local-law/arch_stnds_2.htm" TargetMode="External"/><Relationship Id="rId24" Type="http://schemas.openxmlformats.org/officeDocument/2006/relationships/hyperlink" Target="https://www.nps.gov/tps/standards/rehabilitation/rehab/stand.htm" TargetMode="External"/><Relationship Id="rId5" Type="http://schemas.openxmlformats.org/officeDocument/2006/relationships/footnotes" Target="footnotes.xml"/><Relationship Id="rId15" Type="http://schemas.openxmlformats.org/officeDocument/2006/relationships/hyperlink" Target="https://www.gpo.gov/fdsys/pkg/CFR-2012-title36-vol1/pdf/CFR-2012-title36-vol1-sec60-4.pdf" TargetMode="External"/><Relationship Id="rId23" Type="http://schemas.openxmlformats.org/officeDocument/2006/relationships/hyperlink" Target="https://www.nps.gov/tps/" TargetMode="External"/><Relationship Id="rId28" Type="http://schemas.openxmlformats.org/officeDocument/2006/relationships/footer" Target="footer3.xml"/><Relationship Id="rId10" Type="http://schemas.openxmlformats.org/officeDocument/2006/relationships/hyperlink" Target="https://www.nps.gov/history/local-law/arch_stnds_2.htm" TargetMode="External"/><Relationship Id="rId19" Type="http://schemas.openxmlformats.org/officeDocument/2006/relationships/hyperlink" Target="https://www.nps.gov/clg/" TargetMode="External"/><Relationship Id="rId4" Type="http://schemas.openxmlformats.org/officeDocument/2006/relationships/webSettings" Target="webSettings.xml"/><Relationship Id="rId9" Type="http://schemas.openxmlformats.org/officeDocument/2006/relationships/hyperlink" Target="https://www.nps.gov/history/local-law/arch_stnds_9.htm" TargetMode="External"/><Relationship Id="rId14" Type="http://schemas.openxmlformats.org/officeDocument/2006/relationships/hyperlink" Target="https://www.gpo.gov/fdsys/pkg/CFR-2012-title36-vol1/pdf/CFR-2012-title36-vol1-sec60-4.pdf" TargetMode="External"/><Relationship Id="rId22" Type="http://schemas.openxmlformats.org/officeDocument/2006/relationships/hyperlink" Target="https://www.nps.gov/tps/tax-incentives/taxdocs/36cfr67.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Jamie Lee</dc:creator>
  <cp:keywords/>
  <dc:description/>
  <cp:lastModifiedBy>Marks, Jamie Lee</cp:lastModifiedBy>
  <cp:revision>4</cp:revision>
  <dcterms:created xsi:type="dcterms:W3CDTF">2019-03-20T19:29:00Z</dcterms:created>
  <dcterms:modified xsi:type="dcterms:W3CDTF">2020-01-30T21:15:00Z</dcterms:modified>
</cp:coreProperties>
</file>