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2A90C15A" w:rsidR="00397DB9" w:rsidRPr="00725C56" w:rsidRDefault="00B2792D" w:rsidP="00F36E33">
      <w:pPr>
        <w:pStyle w:val="Body"/>
      </w:pPr>
      <w:r w:rsidRPr="00B2792D">
        <w:rPr>
          <w:b/>
          <w:bCs/>
        </w:rPr>
        <w:t>Read all application instructions (at the end of this application) as well as all conditions of the authorization before completing and submitting the application.</w:t>
      </w:r>
      <w:r w:rsidR="00397DB9">
        <w:t xml:space="preserve"> </w:t>
      </w:r>
      <w:r w:rsidR="00397DB9" w:rsidRPr="00725C56">
        <w:t>Some parks have additional requirements for businesses that offer services to visitors relating to the safety and welfare of the visitors and protection of the resources.</w:t>
      </w:r>
      <w:r w:rsidR="00EF5A8A">
        <w:t xml:space="preserve"> </w:t>
      </w:r>
      <w:r w:rsidR="00397DB9" w:rsidRPr="00725C56">
        <w:t xml:space="preserve">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0E5661A1"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00EF5A8A">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577B8C92"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00EF5A8A">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00EF5A8A">
        <w:rPr>
          <w:rFonts w:ascii="Arial" w:hAnsi="Arial" w:cs="Arial"/>
          <w:sz w:val="18"/>
          <w:szCs w:val="18"/>
        </w:rPr>
        <w:t xml:space="preserve"> </w:t>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39CCA4D1"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(Dates to contact you at this address, if seasonal.</w:t>
      </w:r>
      <w:r w:rsidR="00EF5A8A">
        <w:rPr>
          <w:rFonts w:ascii="Arial" w:hAnsi="Arial" w:cs="Arial"/>
          <w:i/>
          <w:sz w:val="18"/>
          <w:szCs w:val="18"/>
        </w:rPr>
        <w:t xml:space="preserve">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ADBAF5A"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Address:</w:t>
      </w:r>
      <w:r w:rsidR="00EF5A8A">
        <w:rPr>
          <w:rFonts w:ascii="Arial" w:hAnsi="Arial" w:cs="Arial"/>
          <w:sz w:val="18"/>
          <w:szCs w:val="18"/>
        </w:rPr>
        <w:t xml:space="preserve">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58E31032"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City, State, Zip:</w:t>
      </w:r>
      <w:r w:rsidR="00EF5A8A">
        <w:rPr>
          <w:rFonts w:ascii="Arial" w:hAnsi="Arial" w:cs="Arial"/>
          <w:sz w:val="18"/>
          <w:szCs w:val="18"/>
        </w:rPr>
        <w:t xml:space="preserve">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19F13BC9"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Email:</w:t>
      </w:r>
      <w:r w:rsidR="00EF5A8A">
        <w:rPr>
          <w:rFonts w:ascii="Arial" w:hAnsi="Arial" w:cs="Arial"/>
          <w:sz w:val="18"/>
          <w:szCs w:val="18"/>
        </w:rPr>
        <w:t xml:space="preserve">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5511E5CB"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Day Phone:</w:t>
      </w:r>
      <w:r w:rsidR="00EF5A8A">
        <w:rPr>
          <w:rFonts w:ascii="Arial" w:hAnsi="Arial" w:cs="Arial"/>
          <w:sz w:val="18"/>
          <w:szCs w:val="18"/>
        </w:rPr>
        <w:t xml:space="preserv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Fax:</w:t>
      </w:r>
      <w:r w:rsidR="00EF5A8A">
        <w:rPr>
          <w:rFonts w:ascii="Arial" w:hAnsi="Arial" w:cs="Arial"/>
          <w:sz w:val="18"/>
          <w:szCs w:val="18"/>
        </w:rPr>
        <w:t xml:space="preserve">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2AA9812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(Dates to contact you at this address, if seasonal.</w:t>
      </w:r>
      <w:r w:rsidR="00EF5A8A">
        <w:rPr>
          <w:rFonts w:ascii="Arial" w:hAnsi="Arial" w:cs="Arial"/>
          <w:i/>
          <w:sz w:val="18"/>
          <w:szCs w:val="18"/>
        </w:rPr>
        <w:t xml:space="preserve">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000000">
        <w:rPr>
          <w:rFonts w:ascii="Arial" w:hAnsi="Arial" w:cs="Arial"/>
          <w:i/>
          <w:sz w:val="18"/>
          <w:szCs w:val="18"/>
        </w:rPr>
      </w:r>
      <w:r w:rsidR="00000000">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43CC77EE"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Address:</w:t>
      </w:r>
      <w:r w:rsidR="00EF5A8A">
        <w:rPr>
          <w:rFonts w:ascii="Arial" w:hAnsi="Arial" w:cs="Arial"/>
          <w:sz w:val="18"/>
          <w:szCs w:val="18"/>
        </w:rPr>
        <w:t xml:space="preserve">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1621B93C"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City, State, Zip:</w:t>
      </w:r>
      <w:r w:rsidR="00EF5A8A">
        <w:rPr>
          <w:rFonts w:ascii="Arial" w:hAnsi="Arial" w:cs="Arial"/>
          <w:sz w:val="18"/>
          <w:szCs w:val="18"/>
        </w:rPr>
        <w:t xml:space="preserve">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26CBE91F"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Email:</w:t>
      </w:r>
      <w:r w:rsidR="00EF5A8A">
        <w:rPr>
          <w:rFonts w:ascii="Arial" w:hAnsi="Arial" w:cs="Arial"/>
          <w:sz w:val="18"/>
          <w:szCs w:val="18"/>
        </w:rPr>
        <w:t xml:space="preserve">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5F9BBFAE"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Day Phone:</w:t>
      </w:r>
      <w:r w:rsidR="00EF5A8A">
        <w:rPr>
          <w:rFonts w:ascii="Arial" w:hAnsi="Arial" w:cs="Arial"/>
          <w:sz w:val="18"/>
          <w:szCs w:val="18"/>
        </w:rPr>
        <w:t xml:space="preserv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Fax:</w:t>
      </w:r>
      <w:r w:rsidR="00EF5A8A">
        <w:rPr>
          <w:rFonts w:ascii="Arial" w:hAnsi="Arial" w:cs="Arial"/>
          <w:sz w:val="18"/>
          <w:szCs w:val="18"/>
        </w:rPr>
        <w:t xml:space="preserve">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51552BF"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00EF5A8A">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4E144FBD"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w:t>
      </w:r>
      <w:r w:rsidR="00EF5A8A">
        <w:rPr>
          <w:rFonts w:ascii="Arial" w:hAnsi="Arial" w:cs="Arial"/>
          <w:i/>
          <w:sz w:val="18"/>
          <w:szCs w:val="18"/>
        </w:rPr>
        <w:t xml:space="preserve"> </w:t>
      </w:r>
      <w:r w:rsidRPr="00725C56">
        <w:rPr>
          <w:rFonts w:ascii="Arial" w:hAnsi="Arial" w:cs="Arial"/>
          <w:i/>
          <w:sz w:val="18"/>
          <w:szCs w:val="18"/>
        </w:rPr>
        <w:t>If there are more than two partners, please attach a complete list of their names.)</w:t>
      </w:r>
    </w:p>
    <w:p w14:paraId="7824DFFB" w14:textId="7C43E44B"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EF5A8A">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5399FAE5"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Name:</w:t>
      </w:r>
      <w:r w:rsidR="00EF5A8A">
        <w:rPr>
          <w:rFonts w:ascii="Arial" w:hAnsi="Arial" w:cs="Arial"/>
          <w:sz w:val="18"/>
          <w:szCs w:val="18"/>
        </w:rPr>
        <w:t xml:space="preserv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553B0186"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Corporation</w:t>
      </w:r>
      <w:r w:rsidR="00EF5A8A">
        <w:rPr>
          <w:rFonts w:ascii="Arial" w:hAnsi="Arial" w:cs="Arial"/>
          <w:sz w:val="18"/>
          <w:szCs w:val="18"/>
        </w:rPr>
        <w:t xml:space="preserve">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176CF199"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00EF5A8A">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00EF5A8A">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97D38EC"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00EF5A8A">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3308253"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insurance.</w:t>
      </w:r>
      <w:r w:rsidR="00EF5A8A">
        <w:rPr>
          <w:rFonts w:ascii="Arial" w:hAnsi="Arial" w:cs="Arial"/>
          <w:sz w:val="18"/>
          <w:szCs w:val="18"/>
        </w:rPr>
        <w:t xml:space="preserve"> </w:t>
      </w:r>
      <w:r w:rsidR="00B2792D" w:rsidRPr="00B2792D">
        <w:rPr>
          <w:rFonts w:ascii="Arial" w:hAnsi="Arial" w:cs="Arial"/>
          <w:sz w:val="18"/>
          <w:szCs w:val="18"/>
        </w:rPr>
        <w:t>We recommend obtaining an Acord form from your insurance provider.</w:t>
      </w:r>
      <w:r w:rsidR="00EF5A8A">
        <w:rPr>
          <w:sz w:val="18"/>
          <w:szCs w:val="18"/>
        </w:rPr>
        <w:t xml:space="preserve"> </w:t>
      </w:r>
      <w:r w:rsidRPr="00725C56">
        <w:rPr>
          <w:rFonts w:ascii="Arial" w:hAnsi="Arial" w:cs="Arial"/>
          <w:sz w:val="18"/>
          <w:szCs w:val="18"/>
        </w:rPr>
        <w:t>The CUA operator must maintain General Liability insurance naming the United States of America as additional insured.</w:t>
      </w:r>
      <w:r w:rsidR="00EF5A8A">
        <w:rPr>
          <w:rFonts w:ascii="Arial" w:hAnsi="Arial" w:cs="Arial"/>
          <w:sz w:val="18"/>
          <w:szCs w:val="18"/>
        </w:rPr>
        <w:t xml:space="preserve"> </w:t>
      </w:r>
      <w:r w:rsidRPr="00725C56">
        <w:rPr>
          <w:rFonts w:ascii="Arial" w:hAnsi="Arial" w:cs="Arial"/>
          <w:sz w:val="18"/>
          <w:szCs w:val="18"/>
        </w:rPr>
        <w:t xml:space="preserve">Minimum coverage amount is </w:t>
      </w:r>
      <w:r w:rsidRPr="00EF594A">
        <w:rPr>
          <w:rFonts w:ascii="Arial" w:hAnsi="Arial" w:cs="Arial"/>
          <w:sz w:val="18"/>
          <w:szCs w:val="18"/>
        </w:rPr>
        <w:t>$500,000 per occurrence.</w:t>
      </w:r>
      <w:r w:rsidR="00EF5A8A">
        <w:rPr>
          <w:rFonts w:ascii="Arial" w:hAnsi="Arial" w:cs="Arial"/>
          <w:sz w:val="18"/>
          <w:szCs w:val="18"/>
        </w:rPr>
        <w:t xml:space="preserve"> </w:t>
      </w:r>
      <w:r w:rsidRPr="00725C56">
        <w:rPr>
          <w:rFonts w:ascii="Arial" w:hAnsi="Arial" w:cs="Arial"/>
          <w:sz w:val="18"/>
          <w:szCs w:val="18"/>
        </w:rPr>
        <w:t>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w:t>
      </w:r>
      <w:r w:rsidR="00EF5A8A">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53BFD64E"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Yes</w:t>
      </w:r>
      <w:r w:rsidR="00EF5A8A">
        <w:rPr>
          <w:rFonts w:ascii="Arial" w:hAnsi="Arial" w:cs="Arial"/>
          <w:sz w:val="18"/>
          <w:szCs w:val="18"/>
        </w:rPr>
        <w:t xml:space="preserve">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r w:rsidR="00EF5A8A">
        <w:rPr>
          <w:rFonts w:ascii="Arial" w:hAnsi="Arial" w:cs="Arial"/>
          <w:sz w:val="18"/>
          <w:szCs w:val="18"/>
        </w:rPr>
        <w:t xml:space="preserve"> </w:t>
      </w:r>
      <w:r w:rsidRPr="00725C56">
        <w:rPr>
          <w:rFonts w:ascii="Arial" w:hAnsi="Arial" w:cs="Arial"/>
          <w:sz w:val="18"/>
          <w:szCs w:val="18"/>
        </w:rPr>
        <w:t>No</w:t>
      </w:r>
      <w:r w:rsidR="00EF5A8A">
        <w:rPr>
          <w:rFonts w:ascii="Arial" w:hAnsi="Arial" w:cs="Arial"/>
          <w:sz w:val="18"/>
          <w:szCs w:val="18"/>
        </w:rPr>
        <w:t xml:space="preserve">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23A3BD32"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If “Yes,” please give a description of each vehicle.</w:t>
      </w:r>
      <w:r w:rsidR="00EF5A8A">
        <w:rPr>
          <w:rFonts w:ascii="Arial" w:hAnsi="Arial" w:cs="Arial"/>
          <w:i/>
          <w:sz w:val="18"/>
          <w:szCs w:val="18"/>
        </w:rPr>
        <w:t xml:space="preserve"> </w:t>
      </w:r>
      <w:r w:rsidRPr="00725C56">
        <w:rPr>
          <w:rFonts w:ascii="Arial" w:hAnsi="Arial" w:cs="Arial"/>
          <w:i/>
          <w:sz w:val="18"/>
          <w:szCs w:val="18"/>
        </w:rPr>
        <w:t>Use additional paper, if necessary.</w:t>
      </w:r>
      <w:r w:rsidR="00EF5A8A">
        <w:rPr>
          <w:rFonts w:ascii="Arial" w:hAnsi="Arial" w:cs="Arial"/>
          <w:i/>
          <w:sz w:val="18"/>
          <w:szCs w:val="18"/>
        </w:rPr>
        <w:t xml:space="preserve">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58FB6CB0"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Yes</w:t>
      </w:r>
      <w:r w:rsidR="00EF5A8A">
        <w:rPr>
          <w:rFonts w:ascii="Arial" w:hAnsi="Arial" w:cs="Arial"/>
          <w:sz w:val="18"/>
          <w:szCs w:val="18"/>
        </w:rPr>
        <w:t xml:space="preserve">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00EF5A8A">
        <w:rPr>
          <w:rFonts w:ascii="Arial" w:hAnsi="Arial" w:cs="Arial"/>
          <w:sz w:val="18"/>
          <w:szCs w:val="18"/>
        </w:rPr>
        <w:t xml:space="preserve"> </w:t>
      </w:r>
      <w:r w:rsidRPr="00725C56">
        <w:rPr>
          <w:rFonts w:ascii="Arial" w:hAnsi="Arial" w:cs="Arial"/>
          <w:sz w:val="18"/>
          <w:szCs w:val="18"/>
        </w:rPr>
        <w:t>No</w:t>
      </w:r>
      <w:r w:rsidR="00EF5A8A">
        <w:rPr>
          <w:rFonts w:ascii="Arial" w:hAnsi="Arial" w:cs="Arial"/>
          <w:sz w:val="18"/>
          <w:szCs w:val="18"/>
        </w:rPr>
        <w:t xml:space="preserve">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00EF5A8A">
        <w:rPr>
          <w:rFonts w:ascii="Arial" w:hAnsi="Arial" w:cs="Arial"/>
          <w:sz w:val="18"/>
          <w:szCs w:val="18"/>
        </w:rPr>
        <w:t xml:space="preserve"> </w:t>
      </w:r>
      <w:r w:rsidRPr="00725C56">
        <w:rPr>
          <w:rFonts w:ascii="Arial" w:hAnsi="Arial" w:cs="Arial"/>
          <w:sz w:val="18"/>
          <w:szCs w:val="18"/>
        </w:rPr>
        <w:t>If “Yes”, please provide information below:</w:t>
      </w:r>
    </w:p>
    <w:p w14:paraId="6F09572D" w14:textId="5CA4F236"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Employee Name:</w:t>
      </w:r>
      <w:r w:rsidR="00EF5A8A">
        <w:rPr>
          <w:rFonts w:ascii="Arial" w:hAnsi="Arial" w:cs="Arial"/>
          <w:sz w:val="18"/>
          <w:szCs w:val="18"/>
        </w:rPr>
        <w:t xml:space="preserv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Title:</w:t>
      </w:r>
      <w:r w:rsidR="00EF5A8A">
        <w:rPr>
          <w:rFonts w:ascii="Arial" w:hAnsi="Arial" w:cs="Arial"/>
          <w:sz w:val="18"/>
          <w:szCs w:val="18"/>
        </w:rPr>
        <w:t xml:space="preserv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3EECEB44"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00EF5A8A">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220A6DE4"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w:t>
      </w:r>
      <w:r w:rsidR="00EF5A8A">
        <w:rPr>
          <w:rFonts w:ascii="Arial" w:hAnsi="Arial" w:cs="Arial"/>
          <w:sz w:val="18"/>
          <w:szCs w:val="18"/>
        </w:rPr>
        <w:t xml:space="preserve"> </w:t>
      </w:r>
      <w:r w:rsidRPr="00725C56">
        <w:rPr>
          <w:rFonts w:ascii="Arial" w:hAnsi="Arial" w:cs="Arial"/>
          <w:sz w:val="18"/>
          <w:szCs w:val="18"/>
        </w:rPr>
        <w:t>See instructions.</w:t>
      </w:r>
    </w:p>
    <w:p w14:paraId="5FEC0F87" w14:textId="7526E742"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Yes</w:t>
      </w:r>
      <w:r w:rsidR="00EF5A8A">
        <w:rPr>
          <w:rFonts w:ascii="Arial" w:hAnsi="Arial" w:cs="Arial"/>
          <w:sz w:val="18"/>
          <w:szCs w:val="18"/>
        </w:rPr>
        <w:t xml:space="preserve">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00EF5A8A">
        <w:rPr>
          <w:rFonts w:ascii="Arial" w:hAnsi="Arial" w:cs="Arial"/>
          <w:sz w:val="18"/>
          <w:szCs w:val="18"/>
        </w:rPr>
        <w:t xml:space="preserve"> </w:t>
      </w:r>
      <w:r w:rsidRPr="00725C56">
        <w:rPr>
          <w:rFonts w:ascii="Arial" w:hAnsi="Arial" w:cs="Arial"/>
          <w:sz w:val="18"/>
          <w:szCs w:val="18"/>
        </w:rPr>
        <w:t>No</w:t>
      </w:r>
      <w:r w:rsidR="00EF5A8A">
        <w:rPr>
          <w:rFonts w:ascii="Arial" w:hAnsi="Arial" w:cs="Arial"/>
          <w:sz w:val="18"/>
          <w:szCs w:val="18"/>
        </w:rPr>
        <w:t xml:space="preserve">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00EF5A8A">
        <w:rPr>
          <w:rFonts w:ascii="Arial" w:hAnsi="Arial" w:cs="Arial"/>
          <w:sz w:val="18"/>
          <w:szCs w:val="18"/>
        </w:rPr>
        <w:t xml:space="preserve"> </w:t>
      </w:r>
      <w:r w:rsidRPr="00725C56">
        <w:rPr>
          <w:rFonts w:ascii="Arial" w:hAnsi="Arial" w:cs="Arial"/>
          <w:i/>
          <w:sz w:val="18"/>
          <w:szCs w:val="18"/>
        </w:rPr>
        <w:t>If “Yes”, please provide the following information.</w:t>
      </w:r>
      <w:r w:rsidR="00EF5A8A">
        <w:rPr>
          <w:rFonts w:ascii="Arial" w:hAnsi="Arial" w:cs="Arial"/>
          <w:i/>
          <w:sz w:val="18"/>
          <w:szCs w:val="18"/>
        </w:rPr>
        <w:t xml:space="preserve"> </w:t>
      </w:r>
      <w:r w:rsidRPr="00725C56">
        <w:rPr>
          <w:rFonts w:ascii="Arial" w:hAnsi="Arial" w:cs="Arial"/>
          <w:i/>
          <w:sz w:val="18"/>
          <w:szCs w:val="18"/>
        </w:rPr>
        <w:t>Attach additional pages, if necessary.</w:t>
      </w:r>
    </w:p>
    <w:p w14:paraId="7E1C9345" w14:textId="7082CFC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Date of violation or incident under investigation:</w:t>
      </w:r>
      <w:r w:rsidR="00EF5A8A">
        <w:rPr>
          <w:rFonts w:ascii="Arial" w:hAnsi="Arial" w:cs="Arial"/>
          <w:sz w:val="18"/>
          <w:szCs w:val="18"/>
        </w:rPr>
        <w:t xml:space="preserve">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94AA71E" w14:textId="6569E86C" w:rsidR="00397DB9" w:rsidRPr="00725C56" w:rsidRDefault="00397DB9" w:rsidP="0065383C">
      <w:pPr>
        <w:spacing w:before="120"/>
        <w:ind w:left="360" w:hanging="360"/>
        <w:rPr>
          <w:rFonts w:ascii="Arial" w:hAnsi="Arial" w:cs="Arial"/>
          <w:sz w:val="18"/>
          <w:szCs w:val="18"/>
        </w:rPr>
      </w:pPr>
      <w:r w:rsidRPr="00725C56">
        <w:rPr>
          <w:rFonts w:ascii="Arial" w:hAnsi="Arial" w:cs="Arial"/>
          <w:sz w:val="18"/>
          <w:szCs w:val="18"/>
        </w:rPr>
        <w:tab/>
        <w:t>Name of business or person(s) charged:</w:t>
      </w:r>
      <w:r w:rsidR="00EF5A8A">
        <w:rPr>
          <w:rFonts w:ascii="Arial" w:hAnsi="Arial" w:cs="Arial"/>
          <w:sz w:val="18"/>
          <w:szCs w:val="18"/>
        </w:rPr>
        <w:t xml:space="preserve">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8D9918D" w14:textId="77777777" w:rsidR="0065383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FF9F6DA" w14:textId="25F99F8E" w:rsidR="00397DB9" w:rsidRPr="00725C56" w:rsidRDefault="0065383C" w:rsidP="00397DB9">
      <w:pPr>
        <w:spacing w:before="120"/>
        <w:ind w:left="360" w:hanging="360"/>
        <w:rPr>
          <w:rFonts w:ascii="Arial" w:hAnsi="Arial" w:cs="Arial"/>
          <w:sz w:val="18"/>
          <w:szCs w:val="18"/>
        </w:rPr>
      </w:pPr>
      <w:r>
        <w:rPr>
          <w:rFonts w:ascii="Arial" w:hAnsi="Arial" w:cs="Arial"/>
          <w:sz w:val="18"/>
          <w:szCs w:val="18"/>
        </w:rPr>
        <w:tab/>
      </w:r>
      <w:r w:rsidR="00397DB9" w:rsidRPr="00725C56">
        <w:rPr>
          <w:rFonts w:ascii="Arial" w:hAnsi="Arial" w:cs="Arial"/>
          <w:sz w:val="18"/>
          <w:szCs w:val="18"/>
        </w:rPr>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2B065D10"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00EF5A8A">
        <w:rPr>
          <w:rFonts w:ascii="Arial" w:hAnsi="Arial" w:cs="Arial"/>
          <w:sz w:val="18"/>
          <w:szCs w:val="18"/>
        </w:rPr>
        <w:t xml:space="preserve"> </w:t>
      </w:r>
    </w:p>
    <w:p w14:paraId="65B51C09" w14:textId="0FD46A4D"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w:t>
      </w:r>
      <w:r w:rsidR="00EF5A8A">
        <w:rPr>
          <w:rFonts w:ascii="Arial" w:hAnsi="Arial" w:cs="Arial"/>
          <w:sz w:val="18"/>
          <w:szCs w:val="18"/>
        </w:rPr>
        <w:t>,</w:t>
      </w:r>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w:t>
      </w:r>
      <w:r w:rsidR="00EF5A8A">
        <w:rPr>
          <w:rFonts w:ascii="Arial" w:hAnsi="Arial" w:cs="Arial"/>
          <w:sz w:val="18"/>
          <w:szCs w:val="18"/>
        </w:rPr>
        <w:t xml:space="preserve"> </w:t>
      </w:r>
      <w:r w:rsidRPr="00725C56">
        <w:rPr>
          <w:rFonts w:ascii="Arial" w:hAnsi="Arial" w:cs="Arial"/>
          <w:sz w:val="18"/>
          <w:szCs w:val="18"/>
        </w:rPr>
        <w:t>All information provided will be considered in reviewing this application.</w:t>
      </w:r>
      <w:r w:rsidR="00EF5A8A">
        <w:rPr>
          <w:rFonts w:ascii="Arial" w:hAnsi="Arial" w:cs="Arial"/>
          <w:sz w:val="18"/>
          <w:szCs w:val="18"/>
        </w:rPr>
        <w:t xml:space="preserve"> </w:t>
      </w:r>
      <w:r w:rsidRPr="00725C56">
        <w:rPr>
          <w:rFonts w:ascii="Arial" w:hAnsi="Arial" w:cs="Arial"/>
          <w:sz w:val="18"/>
          <w:szCs w:val="18"/>
        </w:rPr>
        <w:t>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3C38C2C6"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w:t>
      </w:r>
      <w:r w:rsidR="00EF5A8A">
        <w:rPr>
          <w:rFonts w:ascii="Arial" w:hAnsi="Arial" w:cs="Arial"/>
          <w:sz w:val="16"/>
          <w:szCs w:val="16"/>
        </w:rPr>
        <w:t xml:space="preserve"> </w:t>
      </w:r>
      <w:r w:rsidRPr="00725C56">
        <w:rPr>
          <w:rFonts w:ascii="Arial" w:hAnsi="Arial" w:cs="Arial"/>
          <w:sz w:val="16"/>
          <w:szCs w:val="16"/>
        </w:rPr>
        <w:t>Your response is required to obtain or retain a benefit in the form of a Commercial Use Authorization. We will use the information you submit to evaluate your ability to offer the services requested and to notify the public what services you will offer.</w:t>
      </w:r>
      <w:r w:rsidR="00EF5A8A">
        <w:rPr>
          <w:rFonts w:ascii="Arial" w:hAnsi="Arial" w:cs="Arial"/>
          <w:sz w:val="16"/>
          <w:szCs w:val="16"/>
        </w:rPr>
        <w:t xml:space="preserve"> </w:t>
      </w:r>
      <w:r w:rsidRPr="00725C56">
        <w:rPr>
          <w:rFonts w:ascii="Arial" w:hAnsi="Arial" w:cs="Arial"/>
          <w:sz w:val="16"/>
          <w:szCs w:val="16"/>
        </w:rPr>
        <w:t>We may not conduct or sponsor</w:t>
      </w:r>
      <w:r w:rsidR="00227A5E">
        <w:rPr>
          <w:rFonts w:ascii="Arial" w:hAnsi="Arial" w:cs="Arial"/>
          <w:sz w:val="16"/>
          <w:szCs w:val="16"/>
        </w:rPr>
        <w:t>,</w:t>
      </w:r>
      <w:r w:rsidRPr="00725C56">
        <w:rPr>
          <w:rFonts w:ascii="Arial" w:hAnsi="Arial" w:cs="Arial"/>
          <w:sz w:val="16"/>
          <w:szCs w:val="16"/>
        </w:rPr>
        <w:t xml:space="preserve"> and you are not required to respond to a collection of information unless it displays a currently valid Office of Management and Budget control number.</w:t>
      </w:r>
      <w:r w:rsidR="00EF5A8A">
        <w:rPr>
          <w:rFonts w:ascii="Arial" w:hAnsi="Arial" w:cs="Arial"/>
          <w:sz w:val="16"/>
          <w:szCs w:val="16"/>
        </w:rPr>
        <w:t xml:space="preserve"> </w:t>
      </w:r>
      <w:r w:rsidRPr="00725C56">
        <w:rPr>
          <w:rFonts w:ascii="Arial" w:hAnsi="Arial" w:cs="Arial"/>
          <w:sz w:val="16"/>
          <w:szCs w:val="16"/>
        </w:rPr>
        <w:t>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52C5C4A9"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w:t>
      </w:r>
      <w:r w:rsidR="00EF5A8A">
        <w:rPr>
          <w:rFonts w:ascii="Arial" w:hAnsi="Arial" w:cs="Arial"/>
          <w:sz w:val="16"/>
          <w:szCs w:val="16"/>
        </w:rPr>
        <w:t xml:space="preserve"> </w:t>
      </w:r>
      <w:r w:rsidRPr="00725C56">
        <w:rPr>
          <w:rFonts w:ascii="Arial" w:hAnsi="Arial" w:cs="Arial"/>
          <w:sz w:val="16"/>
          <w:szCs w:val="16"/>
        </w:rPr>
        <w:t>Send comments regarding this burden estimate or any other aspect of this collection of information, including suggestions for reducing this burden, to the Information Collection Officer, National Park Service, 12201 Sunrise Valley Drive, MS-242, Reston, VA 20192.</w:t>
      </w:r>
      <w:r w:rsidR="00EF5A8A">
        <w:rPr>
          <w:rFonts w:ascii="Arial" w:hAnsi="Arial" w:cs="Arial"/>
          <w:sz w:val="16"/>
          <w:szCs w:val="16"/>
        </w:rPr>
        <w:t xml:space="preserve"> </w:t>
      </w:r>
      <w:r w:rsidRPr="00725C56">
        <w:rPr>
          <w:rFonts w:ascii="Arial" w:hAnsi="Arial" w:cs="Arial"/>
          <w:sz w:val="16"/>
          <w:szCs w:val="16"/>
        </w:rPr>
        <w:t>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5EC7FF04"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w:t>
      </w:r>
      <w:r w:rsidR="00EF5A8A">
        <w:t xml:space="preserve"> </w:t>
      </w:r>
      <w:r w:rsidRPr="00725C56">
        <w:t>Please read this entire document prior to completing the application.</w:t>
      </w:r>
      <w:r w:rsidR="00EF5A8A">
        <w:t xml:space="preserve"> </w:t>
      </w:r>
      <w:r w:rsidRPr="00725C56">
        <w:t>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398F359D"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w:t>
      </w:r>
      <w:r w:rsidR="00EF5A8A">
        <w:rPr>
          <w:rFonts w:ascii="Arial" w:hAnsi="Arial" w:cs="Arial"/>
          <w:sz w:val="18"/>
          <w:szCs w:val="18"/>
        </w:rPr>
        <w:t xml:space="preserve"> </w:t>
      </w:r>
      <w:r w:rsidRPr="00725C56">
        <w:rPr>
          <w:rFonts w:ascii="Arial" w:hAnsi="Arial" w:cs="Arial"/>
          <w:sz w:val="18"/>
          <w:szCs w:val="18"/>
        </w:rPr>
        <w:t>These are the services which are currently approved in the park:</w:t>
      </w:r>
    </w:p>
    <w:p w14:paraId="0017BBE0" w14:textId="77777777" w:rsidR="00DD0B51" w:rsidRPr="00BF4BB5" w:rsidRDefault="00DD0B51" w:rsidP="00397DB9">
      <w:pPr>
        <w:spacing w:after="120"/>
        <w:ind w:left="360"/>
        <w:rPr>
          <w:rFonts w:ascii="Arial" w:hAnsi="Arial" w:cs="Arial"/>
          <w:sz w:val="18"/>
          <w:szCs w:val="18"/>
        </w:rPr>
      </w:pPr>
      <w:r w:rsidRPr="00BF4BB5">
        <w:rPr>
          <w:rFonts w:ascii="Arial" w:hAnsi="Arial" w:cs="Arial"/>
          <w:sz w:val="18"/>
          <w:szCs w:val="18"/>
        </w:rPr>
        <w:t>Fishing Guide</w:t>
      </w:r>
    </w:p>
    <w:p w14:paraId="5CA73750" w14:textId="77777777" w:rsidR="00DD0B51" w:rsidRPr="00BF4BB5" w:rsidRDefault="00DD0B51" w:rsidP="00397DB9">
      <w:pPr>
        <w:spacing w:after="120"/>
        <w:ind w:left="360"/>
        <w:rPr>
          <w:rFonts w:ascii="Arial" w:hAnsi="Arial" w:cs="Arial"/>
          <w:sz w:val="18"/>
          <w:szCs w:val="18"/>
        </w:rPr>
      </w:pPr>
      <w:r w:rsidRPr="00BF4BB5">
        <w:rPr>
          <w:rFonts w:ascii="Arial" w:hAnsi="Arial" w:cs="Arial"/>
          <w:sz w:val="18"/>
          <w:szCs w:val="18"/>
        </w:rPr>
        <w:t>Tour Guide</w:t>
      </w:r>
    </w:p>
    <w:p w14:paraId="7F875C83" w14:textId="77777777" w:rsidR="00DD0B51" w:rsidRPr="00BF4BB5" w:rsidRDefault="00DD0B51" w:rsidP="00397DB9">
      <w:pPr>
        <w:spacing w:after="120"/>
        <w:ind w:left="360"/>
        <w:rPr>
          <w:rFonts w:ascii="Arial" w:hAnsi="Arial" w:cs="Arial"/>
          <w:sz w:val="18"/>
          <w:szCs w:val="18"/>
        </w:rPr>
      </w:pPr>
      <w:r w:rsidRPr="00BF4BB5">
        <w:rPr>
          <w:rFonts w:ascii="Arial" w:hAnsi="Arial" w:cs="Arial"/>
          <w:sz w:val="18"/>
          <w:szCs w:val="18"/>
        </w:rPr>
        <w:t>Kayak Guide</w:t>
      </w:r>
    </w:p>
    <w:p w14:paraId="0FAF579B" w14:textId="77777777" w:rsidR="00DD0B51" w:rsidRPr="00BF4BB5" w:rsidRDefault="00DD0B51" w:rsidP="00397DB9">
      <w:pPr>
        <w:spacing w:after="120"/>
        <w:ind w:left="360"/>
        <w:rPr>
          <w:rFonts w:ascii="Arial" w:hAnsi="Arial" w:cs="Arial"/>
          <w:sz w:val="18"/>
          <w:szCs w:val="18"/>
        </w:rPr>
      </w:pPr>
      <w:r w:rsidRPr="00BF4BB5">
        <w:rPr>
          <w:rFonts w:ascii="Arial" w:hAnsi="Arial" w:cs="Arial"/>
          <w:sz w:val="18"/>
          <w:szCs w:val="18"/>
        </w:rPr>
        <w:t>Kayak Shuttle Service</w:t>
      </w:r>
    </w:p>
    <w:p w14:paraId="6E1598CF" w14:textId="77777777" w:rsidR="00DD0B51" w:rsidRPr="00BF4BB5" w:rsidRDefault="00DD0B51" w:rsidP="00397DB9">
      <w:pPr>
        <w:spacing w:after="120"/>
        <w:ind w:left="360"/>
        <w:rPr>
          <w:rFonts w:ascii="Arial" w:hAnsi="Arial" w:cs="Arial"/>
          <w:sz w:val="18"/>
          <w:szCs w:val="18"/>
        </w:rPr>
      </w:pPr>
      <w:r w:rsidRPr="00BF4BB5">
        <w:rPr>
          <w:rFonts w:ascii="Arial" w:hAnsi="Arial" w:cs="Arial"/>
          <w:sz w:val="18"/>
          <w:szCs w:val="18"/>
        </w:rPr>
        <w:t xml:space="preserve">Boat Rental </w:t>
      </w:r>
    </w:p>
    <w:p w14:paraId="4DD0C69B" w14:textId="77777777" w:rsidR="00DD0B51" w:rsidRPr="00BF4BB5" w:rsidRDefault="00DD0B51" w:rsidP="00397DB9">
      <w:pPr>
        <w:spacing w:after="120"/>
        <w:ind w:left="360"/>
        <w:rPr>
          <w:rFonts w:ascii="Arial" w:hAnsi="Arial" w:cs="Arial"/>
          <w:sz w:val="18"/>
          <w:szCs w:val="18"/>
        </w:rPr>
      </w:pPr>
      <w:r w:rsidRPr="00BF4BB5">
        <w:rPr>
          <w:rFonts w:ascii="Arial" w:hAnsi="Arial" w:cs="Arial"/>
          <w:sz w:val="18"/>
          <w:szCs w:val="18"/>
        </w:rPr>
        <w:t>Kayak Rentals</w:t>
      </w:r>
    </w:p>
    <w:p w14:paraId="71E63524" w14:textId="762BCE7D" w:rsidR="00DD0B51" w:rsidRPr="00BF4BB5" w:rsidRDefault="00DD0B51" w:rsidP="00397DB9">
      <w:pPr>
        <w:spacing w:after="120"/>
        <w:ind w:left="360"/>
        <w:rPr>
          <w:rFonts w:ascii="Arial" w:hAnsi="Arial" w:cs="Arial"/>
          <w:sz w:val="18"/>
          <w:szCs w:val="18"/>
        </w:rPr>
      </w:pPr>
      <w:r w:rsidRPr="00BF4BB5">
        <w:rPr>
          <w:rFonts w:ascii="Arial" w:hAnsi="Arial" w:cs="Arial"/>
          <w:sz w:val="18"/>
          <w:szCs w:val="18"/>
        </w:rPr>
        <w:t xml:space="preserve">Scuba Diving Guide </w:t>
      </w:r>
    </w:p>
    <w:p w14:paraId="78646324" w14:textId="2425EB55" w:rsidR="00397DB9" w:rsidRDefault="00397DB9" w:rsidP="00397DB9">
      <w:pPr>
        <w:spacing w:after="120"/>
        <w:ind w:left="360"/>
        <w:rPr>
          <w:rFonts w:ascii="Arial" w:hAnsi="Arial" w:cs="Arial"/>
          <w:sz w:val="18"/>
          <w:szCs w:val="18"/>
          <w:highlight w:val="yellow"/>
        </w:rPr>
      </w:pP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5DC1E622"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legal name of your business.</w:t>
      </w:r>
      <w:r w:rsidR="00EF5A8A">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14:paraId="66215527" w14:textId="72A6806A"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persons designated as Authorized Agents for your business.</w:t>
      </w:r>
      <w:r w:rsidR="00EF5A8A">
        <w:rPr>
          <w:rFonts w:ascii="Arial" w:hAnsi="Arial" w:cs="Arial"/>
          <w:sz w:val="18"/>
          <w:szCs w:val="18"/>
        </w:rPr>
        <w:t xml:space="preserve">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8994915"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Provide contact information for both the main season and the off-season.</w:t>
      </w:r>
      <w:r w:rsidR="00EF5A8A">
        <w:rPr>
          <w:rFonts w:ascii="Arial" w:hAnsi="Arial" w:cs="Arial"/>
          <w:sz w:val="18"/>
          <w:szCs w:val="18"/>
        </w:rPr>
        <w:t xml:space="preserve"> </w:t>
      </w:r>
      <w:r w:rsidRPr="00725C56">
        <w:rPr>
          <w:rFonts w:ascii="Arial" w:hAnsi="Arial" w:cs="Arial"/>
          <w:sz w:val="18"/>
          <w:szCs w:val="18"/>
        </w:rPr>
        <w:t xml:space="preserve">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0E94C46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w:t>
      </w:r>
      <w:r w:rsidR="001D7903">
        <w:rPr>
          <w:rFonts w:ascii="Arial" w:hAnsi="Arial" w:cs="Arial"/>
          <w:sz w:val="18"/>
          <w:szCs w:val="18"/>
        </w:rPr>
        <w:t>,</w:t>
      </w:r>
      <w:r w:rsidRPr="00725C56">
        <w:rPr>
          <w:rFonts w:ascii="Arial" w:hAnsi="Arial" w:cs="Arial"/>
          <w:sz w:val="18"/>
          <w:szCs w:val="18"/>
        </w:rPr>
        <w:t xml:space="preserve"> and year of expiration.</w:t>
      </w:r>
    </w:p>
    <w:p w14:paraId="2F3421ED" w14:textId="44E0D15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Service.</w:t>
      </w:r>
      <w:r w:rsidR="00EF5A8A">
        <w:rPr>
          <w:rFonts w:ascii="Arial" w:hAnsi="Arial" w:cs="Arial"/>
          <w:sz w:val="18"/>
          <w:szCs w:val="18"/>
        </w:rPr>
        <w:t xml:space="preserve"> </w:t>
      </w:r>
      <w:r w:rsidRPr="00725C56">
        <w:rPr>
          <w:rFonts w:ascii="Arial" w:hAnsi="Arial" w:cs="Arial"/>
          <w:sz w:val="18"/>
          <w:szCs w:val="18"/>
        </w:rPr>
        <w:t xml:space="preserve">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w:t>
      </w:r>
      <w:r w:rsidR="00EF5A8A">
        <w:rPr>
          <w:rFonts w:ascii="Arial" w:hAnsi="Arial" w:cs="Arial"/>
          <w:sz w:val="18"/>
          <w:szCs w:val="18"/>
        </w:rPr>
        <w:t xml:space="preserve"> </w:t>
      </w:r>
      <w:r w:rsidRPr="00725C56">
        <w:rPr>
          <w:rFonts w:ascii="Arial" w:hAnsi="Arial" w:cs="Arial"/>
          <w:sz w:val="18"/>
          <w:szCs w:val="18"/>
        </w:rPr>
        <w:t>We will use the EIN that you provide as needed to collect debts.</w:t>
      </w:r>
      <w:r w:rsidR="00EF5A8A">
        <w:rPr>
          <w:rFonts w:ascii="Arial" w:hAnsi="Arial" w:cs="Arial"/>
          <w:sz w:val="18"/>
          <w:szCs w:val="18"/>
        </w:rPr>
        <w:t xml:space="preserve"> </w:t>
      </w:r>
    </w:p>
    <w:p w14:paraId="7E063F5C" w14:textId="725BD70A"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00EF5A8A">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7A5D48DE"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BF4BB5">
        <w:rPr>
          <w:rFonts w:ascii="Arial" w:hAnsi="Arial" w:cs="Arial"/>
          <w:sz w:val="18"/>
          <w:szCs w:val="18"/>
        </w:rPr>
        <w:t xml:space="preserve">$ </w:t>
      </w:r>
      <w:r w:rsidR="00DD0B51" w:rsidRPr="00BF4BB5">
        <w:rPr>
          <w:rFonts w:ascii="Arial" w:hAnsi="Arial" w:cs="Arial"/>
          <w:sz w:val="18"/>
          <w:szCs w:val="18"/>
        </w:rPr>
        <w:t>200</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 xml:space="preserve">ee “Attachment </w:t>
      </w:r>
      <w:r>
        <w:rPr>
          <w:rFonts w:ascii="Arial" w:hAnsi="Arial" w:cs="Arial"/>
          <w:sz w:val="18"/>
          <w:szCs w:val="18"/>
        </w:rPr>
        <w:t>B</w:t>
      </w:r>
      <w:r w:rsidR="00725B5F">
        <w:rPr>
          <w:rFonts w:ascii="Arial" w:hAnsi="Arial" w:cs="Arial"/>
          <w:sz w:val="18"/>
          <w:szCs w:val="18"/>
        </w:rPr>
        <w:t>”</w:t>
      </w:r>
      <w:r w:rsidR="00EF5A8A">
        <w:rPr>
          <w:rFonts w:ascii="Arial" w:hAnsi="Arial" w:cs="Arial"/>
          <w:sz w:val="18"/>
          <w:szCs w:val="18"/>
        </w:rPr>
        <w:t>.</w:t>
      </w:r>
    </w:p>
    <w:p w14:paraId="1EFF335D" w14:textId="67C16A00"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w:t>
      </w:r>
      <w:r w:rsidR="00EF5A8A">
        <w:rPr>
          <w:rFonts w:ascii="Arial" w:hAnsi="Arial" w:cs="Arial"/>
          <w:sz w:val="18"/>
          <w:szCs w:val="18"/>
        </w:rPr>
        <w:t xml:space="preserve"> </w:t>
      </w:r>
      <w:r w:rsidRPr="00725C56">
        <w:rPr>
          <w:rFonts w:ascii="Arial" w:hAnsi="Arial" w:cs="Arial"/>
          <w:sz w:val="18"/>
          <w:szCs w:val="18"/>
        </w:rPr>
        <w:t>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020C7DDC" w:rsidR="00397DB9" w:rsidRPr="00725C56" w:rsidRDefault="00397DB9" w:rsidP="00397DB9">
      <w:pPr>
        <w:rPr>
          <w:rFonts w:ascii="Arial" w:hAnsi="Arial" w:cs="Arial"/>
          <w:sz w:val="18"/>
          <w:szCs w:val="18"/>
        </w:rPr>
      </w:pPr>
      <w:r w:rsidRPr="00725C56">
        <w:rPr>
          <w:rFonts w:ascii="Arial" w:hAnsi="Arial" w:cs="Arial"/>
          <w:sz w:val="18"/>
          <w:szCs w:val="18"/>
        </w:rPr>
        <w:t>Attachment A:</w:t>
      </w:r>
      <w:r w:rsidR="00EF5A8A">
        <w:rPr>
          <w:rFonts w:ascii="Arial" w:hAnsi="Arial" w:cs="Arial"/>
          <w:sz w:val="18"/>
          <w:szCs w:val="18"/>
        </w:rPr>
        <w:t xml:space="preserve"> </w:t>
      </w:r>
      <w:r w:rsidRPr="00725C56">
        <w:rPr>
          <w:rFonts w:ascii="Arial" w:hAnsi="Arial" w:cs="Arial"/>
          <w:sz w:val="18"/>
          <w:szCs w:val="18"/>
        </w:rPr>
        <w:t xml:space="preserve">Insurance Requirements </w:t>
      </w:r>
    </w:p>
    <w:p w14:paraId="3CC30E35" w14:textId="34451E10"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w:t>
      </w:r>
      <w:r w:rsidR="00EF5A8A">
        <w:rPr>
          <w:rFonts w:ascii="Arial" w:hAnsi="Arial" w:cs="Arial"/>
          <w:sz w:val="18"/>
          <w:szCs w:val="18"/>
        </w:rPr>
        <w:t xml:space="preserve"> </w:t>
      </w:r>
      <w:r w:rsidRPr="00725C56">
        <w:rPr>
          <w:rFonts w:ascii="Arial" w:hAnsi="Arial" w:cs="Arial"/>
          <w:sz w:val="18"/>
          <w:szCs w:val="18"/>
        </w:rPr>
        <w:t>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7D2C8300"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Additional Information:</w:t>
      </w:r>
      <w:r w:rsidR="00EF5A8A">
        <w:rPr>
          <w:rFonts w:ascii="Arial" w:hAnsi="Arial" w:cs="Arial"/>
          <w:b/>
          <w:sz w:val="18"/>
          <w:szCs w:val="18"/>
        </w:rPr>
        <w:t xml:space="preserve"> </w:t>
      </w:r>
      <w:r w:rsidRPr="00725C56">
        <w:rPr>
          <w:rFonts w:ascii="Arial" w:hAnsi="Arial" w:cs="Arial"/>
          <w:sz w:val="18"/>
          <w:szCs w:val="18"/>
        </w:rPr>
        <w:t>The National Park Service has terms and conditions on all commercial service agreements.</w:t>
      </w:r>
      <w:r w:rsidR="00EF5A8A">
        <w:rPr>
          <w:rFonts w:ascii="Arial" w:hAnsi="Arial" w:cs="Arial"/>
          <w:sz w:val="18"/>
          <w:szCs w:val="18"/>
        </w:rPr>
        <w:t xml:space="preserve"> </w:t>
      </w:r>
      <w:r w:rsidRPr="00725C56">
        <w:rPr>
          <w:rFonts w:ascii="Arial" w:hAnsi="Arial" w:cs="Arial"/>
          <w:sz w:val="18"/>
          <w:szCs w:val="18"/>
        </w:rPr>
        <w:t>The following terms and conditions will apply to all Commercial Use Authorizations.</w:t>
      </w:r>
      <w:r w:rsidR="00EF5A8A">
        <w:rPr>
          <w:rFonts w:ascii="Arial" w:hAnsi="Arial" w:cs="Arial"/>
          <w:sz w:val="18"/>
          <w:szCs w:val="18"/>
        </w:rPr>
        <w:t xml:space="preserve"> </w:t>
      </w:r>
      <w:r w:rsidRPr="00725C56">
        <w:rPr>
          <w:rFonts w:ascii="Arial" w:hAnsi="Arial" w:cs="Arial"/>
          <w:sz w:val="18"/>
          <w:szCs w:val="18"/>
        </w:rPr>
        <w:t>There may be additional terms and conditions based on the services provided.</w:t>
      </w:r>
      <w:r w:rsidR="00EF5A8A">
        <w:rPr>
          <w:rFonts w:ascii="Arial" w:hAnsi="Arial" w:cs="Arial"/>
          <w:sz w:val="18"/>
          <w:szCs w:val="18"/>
        </w:rPr>
        <w:t xml:space="preserve"> </w:t>
      </w:r>
      <w:r w:rsidRPr="00725C56">
        <w:rPr>
          <w:rFonts w:ascii="Arial" w:hAnsi="Arial" w:cs="Arial"/>
          <w:sz w:val="18"/>
          <w:szCs w:val="18"/>
        </w:rPr>
        <w:t xml:space="preserve">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2FAAA49E"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00EF5A8A">
        <w:rPr>
          <w:rFonts w:ascii="Arial" w:hAnsi="Arial" w:cs="Arial"/>
          <w:sz w:val="18"/>
          <w:szCs w:val="18"/>
        </w:rPr>
        <w:t xml:space="preserve"> </w:t>
      </w:r>
      <w:r w:rsidRPr="00E7411C">
        <w:rPr>
          <w:rFonts w:ascii="Arial" w:hAnsi="Arial" w:cs="Arial"/>
          <w:sz w:val="18"/>
          <w:szCs w:val="18"/>
        </w:rPr>
        <w:t>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407A0090" w:rsidR="00F83022"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00EF5A8A">
        <w:rPr>
          <w:rFonts w:ascii="Arial" w:hAnsi="Arial" w:cs="Arial"/>
          <w:sz w:val="18"/>
          <w:szCs w:val="18"/>
        </w:rPr>
        <w:t xml:space="preserve"> </w:t>
      </w:r>
      <w:r w:rsidRPr="00E212FB">
        <w:rPr>
          <w:rFonts w:ascii="Arial" w:hAnsi="Arial" w:cs="Arial"/>
          <w:sz w:val="18"/>
          <w:szCs w:val="18"/>
        </w:rPr>
        <w:t xml:space="preserve">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1D22F07E" w14:textId="77777777" w:rsidR="0078444E" w:rsidRDefault="0078444E" w:rsidP="0078444E">
      <w:pPr>
        <w:pStyle w:val="ListParagraph"/>
        <w:ind w:left="360"/>
        <w:rPr>
          <w:rFonts w:ascii="Arial" w:hAnsi="Arial" w:cs="Arial"/>
          <w:sz w:val="18"/>
          <w:szCs w:val="18"/>
        </w:rPr>
      </w:pPr>
    </w:p>
    <w:p w14:paraId="35A6028C" w14:textId="089D9858" w:rsidR="0078444E" w:rsidRPr="0078444E" w:rsidRDefault="00B46F1D" w:rsidP="0078444E">
      <w:pPr>
        <w:numPr>
          <w:ilvl w:val="0"/>
          <w:numId w:val="14"/>
        </w:numPr>
        <w:tabs>
          <w:tab w:val="left" w:pos="432"/>
        </w:tabs>
        <w:spacing w:after="240"/>
        <w:rPr>
          <w:rFonts w:ascii="Arial" w:hAnsi="Arial" w:cs="Arial"/>
          <w:sz w:val="18"/>
          <w:szCs w:val="16"/>
        </w:rPr>
      </w:pPr>
      <w:r>
        <w:rPr>
          <w:rFonts w:ascii="Arial" w:hAnsi="Arial" w:cs="Arial"/>
          <w:b/>
          <w:bCs/>
          <w:sz w:val="18"/>
          <w:szCs w:val="16"/>
        </w:rPr>
        <w:t>Employee Conduct:</w:t>
      </w:r>
      <w:r>
        <w:rPr>
          <w:rFonts w:ascii="Arial" w:hAnsi="Arial" w:cs="Arial"/>
          <w:b/>
          <w:bCs/>
          <w:sz w:val="18"/>
          <w:szCs w:val="16"/>
        </w:rPr>
        <w:tab/>
      </w:r>
      <w:r w:rsidR="0078444E" w:rsidRPr="0078444E">
        <w:rPr>
          <w:rFonts w:ascii="Arial" w:hAnsi="Arial" w:cs="Arial"/>
          <w:sz w:val="18"/>
          <w:szCs w:val="16"/>
        </w:rPr>
        <w:t xml:space="preserve">The </w:t>
      </w:r>
      <w:r w:rsidR="0078444E">
        <w:rPr>
          <w:rFonts w:ascii="Arial" w:hAnsi="Arial" w:cs="Arial"/>
          <w:sz w:val="18"/>
          <w:szCs w:val="16"/>
        </w:rPr>
        <w:t>holder</w:t>
      </w:r>
      <w:r w:rsidR="0078444E" w:rsidRPr="0078444E">
        <w:rPr>
          <w:rFonts w:ascii="Arial" w:hAnsi="Arial" w:cs="Arial"/>
          <w:sz w:val="18"/>
          <w:szCs w:val="16"/>
        </w:rPr>
        <w:t xml:space="preserve"> must ensure that its employees are hospitable and exercise courtesy and consideration in their relations with the public. The </w:t>
      </w:r>
      <w:r w:rsidR="0078444E">
        <w:rPr>
          <w:rFonts w:ascii="Arial" w:hAnsi="Arial" w:cs="Arial"/>
          <w:sz w:val="18"/>
          <w:szCs w:val="16"/>
        </w:rPr>
        <w:t>holder</w:t>
      </w:r>
      <w:r w:rsidR="0078444E" w:rsidRPr="0078444E">
        <w:rPr>
          <w:rFonts w:ascii="Arial" w:hAnsi="Arial" w:cs="Arial"/>
          <w:sz w:val="18"/>
          <w:szCs w:val="16"/>
        </w:rPr>
        <w:t xml:space="preserve"> must establish appropriate screening, hiring, training, safety, employment, termination and other policies and procedures. The </w:t>
      </w:r>
      <w:r w:rsidR="0078444E">
        <w:rPr>
          <w:rFonts w:ascii="Arial" w:hAnsi="Arial" w:cs="Arial"/>
          <w:sz w:val="18"/>
          <w:szCs w:val="16"/>
        </w:rPr>
        <w:t>holder</w:t>
      </w:r>
      <w:r w:rsidR="0078444E" w:rsidRPr="0078444E">
        <w:rPr>
          <w:rFonts w:ascii="Arial" w:hAnsi="Arial" w:cs="Arial"/>
          <w:sz w:val="18"/>
          <w:szCs w:val="16"/>
        </w:rPr>
        <w:t xml:space="preserve"> must review the conduct of any of its employees whose action or activities are considered by the </w:t>
      </w:r>
      <w:r w:rsidR="0078444E">
        <w:rPr>
          <w:rFonts w:ascii="Arial" w:hAnsi="Arial" w:cs="Arial"/>
          <w:sz w:val="18"/>
          <w:szCs w:val="16"/>
        </w:rPr>
        <w:t>holder</w:t>
      </w:r>
      <w:r w:rsidR="0078444E" w:rsidRPr="0078444E">
        <w:rPr>
          <w:rFonts w:ascii="Arial" w:hAnsi="Arial" w:cs="Arial"/>
          <w:sz w:val="18"/>
          <w:szCs w:val="16"/>
        </w:rPr>
        <w:t xml:space="preserve"> or the Director to be inconsistent with the proper administration of the Area and enjoyment and protection of visitors and must take such actions as are necessary to correct the situation. The </w:t>
      </w:r>
      <w:r w:rsidR="0078444E">
        <w:rPr>
          <w:rFonts w:ascii="Arial" w:hAnsi="Arial" w:cs="Arial"/>
          <w:sz w:val="18"/>
          <w:szCs w:val="16"/>
        </w:rPr>
        <w:t>holder</w:t>
      </w:r>
      <w:r w:rsidR="0078444E" w:rsidRPr="0078444E">
        <w:rPr>
          <w:rFonts w:ascii="Arial" w:hAnsi="Arial" w:cs="Arial"/>
          <w:sz w:val="18"/>
          <w:szCs w:val="16"/>
        </w:rPr>
        <w:t xml:space="preserve"> must maintain, to the greatest extent possible, a drug free work environment. </w:t>
      </w:r>
    </w:p>
    <w:p w14:paraId="793467D9" w14:textId="237472E0"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00EF5A8A">
        <w:rPr>
          <w:rFonts w:ascii="Arial" w:hAnsi="Arial" w:cs="Arial"/>
          <w:sz w:val="18"/>
          <w:szCs w:val="18"/>
        </w:rPr>
        <w:t xml:space="preserve"> </w:t>
      </w:r>
      <w:r w:rsidRPr="00E7411C">
        <w:rPr>
          <w:rFonts w:ascii="Arial" w:hAnsi="Arial" w:cs="Arial"/>
          <w:sz w:val="18"/>
          <w:szCs w:val="18"/>
        </w:rPr>
        <w:t>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4567B7B1"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00EF5A8A">
        <w:rPr>
          <w:rFonts w:ascii="Arial" w:hAnsi="Arial" w:cs="Arial"/>
          <w:sz w:val="18"/>
          <w:szCs w:val="18"/>
        </w:rPr>
        <w:t xml:space="preserve"> </w:t>
      </w:r>
      <w:r w:rsidRPr="00E7411C">
        <w:rPr>
          <w:rFonts w:ascii="Arial" w:hAnsi="Arial" w:cs="Arial"/>
          <w:sz w:val="18"/>
          <w:szCs w:val="18"/>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6B6E9722"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00EF5A8A">
        <w:rPr>
          <w:rFonts w:ascii="Arial" w:hAnsi="Arial" w:cs="Arial"/>
          <w:sz w:val="18"/>
          <w:szCs w:val="18"/>
        </w:rPr>
        <w:t xml:space="preserve"> </w:t>
      </w:r>
      <w:r w:rsidRPr="00E7411C">
        <w:rPr>
          <w:rFonts w:ascii="Arial" w:hAnsi="Arial" w:cs="Arial"/>
          <w:sz w:val="18"/>
          <w:szCs w:val="18"/>
        </w:rPr>
        <w:t xml:space="preserve">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w:t>
      </w:r>
      <w:r w:rsidR="00EF5A8A">
        <w:rPr>
          <w:rFonts w:ascii="Arial" w:hAnsi="Arial" w:cs="Arial"/>
          <w:sz w:val="18"/>
          <w:szCs w:val="18"/>
        </w:rPr>
        <w:t xml:space="preserve"> </w:t>
      </w:r>
      <w:r w:rsidRPr="00E7411C">
        <w:rPr>
          <w:rFonts w:ascii="Arial" w:hAnsi="Arial" w:cs="Arial"/>
          <w:sz w:val="18"/>
          <w:szCs w:val="18"/>
        </w:rPr>
        <w:t>Holder agrees to have on file with the park copies of the above insurance with the proper endorsements.</w:t>
      </w:r>
      <w:r w:rsidRPr="00E7411C">
        <w:rPr>
          <w:rFonts w:ascii="Arial" w:hAnsi="Arial" w:cs="Arial"/>
          <w:sz w:val="18"/>
          <w:szCs w:val="18"/>
        </w:rPr>
        <w:br/>
      </w:r>
    </w:p>
    <w:p w14:paraId="4067B72F" w14:textId="5415838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00EF5A8A">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w:t>
      </w:r>
      <w:r w:rsidR="00EF5A8A">
        <w:rPr>
          <w:rFonts w:ascii="Arial" w:hAnsi="Arial" w:cs="Arial"/>
          <w:sz w:val="18"/>
          <w:szCs w:val="18"/>
        </w:rPr>
        <w:t xml:space="preserve"> </w:t>
      </w:r>
      <w:r w:rsidRPr="00E7411C">
        <w:rPr>
          <w:rFonts w:ascii="Arial" w:hAnsi="Arial" w:cs="Arial"/>
          <w:sz w:val="18"/>
          <w:szCs w:val="18"/>
        </w:rPr>
        <w:t>Administrative costs for the application process must be paid when the application is submitted.</w:t>
      </w:r>
      <w:r w:rsidR="00EF5A8A">
        <w:rPr>
          <w:rFonts w:ascii="Arial" w:hAnsi="Arial" w:cs="Arial"/>
          <w:sz w:val="18"/>
          <w:szCs w:val="18"/>
        </w:rPr>
        <w:t xml:space="preserve"> </w:t>
      </w:r>
      <w:r w:rsidRPr="00E7411C">
        <w:rPr>
          <w:rFonts w:ascii="Arial" w:hAnsi="Arial" w:cs="Arial"/>
          <w:sz w:val="18"/>
          <w:szCs w:val="18"/>
        </w:rPr>
        <w:t>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013920A0"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00EF5A8A">
        <w:rPr>
          <w:rFonts w:ascii="Arial" w:hAnsi="Arial" w:cs="Arial"/>
          <w:sz w:val="18"/>
          <w:szCs w:val="18"/>
        </w:rPr>
        <w:t xml:space="preserve"> </w:t>
      </w:r>
      <w:r w:rsidRPr="00E7411C">
        <w:rPr>
          <w:rFonts w:ascii="Arial" w:hAnsi="Arial" w:cs="Arial"/>
          <w:sz w:val="18"/>
          <w:szCs w:val="18"/>
        </w:rPr>
        <w:t>No member of, or delegate to, Congress, or Resident Commissioner shall be admitted to any share or part of this authorization or to any benefit that may arise from this authorization.</w:t>
      </w:r>
      <w:r w:rsidR="00EF5A8A">
        <w:rPr>
          <w:rFonts w:ascii="Arial" w:hAnsi="Arial" w:cs="Arial"/>
          <w:sz w:val="18"/>
          <w:szCs w:val="18"/>
        </w:rPr>
        <w:t xml:space="preserve"> </w:t>
      </w:r>
      <w:r w:rsidRPr="00E7411C">
        <w:rPr>
          <w:rFonts w:ascii="Arial" w:hAnsi="Arial" w:cs="Arial"/>
          <w:sz w:val="18"/>
          <w:szCs w:val="18"/>
        </w:rPr>
        <w:t>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07A54669"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00EF5A8A">
        <w:rPr>
          <w:rFonts w:ascii="Arial" w:hAnsi="Arial" w:cs="Arial"/>
          <w:sz w:val="18"/>
          <w:szCs w:val="18"/>
        </w:rPr>
        <w:t xml:space="preserve"> </w:t>
      </w:r>
      <w:r w:rsidRPr="00E7411C">
        <w:rPr>
          <w:rFonts w:ascii="Arial" w:hAnsi="Arial" w:cs="Arial"/>
          <w:sz w:val="18"/>
          <w:szCs w:val="18"/>
        </w:rPr>
        <w:t>This authorization may not be transferred or assigned without the written consent of the area Superintendent.</w:t>
      </w:r>
      <w:r w:rsidRPr="00E7411C">
        <w:rPr>
          <w:rFonts w:ascii="Arial" w:hAnsi="Arial" w:cs="Arial"/>
          <w:sz w:val="18"/>
          <w:szCs w:val="18"/>
        </w:rPr>
        <w:br/>
      </w:r>
    </w:p>
    <w:p w14:paraId="6C126485" w14:textId="6A8AEB08"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00EF5A8A">
        <w:rPr>
          <w:rFonts w:ascii="Arial" w:hAnsi="Arial" w:cs="Arial"/>
          <w:sz w:val="18"/>
          <w:szCs w:val="18"/>
        </w:rPr>
        <w:t xml:space="preserve"> </w:t>
      </w:r>
      <w:r w:rsidRPr="00E7411C">
        <w:rPr>
          <w:rFonts w:ascii="Arial" w:hAnsi="Arial" w:cs="Arial"/>
          <w:sz w:val="18"/>
          <w:szCs w:val="18"/>
        </w:rPr>
        <w:t>This authorization may be terminated upon breach of any of the conditions herein or at the discretion of the area Superintendent.</w:t>
      </w:r>
      <w:r w:rsidRPr="00E7411C">
        <w:rPr>
          <w:rFonts w:ascii="Arial" w:hAnsi="Arial" w:cs="Arial"/>
          <w:sz w:val="18"/>
          <w:szCs w:val="18"/>
        </w:rPr>
        <w:br/>
      </w:r>
    </w:p>
    <w:p w14:paraId="18A727B2" w14:textId="6E6782C9"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00EF5A8A">
        <w:rPr>
          <w:rFonts w:ascii="Arial" w:hAnsi="Arial" w:cs="Arial"/>
          <w:sz w:val="18"/>
          <w:szCs w:val="18"/>
        </w:rPr>
        <w:t xml:space="preserve"> </w:t>
      </w:r>
      <w:r w:rsidRPr="00E7411C">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14113855"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00EF5A8A">
        <w:rPr>
          <w:rFonts w:ascii="Arial" w:hAnsi="Arial" w:cs="Arial"/>
          <w:sz w:val="18"/>
          <w:szCs w:val="18"/>
        </w:rPr>
        <w:t xml:space="preserve"> </w:t>
      </w:r>
      <w:r w:rsidRPr="00E7411C">
        <w:rPr>
          <w:rFonts w:ascii="Arial" w:hAnsi="Arial" w:cs="Arial"/>
          <w:sz w:val="18"/>
          <w:szCs w:val="18"/>
        </w:rPr>
        <w:t xml:space="preserve">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3AACA26"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00EF5A8A">
        <w:rPr>
          <w:rFonts w:ascii="Arial" w:hAnsi="Arial" w:cs="Arial"/>
          <w:sz w:val="18"/>
          <w:szCs w:val="18"/>
        </w:rPr>
        <w:t xml:space="preserve"> </w:t>
      </w:r>
      <w:r w:rsidR="00B2792D">
        <w:rPr>
          <w:rFonts w:ascii="Arial" w:hAnsi="Arial" w:cs="Arial"/>
          <w:sz w:val="18"/>
          <w:szCs w:val="18"/>
        </w:rPr>
        <w:t xml:space="preserve">The holder must submit annually the CUA Annual Report (NPS Form 10-660) by January 31 for the prior </w:t>
      </w:r>
      <w:r w:rsidR="003C39B1">
        <w:rPr>
          <w:rFonts w:ascii="Arial" w:hAnsi="Arial" w:cs="Arial"/>
          <w:sz w:val="18"/>
          <w:szCs w:val="18"/>
        </w:rPr>
        <w:t xml:space="preserve">CUA season </w:t>
      </w:r>
      <w:proofErr w:type="gramStart"/>
      <w:r w:rsidR="003C39B1">
        <w:rPr>
          <w:rFonts w:ascii="Arial" w:hAnsi="Arial" w:cs="Arial"/>
          <w:sz w:val="18"/>
          <w:szCs w:val="18"/>
        </w:rPr>
        <w:t>and also</w:t>
      </w:r>
      <w:proofErr w:type="gramEnd"/>
      <w:r w:rsidR="003C39B1">
        <w:rPr>
          <w:rFonts w:ascii="Arial" w:hAnsi="Arial" w:cs="Arial"/>
          <w:sz w:val="18"/>
          <w:szCs w:val="18"/>
        </w:rPr>
        <w:t xml:space="preserve"> must submit </w:t>
      </w:r>
      <w:r w:rsidR="00B2792D">
        <w:rPr>
          <w:rFonts w:ascii="Arial" w:hAnsi="Arial" w:cs="Arial"/>
          <w:sz w:val="18"/>
          <w:szCs w:val="18"/>
        </w:rPr>
        <w:t xml:space="preserve">upon request the CUA Monthly Report (NPS Form 10-660A). </w:t>
      </w:r>
      <w:r w:rsidRPr="00E7411C">
        <w:rPr>
          <w:rFonts w:ascii="Arial" w:hAnsi="Arial" w:cs="Arial"/>
          <w:sz w:val="18"/>
          <w:szCs w:val="18"/>
        </w:rPr>
        <w:t xml:space="preserve">The holder is to provide the area Superintendent upon request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w:t>
      </w:r>
      <w:r w:rsidRPr="00E7411C">
        <w:rPr>
          <w:rFonts w:ascii="Arial" w:hAnsi="Arial" w:cs="Arial"/>
          <w:sz w:val="18"/>
          <w:szCs w:val="18"/>
        </w:rPr>
        <w:br/>
      </w:r>
    </w:p>
    <w:p w14:paraId="56244262" w14:textId="7A1A19A0" w:rsidR="00F83022" w:rsidRPr="0080561C" w:rsidRDefault="00F83022" w:rsidP="0080561C">
      <w:pPr>
        <w:pStyle w:val="ListParagraph"/>
        <w:numPr>
          <w:ilvl w:val="0"/>
          <w:numId w:val="14"/>
        </w:numPr>
        <w:rPr>
          <w:rFonts w:ascii="Arial" w:hAnsi="Arial" w:cs="Arial"/>
          <w:sz w:val="18"/>
          <w:szCs w:val="18"/>
        </w:rPr>
      </w:pPr>
      <w:r w:rsidRPr="00E7411C">
        <w:rPr>
          <w:rStyle w:val="InstructionsChar"/>
        </w:rPr>
        <w:t>Accounting:</w:t>
      </w:r>
      <w:r w:rsidR="00EF5A8A">
        <w:rPr>
          <w:rFonts w:ascii="Arial" w:hAnsi="Arial" w:cs="Arial"/>
          <w:sz w:val="18"/>
          <w:szCs w:val="18"/>
        </w:rPr>
        <w:t xml:space="preserve"> </w:t>
      </w:r>
      <w:r w:rsidRPr="0080561C">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741547C6" w14:textId="77777777" w:rsidR="005665E8" w:rsidRPr="0080561C" w:rsidRDefault="005665E8" w:rsidP="0080561C">
      <w:pPr>
        <w:rPr>
          <w:rFonts w:ascii="Arial" w:hAnsi="Arial" w:cs="Arial"/>
          <w:sz w:val="18"/>
          <w:szCs w:val="18"/>
        </w:rPr>
      </w:pPr>
    </w:p>
    <w:p w14:paraId="03BF2360" w14:textId="5EE732C5"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00EF5A8A">
        <w:rPr>
          <w:rFonts w:ascii="Arial" w:hAnsi="Arial" w:cs="Arial"/>
          <w:sz w:val="18"/>
          <w:szCs w:val="18"/>
        </w:rPr>
        <w:t xml:space="preserve"> </w:t>
      </w:r>
      <w:r w:rsidRPr="00E7411C">
        <w:rPr>
          <w:rFonts w:ascii="Arial" w:hAnsi="Arial" w:cs="Arial"/>
          <w:sz w:val="18"/>
          <w:szCs w:val="18"/>
        </w:rPr>
        <w:t>The holder is not permitted to require clients sign a waiver of liability statement or form, insurance disclaimer, and/or indemnification agreement waiving the client’s right to hold the CUA holder responsible for accidents or injury occurring on NPS property.</w:t>
      </w:r>
      <w:r w:rsidR="00EF5A8A">
        <w:rPr>
          <w:rFonts w:ascii="Arial" w:hAnsi="Arial" w:cs="Arial"/>
          <w:sz w:val="18"/>
          <w:szCs w:val="18"/>
        </w:rPr>
        <w:t xml:space="preserve"> </w:t>
      </w:r>
      <w:r w:rsidRPr="00E7411C">
        <w:rPr>
          <w:rFonts w:ascii="Arial" w:hAnsi="Arial" w:cs="Arial"/>
          <w:sz w:val="18"/>
          <w:szCs w:val="18"/>
        </w:rPr>
        <w:t>The holder is permitted to request or require a client to sign a form or statement acknowledging risk and/or indicating that certain prerequisite skills may be needed to participate in the commercial activity.</w:t>
      </w:r>
      <w:r w:rsidR="00EF5A8A">
        <w:rPr>
          <w:rFonts w:ascii="Arial" w:hAnsi="Arial" w:cs="Arial"/>
          <w:sz w:val="18"/>
          <w:szCs w:val="18"/>
        </w:rPr>
        <w:t xml:space="preserve"> </w:t>
      </w:r>
      <w:r w:rsidRPr="00E7411C">
        <w:rPr>
          <w:rFonts w:ascii="Arial" w:hAnsi="Arial" w:cs="Arial"/>
          <w:sz w:val="18"/>
          <w:szCs w:val="18"/>
        </w:rPr>
        <w:t>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w:t>
      </w:r>
      <w:r w:rsidR="00EF5A8A">
        <w:rPr>
          <w:rFonts w:ascii="Arial" w:hAnsi="Arial" w:cs="Arial"/>
          <w:sz w:val="18"/>
          <w:szCs w:val="18"/>
        </w:rPr>
        <w:t xml:space="preserve"> </w:t>
      </w:r>
      <w:r w:rsidRPr="00E7411C">
        <w:rPr>
          <w:rFonts w:ascii="Arial" w:hAnsi="Arial" w:cs="Arial"/>
          <w:sz w:val="18"/>
          <w:szCs w:val="18"/>
        </w:rPr>
        <w:t xml:space="preserve">A sample Acknowledgment of Risk form may be obtained by contacting the CUA office at </w:t>
      </w:r>
      <w:r w:rsidR="00DD0B51">
        <w:rPr>
          <w:rFonts w:ascii="Arial" w:hAnsi="Arial" w:cs="Arial"/>
          <w:sz w:val="18"/>
          <w:szCs w:val="18"/>
        </w:rPr>
        <w:t>830-309-5861</w:t>
      </w:r>
      <w:r w:rsidRPr="00E7411C">
        <w:rPr>
          <w:rFonts w:ascii="Arial" w:hAnsi="Arial" w:cs="Arial"/>
          <w:sz w:val="18"/>
          <w:szCs w:val="18"/>
        </w:rPr>
        <w:t xml:space="preserve"> or by going to the park CUA webpage at</w:t>
      </w:r>
      <w:r w:rsidR="002E56AC">
        <w:rPr>
          <w:rFonts w:ascii="Arial" w:hAnsi="Arial" w:cs="Arial"/>
          <w:sz w:val="18"/>
          <w:szCs w:val="18"/>
        </w:rPr>
        <w:t xml:space="preserve"> </w:t>
      </w:r>
      <w:hyperlink r:id="rId12" w:history="1">
        <w:r w:rsidR="00CF3915">
          <w:rPr>
            <w:rStyle w:val="Hyperlink"/>
          </w:rPr>
          <w:t>Commercial Use Authorizations - Amistad National Recreation Area (U.S. National Park Service) (nps.gov)</w:t>
        </w:r>
      </w:hyperlink>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66938BCD" w:rsidR="00F83022" w:rsidRPr="00682356"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00EF5A8A">
        <w:rPr>
          <w:rFonts w:ascii="Arial" w:hAnsi="Arial" w:cs="Arial"/>
          <w:color w:val="222222"/>
          <w:sz w:val="18"/>
          <w:szCs w:val="18"/>
          <w:shd w:val="clear" w:color="auto" w:fill="FFFFFF"/>
        </w:rPr>
        <w:t xml:space="preserve"> </w:t>
      </w:r>
      <w:r w:rsidRPr="00E7411C">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00F83022">
      <w:pPr>
        <w:pStyle w:val="ListParagraph"/>
        <w:numPr>
          <w:ilvl w:val="0"/>
          <w:numId w:val="14"/>
        </w:numPr>
        <w:rPr>
          <w:rFonts w:ascii="Arial" w:hAnsi="Arial" w:cs="Arial"/>
          <w:b/>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0B43BF38" w14:textId="77777777" w:rsidR="002E56AC" w:rsidRPr="002E56AC" w:rsidRDefault="002E56AC" w:rsidP="002E56AC">
      <w:pPr>
        <w:widowControl w:val="0"/>
        <w:numPr>
          <w:ilvl w:val="0"/>
          <w:numId w:val="14"/>
        </w:numPr>
        <w:tabs>
          <w:tab w:val="left" w:pos="6480"/>
        </w:tabs>
        <w:rPr>
          <w:rFonts w:ascii="Arial" w:hAnsi="Arial" w:cs="Arial"/>
          <w:b/>
          <w:bCs/>
          <w:color w:val="000000" w:themeColor="text1"/>
          <w:sz w:val="18"/>
          <w:szCs w:val="18"/>
        </w:rPr>
      </w:pPr>
      <w:r w:rsidRPr="002E56AC">
        <w:rPr>
          <w:rFonts w:ascii="Arial" w:hAnsi="Arial" w:cs="Arial"/>
          <w:b/>
          <w:bCs/>
          <w:color w:val="000000" w:themeColor="text1"/>
          <w:sz w:val="18"/>
          <w:szCs w:val="18"/>
        </w:rPr>
        <w:t xml:space="preserve">Overnight Camping: </w:t>
      </w:r>
      <w:r w:rsidRPr="002E56AC">
        <w:rPr>
          <w:rFonts w:ascii="Arial" w:hAnsi="Arial" w:cs="Arial"/>
          <w:color w:val="000000" w:themeColor="text1"/>
          <w:sz w:val="18"/>
          <w:szCs w:val="18"/>
        </w:rPr>
        <w:t xml:space="preserve">Camping is allowed in park campgrounds. Lakeshore camping outside of developed areas is also permitted. </w:t>
      </w:r>
    </w:p>
    <w:p w14:paraId="410B73C7" w14:textId="77777777" w:rsidR="002E56AC" w:rsidRPr="002E56AC" w:rsidRDefault="002E56AC" w:rsidP="002E56AC">
      <w:pPr>
        <w:tabs>
          <w:tab w:val="left" w:pos="6480"/>
        </w:tabs>
        <w:ind w:left="360"/>
        <w:rPr>
          <w:rFonts w:ascii="Arial" w:hAnsi="Arial" w:cs="Arial"/>
          <w:b/>
          <w:bCs/>
          <w:color w:val="000000" w:themeColor="text1"/>
          <w:sz w:val="18"/>
          <w:szCs w:val="18"/>
        </w:rPr>
      </w:pPr>
    </w:p>
    <w:p w14:paraId="6F65681D" w14:textId="77777777" w:rsidR="002E56AC" w:rsidRPr="002E56AC" w:rsidRDefault="002E56AC" w:rsidP="002E56AC">
      <w:pPr>
        <w:widowControl w:val="0"/>
        <w:numPr>
          <w:ilvl w:val="0"/>
          <w:numId w:val="14"/>
        </w:numPr>
        <w:tabs>
          <w:tab w:val="left" w:pos="6480"/>
        </w:tabs>
        <w:rPr>
          <w:rFonts w:ascii="Arial" w:hAnsi="Arial" w:cs="Arial"/>
          <w:b/>
          <w:bCs/>
          <w:color w:val="000000" w:themeColor="text1"/>
          <w:sz w:val="18"/>
          <w:szCs w:val="18"/>
        </w:rPr>
      </w:pPr>
      <w:r w:rsidRPr="002E56AC">
        <w:rPr>
          <w:rFonts w:ascii="Arial" w:hAnsi="Arial" w:cs="Arial"/>
          <w:b/>
          <w:bCs/>
          <w:color w:val="000000" w:themeColor="text1"/>
          <w:sz w:val="18"/>
          <w:szCs w:val="18"/>
        </w:rPr>
        <w:t>Garbage:</w:t>
      </w:r>
      <w:r w:rsidRPr="002E56AC">
        <w:rPr>
          <w:rFonts w:ascii="Arial" w:hAnsi="Arial" w:cs="Arial"/>
          <w:color w:val="000000" w:themeColor="text1"/>
          <w:sz w:val="18"/>
          <w:szCs w:val="18"/>
        </w:rPr>
        <w:t xml:space="preserve"> All garbage must be removed by the holder of this authorization. All garbage must be bagged and packed out. </w:t>
      </w:r>
    </w:p>
    <w:p w14:paraId="20582409" w14:textId="77777777" w:rsidR="002E56AC" w:rsidRPr="002E56AC" w:rsidRDefault="002E56AC" w:rsidP="002E56AC">
      <w:pPr>
        <w:ind w:left="720"/>
        <w:rPr>
          <w:rFonts w:ascii="Arial" w:hAnsi="Arial" w:cs="Arial"/>
          <w:b/>
          <w:bCs/>
          <w:color w:val="000000" w:themeColor="text1"/>
          <w:sz w:val="18"/>
          <w:szCs w:val="18"/>
        </w:rPr>
      </w:pPr>
    </w:p>
    <w:p w14:paraId="706B3EB7" w14:textId="77777777" w:rsidR="002E56AC" w:rsidRPr="002E56AC" w:rsidRDefault="002E56AC" w:rsidP="002E56AC">
      <w:pPr>
        <w:tabs>
          <w:tab w:val="left" w:pos="6480"/>
        </w:tabs>
        <w:ind w:left="360"/>
        <w:rPr>
          <w:rFonts w:ascii="Arial" w:hAnsi="Arial" w:cs="Arial"/>
          <w:b/>
          <w:bCs/>
          <w:color w:val="000000" w:themeColor="text1"/>
          <w:sz w:val="18"/>
          <w:szCs w:val="18"/>
        </w:rPr>
      </w:pPr>
    </w:p>
    <w:p w14:paraId="5D51DD54" w14:textId="45672851" w:rsidR="002E56AC" w:rsidRPr="002E56AC" w:rsidRDefault="002E56AC" w:rsidP="002E56AC">
      <w:pPr>
        <w:widowControl w:val="0"/>
        <w:numPr>
          <w:ilvl w:val="0"/>
          <w:numId w:val="14"/>
        </w:numPr>
        <w:tabs>
          <w:tab w:val="left" w:pos="6480"/>
        </w:tabs>
        <w:rPr>
          <w:rFonts w:ascii="Arial" w:hAnsi="Arial" w:cs="Arial"/>
          <w:b/>
          <w:bCs/>
          <w:color w:val="000000" w:themeColor="text1"/>
          <w:sz w:val="18"/>
          <w:szCs w:val="18"/>
        </w:rPr>
      </w:pPr>
      <w:r w:rsidRPr="002E56AC">
        <w:rPr>
          <w:rFonts w:ascii="Arial" w:hAnsi="Arial" w:cs="Arial"/>
          <w:b/>
          <w:bCs/>
          <w:color w:val="000000" w:themeColor="text1"/>
          <w:sz w:val="18"/>
          <w:szCs w:val="18"/>
        </w:rPr>
        <w:t>Human Waste:</w:t>
      </w:r>
      <w:r w:rsidRPr="002E56AC">
        <w:rPr>
          <w:rFonts w:ascii="Arial" w:hAnsi="Arial" w:cs="Arial"/>
          <w:color w:val="000000" w:themeColor="text1"/>
          <w:sz w:val="18"/>
          <w:szCs w:val="18"/>
        </w:rPr>
        <w:t xml:space="preserve"> All human waste must be collected, stored</w:t>
      </w:r>
      <w:r w:rsidR="00CF3915">
        <w:rPr>
          <w:rFonts w:ascii="Arial" w:hAnsi="Arial" w:cs="Arial"/>
          <w:color w:val="000000" w:themeColor="text1"/>
          <w:sz w:val="18"/>
          <w:szCs w:val="18"/>
        </w:rPr>
        <w:t>,</w:t>
      </w:r>
      <w:r w:rsidRPr="002E56AC">
        <w:rPr>
          <w:rFonts w:ascii="Arial" w:hAnsi="Arial" w:cs="Arial"/>
          <w:color w:val="000000" w:themeColor="text1"/>
          <w:sz w:val="18"/>
          <w:szCs w:val="18"/>
        </w:rPr>
        <w:t xml:space="preserve"> and transported in a secured backcountry toilet system out of the park or to the nearest dump station. All human waste must be disposed of according to state law. </w:t>
      </w:r>
    </w:p>
    <w:p w14:paraId="28A4BA41" w14:textId="77777777" w:rsidR="002E56AC" w:rsidRPr="002E56AC" w:rsidRDefault="002E56AC" w:rsidP="002E56AC">
      <w:pPr>
        <w:tabs>
          <w:tab w:val="left" w:pos="6480"/>
        </w:tabs>
        <w:ind w:left="360"/>
        <w:rPr>
          <w:rFonts w:ascii="Arial" w:hAnsi="Arial" w:cs="Arial"/>
          <w:b/>
          <w:bCs/>
          <w:color w:val="000000" w:themeColor="text1"/>
          <w:sz w:val="18"/>
          <w:szCs w:val="18"/>
        </w:rPr>
      </w:pPr>
    </w:p>
    <w:p w14:paraId="528A282D" w14:textId="21827409" w:rsidR="002E56AC" w:rsidRPr="002E56AC" w:rsidRDefault="002E56AC" w:rsidP="002E56AC">
      <w:pPr>
        <w:widowControl w:val="0"/>
        <w:numPr>
          <w:ilvl w:val="0"/>
          <w:numId w:val="14"/>
        </w:numPr>
        <w:tabs>
          <w:tab w:val="left" w:pos="6480"/>
        </w:tabs>
        <w:rPr>
          <w:rFonts w:ascii="Arial" w:hAnsi="Arial" w:cs="Arial"/>
          <w:b/>
          <w:bCs/>
          <w:color w:val="000000" w:themeColor="text1"/>
          <w:sz w:val="18"/>
          <w:szCs w:val="18"/>
        </w:rPr>
      </w:pPr>
      <w:r w:rsidRPr="002E56AC">
        <w:rPr>
          <w:rFonts w:ascii="Arial" w:hAnsi="Arial" w:cs="Arial"/>
          <w:b/>
          <w:bCs/>
          <w:color w:val="000000" w:themeColor="text1"/>
          <w:sz w:val="18"/>
          <w:szCs w:val="18"/>
        </w:rPr>
        <w:t>Safety Precautions:</w:t>
      </w:r>
      <w:r w:rsidRPr="002E56AC">
        <w:rPr>
          <w:rFonts w:ascii="Arial" w:hAnsi="Arial" w:cs="Arial"/>
          <w:color w:val="000000" w:themeColor="text1"/>
          <w:sz w:val="18"/>
          <w:szCs w:val="18"/>
        </w:rPr>
        <w:t xml:space="preserve"> Safety precautions should be in place for all clients. The use of PFDs </w:t>
      </w:r>
      <w:proofErr w:type="gramStart"/>
      <w:r w:rsidRPr="002E56AC">
        <w:rPr>
          <w:rFonts w:ascii="Arial" w:hAnsi="Arial" w:cs="Arial"/>
          <w:color w:val="000000" w:themeColor="text1"/>
          <w:sz w:val="18"/>
          <w:szCs w:val="18"/>
        </w:rPr>
        <w:t>are</w:t>
      </w:r>
      <w:proofErr w:type="gramEnd"/>
      <w:r w:rsidRPr="002E56AC">
        <w:rPr>
          <w:rFonts w:ascii="Arial" w:hAnsi="Arial" w:cs="Arial"/>
          <w:color w:val="000000" w:themeColor="text1"/>
          <w:sz w:val="18"/>
          <w:szCs w:val="18"/>
        </w:rPr>
        <w:t xml:space="preserve"> required. Adequate drinking water and personal protective equipment should be made available to all clients. </w:t>
      </w:r>
    </w:p>
    <w:p w14:paraId="19343B04" w14:textId="77777777" w:rsidR="002E56AC" w:rsidRPr="002E56AC" w:rsidRDefault="002E56AC" w:rsidP="002E56AC">
      <w:pPr>
        <w:ind w:left="720"/>
        <w:rPr>
          <w:rFonts w:ascii="Arial" w:hAnsi="Arial" w:cs="Arial"/>
          <w:b/>
          <w:bCs/>
          <w:color w:val="000000" w:themeColor="text1"/>
          <w:sz w:val="18"/>
          <w:szCs w:val="18"/>
        </w:rPr>
      </w:pPr>
    </w:p>
    <w:p w14:paraId="03C8B4D1" w14:textId="77777777" w:rsidR="002E56AC" w:rsidRPr="002E56AC" w:rsidRDefault="002E56AC" w:rsidP="002E56AC">
      <w:pPr>
        <w:tabs>
          <w:tab w:val="left" w:pos="6480"/>
        </w:tabs>
        <w:ind w:left="360"/>
        <w:rPr>
          <w:rFonts w:ascii="Arial" w:hAnsi="Arial" w:cs="Arial"/>
          <w:b/>
          <w:bCs/>
          <w:color w:val="000000" w:themeColor="text1"/>
          <w:sz w:val="18"/>
          <w:szCs w:val="18"/>
        </w:rPr>
      </w:pPr>
    </w:p>
    <w:p w14:paraId="45CD576B" w14:textId="0967287B" w:rsidR="002E56AC" w:rsidRPr="002E56AC" w:rsidRDefault="002E56AC" w:rsidP="002E56AC">
      <w:pPr>
        <w:widowControl w:val="0"/>
        <w:numPr>
          <w:ilvl w:val="0"/>
          <w:numId w:val="14"/>
        </w:numPr>
        <w:tabs>
          <w:tab w:val="left" w:pos="6480"/>
        </w:tabs>
        <w:rPr>
          <w:rFonts w:ascii="Arial" w:hAnsi="Arial" w:cs="Arial"/>
          <w:b/>
          <w:bCs/>
          <w:color w:val="000000" w:themeColor="text1"/>
          <w:sz w:val="18"/>
          <w:szCs w:val="18"/>
        </w:rPr>
      </w:pPr>
      <w:r w:rsidRPr="002E56AC">
        <w:rPr>
          <w:rFonts w:ascii="Arial" w:hAnsi="Arial" w:cs="Arial"/>
          <w:b/>
          <w:bCs/>
          <w:color w:val="000000" w:themeColor="text1"/>
          <w:sz w:val="18"/>
          <w:szCs w:val="18"/>
        </w:rPr>
        <w:t>Quagga Mussels:</w:t>
      </w:r>
      <w:r w:rsidRPr="002E56AC">
        <w:rPr>
          <w:rFonts w:ascii="Arial" w:hAnsi="Arial" w:cs="Arial"/>
          <w:color w:val="000000" w:themeColor="text1"/>
          <w:sz w:val="18"/>
          <w:szCs w:val="18"/>
        </w:rPr>
        <w:t xml:space="preserve"> Quagga mussels have been detected for the first time in </w:t>
      </w:r>
      <w:r w:rsidR="000C4F67">
        <w:rPr>
          <w:rFonts w:ascii="Arial" w:hAnsi="Arial" w:cs="Arial"/>
          <w:color w:val="000000" w:themeColor="text1"/>
          <w:sz w:val="18"/>
          <w:szCs w:val="18"/>
        </w:rPr>
        <w:t xml:space="preserve">Lake </w:t>
      </w:r>
      <w:r w:rsidRPr="002E56AC">
        <w:rPr>
          <w:rFonts w:ascii="Arial" w:hAnsi="Arial" w:cs="Arial"/>
          <w:color w:val="000000" w:themeColor="text1"/>
          <w:sz w:val="18"/>
          <w:szCs w:val="18"/>
        </w:rPr>
        <w:t xml:space="preserve">Amistad. TPWD is designating the reservoir as </w:t>
      </w:r>
      <w:r w:rsidRPr="002E56AC">
        <w:rPr>
          <w:rFonts w:ascii="Arial" w:hAnsi="Arial" w:cs="Arial"/>
          <w:color w:val="000000" w:themeColor="text1"/>
          <w:sz w:val="18"/>
          <w:szCs w:val="18"/>
        </w:rPr>
        <w:lastRenderedPageBreak/>
        <w:t>“positive” for quagga mussels. Positive status indicate</w:t>
      </w:r>
      <w:r w:rsidR="000C4F67">
        <w:rPr>
          <w:rFonts w:ascii="Arial" w:hAnsi="Arial" w:cs="Arial"/>
          <w:color w:val="000000" w:themeColor="text1"/>
          <w:sz w:val="18"/>
          <w:szCs w:val="18"/>
        </w:rPr>
        <w:t>s</w:t>
      </w:r>
      <w:r w:rsidRPr="002E56AC">
        <w:rPr>
          <w:rFonts w:ascii="Arial" w:hAnsi="Arial" w:cs="Arial"/>
          <w:color w:val="000000" w:themeColor="text1"/>
          <w:sz w:val="18"/>
          <w:szCs w:val="18"/>
        </w:rPr>
        <w:t xml:space="preserve"> mussel larvae have been repeatedly detected, but no juveniles or adults have been found and there is </w:t>
      </w:r>
      <w:r w:rsidR="00CF3915" w:rsidRPr="002E56AC">
        <w:rPr>
          <w:rFonts w:ascii="Arial" w:hAnsi="Arial" w:cs="Arial"/>
          <w:color w:val="000000" w:themeColor="text1"/>
          <w:sz w:val="18"/>
          <w:szCs w:val="18"/>
        </w:rPr>
        <w:t>not</w:t>
      </w:r>
      <w:r w:rsidRPr="002E56AC">
        <w:rPr>
          <w:rFonts w:ascii="Arial" w:hAnsi="Arial" w:cs="Arial"/>
          <w:color w:val="000000" w:themeColor="text1"/>
          <w:sz w:val="18"/>
          <w:szCs w:val="18"/>
        </w:rPr>
        <w:t xml:space="preserve"> yet evidence of a fully established population. The detection of quagga mussel larvae underscores the critical need for lake users to follow TPWD’s prevention guidelines when visiting </w:t>
      </w:r>
      <w:r w:rsidR="000C4F67">
        <w:rPr>
          <w:rFonts w:ascii="Arial" w:hAnsi="Arial" w:cs="Arial"/>
          <w:color w:val="000000" w:themeColor="text1"/>
          <w:sz w:val="18"/>
          <w:szCs w:val="18"/>
        </w:rPr>
        <w:t>Lake Amistad</w:t>
      </w:r>
      <w:r w:rsidRPr="002E56AC">
        <w:rPr>
          <w:rFonts w:ascii="Arial" w:hAnsi="Arial" w:cs="Arial"/>
          <w:color w:val="000000" w:themeColor="text1"/>
          <w:sz w:val="18"/>
          <w:szCs w:val="18"/>
        </w:rPr>
        <w:t xml:space="preserve">. All holders must follow Texas Administrative Code: </w:t>
      </w:r>
      <w:r w:rsidR="00CF3915" w:rsidRPr="002E56AC">
        <w:rPr>
          <w:rFonts w:ascii="Arial" w:hAnsi="Arial" w:cs="Arial"/>
          <w:color w:val="000000" w:themeColor="text1"/>
          <w:sz w:val="18"/>
          <w:szCs w:val="18"/>
        </w:rPr>
        <w:t>Title</w:t>
      </w:r>
      <w:r w:rsidRPr="002E56AC">
        <w:rPr>
          <w:rFonts w:ascii="Arial" w:hAnsi="Arial" w:cs="Arial"/>
          <w:color w:val="000000" w:themeColor="text1"/>
          <w:sz w:val="18"/>
          <w:szCs w:val="18"/>
        </w:rPr>
        <w:t xml:space="preserve"> 31 Part 2 Chapter 57 Subchapter N Division 4. </w:t>
      </w:r>
    </w:p>
    <w:p w14:paraId="719F8520" w14:textId="77777777" w:rsidR="002E56AC" w:rsidRPr="002E56AC" w:rsidRDefault="002E56AC" w:rsidP="002E56AC">
      <w:pPr>
        <w:tabs>
          <w:tab w:val="left" w:pos="6480"/>
        </w:tabs>
        <w:ind w:left="360"/>
        <w:rPr>
          <w:rFonts w:ascii="Arial" w:hAnsi="Arial" w:cs="Arial"/>
          <w:b/>
          <w:bCs/>
          <w:color w:val="000000" w:themeColor="text1"/>
          <w:sz w:val="18"/>
          <w:szCs w:val="18"/>
        </w:rPr>
      </w:pPr>
    </w:p>
    <w:p w14:paraId="0FC313FD" w14:textId="77777777" w:rsidR="002E56AC" w:rsidRPr="002E56AC" w:rsidRDefault="002E56AC" w:rsidP="002E56AC">
      <w:pPr>
        <w:widowControl w:val="0"/>
        <w:numPr>
          <w:ilvl w:val="0"/>
          <w:numId w:val="14"/>
        </w:numPr>
        <w:tabs>
          <w:tab w:val="left" w:pos="6480"/>
        </w:tabs>
        <w:rPr>
          <w:rFonts w:ascii="Arial" w:hAnsi="Arial" w:cs="Arial"/>
          <w:b/>
          <w:bCs/>
          <w:color w:val="000000" w:themeColor="text1"/>
          <w:sz w:val="18"/>
          <w:szCs w:val="18"/>
        </w:rPr>
      </w:pPr>
      <w:r w:rsidRPr="002E56AC">
        <w:rPr>
          <w:rFonts w:ascii="Arial" w:hAnsi="Arial" w:cs="Arial"/>
          <w:b/>
          <w:bCs/>
          <w:color w:val="000000" w:themeColor="text1"/>
          <w:sz w:val="18"/>
          <w:szCs w:val="18"/>
        </w:rPr>
        <w:t>Draining of vessels:</w:t>
      </w:r>
      <w:r w:rsidRPr="002E56AC">
        <w:rPr>
          <w:rFonts w:ascii="Arial" w:hAnsi="Arial" w:cs="Arial"/>
          <w:color w:val="000000" w:themeColor="text1"/>
          <w:sz w:val="18"/>
          <w:szCs w:val="18"/>
        </w:rPr>
        <w:t xml:space="preserve"> Draining of vessels is authorized in parking areas. </w:t>
      </w:r>
    </w:p>
    <w:p w14:paraId="0DB34F30" w14:textId="03EC6830" w:rsidR="001B2B3F" w:rsidRDefault="001B2B3F" w:rsidP="002E7C15">
      <w:pPr>
        <w:tabs>
          <w:tab w:val="left" w:pos="6480"/>
        </w:tabs>
        <w:ind w:left="720" w:hanging="720"/>
        <w:jc w:val="center"/>
        <w:rPr>
          <w:rFonts w:ascii="Arial" w:hAnsi="Arial" w:cs="Arial"/>
          <w:b/>
          <w:sz w:val="20"/>
          <w:szCs w:val="20"/>
        </w:rPr>
      </w:pPr>
    </w:p>
    <w:p w14:paraId="28DE9885" w14:textId="77777777" w:rsidR="000F6F9C" w:rsidRPr="00C708F0" w:rsidRDefault="000F6F9C" w:rsidP="000F6F9C">
      <w:pPr>
        <w:pStyle w:val="Heading2"/>
      </w:pPr>
      <w:bookmarkStart w:id="3" w:name="_Hlk14767185"/>
      <w:bookmarkEnd w:id="1"/>
      <w:r w:rsidRPr="00C708F0">
        <w:t xml:space="preserve">ATTACHMENT </w:t>
      </w:r>
      <w:r>
        <w:t>A</w:t>
      </w:r>
    </w:p>
    <w:p w14:paraId="7E8E015A" w14:textId="77777777" w:rsidR="000F6F9C" w:rsidRPr="00C708F0" w:rsidRDefault="000F6F9C" w:rsidP="000F6F9C">
      <w:pPr>
        <w:pStyle w:val="Heading3"/>
      </w:pPr>
      <w:r w:rsidRPr="00C708F0">
        <w:t>CUA Insurance Requirements</w:t>
      </w:r>
    </w:p>
    <w:p w14:paraId="28D6CE23" w14:textId="77777777" w:rsidR="000F6F9C" w:rsidRPr="00C708F0" w:rsidRDefault="000F6F9C" w:rsidP="000F6F9C">
      <w:pPr>
        <w:tabs>
          <w:tab w:val="left" w:pos="6480"/>
        </w:tabs>
        <w:ind w:left="720" w:hanging="720"/>
        <w:rPr>
          <w:rFonts w:ascii="Arial" w:hAnsi="Arial" w:cs="Arial"/>
          <w:sz w:val="18"/>
          <w:szCs w:val="18"/>
        </w:rPr>
      </w:pPr>
    </w:p>
    <w:p w14:paraId="53AED2AE" w14:textId="77777777" w:rsidR="000F6F9C" w:rsidRPr="00C708F0" w:rsidRDefault="000F6F9C" w:rsidP="000F6F9C">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4D53F5D" w14:textId="77777777" w:rsidR="000F6F9C" w:rsidRPr="00C708F0" w:rsidRDefault="000F6F9C" w:rsidP="000F6F9C">
      <w:pPr>
        <w:tabs>
          <w:tab w:val="left" w:pos="6480"/>
        </w:tabs>
        <w:rPr>
          <w:rFonts w:ascii="Arial" w:hAnsi="Arial" w:cs="Arial"/>
          <w:bCs/>
          <w:sz w:val="18"/>
          <w:szCs w:val="18"/>
        </w:rPr>
      </w:pPr>
    </w:p>
    <w:p w14:paraId="33ECD10A" w14:textId="2D516AFC" w:rsidR="000F6F9C" w:rsidRDefault="000F6F9C" w:rsidP="000F6F9C">
      <w:pPr>
        <w:tabs>
          <w:tab w:val="left" w:pos="6480"/>
        </w:tabs>
        <w:rPr>
          <w:rFonts w:ascii="Arial" w:hAnsi="Arial" w:cs="Arial"/>
          <w:bCs/>
          <w:sz w:val="18"/>
          <w:szCs w:val="18"/>
        </w:rPr>
      </w:pPr>
      <w:r w:rsidRPr="00C708F0">
        <w:rPr>
          <w:rFonts w:ascii="Arial" w:hAnsi="Arial" w:cs="Arial"/>
          <w:bCs/>
          <w:sz w:val="18"/>
          <w:szCs w:val="18"/>
        </w:rPr>
        <w:t>Liability insurance is required for all CUA holders under the terms of the authorization.</w:t>
      </w:r>
      <w:r w:rsidR="00EF5A8A">
        <w:rPr>
          <w:rFonts w:ascii="Arial" w:hAnsi="Arial" w:cs="Arial"/>
          <w:bCs/>
          <w:sz w:val="18"/>
          <w:szCs w:val="18"/>
        </w:rPr>
        <w:t xml:space="preserve"> </w:t>
      </w:r>
      <w:r w:rsidRPr="00C708F0">
        <w:rPr>
          <w:rFonts w:ascii="Arial" w:hAnsi="Arial" w:cs="Arial"/>
          <w:bCs/>
          <w:sz w:val="18"/>
          <w:szCs w:val="18"/>
        </w:rPr>
        <w:t xml:space="preserve">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3F602A">
        <w:rPr>
          <w:rFonts w:ascii="Arial" w:hAnsi="Arial" w:cs="Arial"/>
          <w:bCs/>
          <w:sz w:val="18"/>
          <w:szCs w:val="18"/>
        </w:rPr>
        <w:t>$500,000.00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w:t>
      </w:r>
      <w:r w:rsidR="00EF5A8A">
        <w:rPr>
          <w:rFonts w:ascii="Arial" w:hAnsi="Arial" w:cs="Arial"/>
          <w:bCs/>
          <w:sz w:val="18"/>
          <w:szCs w:val="18"/>
        </w:rPr>
        <w:t xml:space="preserve"> </w:t>
      </w:r>
      <w:r w:rsidRPr="00C708F0">
        <w:rPr>
          <w:rFonts w:ascii="Arial" w:hAnsi="Arial" w:cs="Arial"/>
          <w:bCs/>
          <w:sz w:val="18"/>
          <w:szCs w:val="18"/>
        </w:rPr>
        <w:t>The business or person that is providing the service must be the named insured (policy holder).</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proofErr w:type="gramStart"/>
      <w:r>
        <w:rPr>
          <w:rFonts w:ascii="Arial" w:hAnsi="Arial" w:cs="Arial"/>
          <w:bCs/>
          <w:sz w:val="18"/>
          <w:szCs w:val="18"/>
        </w:rPr>
        <w:t>as long as</w:t>
      </w:r>
      <w:proofErr w:type="gramEnd"/>
      <w:r>
        <w:rPr>
          <w:rFonts w:ascii="Arial" w:hAnsi="Arial" w:cs="Arial"/>
          <w:bCs/>
          <w:sz w:val="18"/>
          <w:szCs w:val="18"/>
        </w:rPr>
        <w:t xml:space="preserve"> the passengers do not disembark.</w:t>
      </w:r>
    </w:p>
    <w:p w14:paraId="1F1C4906" w14:textId="77777777" w:rsidR="000F6F9C" w:rsidRPr="00C708F0" w:rsidRDefault="000F6F9C" w:rsidP="000F6F9C">
      <w:pPr>
        <w:tabs>
          <w:tab w:val="left" w:pos="6480"/>
        </w:tabs>
        <w:rPr>
          <w:rFonts w:ascii="Arial" w:hAnsi="Arial" w:cs="Arial"/>
          <w:bCs/>
          <w:sz w:val="18"/>
          <w:szCs w:val="18"/>
        </w:rPr>
      </w:pPr>
    </w:p>
    <w:p w14:paraId="1B2A1D3C" w14:textId="77777777" w:rsidR="000F6F9C" w:rsidRPr="00C708F0" w:rsidRDefault="000F6F9C" w:rsidP="000F6F9C">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9B04729" w14:textId="77777777" w:rsidR="000F6F9C" w:rsidRDefault="000F6F9C" w:rsidP="000F6F9C">
      <w:pPr>
        <w:tabs>
          <w:tab w:val="left" w:pos="6480"/>
        </w:tabs>
        <w:rPr>
          <w:rFonts w:ascii="Arial" w:hAnsi="Arial" w:cs="Arial"/>
          <w:bCs/>
          <w:sz w:val="18"/>
          <w:szCs w:val="18"/>
        </w:rPr>
      </w:pPr>
    </w:p>
    <w:p w14:paraId="3AA6CADC" w14:textId="5C6200B9" w:rsidR="000F6F9C" w:rsidRDefault="000F6F9C" w:rsidP="000F6F9C">
      <w:pPr>
        <w:tabs>
          <w:tab w:val="left" w:pos="6480"/>
        </w:tabs>
        <w:rPr>
          <w:rFonts w:ascii="Arial" w:hAnsi="Arial" w:cs="Arial"/>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Pr>
          <w:rFonts w:ascii="Arial" w:hAnsi="Arial" w:cs="Arial"/>
          <w:sz w:val="18"/>
          <w:szCs w:val="18"/>
        </w:rPr>
        <w:t xml:space="preserve">The minimum Commercial Auto Liability Insurance for </w:t>
      </w:r>
      <w:r>
        <w:rPr>
          <w:rFonts w:ascii="Arial" w:hAnsi="Arial" w:cs="Arial"/>
          <w:i/>
          <w:iCs/>
          <w:sz w:val="18"/>
          <w:szCs w:val="18"/>
        </w:rPr>
        <w:t xml:space="preserve">interstate </w:t>
      </w:r>
      <w:r>
        <w:rPr>
          <w:rFonts w:ascii="Arial" w:hAnsi="Arial" w:cs="Arial"/>
          <w:sz w:val="18"/>
          <w:szCs w:val="18"/>
        </w:rPr>
        <w:t>passenger transport is:</w:t>
      </w:r>
    </w:p>
    <w:p w14:paraId="2BC12108" w14:textId="77777777" w:rsidR="000F6F9C" w:rsidRDefault="000F6F9C" w:rsidP="000F6F9C">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0F6F9C" w:rsidRPr="00C708F0" w14:paraId="3DB0B3A6" w14:textId="77777777" w:rsidTr="00EA21EF">
        <w:trPr>
          <w:tblHeader/>
        </w:trPr>
        <w:tc>
          <w:tcPr>
            <w:tcW w:w="5670" w:type="dxa"/>
            <w:shd w:val="clear" w:color="auto" w:fill="D9D9D9" w:themeFill="background1" w:themeFillShade="D9"/>
          </w:tcPr>
          <w:p w14:paraId="2B1CF1D8" w14:textId="77777777" w:rsidR="000F6F9C" w:rsidRPr="00725C56" w:rsidRDefault="000F6F9C" w:rsidP="00EA21EF">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1076BF51" w14:textId="77777777" w:rsidR="000F6F9C" w:rsidRPr="00C708F0" w:rsidRDefault="000F6F9C" w:rsidP="00EA21EF">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369643B8" w14:textId="77777777" w:rsidR="000F6F9C" w:rsidRPr="00C708F0" w:rsidRDefault="000F6F9C" w:rsidP="00EA21EF">
            <w:pPr>
              <w:jc w:val="center"/>
              <w:rPr>
                <w:rFonts w:ascii="Arial" w:hAnsi="Arial" w:cs="Arial"/>
                <w:sz w:val="18"/>
                <w:szCs w:val="18"/>
              </w:rPr>
            </w:pPr>
            <w:r w:rsidRPr="00C708F0">
              <w:rPr>
                <w:rFonts w:ascii="Arial" w:hAnsi="Arial" w:cs="Arial"/>
                <w:b/>
                <w:sz w:val="18"/>
                <w:szCs w:val="18"/>
              </w:rPr>
              <w:t>Minimum per Occurrence Liability Limits*</w:t>
            </w:r>
          </w:p>
        </w:tc>
      </w:tr>
      <w:tr w:rsidR="000F6F9C" w:rsidRPr="00C708F0" w14:paraId="5EF3BAA0" w14:textId="77777777" w:rsidTr="00EA21EF">
        <w:tc>
          <w:tcPr>
            <w:tcW w:w="5670" w:type="dxa"/>
          </w:tcPr>
          <w:p w14:paraId="3EE8BDEC"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15 </w:t>
            </w:r>
            <w:r>
              <w:rPr>
                <w:rFonts w:ascii="Arial" w:hAnsi="Arial" w:cs="Arial"/>
                <w:sz w:val="18"/>
                <w:szCs w:val="18"/>
              </w:rPr>
              <w:t xml:space="preserve">or fewer </w:t>
            </w:r>
            <w:r w:rsidRPr="00C708F0">
              <w:rPr>
                <w:rFonts w:ascii="Arial" w:hAnsi="Arial" w:cs="Arial"/>
                <w:sz w:val="18"/>
                <w:szCs w:val="18"/>
              </w:rPr>
              <w:t>passengers</w:t>
            </w:r>
          </w:p>
        </w:tc>
        <w:tc>
          <w:tcPr>
            <w:tcW w:w="3690" w:type="dxa"/>
            <w:vAlign w:val="center"/>
          </w:tcPr>
          <w:p w14:paraId="01CADFAE"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$1,500,000</w:t>
            </w:r>
          </w:p>
        </w:tc>
      </w:tr>
      <w:tr w:rsidR="000F6F9C" w:rsidRPr="00C708F0" w14:paraId="0F192B95" w14:textId="77777777" w:rsidTr="00EA21EF">
        <w:tc>
          <w:tcPr>
            <w:tcW w:w="5670" w:type="dxa"/>
          </w:tcPr>
          <w:p w14:paraId="474B709B"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16 </w:t>
            </w:r>
            <w:r>
              <w:rPr>
                <w:rFonts w:ascii="Arial" w:hAnsi="Arial" w:cs="Arial"/>
                <w:sz w:val="18"/>
                <w:szCs w:val="18"/>
              </w:rPr>
              <w:t>or more</w:t>
            </w:r>
            <w:r w:rsidRPr="00C708F0">
              <w:rPr>
                <w:rFonts w:ascii="Arial" w:hAnsi="Arial" w:cs="Arial"/>
                <w:sz w:val="18"/>
                <w:szCs w:val="18"/>
              </w:rPr>
              <w:t xml:space="preserve"> passengers</w:t>
            </w:r>
          </w:p>
        </w:tc>
        <w:tc>
          <w:tcPr>
            <w:tcW w:w="3690" w:type="dxa"/>
            <w:vAlign w:val="center"/>
          </w:tcPr>
          <w:p w14:paraId="342BCB0B"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5</w:t>
            </w:r>
            <w:r w:rsidRPr="00C708F0">
              <w:rPr>
                <w:rFonts w:ascii="Arial" w:hAnsi="Arial" w:cs="Arial"/>
                <w:sz w:val="18"/>
                <w:szCs w:val="18"/>
              </w:rPr>
              <w:t>,000,000</w:t>
            </w:r>
          </w:p>
        </w:tc>
      </w:tr>
    </w:tbl>
    <w:p w14:paraId="53A9AAA6" w14:textId="77777777" w:rsidR="000F6F9C" w:rsidRDefault="000F6F9C" w:rsidP="000F6F9C">
      <w:pPr>
        <w:tabs>
          <w:tab w:val="left" w:pos="6480"/>
        </w:tabs>
        <w:rPr>
          <w:rFonts w:ascii="Arial" w:hAnsi="Arial" w:cs="Arial"/>
          <w:sz w:val="18"/>
          <w:szCs w:val="18"/>
        </w:rPr>
      </w:pPr>
    </w:p>
    <w:p w14:paraId="2F049300" w14:textId="14D59B6F" w:rsidR="000F6F9C" w:rsidRPr="00F27756" w:rsidRDefault="000F6F9C" w:rsidP="000F6F9C">
      <w:pPr>
        <w:tabs>
          <w:tab w:val="left" w:pos="6480"/>
        </w:tabs>
        <w:rPr>
          <w:rFonts w:ascii="Arial" w:hAnsi="Arial" w:cs="Arial"/>
          <w:sz w:val="18"/>
          <w:szCs w:val="18"/>
        </w:rPr>
      </w:pPr>
      <w:r w:rsidRPr="00F27756">
        <w:rPr>
          <w:rFonts w:ascii="Arial" w:hAnsi="Arial" w:cs="Arial"/>
          <w:sz w:val="18"/>
          <w:szCs w:val="18"/>
        </w:rPr>
        <w:t xml:space="preserve">The NPS has not established </w:t>
      </w:r>
      <w:r>
        <w:rPr>
          <w:rFonts w:ascii="Arial" w:hAnsi="Arial" w:cs="Arial"/>
          <w:sz w:val="18"/>
          <w:szCs w:val="18"/>
        </w:rPr>
        <w:t xml:space="preserve">standard </w:t>
      </w:r>
      <w:r w:rsidRPr="00F27756">
        <w:rPr>
          <w:rFonts w:ascii="Arial" w:hAnsi="Arial" w:cs="Arial"/>
          <w:sz w:val="18"/>
          <w:szCs w:val="18"/>
        </w:rPr>
        <w:t>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w:t>
      </w:r>
    </w:p>
    <w:p w14:paraId="5D8821AB" w14:textId="77777777" w:rsidR="000F6F9C" w:rsidRPr="00F27756" w:rsidRDefault="000F6F9C" w:rsidP="000F6F9C">
      <w:pPr>
        <w:tabs>
          <w:tab w:val="left" w:pos="6480"/>
        </w:tabs>
        <w:rPr>
          <w:rFonts w:ascii="Arial" w:hAnsi="Arial" w:cs="Arial"/>
          <w:sz w:val="18"/>
          <w:szCs w:val="18"/>
        </w:rPr>
      </w:pPr>
    </w:p>
    <w:p w14:paraId="4A807F94" w14:textId="77777777" w:rsidR="000F6F9C" w:rsidRPr="00F27756" w:rsidRDefault="000F6F9C" w:rsidP="000F6F9C">
      <w:pPr>
        <w:tabs>
          <w:tab w:val="left" w:pos="6480"/>
        </w:tabs>
        <w:rPr>
          <w:rStyle w:val="ab"/>
          <w:rFonts w:ascii="Arial" w:hAnsi="Arial" w:cs="Arial"/>
          <w:sz w:val="18"/>
          <w:szCs w:val="18"/>
        </w:rPr>
      </w:pPr>
      <w:r w:rsidRPr="00F27756">
        <w:rPr>
          <w:rStyle w:val="ab"/>
          <w:rFonts w:ascii="Arial" w:hAnsi="Arial" w:cs="Arial"/>
          <w:sz w:val="18"/>
          <w:szCs w:val="18"/>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w:t>
      </w:r>
    </w:p>
    <w:p w14:paraId="3EAB1E2B" w14:textId="77777777" w:rsidR="000F6F9C" w:rsidRDefault="000F6F9C" w:rsidP="000F6F9C">
      <w:pPr>
        <w:tabs>
          <w:tab w:val="left" w:pos="6480"/>
        </w:tabs>
        <w:rPr>
          <w:rFonts w:ascii="Arial" w:hAnsi="Arial" w:cs="Arial"/>
          <w:sz w:val="18"/>
          <w:szCs w:val="18"/>
        </w:rPr>
      </w:pPr>
      <w:r>
        <w:rPr>
          <w:rStyle w:val="ab"/>
          <w:sz w:val="22"/>
          <w:szCs w:val="22"/>
        </w:rPr>
        <w:t> </w:t>
      </w:r>
    </w:p>
    <w:p w14:paraId="45B12373" w14:textId="278217F8" w:rsidR="000F6F9C" w:rsidRDefault="000F6F9C" w:rsidP="000F6F9C">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Pr>
          <w:rFonts w:ascii="Arial" w:hAnsi="Arial" w:cs="Arial"/>
          <w:bCs/>
          <w:sz w:val="18"/>
          <w:szCs w:val="18"/>
        </w:rPr>
        <w:t xml:space="preserve"> The minimum P&amp;I Vessel Insurance is </w:t>
      </w:r>
      <w:r w:rsidR="003F602A">
        <w:rPr>
          <w:rFonts w:ascii="Arial" w:hAnsi="Arial" w:cs="Arial"/>
          <w:bCs/>
          <w:sz w:val="18"/>
          <w:szCs w:val="18"/>
        </w:rPr>
        <w:t>$500,000.00</w:t>
      </w:r>
      <w:r>
        <w:rPr>
          <w:rFonts w:ascii="Arial" w:hAnsi="Arial" w:cs="Arial"/>
          <w:sz w:val="18"/>
          <w:szCs w:val="18"/>
        </w:rPr>
        <w:t xml:space="preserve">. </w:t>
      </w:r>
    </w:p>
    <w:p w14:paraId="37A9C5B9" w14:textId="77777777" w:rsidR="000F6F9C" w:rsidRDefault="000F6F9C" w:rsidP="000F6F9C">
      <w:pPr>
        <w:tabs>
          <w:tab w:val="left" w:pos="6480"/>
        </w:tabs>
        <w:rPr>
          <w:rFonts w:ascii="Arial" w:hAnsi="Arial" w:cs="Arial"/>
          <w:bCs/>
          <w:sz w:val="18"/>
          <w:szCs w:val="18"/>
        </w:rPr>
      </w:pPr>
    </w:p>
    <w:p w14:paraId="04CACCFE" w14:textId="77777777" w:rsidR="000F6F9C" w:rsidRDefault="000F6F9C" w:rsidP="000F6F9C">
      <w:pPr>
        <w:tabs>
          <w:tab w:val="left" w:pos="6480"/>
        </w:tabs>
        <w:rPr>
          <w:rFonts w:ascii="Arial" w:hAnsi="Arial" w:cs="Arial"/>
          <w:sz w:val="18"/>
          <w:szCs w:val="18"/>
          <w:highlight w:val="yellow"/>
        </w:rPr>
      </w:pPr>
    </w:p>
    <w:p w14:paraId="343A87BE" w14:textId="77777777" w:rsidR="000F6F9C" w:rsidRPr="00B16610" w:rsidRDefault="000F6F9C" w:rsidP="000F6F9C">
      <w:pPr>
        <w:tabs>
          <w:tab w:val="left" w:pos="6480"/>
        </w:tabs>
        <w:rPr>
          <w:rFonts w:ascii="Arial" w:hAnsi="Arial" w:cs="Arial"/>
          <w:bCs/>
          <w:sz w:val="18"/>
          <w:szCs w:val="18"/>
        </w:rPr>
      </w:pPr>
    </w:p>
    <w:p w14:paraId="44765FF6" w14:textId="77777777" w:rsidR="000F6F9C" w:rsidRPr="00C708F0" w:rsidRDefault="000F6F9C" w:rsidP="000F6F9C">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0C4C3557" w14:textId="77777777" w:rsidR="000F6F9C" w:rsidRPr="00C708F0" w:rsidRDefault="000F6F9C" w:rsidP="000F6F9C">
      <w:pPr>
        <w:tabs>
          <w:tab w:val="left" w:pos="6480"/>
        </w:tabs>
        <w:ind w:left="720" w:hanging="720"/>
        <w:rPr>
          <w:rFonts w:ascii="Arial" w:hAnsi="Arial" w:cs="Arial"/>
          <w:sz w:val="18"/>
          <w:szCs w:val="18"/>
        </w:rPr>
      </w:pPr>
    </w:p>
    <w:p w14:paraId="62A6FD55" w14:textId="35C0D6D6" w:rsidR="000F6F9C" w:rsidRPr="00C708F0" w:rsidRDefault="000F6F9C" w:rsidP="000F6F9C">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w:t>
      </w:r>
      <w:r w:rsidR="00EF5A8A">
        <w:rPr>
          <w:rFonts w:ascii="Arial" w:hAnsi="Arial" w:cs="Arial"/>
          <w:sz w:val="18"/>
          <w:szCs w:val="18"/>
        </w:rPr>
        <w:t xml:space="preserve"> </w:t>
      </w:r>
      <w:r w:rsidRPr="00C708F0">
        <w:rPr>
          <w:rFonts w:ascii="Arial" w:hAnsi="Arial" w:cs="Arial"/>
          <w:sz w:val="18"/>
          <w:szCs w:val="18"/>
        </w:rPr>
        <w:t>All insurance companies must meet the following minimum standards. These standards apply to foreign insurance companies as well as domestic companies.</w:t>
      </w:r>
    </w:p>
    <w:p w14:paraId="3B517E98" w14:textId="77777777" w:rsidR="000F6F9C" w:rsidRPr="00C708F0" w:rsidRDefault="000F6F9C" w:rsidP="000F6F9C">
      <w:pPr>
        <w:tabs>
          <w:tab w:val="left" w:pos="6480"/>
        </w:tabs>
        <w:ind w:left="720" w:hanging="720"/>
        <w:rPr>
          <w:rFonts w:ascii="Arial" w:hAnsi="Arial" w:cs="Arial"/>
          <w:sz w:val="18"/>
          <w:szCs w:val="18"/>
        </w:rPr>
      </w:pPr>
    </w:p>
    <w:p w14:paraId="40726975" w14:textId="41FEA144"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be rated no lower than A- by the most recent edition of Best’s Key Rating Guide (Property-Casualty edition), or similar insurance rating companies (Moody’s, Standard and Poor’s, or Fitch), unless otherwise authorized by the Service.</w:t>
      </w:r>
      <w:r w:rsidR="00EF5A8A">
        <w:rPr>
          <w:rFonts w:ascii="Arial" w:hAnsi="Arial" w:cs="Arial"/>
          <w:sz w:val="18"/>
          <w:szCs w:val="18"/>
        </w:rPr>
        <w:t xml:space="preserve"> </w:t>
      </w:r>
    </w:p>
    <w:p w14:paraId="004477FD"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w:t>
      </w:r>
      <w:proofErr w:type="gramStart"/>
      <w:r w:rsidRPr="00C708F0">
        <w:rPr>
          <w:rFonts w:ascii="Arial" w:hAnsi="Arial" w:cs="Arial"/>
          <w:sz w:val="18"/>
          <w:szCs w:val="18"/>
        </w:rPr>
        <w:t>Service</w:t>
      </w:r>
      <w:proofErr w:type="gramEnd"/>
    </w:p>
    <w:p w14:paraId="5DBBC727" w14:textId="489DCA00"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w:t>
      </w:r>
      <w:r w:rsidR="00EF5A8A">
        <w:rPr>
          <w:rFonts w:ascii="Arial" w:hAnsi="Arial" w:cs="Arial"/>
          <w:sz w:val="18"/>
          <w:szCs w:val="18"/>
        </w:rPr>
        <w:t xml:space="preserve"> </w:t>
      </w:r>
      <w:r w:rsidRPr="00C708F0">
        <w:rPr>
          <w:rFonts w:ascii="Arial" w:hAnsi="Arial" w:cs="Arial"/>
          <w:sz w:val="18"/>
          <w:szCs w:val="18"/>
        </w:rPr>
        <w:t>The rating companies do not issue certificates.</w:t>
      </w:r>
      <w:r w:rsidR="00EF5A8A">
        <w:rPr>
          <w:rFonts w:ascii="Arial" w:hAnsi="Arial" w:cs="Arial"/>
          <w:sz w:val="18"/>
          <w:szCs w:val="18"/>
        </w:rPr>
        <w:t xml:space="preserve"> </w:t>
      </w:r>
      <w:r w:rsidRPr="00C708F0">
        <w:rPr>
          <w:rFonts w:ascii="Arial" w:hAnsi="Arial" w:cs="Arial"/>
          <w:sz w:val="18"/>
          <w:szCs w:val="18"/>
        </w:rPr>
        <w:t>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07D3FD63" w14:textId="77777777" w:rsidR="000F6F9C" w:rsidRPr="00C708F0" w:rsidRDefault="000F6F9C" w:rsidP="000F6F9C">
      <w:pPr>
        <w:tabs>
          <w:tab w:val="left" w:pos="6480"/>
        </w:tabs>
        <w:ind w:left="720" w:hanging="720"/>
        <w:rPr>
          <w:rFonts w:ascii="Arial" w:hAnsi="Arial" w:cs="Arial"/>
          <w:sz w:val="18"/>
          <w:szCs w:val="18"/>
        </w:rPr>
      </w:pPr>
    </w:p>
    <w:p w14:paraId="6AAC7523" w14:textId="77777777" w:rsidR="000F6F9C" w:rsidRPr="0022668B" w:rsidRDefault="000F6F9C" w:rsidP="000F6F9C">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516A610" w14:textId="77777777" w:rsidR="000F6F9C" w:rsidRPr="0022668B" w:rsidRDefault="000F6F9C" w:rsidP="000F6F9C">
      <w:pPr>
        <w:tabs>
          <w:tab w:val="left" w:pos="6480"/>
        </w:tabs>
        <w:jc w:val="center"/>
        <w:rPr>
          <w:rFonts w:ascii="Arial" w:hAnsi="Arial" w:cs="Arial"/>
          <w:b/>
          <w:sz w:val="18"/>
          <w:szCs w:val="18"/>
        </w:rPr>
      </w:pPr>
    </w:p>
    <w:p w14:paraId="00EDB8AA" w14:textId="77777777" w:rsidR="000F6F9C" w:rsidRPr="0022668B" w:rsidRDefault="000F6F9C" w:rsidP="000F6F9C">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3AD2072F" w14:textId="77777777" w:rsidR="000F6F9C" w:rsidRPr="0022668B" w:rsidRDefault="000F6F9C" w:rsidP="000F6F9C">
      <w:pPr>
        <w:tabs>
          <w:tab w:val="left" w:pos="6480"/>
        </w:tabs>
        <w:jc w:val="center"/>
        <w:rPr>
          <w:rFonts w:ascii="Arial" w:hAnsi="Arial" w:cs="Arial"/>
          <w:sz w:val="18"/>
          <w:szCs w:val="18"/>
        </w:rPr>
      </w:pPr>
    </w:p>
    <w:p w14:paraId="266A5D1C" w14:textId="6E815FA2"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lastRenderedPageBreak/>
        <w:t>Be written in English with monetary amounts reflected in USD</w:t>
      </w:r>
      <w:r>
        <w:rPr>
          <w:rFonts w:ascii="Arial" w:hAnsi="Arial" w:cs="Arial"/>
          <w:bCs/>
          <w:sz w:val="18"/>
          <w:szCs w:val="18"/>
        </w:rPr>
        <w:t>.</w:t>
      </w:r>
    </w:p>
    <w:p w14:paraId="5982C19A" w14:textId="2B575A22"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Pr>
          <w:rFonts w:ascii="Arial" w:hAnsi="Arial" w:cs="Arial"/>
          <w:bCs/>
          <w:sz w:val="18"/>
          <w:szCs w:val="18"/>
        </w:rPr>
        <w:t>.</w:t>
      </w:r>
    </w:p>
    <w:p w14:paraId="084A2743" w14:textId="2C216F89"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r>
        <w:rPr>
          <w:rFonts w:ascii="Arial" w:hAnsi="Arial" w:cs="Arial"/>
          <w:bCs/>
          <w:sz w:val="18"/>
          <w:szCs w:val="18"/>
        </w:rPr>
        <w:t>.</w:t>
      </w:r>
    </w:p>
    <w:p w14:paraId="1FD0E18D" w14:textId="4AB57C6F"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r>
        <w:rPr>
          <w:rFonts w:ascii="Arial" w:hAnsi="Arial" w:cs="Arial"/>
          <w:bCs/>
          <w:sz w:val="18"/>
          <w:szCs w:val="18"/>
        </w:rPr>
        <w:t>.</w:t>
      </w:r>
    </w:p>
    <w:p w14:paraId="2B699825" w14:textId="5D1B5518"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a General Commercial Liability Policy with the minimum coverage amount required in the CUA Application</w:t>
      </w:r>
      <w:r>
        <w:rPr>
          <w:rFonts w:ascii="Arial" w:hAnsi="Arial" w:cs="Arial"/>
          <w:bCs/>
          <w:sz w:val="18"/>
          <w:szCs w:val="18"/>
        </w:rPr>
        <w:t>.</w:t>
      </w:r>
    </w:p>
    <w:p w14:paraId="0CFE8695" w14:textId="33278DAF"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r>
        <w:rPr>
          <w:rFonts w:ascii="Arial" w:hAnsi="Arial" w:cs="Arial"/>
          <w:bCs/>
          <w:sz w:val="18"/>
          <w:szCs w:val="18"/>
        </w:rPr>
        <w:t>.</w:t>
      </w:r>
    </w:p>
    <w:p w14:paraId="1B7DAC04" w14:textId="034B984C" w:rsidR="000F6F9C"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Pr>
          <w:rFonts w:ascii="Arial" w:hAnsi="Arial" w:cs="Arial"/>
          <w:bCs/>
          <w:sz w:val="18"/>
          <w:szCs w:val="18"/>
        </w:rPr>
        <w:t>.</w:t>
      </w:r>
    </w:p>
    <w:p w14:paraId="60D8E8C1" w14:textId="4A3CFD20" w:rsidR="00317E5B" w:rsidRDefault="00317E5B" w:rsidP="00D36360">
      <w:pPr>
        <w:pStyle w:val="Heading2"/>
      </w:pPr>
      <w:bookmarkStart w:id="4" w:name="_Hlk14767216"/>
      <w:bookmarkEnd w:id="3"/>
    </w:p>
    <w:p w14:paraId="20C78FF7" w14:textId="27268666" w:rsidR="000F6F9C" w:rsidRDefault="000F6F9C" w:rsidP="000F6F9C"/>
    <w:p w14:paraId="0BFEAC55" w14:textId="13D7D019" w:rsidR="000F6F9C" w:rsidRDefault="000F6F9C" w:rsidP="000F6F9C"/>
    <w:p w14:paraId="59571B0F" w14:textId="7FC71684" w:rsidR="000F6F9C" w:rsidRDefault="000F6F9C" w:rsidP="000F6F9C"/>
    <w:p w14:paraId="13B7C350" w14:textId="568E3A78" w:rsidR="000F6F9C" w:rsidRDefault="000F6F9C" w:rsidP="000F6F9C"/>
    <w:p w14:paraId="2965E124" w14:textId="3C9DC36A" w:rsidR="000F6F9C" w:rsidRDefault="000F6F9C" w:rsidP="000F6F9C"/>
    <w:p w14:paraId="0B5E9021" w14:textId="1D0DE098" w:rsidR="000F6F9C" w:rsidRDefault="000F6F9C" w:rsidP="000F6F9C"/>
    <w:p w14:paraId="386DF0E0" w14:textId="7D0973F9" w:rsidR="000F6F9C" w:rsidRDefault="000F6F9C" w:rsidP="000F6F9C"/>
    <w:p w14:paraId="6EB30706" w14:textId="3ACD0AFF" w:rsidR="000F6F9C" w:rsidRDefault="000F6F9C" w:rsidP="000F6F9C"/>
    <w:p w14:paraId="672B9B2C" w14:textId="3FF846A2" w:rsidR="000F6F9C" w:rsidRDefault="000F6F9C" w:rsidP="000F6F9C"/>
    <w:p w14:paraId="32BA9C1B" w14:textId="24268FD7" w:rsidR="000F6F9C" w:rsidRDefault="000F6F9C" w:rsidP="000F6F9C"/>
    <w:p w14:paraId="7668E9AB" w14:textId="01BDC098" w:rsidR="000F6F9C" w:rsidRDefault="000F6F9C" w:rsidP="000F6F9C"/>
    <w:p w14:paraId="6792317A" w14:textId="2BE7338F" w:rsidR="000F6F9C" w:rsidRDefault="000F6F9C" w:rsidP="000F6F9C"/>
    <w:p w14:paraId="5FB1B0E4" w14:textId="0B067237" w:rsidR="000F6F9C" w:rsidRDefault="000F6F9C" w:rsidP="000F6F9C"/>
    <w:p w14:paraId="11586D71" w14:textId="774EDB5E" w:rsidR="000F6F9C" w:rsidRDefault="000F6F9C" w:rsidP="000F6F9C"/>
    <w:p w14:paraId="2742965E" w14:textId="62FC48DE" w:rsidR="000F6F9C" w:rsidRDefault="000F6F9C" w:rsidP="000F6F9C"/>
    <w:p w14:paraId="0384569A" w14:textId="2F94C8A3" w:rsidR="000F6F9C" w:rsidRDefault="000F6F9C" w:rsidP="000F6F9C"/>
    <w:p w14:paraId="79E1E190" w14:textId="260FB37E" w:rsidR="000F6F9C" w:rsidRDefault="000F6F9C" w:rsidP="000F6F9C"/>
    <w:p w14:paraId="43659D26" w14:textId="6EF064EC" w:rsidR="000F6F9C" w:rsidRDefault="000F6F9C" w:rsidP="000F6F9C"/>
    <w:p w14:paraId="175CAA00" w14:textId="784577DA" w:rsidR="000F6F9C" w:rsidRDefault="000F6F9C" w:rsidP="000F6F9C"/>
    <w:p w14:paraId="1C13E174" w14:textId="5A05FA89" w:rsidR="000F6F9C" w:rsidRDefault="000F6F9C" w:rsidP="000F6F9C"/>
    <w:p w14:paraId="3269357C" w14:textId="710ABB03" w:rsidR="000F6F9C" w:rsidRDefault="000F6F9C" w:rsidP="000F6F9C"/>
    <w:p w14:paraId="43B54C90" w14:textId="459D2DF7" w:rsidR="000F6F9C" w:rsidRDefault="000F6F9C" w:rsidP="000F6F9C"/>
    <w:p w14:paraId="39F9452E" w14:textId="5540EF81" w:rsidR="000F6F9C" w:rsidRDefault="000F6F9C" w:rsidP="000F6F9C"/>
    <w:p w14:paraId="37311E07" w14:textId="4D6A6E81" w:rsidR="000F6F9C" w:rsidRDefault="000F6F9C" w:rsidP="000F6F9C"/>
    <w:p w14:paraId="071E3770" w14:textId="7F0CF12A" w:rsidR="000F6F9C" w:rsidRDefault="000F6F9C" w:rsidP="000F6F9C"/>
    <w:p w14:paraId="2E8CDFF4" w14:textId="1DABBCE4" w:rsidR="000F6F9C" w:rsidRDefault="000F6F9C" w:rsidP="000F6F9C"/>
    <w:p w14:paraId="607A328B" w14:textId="06698F18" w:rsidR="000F6F9C" w:rsidRDefault="000F6F9C" w:rsidP="000F6F9C"/>
    <w:p w14:paraId="1AA34B7C" w14:textId="6B576BE7" w:rsidR="000F6F9C" w:rsidRDefault="000F6F9C" w:rsidP="000F6F9C"/>
    <w:p w14:paraId="13D3605A" w14:textId="0CE81325" w:rsidR="000F6F9C" w:rsidRDefault="000F6F9C" w:rsidP="000F6F9C"/>
    <w:p w14:paraId="3E332954" w14:textId="65532FB3" w:rsidR="000F6F9C" w:rsidRDefault="000F6F9C" w:rsidP="000F6F9C"/>
    <w:p w14:paraId="4359D572" w14:textId="6B548A47" w:rsidR="000F6F9C" w:rsidRDefault="000F6F9C" w:rsidP="000F6F9C"/>
    <w:p w14:paraId="2549B1EB" w14:textId="4ECC9E83" w:rsidR="000F6F9C" w:rsidRDefault="000F6F9C" w:rsidP="000F6F9C"/>
    <w:p w14:paraId="1AE9E062" w14:textId="0A16AE03" w:rsidR="000F6F9C" w:rsidRDefault="000F6F9C" w:rsidP="000F6F9C"/>
    <w:p w14:paraId="231E6DCD" w14:textId="58B1EDC8" w:rsidR="000F6F9C" w:rsidRDefault="000F6F9C" w:rsidP="000F6F9C"/>
    <w:p w14:paraId="3CFBF982" w14:textId="18AF2ECA" w:rsidR="000F6F9C" w:rsidRDefault="000F6F9C" w:rsidP="000F6F9C"/>
    <w:p w14:paraId="13A2C8A1" w14:textId="2C27CEA8" w:rsidR="000F6F9C" w:rsidRDefault="000F6F9C" w:rsidP="000F6F9C"/>
    <w:p w14:paraId="0E2FD083" w14:textId="1D545386" w:rsidR="000F6F9C" w:rsidRDefault="000F6F9C" w:rsidP="000F6F9C"/>
    <w:p w14:paraId="47150FD3" w14:textId="46AC5784" w:rsidR="000F6F9C" w:rsidRDefault="000F6F9C" w:rsidP="000F6F9C"/>
    <w:p w14:paraId="5CA632C0" w14:textId="3F81BB46" w:rsidR="000F6F9C" w:rsidRDefault="000F6F9C" w:rsidP="000F6F9C"/>
    <w:p w14:paraId="6EFA4A89" w14:textId="4D647966" w:rsidR="000F6F9C" w:rsidRDefault="000F6F9C" w:rsidP="000F6F9C"/>
    <w:p w14:paraId="2292223C" w14:textId="27C4FB15" w:rsidR="000F6F9C" w:rsidRDefault="000F6F9C" w:rsidP="000F6F9C"/>
    <w:p w14:paraId="4AE124BA" w14:textId="02949100" w:rsidR="000F6F9C" w:rsidRDefault="000F6F9C" w:rsidP="000F6F9C"/>
    <w:p w14:paraId="188B6187" w14:textId="77777777" w:rsidR="000F6F9C" w:rsidRPr="000F6F9C" w:rsidRDefault="000F6F9C" w:rsidP="00F16D8D"/>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Style w:val="GridTable4"/>
        <w:tblW w:w="11155" w:type="dxa"/>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0834AB">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17A727B1" w14:textId="77777777" w:rsidR="00330730" w:rsidRPr="00C708F0" w:rsidRDefault="00330730" w:rsidP="000834AB">
            <w:pPr>
              <w:tabs>
                <w:tab w:val="left" w:pos="6480"/>
              </w:tabs>
              <w:jc w:val="center"/>
              <w:rPr>
                <w:rFonts w:ascii="Arial" w:hAnsi="Arial" w:cs="Arial"/>
                <w:sz w:val="18"/>
                <w:szCs w:val="18"/>
              </w:rPr>
            </w:pPr>
            <w:r w:rsidRPr="00C708F0">
              <w:rPr>
                <w:rFonts w:ascii="Arial" w:hAnsi="Arial" w:cs="Arial"/>
                <w:sz w:val="18"/>
                <w:szCs w:val="18"/>
              </w:rPr>
              <w:t>AUTHORIZED COMMERCIAL SERVICE</w:t>
            </w:r>
          </w:p>
        </w:tc>
        <w:tc>
          <w:tcPr>
            <w:tcW w:w="4410" w:type="dxa"/>
            <w:vAlign w:val="center"/>
          </w:tcPr>
          <w:p w14:paraId="02AA5F50" w14:textId="77777777" w:rsidR="00330730" w:rsidRPr="00C708F0" w:rsidRDefault="00330730" w:rsidP="000834AB">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708F0">
              <w:rPr>
                <w:rFonts w:ascii="Arial" w:hAnsi="Arial" w:cs="Arial"/>
                <w:sz w:val="18"/>
                <w:szCs w:val="18"/>
              </w:rPr>
              <w:t>REQUIRED DOCUMENTATION</w:t>
            </w:r>
          </w:p>
        </w:tc>
        <w:tc>
          <w:tcPr>
            <w:tcW w:w="3600" w:type="dxa"/>
            <w:vAlign w:val="center"/>
          </w:tcPr>
          <w:p w14:paraId="7458C128" w14:textId="5246D5A9" w:rsidR="00330730" w:rsidRPr="00C708F0" w:rsidRDefault="00330730" w:rsidP="000834AB">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REQUIRED CUA FEES</w:t>
            </w:r>
          </w:p>
        </w:tc>
      </w:tr>
      <w:tr w:rsidR="00330730" w:rsidRPr="00C708F0" w14:paraId="16A74D94" w14:textId="0BF713CB"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5B69661A" w14:textId="685B2D00" w:rsidR="00330730" w:rsidRPr="0065383C" w:rsidRDefault="003F602A" w:rsidP="007457EF">
            <w:pPr>
              <w:tabs>
                <w:tab w:val="left" w:pos="6480"/>
              </w:tabs>
              <w:rPr>
                <w:rFonts w:ascii="Arial" w:hAnsi="Arial" w:cs="Arial"/>
                <w:sz w:val="18"/>
                <w:szCs w:val="18"/>
              </w:rPr>
            </w:pPr>
            <w:r>
              <w:rPr>
                <w:rFonts w:ascii="Arial" w:hAnsi="Arial" w:cs="Arial"/>
                <w:sz w:val="18"/>
                <w:szCs w:val="18"/>
              </w:rPr>
              <w:t>Fishing Guide</w:t>
            </w:r>
          </w:p>
        </w:tc>
        <w:tc>
          <w:tcPr>
            <w:tcW w:w="4410" w:type="dxa"/>
          </w:tcPr>
          <w:p w14:paraId="1499A751" w14:textId="77777777" w:rsidR="003F602A" w:rsidRDefault="003F602A" w:rsidP="003F602A">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Texas Fishing Guide License</w:t>
            </w:r>
          </w:p>
          <w:p w14:paraId="65B49562" w14:textId="77777777" w:rsidR="003F602A" w:rsidRDefault="003F602A" w:rsidP="003F602A">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USCG Certification</w:t>
            </w:r>
          </w:p>
          <w:p w14:paraId="5BD3AAF7" w14:textId="77777777" w:rsidR="003F602A" w:rsidRDefault="003F602A" w:rsidP="003F602A">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Adult CPR Certification</w:t>
            </w:r>
          </w:p>
          <w:p w14:paraId="6252A1D1" w14:textId="77777777" w:rsidR="003F602A" w:rsidRDefault="003F602A" w:rsidP="003F602A">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Proof of insurance</w:t>
            </w:r>
          </w:p>
          <w:p w14:paraId="1FF1B486" w14:textId="7FE456A6" w:rsidR="00330730" w:rsidRPr="0078444E" w:rsidRDefault="003F602A"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Business License</w:t>
            </w:r>
            <w:r w:rsidRPr="0065383C">
              <w:rPr>
                <w:rFonts w:ascii="Arial" w:hAnsi="Arial" w:cs="Arial"/>
                <w:sz w:val="18"/>
                <w:szCs w:val="18"/>
              </w:rPr>
              <w:t xml:space="preserve"> </w:t>
            </w:r>
          </w:p>
        </w:tc>
        <w:tc>
          <w:tcPr>
            <w:tcW w:w="3600" w:type="dxa"/>
          </w:tcPr>
          <w:p w14:paraId="1C836A10" w14:textId="77777777" w:rsidR="00330730" w:rsidRPr="00BF4BB5" w:rsidRDefault="003F602A" w:rsidP="007457E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F4BB5">
              <w:rPr>
                <w:rFonts w:ascii="Arial" w:hAnsi="Arial" w:cs="Arial"/>
                <w:sz w:val="18"/>
                <w:szCs w:val="18"/>
              </w:rPr>
              <w:t>$200 application fee.</w:t>
            </w:r>
          </w:p>
          <w:p w14:paraId="20BF1AC1" w14:textId="19C82EE5" w:rsidR="003F602A" w:rsidRPr="00C708F0" w:rsidRDefault="003F602A" w:rsidP="007457E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BF4BB5">
              <w:rPr>
                <w:rFonts w:ascii="Arial" w:hAnsi="Arial" w:cs="Arial"/>
                <w:sz w:val="18"/>
                <w:szCs w:val="18"/>
              </w:rPr>
              <w:t>Additional Cost of Recovery, To Be Determined.</w:t>
            </w:r>
          </w:p>
        </w:tc>
      </w:tr>
      <w:tr w:rsidR="00330730" w:rsidRPr="00C708F0" w14:paraId="65DC12D0" w14:textId="5E7226F1" w:rsidTr="000834AB">
        <w:trPr>
          <w:trHeight w:val="1052"/>
        </w:trPr>
        <w:tc>
          <w:tcPr>
            <w:cnfStyle w:val="001000000000" w:firstRow="0" w:lastRow="0" w:firstColumn="1" w:lastColumn="0" w:oddVBand="0" w:evenVBand="0" w:oddHBand="0" w:evenHBand="0" w:firstRowFirstColumn="0" w:firstRowLastColumn="0" w:lastRowFirstColumn="0" w:lastRowLastColumn="0"/>
            <w:tcW w:w="3145" w:type="dxa"/>
          </w:tcPr>
          <w:p w14:paraId="2B57D286" w14:textId="6B36E0D2" w:rsidR="00330730" w:rsidRPr="00C708F0" w:rsidRDefault="003F602A" w:rsidP="007457EF">
            <w:pPr>
              <w:tabs>
                <w:tab w:val="left" w:pos="6480"/>
              </w:tabs>
              <w:rPr>
                <w:rFonts w:ascii="Arial" w:hAnsi="Arial" w:cs="Arial"/>
                <w:sz w:val="18"/>
                <w:szCs w:val="18"/>
              </w:rPr>
            </w:pPr>
            <w:r>
              <w:rPr>
                <w:rFonts w:ascii="Arial" w:hAnsi="Arial" w:cs="Arial"/>
                <w:sz w:val="18"/>
                <w:szCs w:val="18"/>
              </w:rPr>
              <w:t>Tour Guide</w:t>
            </w:r>
          </w:p>
        </w:tc>
        <w:tc>
          <w:tcPr>
            <w:tcW w:w="4410" w:type="dxa"/>
          </w:tcPr>
          <w:p w14:paraId="074AD3A3" w14:textId="77777777" w:rsidR="00330730" w:rsidRDefault="003F602A"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USCG Certification</w:t>
            </w:r>
          </w:p>
          <w:p w14:paraId="5F2EB15A" w14:textId="77777777" w:rsidR="003F602A" w:rsidRDefault="003F602A"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Adult CPR Certification</w:t>
            </w:r>
          </w:p>
          <w:p w14:paraId="2AA0634E" w14:textId="77777777" w:rsidR="003F602A" w:rsidRDefault="003F602A"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Proof of Insurance</w:t>
            </w:r>
          </w:p>
          <w:p w14:paraId="63343B84" w14:textId="50321ACD" w:rsidR="003F602A" w:rsidRPr="00C708F0" w:rsidRDefault="003F602A"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Business License</w:t>
            </w:r>
          </w:p>
        </w:tc>
        <w:tc>
          <w:tcPr>
            <w:tcW w:w="3600" w:type="dxa"/>
          </w:tcPr>
          <w:p w14:paraId="555448D4" w14:textId="77777777" w:rsidR="00330730" w:rsidRDefault="003F602A"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$200 application fee</w:t>
            </w:r>
          </w:p>
          <w:p w14:paraId="003253F1" w14:textId="77777777" w:rsidR="003F602A" w:rsidRDefault="003F602A"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Additional Cost of Recovery, To Be Determined</w:t>
            </w:r>
          </w:p>
          <w:p w14:paraId="5C4CDAAB" w14:textId="02833FC7" w:rsidR="003F602A" w:rsidRPr="00C708F0" w:rsidRDefault="003F602A"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30730" w:rsidRPr="00C708F0" w14:paraId="74F59D09" w14:textId="0B6DBA46"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6CAA9ED" w14:textId="14800A7F" w:rsidR="00330730" w:rsidRPr="00C708F0" w:rsidRDefault="003F602A" w:rsidP="007457EF">
            <w:pPr>
              <w:tabs>
                <w:tab w:val="left" w:pos="6480"/>
              </w:tabs>
              <w:rPr>
                <w:rFonts w:ascii="Arial" w:hAnsi="Arial" w:cs="Arial"/>
                <w:sz w:val="18"/>
                <w:szCs w:val="18"/>
              </w:rPr>
            </w:pPr>
            <w:r>
              <w:rPr>
                <w:rFonts w:ascii="Arial" w:hAnsi="Arial" w:cs="Arial"/>
                <w:sz w:val="18"/>
                <w:szCs w:val="18"/>
              </w:rPr>
              <w:t>Kayak Guide</w:t>
            </w:r>
          </w:p>
        </w:tc>
        <w:tc>
          <w:tcPr>
            <w:tcW w:w="4410" w:type="dxa"/>
          </w:tcPr>
          <w:p w14:paraId="59A3B9F9" w14:textId="77777777" w:rsidR="0037051F" w:rsidRDefault="0037051F" w:rsidP="0037051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Possible USCG Certification</w:t>
            </w:r>
          </w:p>
          <w:p w14:paraId="79227C5D" w14:textId="77777777" w:rsidR="0037051F" w:rsidRDefault="0037051F" w:rsidP="0037051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Adult CPR Certification</w:t>
            </w:r>
          </w:p>
          <w:p w14:paraId="3B0A061A" w14:textId="77777777" w:rsidR="0037051F" w:rsidRDefault="0037051F" w:rsidP="0037051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Proof of insurance</w:t>
            </w:r>
          </w:p>
          <w:p w14:paraId="67E5C64E" w14:textId="0A98F947" w:rsidR="00330730" w:rsidRPr="00C708F0" w:rsidRDefault="0037051F" w:rsidP="0037051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Business License</w:t>
            </w:r>
          </w:p>
        </w:tc>
        <w:tc>
          <w:tcPr>
            <w:tcW w:w="3600" w:type="dxa"/>
          </w:tcPr>
          <w:p w14:paraId="25CF8959" w14:textId="77777777" w:rsidR="0037051F" w:rsidRDefault="0037051F" w:rsidP="0037051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$200 application fee</w:t>
            </w:r>
          </w:p>
          <w:p w14:paraId="25D4E42A" w14:textId="77777777" w:rsidR="0037051F" w:rsidRDefault="0037051F" w:rsidP="0037051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Additional Cost of Recovery, To Be Determined</w:t>
            </w:r>
          </w:p>
          <w:p w14:paraId="0B8FD557"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30730" w:rsidRPr="00C708F0" w14:paraId="64A29FFB" w14:textId="27F83024" w:rsidTr="000834AB">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0D966865" w14:textId="435694A7" w:rsidR="00330730" w:rsidRPr="00C708F0" w:rsidRDefault="0037051F" w:rsidP="007457EF">
            <w:pPr>
              <w:tabs>
                <w:tab w:val="left" w:pos="6480"/>
              </w:tabs>
              <w:rPr>
                <w:rFonts w:ascii="Arial" w:hAnsi="Arial" w:cs="Arial"/>
                <w:sz w:val="18"/>
                <w:szCs w:val="18"/>
              </w:rPr>
            </w:pPr>
            <w:r>
              <w:rPr>
                <w:rFonts w:ascii="Arial" w:hAnsi="Arial" w:cs="Arial"/>
                <w:sz w:val="18"/>
                <w:szCs w:val="18"/>
              </w:rPr>
              <w:t>Kayak Shuttle Service</w:t>
            </w:r>
          </w:p>
        </w:tc>
        <w:tc>
          <w:tcPr>
            <w:tcW w:w="4410" w:type="dxa"/>
          </w:tcPr>
          <w:p w14:paraId="2D55B835" w14:textId="77777777" w:rsidR="0037051F" w:rsidRDefault="0037051F" w:rsidP="0037051F">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USCG Certification</w:t>
            </w:r>
          </w:p>
          <w:p w14:paraId="4C889FDF" w14:textId="77777777" w:rsidR="0037051F" w:rsidRDefault="0037051F" w:rsidP="0037051F">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Adult CPR Certification</w:t>
            </w:r>
          </w:p>
          <w:p w14:paraId="306A06F4" w14:textId="77777777" w:rsidR="0037051F" w:rsidRDefault="0037051F" w:rsidP="0037051F">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Proof of insurance-General Liability-Vehicle</w:t>
            </w:r>
          </w:p>
          <w:p w14:paraId="5E2FA38F" w14:textId="6E99896B" w:rsidR="00330730" w:rsidRPr="00C708F0" w:rsidRDefault="0037051F" w:rsidP="0037051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Business License</w:t>
            </w:r>
          </w:p>
        </w:tc>
        <w:tc>
          <w:tcPr>
            <w:tcW w:w="3600" w:type="dxa"/>
          </w:tcPr>
          <w:p w14:paraId="466B19C5" w14:textId="77777777" w:rsidR="0037051F" w:rsidRDefault="0037051F" w:rsidP="0037051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$200 application fee</w:t>
            </w:r>
          </w:p>
          <w:p w14:paraId="15C86E6A" w14:textId="77777777" w:rsidR="0037051F" w:rsidRDefault="0037051F" w:rsidP="0037051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Additional Cost of Recovery, To Be Determined</w:t>
            </w:r>
          </w:p>
          <w:p w14:paraId="775B9E21"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30730" w:rsidRPr="00C708F0" w14:paraId="6DF44F5E" w14:textId="10CE5C04"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DE043C3" w14:textId="60174EAC" w:rsidR="00330730" w:rsidRPr="00C708F0" w:rsidRDefault="00CC2EB5" w:rsidP="007457EF">
            <w:pPr>
              <w:tabs>
                <w:tab w:val="left" w:pos="6480"/>
              </w:tabs>
              <w:rPr>
                <w:rFonts w:ascii="Arial" w:hAnsi="Arial" w:cs="Arial"/>
                <w:sz w:val="18"/>
                <w:szCs w:val="18"/>
              </w:rPr>
            </w:pPr>
            <w:r>
              <w:rPr>
                <w:rFonts w:ascii="Arial" w:hAnsi="Arial" w:cs="Arial"/>
                <w:sz w:val="18"/>
                <w:szCs w:val="18"/>
              </w:rPr>
              <w:t xml:space="preserve">Boat Rental </w:t>
            </w:r>
          </w:p>
        </w:tc>
        <w:tc>
          <w:tcPr>
            <w:tcW w:w="4410" w:type="dxa"/>
          </w:tcPr>
          <w:p w14:paraId="5260515E" w14:textId="77777777" w:rsidR="00CC2EB5" w:rsidRDefault="00CC2EB5" w:rsidP="00CC2EB5">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USCG Certification</w:t>
            </w:r>
          </w:p>
          <w:p w14:paraId="541E6AA0" w14:textId="77777777" w:rsidR="00CC2EB5" w:rsidRDefault="00CC2EB5" w:rsidP="00CC2EB5">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Adult CPR Certification</w:t>
            </w:r>
          </w:p>
          <w:p w14:paraId="2DED500C" w14:textId="77777777" w:rsidR="00CC2EB5" w:rsidRDefault="00CC2EB5" w:rsidP="00CC2EB5">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Proof of insurance</w:t>
            </w:r>
          </w:p>
          <w:p w14:paraId="2F94790A" w14:textId="0424A09F" w:rsidR="00330730" w:rsidRPr="00C708F0" w:rsidRDefault="00CC2EB5" w:rsidP="00CC2EB5">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Business License</w:t>
            </w:r>
          </w:p>
        </w:tc>
        <w:tc>
          <w:tcPr>
            <w:tcW w:w="3600" w:type="dxa"/>
          </w:tcPr>
          <w:p w14:paraId="04AAC391" w14:textId="77777777" w:rsidR="00CC2EB5" w:rsidRDefault="00CC2EB5" w:rsidP="00CC2EB5">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$200 application fee</w:t>
            </w:r>
          </w:p>
          <w:p w14:paraId="261D5378" w14:textId="77777777" w:rsidR="00CC2EB5" w:rsidRDefault="00CC2EB5" w:rsidP="00CC2EB5">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Additional Cost of Recovery, To Be Determined</w:t>
            </w:r>
          </w:p>
          <w:p w14:paraId="57ACBB07"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30730" w:rsidRPr="00C708F0" w14:paraId="5A95CE23" w14:textId="188FD084" w:rsidTr="000834AB">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5095C814" w14:textId="1C535CD8" w:rsidR="00330730" w:rsidRPr="00C708F0" w:rsidRDefault="00CC2EB5" w:rsidP="007457EF">
            <w:pPr>
              <w:tabs>
                <w:tab w:val="left" w:pos="6480"/>
              </w:tabs>
              <w:rPr>
                <w:rFonts w:ascii="Arial" w:hAnsi="Arial" w:cs="Arial"/>
                <w:sz w:val="18"/>
                <w:szCs w:val="18"/>
              </w:rPr>
            </w:pPr>
            <w:r>
              <w:rPr>
                <w:rFonts w:ascii="Arial" w:hAnsi="Arial" w:cs="Arial"/>
                <w:sz w:val="18"/>
                <w:szCs w:val="18"/>
              </w:rPr>
              <w:t>Kayak Rental</w:t>
            </w:r>
          </w:p>
        </w:tc>
        <w:tc>
          <w:tcPr>
            <w:tcW w:w="4410" w:type="dxa"/>
          </w:tcPr>
          <w:p w14:paraId="0C5746D9" w14:textId="77777777" w:rsidR="00CC2EB5" w:rsidRDefault="00CC2EB5" w:rsidP="00CC2EB5">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Adult CPR Certification</w:t>
            </w:r>
          </w:p>
          <w:p w14:paraId="0B45BCB7" w14:textId="77777777" w:rsidR="00CC2EB5" w:rsidRDefault="00CC2EB5" w:rsidP="00CC2EB5">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Proof of insurance</w:t>
            </w:r>
          </w:p>
          <w:p w14:paraId="1D2975B8" w14:textId="0D656FB5" w:rsidR="00330730" w:rsidRPr="00C708F0" w:rsidRDefault="00CC2EB5" w:rsidP="00CC2EB5">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Business License</w:t>
            </w:r>
          </w:p>
        </w:tc>
        <w:tc>
          <w:tcPr>
            <w:tcW w:w="3600" w:type="dxa"/>
          </w:tcPr>
          <w:p w14:paraId="3F140D1F" w14:textId="77777777" w:rsidR="00CC2EB5" w:rsidRDefault="00CC2EB5" w:rsidP="00CC2EB5">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$200 application fee</w:t>
            </w:r>
          </w:p>
          <w:p w14:paraId="7F483001" w14:textId="77777777" w:rsidR="00CC2EB5" w:rsidRDefault="00CC2EB5" w:rsidP="00CC2EB5">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Additional Cost of Recovery, To Be Determined</w:t>
            </w:r>
          </w:p>
          <w:p w14:paraId="603F0AAE"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30730" w:rsidRPr="00C708F0" w14:paraId="6B88B2A7" w14:textId="6D898DEC"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011FAB1" w14:textId="66ED4AB0" w:rsidR="00330730" w:rsidRPr="00C708F0" w:rsidRDefault="00CC2EB5" w:rsidP="00CC2EB5">
            <w:pPr>
              <w:tabs>
                <w:tab w:val="left" w:pos="6480"/>
              </w:tabs>
              <w:rPr>
                <w:rFonts w:ascii="Arial" w:hAnsi="Arial" w:cs="Arial"/>
                <w:sz w:val="18"/>
                <w:szCs w:val="18"/>
              </w:rPr>
            </w:pPr>
            <w:r>
              <w:rPr>
                <w:rFonts w:ascii="Arial" w:hAnsi="Arial" w:cs="Arial"/>
                <w:sz w:val="18"/>
                <w:szCs w:val="18"/>
              </w:rPr>
              <w:t>Scuba Diving Guide</w:t>
            </w:r>
          </w:p>
        </w:tc>
        <w:tc>
          <w:tcPr>
            <w:tcW w:w="4410" w:type="dxa"/>
          </w:tcPr>
          <w:p w14:paraId="695EDDC3" w14:textId="77777777" w:rsidR="00CC2EB5" w:rsidRDefault="00CC2EB5" w:rsidP="00CC2EB5">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USCG Certification</w:t>
            </w:r>
          </w:p>
          <w:p w14:paraId="776E6498" w14:textId="77777777" w:rsidR="00CC2EB5" w:rsidRDefault="00CC2EB5" w:rsidP="00CC2EB5">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Adult CPR Certification</w:t>
            </w:r>
          </w:p>
          <w:p w14:paraId="6116047E" w14:textId="77777777" w:rsidR="00CC2EB5" w:rsidRDefault="00CC2EB5" w:rsidP="00CC2EB5">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Proof of insurance</w:t>
            </w:r>
          </w:p>
          <w:p w14:paraId="24B7378F" w14:textId="77777777" w:rsidR="00CC2EB5" w:rsidRDefault="00CC2EB5" w:rsidP="00CC2EB5">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Business License</w:t>
            </w:r>
          </w:p>
          <w:p w14:paraId="0CCB3A4F" w14:textId="23DB1E00" w:rsidR="00330730" w:rsidRPr="00C708F0" w:rsidRDefault="00CC2EB5" w:rsidP="00CC2EB5">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PADT1</w:t>
            </w:r>
          </w:p>
        </w:tc>
        <w:tc>
          <w:tcPr>
            <w:tcW w:w="3600" w:type="dxa"/>
          </w:tcPr>
          <w:p w14:paraId="57E57EF1" w14:textId="77777777" w:rsidR="00CC2EB5" w:rsidRDefault="00CC2EB5" w:rsidP="00CC2EB5">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$200 application fee</w:t>
            </w:r>
          </w:p>
          <w:p w14:paraId="1A43D6DE" w14:textId="77777777" w:rsidR="00CC2EB5" w:rsidRDefault="00CC2EB5" w:rsidP="00CC2EB5">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Additional Cost of Recovery, To Be Determined</w:t>
            </w:r>
          </w:p>
          <w:p w14:paraId="51169955"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30730" w:rsidRPr="00C708F0" w14:paraId="5C662D20" w14:textId="6B0542CB" w:rsidTr="000834AB">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763A9538" w14:textId="77777777" w:rsidR="00330730" w:rsidRPr="00C708F0" w:rsidRDefault="00330730" w:rsidP="007457EF">
            <w:pPr>
              <w:tabs>
                <w:tab w:val="left" w:pos="6480"/>
              </w:tabs>
              <w:rPr>
                <w:rFonts w:ascii="Arial" w:hAnsi="Arial" w:cs="Arial"/>
                <w:sz w:val="18"/>
                <w:szCs w:val="18"/>
              </w:rPr>
            </w:pPr>
          </w:p>
        </w:tc>
        <w:tc>
          <w:tcPr>
            <w:tcW w:w="4410" w:type="dxa"/>
          </w:tcPr>
          <w:p w14:paraId="407B7C8E"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43E05BAF"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bookmarkEnd w:id="4"/>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3"/>
      <w:footerReference w:type="even" r:id="rId14"/>
      <w:footerReference w:type="default" r:id="rId15"/>
      <w:headerReference w:type="first" r:id="rId16"/>
      <w:footerReference w:type="first" r:id="rId17"/>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F0C9" w14:textId="77777777" w:rsidR="00337714" w:rsidRDefault="00337714">
      <w:r>
        <w:separator/>
      </w:r>
    </w:p>
  </w:endnote>
  <w:endnote w:type="continuationSeparator" w:id="0">
    <w:p w14:paraId="2695A69A" w14:textId="77777777" w:rsidR="00337714" w:rsidRDefault="0033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000000"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305E" w14:textId="77777777" w:rsidR="00337714" w:rsidRDefault="00337714">
      <w:r>
        <w:separator/>
      </w:r>
    </w:p>
  </w:footnote>
  <w:footnote w:type="continuationSeparator" w:id="0">
    <w:p w14:paraId="463FA3F9" w14:textId="77777777" w:rsidR="00337714" w:rsidRDefault="00337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DD1729"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Expiration Date:</w:t>
    </w:r>
    <w:r w:rsidR="00EF5A8A">
      <w:rPr>
        <w:sz w:val="16"/>
        <w:szCs w:val="16"/>
      </w:rPr>
      <w:t xml:space="preserv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9D42E3A"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w:t>
    </w:r>
    <w:r w:rsidR="00EF5A8A">
      <w:rPr>
        <w:sz w:val="16"/>
        <w:szCs w:val="16"/>
      </w:rPr>
      <w:t xml:space="preserve"> </w:t>
    </w:r>
    <w:r>
      <w:rPr>
        <w:sz w:val="16"/>
        <w:szCs w:val="16"/>
      </w:rPr>
      <w:t>10/31/</w:t>
    </w:r>
    <w:r w:rsidR="00F16D8D">
      <w:rPr>
        <w:sz w:val="16"/>
        <w:szCs w:val="16"/>
      </w:rPr>
      <w:t>2026</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482ECCCD" w:rsidR="004C057B" w:rsidRPr="00BF4BB5" w:rsidRDefault="00DD0B51" w:rsidP="000E03B8">
    <w:pPr>
      <w:tabs>
        <w:tab w:val="left" w:pos="720"/>
        <w:tab w:val="center" w:pos="5400"/>
      </w:tabs>
      <w:jc w:val="center"/>
      <w:rPr>
        <w:rFonts w:ascii="Arial" w:hAnsi="Arial" w:cs="Arial"/>
        <w:b/>
        <w:sz w:val="18"/>
        <w:szCs w:val="18"/>
      </w:rPr>
    </w:pPr>
    <w:r w:rsidRPr="00BF4BB5">
      <w:rPr>
        <w:rFonts w:ascii="Arial" w:hAnsi="Arial" w:cs="Arial"/>
        <w:b/>
        <w:sz w:val="18"/>
        <w:szCs w:val="18"/>
      </w:rPr>
      <w:t>AMISTAD NATIONAL RECREATION AREA</w:t>
    </w:r>
  </w:p>
  <w:p w14:paraId="7F74EFB5" w14:textId="5CDF3CA8" w:rsidR="004C057B" w:rsidRPr="00BF4BB5" w:rsidRDefault="00DD0B51" w:rsidP="007244B7">
    <w:pPr>
      <w:tabs>
        <w:tab w:val="left" w:pos="720"/>
        <w:tab w:val="center" w:pos="5400"/>
      </w:tabs>
      <w:jc w:val="center"/>
      <w:rPr>
        <w:rFonts w:ascii="Arial" w:hAnsi="Arial" w:cs="Arial"/>
        <w:sz w:val="18"/>
        <w:szCs w:val="18"/>
      </w:rPr>
    </w:pPr>
    <w:r w:rsidRPr="00BF4BB5">
      <w:rPr>
        <w:rFonts w:ascii="Arial" w:hAnsi="Arial" w:cs="Arial"/>
        <w:sz w:val="18"/>
        <w:szCs w:val="18"/>
      </w:rPr>
      <w:t>10477 H</w:t>
    </w:r>
    <w:r w:rsidR="00725B5F">
      <w:rPr>
        <w:rFonts w:ascii="Arial" w:hAnsi="Arial" w:cs="Arial"/>
        <w:sz w:val="18"/>
        <w:szCs w:val="18"/>
      </w:rPr>
      <w:t>ighway</w:t>
    </w:r>
    <w:r w:rsidRPr="00BF4BB5">
      <w:rPr>
        <w:rFonts w:ascii="Arial" w:hAnsi="Arial" w:cs="Arial"/>
        <w:sz w:val="18"/>
        <w:szCs w:val="18"/>
      </w:rPr>
      <w:t xml:space="preserve"> 90 West</w:t>
    </w:r>
  </w:p>
  <w:p w14:paraId="441CDD74" w14:textId="7B26F3E9" w:rsidR="004C057B" w:rsidRPr="00BF4BB5" w:rsidRDefault="00DD0B51">
    <w:pPr>
      <w:tabs>
        <w:tab w:val="left" w:pos="720"/>
        <w:tab w:val="center" w:pos="5400"/>
      </w:tabs>
      <w:jc w:val="center"/>
      <w:rPr>
        <w:rFonts w:ascii="Arial" w:hAnsi="Arial" w:cs="Arial"/>
        <w:sz w:val="18"/>
        <w:szCs w:val="18"/>
      </w:rPr>
    </w:pPr>
    <w:r w:rsidRPr="00BF4BB5">
      <w:rPr>
        <w:rFonts w:ascii="Arial" w:hAnsi="Arial" w:cs="Arial"/>
        <w:sz w:val="18"/>
        <w:szCs w:val="18"/>
      </w:rPr>
      <w:t>Del Rio, TX 78840</w:t>
    </w:r>
  </w:p>
  <w:p w14:paraId="226877CB" w14:textId="20682DA7" w:rsidR="004C057B" w:rsidRPr="003C4DA2" w:rsidRDefault="00DD0B51">
    <w:pPr>
      <w:tabs>
        <w:tab w:val="left" w:pos="720"/>
        <w:tab w:val="center" w:pos="5400"/>
      </w:tabs>
      <w:jc w:val="center"/>
      <w:rPr>
        <w:rFonts w:ascii="Arial" w:hAnsi="Arial" w:cs="Arial"/>
        <w:sz w:val="18"/>
        <w:szCs w:val="18"/>
      </w:rPr>
    </w:pPr>
    <w:r w:rsidRPr="00BF4BB5">
      <w:rPr>
        <w:rFonts w:ascii="Arial" w:hAnsi="Arial" w:cs="Arial"/>
        <w:sz w:val="18"/>
        <w:szCs w:val="18"/>
      </w:rPr>
      <w:t>Kaci Messenger</w:t>
    </w:r>
    <w:r w:rsidR="004C057B" w:rsidRPr="003C4DA2">
      <w:rPr>
        <w:rFonts w:ascii="Arial" w:hAnsi="Arial" w:cs="Arial"/>
        <w:sz w:val="18"/>
        <w:szCs w:val="18"/>
      </w:rPr>
      <w:t>, CUA Coordinator</w:t>
    </w:r>
  </w:p>
  <w:p w14:paraId="1CC8799F" w14:textId="56979B60" w:rsidR="004C057B" w:rsidRPr="004D343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00DD0B51">
      <w:rPr>
        <w:rFonts w:ascii="Arial" w:hAnsi="Arial" w:cs="Arial"/>
        <w:sz w:val="18"/>
        <w:szCs w:val="18"/>
      </w:rPr>
      <w:t>830-309-5861</w:t>
    </w:r>
  </w:p>
  <w:bookmarkEnd w:id="5"/>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993C4B"/>
    <w:multiLevelType w:val="singleLevel"/>
    <w:tmpl w:val="04090019"/>
    <w:lvl w:ilvl="0">
      <w:start w:val="1"/>
      <w:numFmt w:val="lowerLetter"/>
      <w:lvlText w:val="(%1)"/>
      <w:lvlJc w:val="left"/>
      <w:pPr>
        <w:tabs>
          <w:tab w:val="num" w:pos="360"/>
        </w:tabs>
        <w:ind w:left="360" w:hanging="360"/>
      </w:pPr>
      <w:rPr>
        <w:rFonts w:hint="default"/>
      </w:rPr>
    </w:lvl>
  </w:abstractNum>
  <w:num w:numId="1" w16cid:durableId="627862138">
    <w:abstractNumId w:val="5"/>
  </w:num>
  <w:num w:numId="2" w16cid:durableId="2077586365">
    <w:abstractNumId w:val="10"/>
  </w:num>
  <w:num w:numId="3" w16cid:durableId="1391729433">
    <w:abstractNumId w:val="7"/>
  </w:num>
  <w:num w:numId="4" w16cid:durableId="1159924495">
    <w:abstractNumId w:val="15"/>
  </w:num>
  <w:num w:numId="5" w16cid:durableId="72705384">
    <w:abstractNumId w:val="3"/>
  </w:num>
  <w:num w:numId="6" w16cid:durableId="1705326452">
    <w:abstractNumId w:val="2"/>
  </w:num>
  <w:num w:numId="7" w16cid:durableId="1280143343">
    <w:abstractNumId w:val="9"/>
  </w:num>
  <w:num w:numId="8" w16cid:durableId="214512450">
    <w:abstractNumId w:val="6"/>
  </w:num>
  <w:num w:numId="9" w16cid:durableId="439838919">
    <w:abstractNumId w:val="11"/>
  </w:num>
  <w:num w:numId="10" w16cid:durableId="361977001">
    <w:abstractNumId w:val="12"/>
  </w:num>
  <w:num w:numId="11" w16cid:durableId="1884100812">
    <w:abstractNumId w:val="14"/>
  </w:num>
  <w:num w:numId="12" w16cid:durableId="1925451986">
    <w:abstractNumId w:val="8"/>
  </w:num>
  <w:num w:numId="13" w16cid:durableId="1347092826">
    <w:abstractNumId w:val="4"/>
  </w:num>
  <w:num w:numId="14" w16cid:durableId="239827909">
    <w:abstractNumId w:val="1"/>
  </w:num>
  <w:num w:numId="15" w16cid:durableId="610018158">
    <w:abstractNumId w:val="0"/>
  </w:num>
  <w:num w:numId="16" w16cid:durableId="1630546503">
    <w:abstractNumId w:val="13"/>
  </w:num>
  <w:num w:numId="17" w16cid:durableId="16339441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834AB"/>
    <w:rsid w:val="00091B1D"/>
    <w:rsid w:val="00096661"/>
    <w:rsid w:val="000A3172"/>
    <w:rsid w:val="000A4E7C"/>
    <w:rsid w:val="000B1824"/>
    <w:rsid w:val="000B2C89"/>
    <w:rsid w:val="000B6D5E"/>
    <w:rsid w:val="000C4405"/>
    <w:rsid w:val="000C4F67"/>
    <w:rsid w:val="000C6F40"/>
    <w:rsid w:val="000D513D"/>
    <w:rsid w:val="000E0107"/>
    <w:rsid w:val="000E03B8"/>
    <w:rsid w:val="000E11E7"/>
    <w:rsid w:val="000E1EA0"/>
    <w:rsid w:val="000E2B7C"/>
    <w:rsid w:val="000F2E95"/>
    <w:rsid w:val="000F6F9C"/>
    <w:rsid w:val="001058BC"/>
    <w:rsid w:val="00106412"/>
    <w:rsid w:val="0011035F"/>
    <w:rsid w:val="00113ED2"/>
    <w:rsid w:val="00117760"/>
    <w:rsid w:val="00122D90"/>
    <w:rsid w:val="001271A4"/>
    <w:rsid w:val="00133CE1"/>
    <w:rsid w:val="00134C6A"/>
    <w:rsid w:val="00135159"/>
    <w:rsid w:val="00135B72"/>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97DA0"/>
    <w:rsid w:val="001A6DA3"/>
    <w:rsid w:val="001B19C1"/>
    <w:rsid w:val="001B2B3F"/>
    <w:rsid w:val="001C3981"/>
    <w:rsid w:val="001C64ED"/>
    <w:rsid w:val="001D2951"/>
    <w:rsid w:val="001D741B"/>
    <w:rsid w:val="001D7903"/>
    <w:rsid w:val="001E37E7"/>
    <w:rsid w:val="001E3F0B"/>
    <w:rsid w:val="001E749A"/>
    <w:rsid w:val="001F192D"/>
    <w:rsid w:val="001F31AE"/>
    <w:rsid w:val="001F51F3"/>
    <w:rsid w:val="002067A9"/>
    <w:rsid w:val="002069C0"/>
    <w:rsid w:val="00216E6C"/>
    <w:rsid w:val="00223DDC"/>
    <w:rsid w:val="00227389"/>
    <w:rsid w:val="0022745E"/>
    <w:rsid w:val="00227A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56AC"/>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37714"/>
    <w:rsid w:val="003408E2"/>
    <w:rsid w:val="00341036"/>
    <w:rsid w:val="0034173F"/>
    <w:rsid w:val="00355CE3"/>
    <w:rsid w:val="003604CE"/>
    <w:rsid w:val="00362579"/>
    <w:rsid w:val="0037051F"/>
    <w:rsid w:val="003733F2"/>
    <w:rsid w:val="003741F8"/>
    <w:rsid w:val="00374E27"/>
    <w:rsid w:val="00382203"/>
    <w:rsid w:val="00383377"/>
    <w:rsid w:val="00390524"/>
    <w:rsid w:val="003949BF"/>
    <w:rsid w:val="00397DB9"/>
    <w:rsid w:val="003B0C1E"/>
    <w:rsid w:val="003B1352"/>
    <w:rsid w:val="003B4D4A"/>
    <w:rsid w:val="003B7834"/>
    <w:rsid w:val="003C1119"/>
    <w:rsid w:val="003C39B1"/>
    <w:rsid w:val="003C4DA2"/>
    <w:rsid w:val="003D0427"/>
    <w:rsid w:val="003D13A3"/>
    <w:rsid w:val="003D278A"/>
    <w:rsid w:val="003D2D50"/>
    <w:rsid w:val="003E4CBB"/>
    <w:rsid w:val="003E61E1"/>
    <w:rsid w:val="003F540E"/>
    <w:rsid w:val="003F602A"/>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383C"/>
    <w:rsid w:val="00654A19"/>
    <w:rsid w:val="00663BF4"/>
    <w:rsid w:val="00672F06"/>
    <w:rsid w:val="00673FF8"/>
    <w:rsid w:val="00682356"/>
    <w:rsid w:val="00685440"/>
    <w:rsid w:val="006907EC"/>
    <w:rsid w:val="00695DC6"/>
    <w:rsid w:val="006A39F1"/>
    <w:rsid w:val="006A7F20"/>
    <w:rsid w:val="006B3994"/>
    <w:rsid w:val="006B3C61"/>
    <w:rsid w:val="006C0FA5"/>
    <w:rsid w:val="006C105C"/>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B5F"/>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8444E"/>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561C"/>
    <w:rsid w:val="0080724F"/>
    <w:rsid w:val="008117FD"/>
    <w:rsid w:val="00815BAC"/>
    <w:rsid w:val="00821829"/>
    <w:rsid w:val="008237E9"/>
    <w:rsid w:val="00827529"/>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5BE"/>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2792D"/>
    <w:rsid w:val="00B37354"/>
    <w:rsid w:val="00B41D9A"/>
    <w:rsid w:val="00B46F1D"/>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BB5"/>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2EB5"/>
    <w:rsid w:val="00CC6BA8"/>
    <w:rsid w:val="00CD02E0"/>
    <w:rsid w:val="00CD1219"/>
    <w:rsid w:val="00CD5B7F"/>
    <w:rsid w:val="00CE1941"/>
    <w:rsid w:val="00CE2C6E"/>
    <w:rsid w:val="00CE2C8B"/>
    <w:rsid w:val="00CE3B17"/>
    <w:rsid w:val="00CE4CF5"/>
    <w:rsid w:val="00CF391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0B51"/>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EF5A8A"/>
    <w:rsid w:val="00F02F9D"/>
    <w:rsid w:val="00F07B07"/>
    <w:rsid w:val="00F12B02"/>
    <w:rsid w:val="00F16D8D"/>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0834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102920171">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ps.gov/amis/planyourvisit/cua.ht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FD3C-4FE3-4530-BF56-F8FAD091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dd486ada-b033-43f8-9561-82d9abe8172f"/>
  </ds:schemaRefs>
</ds:datastoreItem>
</file>

<file path=customXml/itemProps3.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4.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Frost, Jennifer Colleen</cp:lastModifiedBy>
  <cp:revision>4</cp:revision>
  <cp:lastPrinted>2016-04-19T17:13:00Z</cp:lastPrinted>
  <dcterms:created xsi:type="dcterms:W3CDTF">2023-11-30T18:22:00Z</dcterms:created>
  <dcterms:modified xsi:type="dcterms:W3CDTF">2023-11-30T18:33:00Z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