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8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2"/>
        <w:gridCol w:w="8118"/>
      </w:tblGrid>
      <w:tr w:rsidR="00041FF8" w:rsidRPr="00B614FB" w:rsidTr="00560440">
        <w:trPr>
          <w:trHeight w:val="645"/>
        </w:trPr>
        <w:tc>
          <w:tcPr>
            <w:tcW w:w="10080" w:type="dxa"/>
            <w:gridSpan w:val="2"/>
            <w:vAlign w:val="center"/>
          </w:tcPr>
          <w:p w:rsidR="00666AB4" w:rsidRPr="00E9040A" w:rsidRDefault="00666AB4" w:rsidP="00560440">
            <w:pPr>
              <w:rPr>
                <w:sz w:val="32"/>
                <w:szCs w:val="32"/>
              </w:rPr>
            </w:pPr>
            <w:r w:rsidRPr="00E9040A">
              <w:rPr>
                <w:sz w:val="32"/>
                <w:szCs w:val="32"/>
              </w:rPr>
              <w:t>Mount Rainier National Park</w:t>
            </w:r>
          </w:p>
          <w:p w:rsidR="00F83E8E" w:rsidRPr="006E3766" w:rsidRDefault="00560440" w:rsidP="00560440">
            <w:pPr>
              <w:rPr>
                <w:rFonts w:ascii="Verdana" w:hAnsi="Verdana"/>
                <w:b/>
                <w:sz w:val="36"/>
              </w:rPr>
            </w:pPr>
            <w:r w:rsidRPr="00F74B34">
              <w:rPr>
                <w:rFonts w:ascii="Calibri" w:hAnsi="Calibri"/>
                <w:noProof/>
                <w:sz w:val="32"/>
                <w:szCs w:val="32"/>
                <w:lang w:bidi="en-US"/>
              </w:rPr>
              <w:pict>
                <v:shapetype id="_x0000_t32" coordsize="21600,21600" o:spt="32" o:oned="t" path="m,l21600,21600e" filled="f">
                  <v:path arrowok="t" fillok="f" o:connecttype="none"/>
                  <o:lock v:ext="edit" shapetype="t"/>
                </v:shapetype>
                <v:shape id="_x0000_s1026" type="#_x0000_t32" style="position:absolute;margin-left:-.65pt;margin-top:-8.85pt;width:440pt;height:0;z-index:251658240;mso-position-horizontal-relative:text;mso-position-vertical-relative:text" o:connectortype="straight" strokeweight="1.5pt">
                  <v:shadow on="t"/>
                </v:shape>
              </w:pict>
            </w:r>
            <w:r w:rsidR="00666AB4" w:rsidRPr="00E9040A">
              <w:rPr>
                <w:noProof/>
                <w:sz w:val="32"/>
                <w:szCs w:val="32"/>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5"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00666AB4" w:rsidRPr="00E9040A">
              <w:rPr>
                <w:sz w:val="28"/>
                <w:szCs w:val="28"/>
              </w:rPr>
              <w:t>Sister Mountain Project</w:t>
            </w:r>
            <w:r w:rsidR="00666AB4" w:rsidRPr="006E3766">
              <w:rPr>
                <w:rFonts w:ascii="Verdana" w:hAnsi="Verdana"/>
                <w:b/>
                <w:sz w:val="36"/>
              </w:rPr>
              <w:t xml:space="preserve"> </w:t>
            </w:r>
          </w:p>
        </w:tc>
      </w:tr>
      <w:tr w:rsidR="00666AB4" w:rsidRPr="00B614FB" w:rsidTr="00560440">
        <w:trPr>
          <w:trHeight w:val="645"/>
        </w:trPr>
        <w:tc>
          <w:tcPr>
            <w:tcW w:w="10080" w:type="dxa"/>
            <w:gridSpan w:val="2"/>
            <w:shd w:val="clear" w:color="auto" w:fill="D9D9D9" w:themeFill="background1" w:themeFillShade="D9"/>
            <w:vAlign w:val="center"/>
          </w:tcPr>
          <w:p w:rsidR="00666AB4" w:rsidRDefault="00666AB4" w:rsidP="00560440">
            <w:pPr>
              <w:jc w:val="center"/>
              <w:rPr>
                <w:rFonts w:ascii="Verdana" w:hAnsi="Verdana"/>
                <w:b/>
                <w:sz w:val="36"/>
              </w:rPr>
            </w:pPr>
            <w:r w:rsidRPr="00982822">
              <w:rPr>
                <w:sz w:val="28"/>
                <w:szCs w:val="28"/>
              </w:rPr>
              <w:t xml:space="preserve">The Japanese </w:t>
            </w:r>
            <w:r>
              <w:rPr>
                <w:sz w:val="28"/>
                <w:szCs w:val="28"/>
              </w:rPr>
              <w:t xml:space="preserve">Artistic </w:t>
            </w:r>
            <w:r w:rsidRPr="00982822">
              <w:rPr>
                <w:sz w:val="28"/>
                <w:szCs w:val="28"/>
              </w:rPr>
              <w:t>Tradition and Mt. Fuji</w:t>
            </w:r>
          </w:p>
        </w:tc>
      </w:tr>
      <w:tr w:rsidR="00041FF8" w:rsidRPr="00B614FB" w:rsidTr="00560440">
        <w:trPr>
          <w:trHeight w:val="756"/>
        </w:trPr>
        <w:tc>
          <w:tcPr>
            <w:tcW w:w="1962" w:type="dxa"/>
            <w:vAlign w:val="center"/>
          </w:tcPr>
          <w:p w:rsidR="00041FF8" w:rsidRPr="00666AB4" w:rsidRDefault="00041FF8" w:rsidP="00560440">
            <w:pPr>
              <w:spacing w:after="0" w:line="240" w:lineRule="auto"/>
              <w:jc w:val="center"/>
              <w:rPr>
                <w:b/>
                <w:sz w:val="24"/>
                <w:szCs w:val="24"/>
              </w:rPr>
            </w:pPr>
            <w:r w:rsidRPr="00666AB4">
              <w:rPr>
                <w:b/>
                <w:sz w:val="24"/>
                <w:szCs w:val="24"/>
              </w:rPr>
              <w:t>Overview</w:t>
            </w:r>
          </w:p>
        </w:tc>
        <w:tc>
          <w:tcPr>
            <w:tcW w:w="8118" w:type="dxa"/>
            <w:vAlign w:val="center"/>
          </w:tcPr>
          <w:p w:rsidR="00041FF8" w:rsidRPr="00666AB4" w:rsidRDefault="00737FB5" w:rsidP="00560440">
            <w:pPr>
              <w:pStyle w:val="BodyText"/>
              <w:rPr>
                <w:rFonts w:ascii="Palatino Linotype" w:hAnsi="Palatino Linotype"/>
                <w:sz w:val="22"/>
                <w:szCs w:val="22"/>
              </w:rPr>
            </w:pPr>
            <w:r w:rsidRPr="00666AB4">
              <w:rPr>
                <w:rFonts w:ascii="Palatino Linotype" w:hAnsi="Palatino Linotype"/>
                <w:sz w:val="22"/>
                <w:szCs w:val="22"/>
              </w:rPr>
              <w:t>Introductory lesson on the significance of Mt. Fuji to the Japanese cultural and artistic tradition: The teacher may wish to use this lesson as an inspirational introduction or as an anticipatory set for cultural studies of Mt. Fuji and Mt. Rainier. This lesson gives students the opportunity to appreciate three classics from traditional Japanese literature and art showing Mt. Fuji.</w:t>
            </w:r>
          </w:p>
        </w:tc>
      </w:tr>
      <w:tr w:rsidR="00041FF8" w:rsidRPr="00B614FB" w:rsidTr="00560440">
        <w:trPr>
          <w:trHeight w:val="756"/>
        </w:trPr>
        <w:tc>
          <w:tcPr>
            <w:tcW w:w="1962" w:type="dxa"/>
            <w:vAlign w:val="center"/>
          </w:tcPr>
          <w:p w:rsidR="00041FF8" w:rsidRPr="00666AB4" w:rsidRDefault="00041FF8" w:rsidP="00560440">
            <w:pPr>
              <w:spacing w:after="0" w:line="240" w:lineRule="auto"/>
              <w:jc w:val="center"/>
              <w:rPr>
                <w:b/>
                <w:sz w:val="24"/>
                <w:szCs w:val="24"/>
              </w:rPr>
            </w:pPr>
            <w:r w:rsidRPr="00666AB4">
              <w:rPr>
                <w:b/>
                <w:sz w:val="24"/>
                <w:szCs w:val="24"/>
              </w:rPr>
              <w:t>Grade Level</w:t>
            </w:r>
          </w:p>
        </w:tc>
        <w:tc>
          <w:tcPr>
            <w:tcW w:w="8118" w:type="dxa"/>
            <w:vAlign w:val="center"/>
          </w:tcPr>
          <w:p w:rsidR="00041FF8" w:rsidRPr="00666AB4" w:rsidRDefault="00F83E8E" w:rsidP="00560440">
            <w:pPr>
              <w:spacing w:after="0" w:line="240" w:lineRule="auto"/>
              <w:rPr>
                <w:rFonts w:ascii="Palatino Linotype" w:hAnsi="Palatino Linotype"/>
              </w:rPr>
            </w:pPr>
            <w:r w:rsidRPr="00666AB4">
              <w:rPr>
                <w:rFonts w:ascii="Palatino Linotype" w:hAnsi="Palatino Linotype"/>
              </w:rPr>
              <w:t>8-12</w:t>
            </w:r>
          </w:p>
        </w:tc>
      </w:tr>
      <w:tr w:rsidR="00041FF8" w:rsidRPr="00B614FB" w:rsidTr="00560440">
        <w:trPr>
          <w:trHeight w:val="689"/>
        </w:trPr>
        <w:tc>
          <w:tcPr>
            <w:tcW w:w="1962" w:type="dxa"/>
            <w:vAlign w:val="center"/>
          </w:tcPr>
          <w:p w:rsidR="00041FF8" w:rsidRPr="00666AB4" w:rsidRDefault="00041FF8" w:rsidP="00560440">
            <w:pPr>
              <w:spacing w:after="0" w:line="240" w:lineRule="auto"/>
              <w:jc w:val="center"/>
              <w:rPr>
                <w:b/>
                <w:sz w:val="24"/>
                <w:szCs w:val="24"/>
              </w:rPr>
            </w:pPr>
            <w:r w:rsidRPr="00666AB4">
              <w:rPr>
                <w:b/>
                <w:sz w:val="24"/>
                <w:szCs w:val="24"/>
              </w:rPr>
              <w:t>Timeframe</w:t>
            </w:r>
          </w:p>
        </w:tc>
        <w:tc>
          <w:tcPr>
            <w:tcW w:w="8118" w:type="dxa"/>
            <w:vAlign w:val="center"/>
          </w:tcPr>
          <w:p w:rsidR="00041FF8" w:rsidRPr="00666AB4" w:rsidRDefault="00737FB5" w:rsidP="00560440">
            <w:pPr>
              <w:spacing w:after="0" w:line="240" w:lineRule="auto"/>
              <w:rPr>
                <w:rFonts w:ascii="Palatino Linotype" w:hAnsi="Palatino Linotype"/>
              </w:rPr>
            </w:pPr>
            <w:r w:rsidRPr="00666AB4">
              <w:rPr>
                <w:rFonts w:ascii="Palatino Linotype" w:hAnsi="Palatino Linotype"/>
              </w:rPr>
              <w:t>30 minutes</w:t>
            </w:r>
          </w:p>
        </w:tc>
      </w:tr>
      <w:tr w:rsidR="00041FF8" w:rsidRPr="00B614FB" w:rsidTr="00560440">
        <w:trPr>
          <w:trHeight w:val="756"/>
        </w:trPr>
        <w:tc>
          <w:tcPr>
            <w:tcW w:w="1962" w:type="dxa"/>
            <w:vAlign w:val="center"/>
          </w:tcPr>
          <w:p w:rsidR="00041FF8" w:rsidRPr="00666AB4" w:rsidRDefault="00041FF8" w:rsidP="00560440">
            <w:pPr>
              <w:spacing w:after="0" w:line="240" w:lineRule="auto"/>
              <w:jc w:val="center"/>
              <w:rPr>
                <w:b/>
                <w:sz w:val="24"/>
                <w:szCs w:val="24"/>
              </w:rPr>
            </w:pPr>
            <w:r w:rsidRPr="00666AB4">
              <w:rPr>
                <w:b/>
                <w:sz w:val="24"/>
                <w:szCs w:val="24"/>
              </w:rPr>
              <w:t>Standards</w:t>
            </w:r>
          </w:p>
        </w:tc>
        <w:tc>
          <w:tcPr>
            <w:tcW w:w="8118" w:type="dxa"/>
            <w:vAlign w:val="center"/>
          </w:tcPr>
          <w:p w:rsidR="00F83E8E" w:rsidRPr="00666AB4" w:rsidRDefault="00F83E8E" w:rsidP="00560440">
            <w:pPr>
              <w:pStyle w:val="ListParagraph"/>
              <w:numPr>
                <w:ilvl w:val="0"/>
                <w:numId w:val="5"/>
              </w:numPr>
              <w:rPr>
                <w:rFonts w:ascii="Palatino Linotype" w:hAnsi="Palatino Linotype"/>
              </w:rPr>
            </w:pPr>
            <w:r w:rsidRPr="00666AB4">
              <w:rPr>
                <w:rFonts w:ascii="Palatino Linotype" w:hAnsi="Palatino Linotype"/>
              </w:rPr>
              <w:t xml:space="preserve">Washington State G.L.E. 2.3 The student expands comprehension by analyzing, synthesizing and interpreting ideas in literary text and </w:t>
            </w:r>
          </w:p>
          <w:p w:rsidR="00041FF8" w:rsidRPr="00666AB4" w:rsidRDefault="00F83E8E" w:rsidP="00560440">
            <w:pPr>
              <w:pStyle w:val="ListParagraph"/>
              <w:numPr>
                <w:ilvl w:val="0"/>
                <w:numId w:val="5"/>
              </w:numPr>
              <w:rPr>
                <w:rFonts w:ascii="Palatino Linotype" w:hAnsi="Palatino Linotype"/>
                <w:bCs/>
              </w:rPr>
            </w:pPr>
            <w:r w:rsidRPr="00666AB4">
              <w:rPr>
                <w:rStyle w:val="Strong"/>
                <w:rFonts w:ascii="Palatino Linotype" w:hAnsi="Palatino Linotype"/>
              </w:rPr>
              <w:t xml:space="preserve"> </w:t>
            </w:r>
            <w:r w:rsidRPr="00666AB4">
              <w:rPr>
                <w:rStyle w:val="Strong"/>
                <w:rFonts w:ascii="Palatino Linotype" w:hAnsi="Palatino Linotype"/>
                <w:b w:val="0"/>
              </w:rPr>
              <w:t>3.4: Reads for experience in a variety of genres.</w:t>
            </w:r>
          </w:p>
        </w:tc>
      </w:tr>
      <w:tr w:rsidR="00041FF8" w:rsidRPr="00B614FB" w:rsidTr="00560440">
        <w:trPr>
          <w:trHeight w:val="756"/>
        </w:trPr>
        <w:tc>
          <w:tcPr>
            <w:tcW w:w="1962" w:type="dxa"/>
            <w:vAlign w:val="center"/>
          </w:tcPr>
          <w:p w:rsidR="00041FF8" w:rsidRPr="00666AB4" w:rsidRDefault="00041FF8" w:rsidP="00560440">
            <w:pPr>
              <w:spacing w:after="0" w:line="240" w:lineRule="auto"/>
              <w:jc w:val="center"/>
              <w:rPr>
                <w:b/>
                <w:sz w:val="24"/>
                <w:szCs w:val="24"/>
              </w:rPr>
            </w:pPr>
            <w:r w:rsidRPr="00666AB4">
              <w:rPr>
                <w:b/>
                <w:sz w:val="24"/>
                <w:szCs w:val="24"/>
              </w:rPr>
              <w:t>Procedure</w:t>
            </w:r>
          </w:p>
        </w:tc>
        <w:tc>
          <w:tcPr>
            <w:tcW w:w="8118" w:type="dxa"/>
            <w:vAlign w:val="center"/>
          </w:tcPr>
          <w:p w:rsidR="00737FB5" w:rsidRPr="00666AB4" w:rsidRDefault="00737FB5" w:rsidP="00560440">
            <w:pPr>
              <w:rPr>
                <w:rFonts w:ascii="Palatino Linotype" w:hAnsi="Palatino Linotype"/>
              </w:rPr>
            </w:pPr>
            <w:r w:rsidRPr="00666AB4">
              <w:rPr>
                <w:rFonts w:ascii="Palatino Linotype" w:hAnsi="Palatino Linotype"/>
              </w:rPr>
              <w:t>Explain to students that there are many references to Mount Fuji in Japanese culture. One of the earliest collections of poems comes from the Nara period of Japanese history. As early as the 8</w:t>
            </w:r>
            <w:r w:rsidRPr="00666AB4">
              <w:rPr>
                <w:rFonts w:ascii="Palatino Linotype" w:hAnsi="Palatino Linotype"/>
                <w:vertAlign w:val="superscript"/>
              </w:rPr>
              <w:t>th</w:t>
            </w:r>
            <w:r w:rsidRPr="00666AB4">
              <w:rPr>
                <w:rFonts w:ascii="Palatino Linotype" w:hAnsi="Palatino Linotype"/>
              </w:rPr>
              <w:t xml:space="preserve"> Century C.E. there were already poems and stories in both written and oral forms about this beautiful mountain.</w:t>
            </w:r>
          </w:p>
          <w:p w:rsidR="00737FB5" w:rsidRPr="00666AB4" w:rsidRDefault="00737FB5" w:rsidP="00560440">
            <w:pPr>
              <w:rPr>
                <w:rFonts w:ascii="Palatino Linotype" w:hAnsi="Palatino Linotype"/>
              </w:rPr>
            </w:pPr>
            <w:r w:rsidRPr="00666AB4">
              <w:rPr>
                <w:rFonts w:ascii="Palatino Linotype" w:hAnsi="Palatino Linotype"/>
              </w:rPr>
              <w:t>Use a think/write/share strategy with these pieces:</w:t>
            </w:r>
          </w:p>
          <w:p w:rsidR="00737FB5" w:rsidRPr="00666AB4" w:rsidRDefault="00737FB5" w:rsidP="00560440">
            <w:pPr>
              <w:rPr>
                <w:rFonts w:ascii="Palatino Linotype" w:hAnsi="Palatino Linotype"/>
              </w:rPr>
            </w:pPr>
            <w:r w:rsidRPr="00666AB4">
              <w:rPr>
                <w:rFonts w:ascii="Palatino Linotype" w:hAnsi="Palatino Linotype"/>
              </w:rPr>
              <w:t xml:space="preserve">1. The first selection is from the collection of ancient poems in </w:t>
            </w:r>
            <w:r w:rsidRPr="00666AB4">
              <w:rPr>
                <w:rFonts w:ascii="Palatino Linotype" w:hAnsi="Palatino Linotype"/>
                <w:i/>
              </w:rPr>
              <w:t xml:space="preserve">The </w:t>
            </w:r>
            <w:proofErr w:type="spellStart"/>
            <w:r w:rsidRPr="00666AB4">
              <w:rPr>
                <w:rFonts w:ascii="Palatino Linotype" w:hAnsi="Palatino Linotype"/>
                <w:i/>
              </w:rPr>
              <w:t>Manyoshu</w:t>
            </w:r>
            <w:proofErr w:type="spellEnd"/>
            <w:r w:rsidRPr="00666AB4">
              <w:rPr>
                <w:rFonts w:ascii="Palatino Linotype" w:hAnsi="Palatino Linotype"/>
              </w:rPr>
              <w:t>:</w:t>
            </w:r>
          </w:p>
          <w:p w:rsidR="00737FB5" w:rsidRPr="00666AB4" w:rsidRDefault="00560440" w:rsidP="00560440">
            <w:pPr>
              <w:rPr>
                <w:rFonts w:ascii="Palatino Linotype" w:hAnsi="Palatino Linotype"/>
                <w:b/>
              </w:rPr>
            </w:pPr>
            <w:r>
              <w:rPr>
                <w:rFonts w:ascii="Palatino Linotype" w:hAnsi="Palatino Linotype"/>
                <w:b/>
              </w:rPr>
              <w:t xml:space="preserve">               </w:t>
            </w:r>
            <w:r w:rsidR="00737FB5" w:rsidRPr="00666AB4">
              <w:rPr>
                <w:rFonts w:ascii="Palatino Linotype" w:hAnsi="Palatino Linotype"/>
                <w:b/>
              </w:rPr>
              <w:t>It baffles the tongue, it cannot be named,</w:t>
            </w:r>
          </w:p>
          <w:p w:rsidR="00737FB5" w:rsidRPr="00666AB4" w:rsidRDefault="00560440" w:rsidP="00560440">
            <w:pPr>
              <w:rPr>
                <w:rFonts w:ascii="Palatino Linotype" w:hAnsi="Palatino Linotype"/>
                <w:b/>
              </w:rPr>
            </w:pPr>
            <w:r>
              <w:rPr>
                <w:rFonts w:ascii="Palatino Linotype" w:hAnsi="Palatino Linotype"/>
                <w:b/>
              </w:rPr>
              <w:t xml:space="preserve">               </w:t>
            </w:r>
            <w:r w:rsidR="00737FB5" w:rsidRPr="00666AB4">
              <w:rPr>
                <w:rFonts w:ascii="Palatino Linotype" w:hAnsi="Palatino Linotype"/>
                <w:b/>
              </w:rPr>
              <w:t>It is a god mysterious.</w:t>
            </w:r>
          </w:p>
          <w:p w:rsidR="00737FB5" w:rsidRPr="00666AB4" w:rsidRDefault="00737FB5" w:rsidP="00560440">
            <w:pPr>
              <w:pStyle w:val="ListParagraph"/>
              <w:numPr>
                <w:ilvl w:val="0"/>
                <w:numId w:val="1"/>
              </w:numPr>
              <w:rPr>
                <w:rFonts w:ascii="Palatino Linotype" w:hAnsi="Palatino Linotype"/>
              </w:rPr>
            </w:pPr>
            <w:r w:rsidRPr="00666AB4">
              <w:rPr>
                <w:rFonts w:ascii="Palatino Linotype" w:hAnsi="Palatino Linotype"/>
              </w:rPr>
              <w:t>How is Fuji presented in this poem? What might be the purpose of describing it like this?</w:t>
            </w:r>
          </w:p>
          <w:p w:rsidR="00737FB5" w:rsidRPr="00666AB4" w:rsidRDefault="00737FB5" w:rsidP="00560440">
            <w:pPr>
              <w:rPr>
                <w:rFonts w:ascii="Palatino Linotype" w:hAnsi="Palatino Linotype"/>
              </w:rPr>
            </w:pPr>
            <w:r w:rsidRPr="00666AB4">
              <w:rPr>
                <w:rFonts w:ascii="Palatino Linotype" w:hAnsi="Palatino Linotype"/>
              </w:rPr>
              <w:t xml:space="preserve">2.  In the second selection, Fuji is a source of inspiration for one of Japan’s greatest poets, Basho: </w:t>
            </w:r>
            <w:r w:rsidRPr="00666AB4">
              <w:rPr>
                <w:rFonts w:ascii="Palatino Linotype" w:hAnsi="Palatino Linotype"/>
              </w:rPr>
              <w:tab/>
            </w:r>
          </w:p>
          <w:p w:rsidR="00737FB5" w:rsidRPr="00666AB4" w:rsidRDefault="00560440" w:rsidP="00560440">
            <w:pPr>
              <w:rPr>
                <w:rFonts w:ascii="Palatino Linotype" w:hAnsi="Palatino Linotype"/>
                <w:b/>
              </w:rPr>
            </w:pPr>
            <w:r>
              <w:rPr>
                <w:rFonts w:ascii="Palatino Linotype" w:hAnsi="Palatino Linotype"/>
                <w:b/>
              </w:rPr>
              <w:t xml:space="preserve">               </w:t>
            </w:r>
            <w:r w:rsidR="00737FB5" w:rsidRPr="00666AB4">
              <w:rPr>
                <w:rFonts w:ascii="Palatino Linotype" w:hAnsi="Palatino Linotype"/>
                <w:b/>
              </w:rPr>
              <w:t xml:space="preserve">Delightful, in a way, </w:t>
            </w:r>
          </w:p>
          <w:p w:rsidR="00560440" w:rsidRPr="00666AB4" w:rsidRDefault="00560440" w:rsidP="00560440">
            <w:pPr>
              <w:rPr>
                <w:rFonts w:ascii="Palatino Linotype" w:hAnsi="Palatino Linotype"/>
                <w:b/>
              </w:rPr>
            </w:pPr>
            <w:r>
              <w:rPr>
                <w:rFonts w:ascii="Palatino Linotype" w:hAnsi="Palatino Linotype"/>
                <w:b/>
              </w:rPr>
              <w:t xml:space="preserve">              </w:t>
            </w:r>
            <w:r w:rsidR="00737FB5" w:rsidRPr="00666AB4">
              <w:rPr>
                <w:rFonts w:ascii="Palatino Linotype" w:hAnsi="Palatino Linotype"/>
                <w:b/>
              </w:rPr>
              <w:t xml:space="preserve">to miss seeing   Mt Fuji </w:t>
            </w:r>
          </w:p>
          <w:p w:rsidR="00737FB5" w:rsidRPr="00666AB4" w:rsidRDefault="00560440" w:rsidP="00560440">
            <w:pPr>
              <w:rPr>
                <w:rFonts w:ascii="Palatino Linotype" w:hAnsi="Palatino Linotype"/>
                <w:b/>
              </w:rPr>
            </w:pPr>
            <w:r>
              <w:rPr>
                <w:rFonts w:ascii="Palatino Linotype" w:hAnsi="Palatino Linotype"/>
                <w:b/>
              </w:rPr>
              <w:t xml:space="preserve">               </w:t>
            </w:r>
            <w:r w:rsidR="00737FB5" w:rsidRPr="00666AB4">
              <w:rPr>
                <w:rFonts w:ascii="Palatino Linotype" w:hAnsi="Palatino Linotype"/>
                <w:b/>
              </w:rPr>
              <w:t>In the misty rain.</w:t>
            </w:r>
          </w:p>
          <w:p w:rsidR="00737FB5" w:rsidRPr="00666AB4" w:rsidRDefault="00560440" w:rsidP="00560440">
            <w:pPr>
              <w:rPr>
                <w:rFonts w:ascii="Palatino Linotype" w:hAnsi="Palatino Linotype"/>
                <w:b/>
              </w:rPr>
            </w:pPr>
            <w:r>
              <w:rPr>
                <w:rFonts w:ascii="Palatino Linotype" w:hAnsi="Palatino Linotype"/>
              </w:rPr>
              <w:t xml:space="preserve">               </w:t>
            </w:r>
            <w:r w:rsidR="00737FB5" w:rsidRPr="00666AB4">
              <w:rPr>
                <w:rFonts w:ascii="Palatino Linotype" w:hAnsi="Palatino Linotype"/>
              </w:rPr>
              <w:t xml:space="preserve">By Matsuo </w:t>
            </w:r>
            <w:proofErr w:type="gramStart"/>
            <w:r w:rsidR="00737FB5" w:rsidRPr="00666AB4">
              <w:rPr>
                <w:rFonts w:ascii="Palatino Linotype" w:hAnsi="Palatino Linotype"/>
              </w:rPr>
              <w:t>Basho</w:t>
            </w:r>
            <w:r w:rsidR="00737FB5" w:rsidRPr="00666AB4">
              <w:rPr>
                <w:rFonts w:ascii="Palatino Linotype" w:hAnsi="Palatino Linotype"/>
                <w:b/>
              </w:rPr>
              <w:t xml:space="preserve"> ,</w:t>
            </w:r>
            <w:proofErr w:type="gramEnd"/>
            <w:r w:rsidR="00737FB5" w:rsidRPr="00666AB4">
              <w:rPr>
                <w:rFonts w:ascii="Palatino Linotype" w:hAnsi="Palatino Linotype"/>
                <w:b/>
              </w:rPr>
              <w:t xml:space="preserve"> The Records of a Weather Exposed Skeleton 1698.</w:t>
            </w:r>
          </w:p>
          <w:p w:rsidR="00737FB5" w:rsidRPr="00666AB4" w:rsidRDefault="00737FB5" w:rsidP="00560440">
            <w:pPr>
              <w:pStyle w:val="ListParagraph"/>
              <w:numPr>
                <w:ilvl w:val="0"/>
                <w:numId w:val="1"/>
              </w:numPr>
              <w:rPr>
                <w:rFonts w:ascii="Palatino Linotype" w:hAnsi="Palatino Linotype"/>
                <w:b/>
              </w:rPr>
            </w:pPr>
            <w:r w:rsidRPr="00666AB4">
              <w:rPr>
                <w:rFonts w:ascii="Palatino Linotype" w:hAnsi="Palatino Linotype"/>
              </w:rPr>
              <w:t>What is one quality that Basho singles out about Fuji?</w:t>
            </w:r>
          </w:p>
          <w:p w:rsidR="00737FB5" w:rsidRPr="00666AB4" w:rsidRDefault="00737FB5" w:rsidP="00560440">
            <w:pPr>
              <w:pStyle w:val="ListParagraph"/>
              <w:numPr>
                <w:ilvl w:val="0"/>
                <w:numId w:val="1"/>
              </w:numPr>
              <w:rPr>
                <w:rFonts w:ascii="Palatino Linotype" w:hAnsi="Palatino Linotype"/>
                <w:b/>
              </w:rPr>
            </w:pPr>
            <w:r w:rsidRPr="00666AB4">
              <w:rPr>
                <w:rFonts w:ascii="Palatino Linotype" w:hAnsi="Palatino Linotype"/>
              </w:rPr>
              <w:t>What is the key word in the haiku? Explain.</w:t>
            </w:r>
          </w:p>
          <w:p w:rsidR="00737FB5" w:rsidRPr="00560440" w:rsidRDefault="00737FB5" w:rsidP="00560440">
            <w:pPr>
              <w:pStyle w:val="ListParagraph"/>
              <w:numPr>
                <w:ilvl w:val="0"/>
                <w:numId w:val="1"/>
              </w:numPr>
              <w:rPr>
                <w:rFonts w:ascii="Palatino Linotype" w:hAnsi="Palatino Linotype"/>
                <w:b/>
              </w:rPr>
            </w:pPr>
            <w:r w:rsidRPr="00666AB4">
              <w:rPr>
                <w:rFonts w:ascii="Palatino Linotype" w:hAnsi="Palatino Linotype"/>
              </w:rPr>
              <w:t xml:space="preserve">What connection(s) can you find between Basho’s Haiku and the </w:t>
            </w:r>
            <w:proofErr w:type="spellStart"/>
            <w:r w:rsidRPr="00666AB4">
              <w:rPr>
                <w:rFonts w:ascii="Palatino Linotype" w:hAnsi="Palatino Linotype"/>
              </w:rPr>
              <w:t>Manyoshu</w:t>
            </w:r>
            <w:proofErr w:type="spellEnd"/>
            <w:r w:rsidRPr="00666AB4">
              <w:rPr>
                <w:rFonts w:ascii="Palatino Linotype" w:hAnsi="Palatino Linotype"/>
              </w:rPr>
              <w:t xml:space="preserve"> lines?</w:t>
            </w:r>
          </w:p>
          <w:p w:rsidR="00737FB5" w:rsidRPr="00666AB4" w:rsidRDefault="00737FB5" w:rsidP="00560440">
            <w:pPr>
              <w:rPr>
                <w:rFonts w:ascii="Palatino Linotype" w:hAnsi="Palatino Linotype"/>
              </w:rPr>
            </w:pPr>
            <w:r w:rsidRPr="00666AB4">
              <w:rPr>
                <w:rFonts w:ascii="Palatino Linotype" w:hAnsi="Palatino Linotype"/>
              </w:rPr>
              <w:t xml:space="preserve">3. Show students a slide of </w:t>
            </w:r>
            <w:proofErr w:type="spellStart"/>
            <w:r w:rsidRPr="00666AB4">
              <w:rPr>
                <w:rFonts w:ascii="Palatino Linotype" w:hAnsi="Palatino Linotype"/>
              </w:rPr>
              <w:t>Hosukai’s</w:t>
            </w:r>
            <w:proofErr w:type="spellEnd"/>
            <w:r w:rsidRPr="00666AB4">
              <w:rPr>
                <w:rFonts w:ascii="Palatino Linotype" w:hAnsi="Palatino Linotype"/>
              </w:rPr>
              <w:t xml:space="preserve"> “Beneath the Wave off Kanagawa” and/or any of his original prints from “The 36 Views of Mt. Fuji” series. </w:t>
            </w:r>
          </w:p>
          <w:p w:rsidR="00737FB5" w:rsidRPr="00666AB4" w:rsidRDefault="00737FB5" w:rsidP="00560440">
            <w:pPr>
              <w:pStyle w:val="ListParagraph"/>
              <w:numPr>
                <w:ilvl w:val="0"/>
                <w:numId w:val="1"/>
              </w:numPr>
              <w:rPr>
                <w:rFonts w:ascii="Palatino Linotype" w:hAnsi="Palatino Linotype"/>
              </w:rPr>
            </w:pPr>
            <w:r w:rsidRPr="00666AB4">
              <w:rPr>
                <w:rFonts w:ascii="Palatino Linotype" w:hAnsi="Palatino Linotype"/>
              </w:rPr>
              <w:t xml:space="preserve">What message is the artist trying to convey about Mt. Fuji? </w:t>
            </w:r>
          </w:p>
          <w:p w:rsidR="00041FF8" w:rsidRPr="00666AB4" w:rsidRDefault="00737FB5" w:rsidP="00560440">
            <w:pPr>
              <w:pStyle w:val="ListParagraph"/>
              <w:numPr>
                <w:ilvl w:val="0"/>
                <w:numId w:val="1"/>
              </w:numPr>
              <w:rPr>
                <w:rFonts w:ascii="Palatino Linotype" w:hAnsi="Palatino Linotype"/>
              </w:rPr>
            </w:pPr>
            <w:r w:rsidRPr="00666AB4">
              <w:rPr>
                <w:rFonts w:ascii="Palatino Linotype" w:hAnsi="Palatino Linotype"/>
              </w:rPr>
              <w:t>What appears to be the relationship between Mt. Fuji and the giant wave?</w:t>
            </w:r>
          </w:p>
        </w:tc>
      </w:tr>
      <w:tr w:rsidR="00041FF8" w:rsidRPr="00B614FB" w:rsidTr="00560440">
        <w:trPr>
          <w:trHeight w:val="756"/>
        </w:trPr>
        <w:tc>
          <w:tcPr>
            <w:tcW w:w="1962" w:type="dxa"/>
            <w:vAlign w:val="center"/>
          </w:tcPr>
          <w:p w:rsidR="00041FF8" w:rsidRPr="00666AB4" w:rsidRDefault="00041FF8" w:rsidP="00560440">
            <w:pPr>
              <w:spacing w:after="0" w:line="240" w:lineRule="auto"/>
              <w:jc w:val="center"/>
              <w:rPr>
                <w:b/>
                <w:sz w:val="24"/>
                <w:szCs w:val="24"/>
              </w:rPr>
            </w:pPr>
            <w:r w:rsidRPr="00666AB4">
              <w:rPr>
                <w:b/>
                <w:sz w:val="24"/>
                <w:szCs w:val="24"/>
              </w:rPr>
              <w:lastRenderedPageBreak/>
              <w:t>Extensions</w:t>
            </w:r>
          </w:p>
        </w:tc>
        <w:tc>
          <w:tcPr>
            <w:tcW w:w="8118" w:type="dxa"/>
            <w:vAlign w:val="center"/>
          </w:tcPr>
          <w:p w:rsidR="00041FF8" w:rsidRPr="00666AB4" w:rsidRDefault="00737FB5" w:rsidP="00560440">
            <w:pPr>
              <w:spacing w:after="0" w:line="240" w:lineRule="auto"/>
              <w:rPr>
                <w:rFonts w:ascii="Palatino Linotype" w:hAnsi="Palatino Linotype"/>
                <w:b/>
              </w:rPr>
            </w:pPr>
            <w:r w:rsidRPr="00666AB4">
              <w:rPr>
                <w:rFonts w:ascii="Palatino Linotype" w:hAnsi="Palatino Linotype"/>
              </w:rPr>
              <w:t>This lesson opens up endless possibilities for the teacher to explore according to their students age, abilities and interests. There are many other masterpieces in literature and art that use Fuji as their inspiration. Students might explore the life and works of Basho in more depth. Teachers might direct students to literary styles other than haiku.  Exploring woodblock printing as an art form is another possibility.</w:t>
            </w:r>
          </w:p>
        </w:tc>
      </w:tr>
    </w:tbl>
    <w:p w:rsidR="002B6559" w:rsidRDefault="00982822" w:rsidP="002B6559">
      <w:pPr>
        <w:rPr>
          <w:sz w:val="28"/>
          <w:szCs w:val="28"/>
        </w:rPr>
      </w:pPr>
      <w:r>
        <w:lastRenderedPageBreak/>
        <w:tab/>
      </w:r>
      <w:r w:rsidRPr="00982822">
        <w:rPr>
          <w:sz w:val="28"/>
          <w:szCs w:val="28"/>
        </w:rPr>
        <w:tab/>
      </w:r>
      <w:r>
        <w:rPr>
          <w:sz w:val="28"/>
          <w:szCs w:val="28"/>
        </w:rPr>
        <w:t xml:space="preserve">    </w:t>
      </w:r>
    </w:p>
    <w:sectPr w:rsidR="002B6559" w:rsidSect="00560440">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8E" w:rsidRDefault="00F83E8E" w:rsidP="008C622D">
      <w:pPr>
        <w:spacing w:after="0" w:line="240" w:lineRule="auto"/>
      </w:pPr>
      <w:r>
        <w:separator/>
      </w:r>
    </w:p>
  </w:endnote>
  <w:endnote w:type="continuationSeparator" w:id="0">
    <w:p w:rsidR="00F83E8E" w:rsidRDefault="00F83E8E" w:rsidP="008C6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8E" w:rsidRDefault="00F83E8E" w:rsidP="008C622D">
      <w:pPr>
        <w:spacing w:after="0" w:line="240" w:lineRule="auto"/>
      </w:pPr>
      <w:r>
        <w:separator/>
      </w:r>
    </w:p>
  </w:footnote>
  <w:footnote w:type="continuationSeparator" w:id="0">
    <w:p w:rsidR="00F83E8E" w:rsidRDefault="00F83E8E" w:rsidP="008C6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F3F"/>
    <w:multiLevelType w:val="hybridMultilevel"/>
    <w:tmpl w:val="290E686E"/>
    <w:lvl w:ilvl="0" w:tplc="4FB07D58">
      <w:numFmt w:val="bullet"/>
      <w:lvlText w:val=""/>
      <w:lvlJc w:val="left"/>
      <w:pPr>
        <w:ind w:left="855" w:hanging="360"/>
      </w:pPr>
      <w:rPr>
        <w:rFonts w:ascii="Symbol" w:eastAsiaTheme="minorHAnsi" w:hAnsi="Symbol"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26483F6D"/>
    <w:multiLevelType w:val="hybridMultilevel"/>
    <w:tmpl w:val="BC8CDB74"/>
    <w:lvl w:ilvl="0" w:tplc="7FE05466">
      <w:start w:val="3"/>
      <w:numFmt w:val="bullet"/>
      <w:lvlText w:val=""/>
      <w:lvlJc w:val="left"/>
      <w:pPr>
        <w:ind w:left="810" w:hanging="360"/>
      </w:pPr>
      <w:rPr>
        <w:rFonts w:ascii="Symbol" w:eastAsiaTheme="minorHAnsi" w:hAnsi="Symbol" w:cstheme="minorBidi"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5ECC0919"/>
    <w:multiLevelType w:val="hybridMultilevel"/>
    <w:tmpl w:val="0AE67DF0"/>
    <w:lvl w:ilvl="0" w:tplc="4FB07D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12B69"/>
    <w:multiLevelType w:val="multilevel"/>
    <w:tmpl w:val="07E435AE"/>
    <w:lvl w:ilvl="0">
      <w:start w:val="1"/>
      <w:numFmt w:val="decimal"/>
      <w:lvlText w:val="%1."/>
      <w:lvlJc w:val="left"/>
      <w:pPr>
        <w:ind w:left="45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4">
    <w:nsid w:val="62C15C3E"/>
    <w:multiLevelType w:val="hybridMultilevel"/>
    <w:tmpl w:val="15C8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F45F92"/>
    <w:rsid w:val="00041FF8"/>
    <w:rsid w:val="000F35D2"/>
    <w:rsid w:val="00153A58"/>
    <w:rsid w:val="00195605"/>
    <w:rsid w:val="002B6559"/>
    <w:rsid w:val="002E4243"/>
    <w:rsid w:val="00311E63"/>
    <w:rsid w:val="003F34EB"/>
    <w:rsid w:val="00560440"/>
    <w:rsid w:val="00643575"/>
    <w:rsid w:val="00666AB4"/>
    <w:rsid w:val="006D27CF"/>
    <w:rsid w:val="006F21BE"/>
    <w:rsid w:val="00737FB5"/>
    <w:rsid w:val="00745493"/>
    <w:rsid w:val="008C622D"/>
    <w:rsid w:val="0092322A"/>
    <w:rsid w:val="00971B85"/>
    <w:rsid w:val="00982822"/>
    <w:rsid w:val="0098650B"/>
    <w:rsid w:val="009960D6"/>
    <w:rsid w:val="00A17CA5"/>
    <w:rsid w:val="00A73E02"/>
    <w:rsid w:val="00B6499F"/>
    <w:rsid w:val="00BC6DBB"/>
    <w:rsid w:val="00BD5973"/>
    <w:rsid w:val="00BE4C51"/>
    <w:rsid w:val="00C72A17"/>
    <w:rsid w:val="00DB3A33"/>
    <w:rsid w:val="00E7395A"/>
    <w:rsid w:val="00EA3183"/>
    <w:rsid w:val="00F3511F"/>
    <w:rsid w:val="00F45F92"/>
    <w:rsid w:val="00F74B34"/>
    <w:rsid w:val="00F83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59"/>
    <w:pPr>
      <w:ind w:left="720"/>
      <w:contextualSpacing/>
    </w:pPr>
  </w:style>
  <w:style w:type="character" w:styleId="BookTitle">
    <w:name w:val="Book Title"/>
    <w:basedOn w:val="DefaultParagraphFont"/>
    <w:uiPriority w:val="33"/>
    <w:qFormat/>
    <w:rsid w:val="00745493"/>
    <w:rPr>
      <w:b/>
      <w:bCs/>
      <w:smallCaps/>
      <w:spacing w:val="5"/>
    </w:rPr>
  </w:style>
  <w:style w:type="character" w:styleId="Strong">
    <w:name w:val="Strong"/>
    <w:basedOn w:val="DefaultParagraphFont"/>
    <w:uiPriority w:val="22"/>
    <w:qFormat/>
    <w:rsid w:val="00C72A17"/>
    <w:rPr>
      <w:b/>
      <w:bCs/>
    </w:rPr>
  </w:style>
  <w:style w:type="paragraph" w:styleId="Header">
    <w:name w:val="header"/>
    <w:basedOn w:val="Normal"/>
    <w:link w:val="HeaderChar"/>
    <w:uiPriority w:val="99"/>
    <w:semiHidden/>
    <w:unhideWhenUsed/>
    <w:rsid w:val="008C62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22D"/>
  </w:style>
  <w:style w:type="paragraph" w:styleId="Footer">
    <w:name w:val="footer"/>
    <w:basedOn w:val="Normal"/>
    <w:link w:val="FooterChar"/>
    <w:uiPriority w:val="99"/>
    <w:unhideWhenUsed/>
    <w:rsid w:val="008C6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2D"/>
  </w:style>
  <w:style w:type="paragraph" w:styleId="BodyText">
    <w:name w:val="Body Text"/>
    <w:basedOn w:val="Normal"/>
    <w:link w:val="BodyTextChar"/>
    <w:rsid w:val="00041FF8"/>
    <w:pPr>
      <w:spacing w:after="0" w:line="240" w:lineRule="auto"/>
    </w:pPr>
    <w:rPr>
      <w:rFonts w:ascii="Lucida Handwriting" w:eastAsia="Times New Roman" w:hAnsi="Lucida Handwriting" w:cs="Times New Roman"/>
      <w:sz w:val="24"/>
      <w:szCs w:val="20"/>
    </w:rPr>
  </w:style>
  <w:style w:type="character" w:customStyle="1" w:styleId="BodyTextChar">
    <w:name w:val="Body Text Char"/>
    <w:basedOn w:val="DefaultParagraphFont"/>
    <w:link w:val="BodyText"/>
    <w:rsid w:val="00041FF8"/>
    <w:rPr>
      <w:rFonts w:ascii="Lucida Handwriting" w:eastAsia="Times New Roman" w:hAnsi="Lucida Handwriting" w:cs="Times New Roman"/>
      <w:sz w:val="24"/>
      <w:szCs w:val="20"/>
    </w:rPr>
  </w:style>
</w:styles>
</file>

<file path=word/webSettings.xml><?xml version="1.0" encoding="utf-8"?>
<w:webSettings xmlns:r="http://schemas.openxmlformats.org/officeDocument/2006/relationships" xmlns:w="http://schemas.openxmlformats.org/wordprocessingml/2006/main">
  <w:divs>
    <w:div w:id="147748696">
      <w:bodyDiv w:val="1"/>
      <w:marLeft w:val="0"/>
      <w:marRight w:val="0"/>
      <w:marTop w:val="0"/>
      <w:marBottom w:val="0"/>
      <w:divBdr>
        <w:top w:val="none" w:sz="0" w:space="0" w:color="auto"/>
        <w:left w:val="none" w:sz="0" w:space="0" w:color="auto"/>
        <w:bottom w:val="none" w:sz="0" w:space="0" w:color="auto"/>
        <w:right w:val="none" w:sz="0" w:space="0" w:color="auto"/>
      </w:divBdr>
      <w:divsChild>
        <w:div w:id="197551528">
          <w:marLeft w:val="0"/>
          <w:marRight w:val="0"/>
          <w:marTop w:val="0"/>
          <w:marBottom w:val="0"/>
          <w:divBdr>
            <w:top w:val="none" w:sz="0" w:space="0" w:color="auto"/>
            <w:left w:val="none" w:sz="0" w:space="0" w:color="auto"/>
            <w:bottom w:val="none" w:sz="0" w:space="0" w:color="auto"/>
            <w:right w:val="none" w:sz="0" w:space="0" w:color="auto"/>
          </w:divBdr>
          <w:divsChild>
            <w:div w:id="691297527">
              <w:marLeft w:val="150"/>
              <w:marRight w:val="0"/>
              <w:marTop w:val="0"/>
              <w:marBottom w:val="225"/>
              <w:divBdr>
                <w:top w:val="none" w:sz="0" w:space="0" w:color="auto"/>
                <w:left w:val="none" w:sz="0" w:space="0" w:color="auto"/>
                <w:bottom w:val="none" w:sz="0" w:space="0" w:color="auto"/>
                <w:right w:val="none" w:sz="0" w:space="0" w:color="auto"/>
              </w:divBdr>
              <w:divsChild>
                <w:div w:id="89083961">
                  <w:marLeft w:val="-150"/>
                  <w:marRight w:val="0"/>
                  <w:marTop w:val="0"/>
                  <w:marBottom w:val="0"/>
                  <w:divBdr>
                    <w:top w:val="none" w:sz="0" w:space="0" w:color="auto"/>
                    <w:left w:val="none" w:sz="0" w:space="0" w:color="auto"/>
                    <w:bottom w:val="none" w:sz="0" w:space="0" w:color="auto"/>
                    <w:right w:val="none" w:sz="0" w:space="0" w:color="auto"/>
                  </w:divBdr>
                  <w:divsChild>
                    <w:div w:id="14304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19333">
      <w:bodyDiv w:val="1"/>
      <w:marLeft w:val="0"/>
      <w:marRight w:val="0"/>
      <w:marTop w:val="0"/>
      <w:marBottom w:val="0"/>
      <w:divBdr>
        <w:top w:val="none" w:sz="0" w:space="0" w:color="auto"/>
        <w:left w:val="none" w:sz="0" w:space="0" w:color="auto"/>
        <w:bottom w:val="none" w:sz="0" w:space="0" w:color="auto"/>
        <w:right w:val="none" w:sz="0" w:space="0" w:color="auto"/>
      </w:divBdr>
      <w:divsChild>
        <w:div w:id="1412849605">
          <w:marLeft w:val="0"/>
          <w:marRight w:val="0"/>
          <w:marTop w:val="0"/>
          <w:marBottom w:val="0"/>
          <w:divBdr>
            <w:top w:val="none" w:sz="0" w:space="0" w:color="auto"/>
            <w:left w:val="none" w:sz="0" w:space="0" w:color="auto"/>
            <w:bottom w:val="none" w:sz="0" w:space="0" w:color="auto"/>
            <w:right w:val="none" w:sz="0" w:space="0" w:color="auto"/>
          </w:divBdr>
          <w:divsChild>
            <w:div w:id="1914196249">
              <w:marLeft w:val="150"/>
              <w:marRight w:val="0"/>
              <w:marTop w:val="0"/>
              <w:marBottom w:val="225"/>
              <w:divBdr>
                <w:top w:val="none" w:sz="0" w:space="0" w:color="auto"/>
                <w:left w:val="none" w:sz="0" w:space="0" w:color="auto"/>
                <w:bottom w:val="none" w:sz="0" w:space="0" w:color="auto"/>
                <w:right w:val="none" w:sz="0" w:space="0" w:color="auto"/>
              </w:divBdr>
              <w:divsChild>
                <w:div w:id="1972785357">
                  <w:marLeft w:val="-150"/>
                  <w:marRight w:val="0"/>
                  <w:marTop w:val="0"/>
                  <w:marBottom w:val="0"/>
                  <w:divBdr>
                    <w:top w:val="none" w:sz="0" w:space="0" w:color="auto"/>
                    <w:left w:val="none" w:sz="0" w:space="0" w:color="auto"/>
                    <w:bottom w:val="none" w:sz="0" w:space="0" w:color="auto"/>
                    <w:right w:val="none" w:sz="0" w:space="0" w:color="auto"/>
                  </w:divBdr>
                  <w:divsChild>
                    <w:div w:id="14118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7118">
      <w:bodyDiv w:val="1"/>
      <w:marLeft w:val="0"/>
      <w:marRight w:val="0"/>
      <w:marTop w:val="0"/>
      <w:marBottom w:val="0"/>
      <w:divBdr>
        <w:top w:val="none" w:sz="0" w:space="0" w:color="auto"/>
        <w:left w:val="none" w:sz="0" w:space="0" w:color="auto"/>
        <w:bottom w:val="none" w:sz="0" w:space="0" w:color="auto"/>
        <w:right w:val="none" w:sz="0" w:space="0" w:color="auto"/>
      </w:divBdr>
      <w:divsChild>
        <w:div w:id="824131153">
          <w:marLeft w:val="0"/>
          <w:marRight w:val="0"/>
          <w:marTop w:val="0"/>
          <w:marBottom w:val="0"/>
          <w:divBdr>
            <w:top w:val="none" w:sz="0" w:space="0" w:color="auto"/>
            <w:left w:val="none" w:sz="0" w:space="0" w:color="auto"/>
            <w:bottom w:val="none" w:sz="0" w:space="0" w:color="auto"/>
            <w:right w:val="none" w:sz="0" w:space="0" w:color="auto"/>
          </w:divBdr>
          <w:divsChild>
            <w:div w:id="600840905">
              <w:marLeft w:val="150"/>
              <w:marRight w:val="0"/>
              <w:marTop w:val="0"/>
              <w:marBottom w:val="225"/>
              <w:divBdr>
                <w:top w:val="none" w:sz="0" w:space="0" w:color="auto"/>
                <w:left w:val="none" w:sz="0" w:space="0" w:color="auto"/>
                <w:bottom w:val="none" w:sz="0" w:space="0" w:color="auto"/>
                <w:right w:val="none" w:sz="0" w:space="0" w:color="auto"/>
              </w:divBdr>
              <w:divsChild>
                <w:div w:id="2015381446">
                  <w:marLeft w:val="-150"/>
                  <w:marRight w:val="0"/>
                  <w:marTop w:val="0"/>
                  <w:marBottom w:val="0"/>
                  <w:divBdr>
                    <w:top w:val="none" w:sz="0" w:space="0" w:color="auto"/>
                    <w:left w:val="none" w:sz="0" w:space="0" w:color="auto"/>
                    <w:bottom w:val="none" w:sz="0" w:space="0" w:color="auto"/>
                    <w:right w:val="none" w:sz="0" w:space="0" w:color="auto"/>
                  </w:divBdr>
                  <w:divsChild>
                    <w:div w:id="2732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pconrick</dc:creator>
  <cp:keywords/>
  <dc:description/>
  <cp:lastModifiedBy>fbauer</cp:lastModifiedBy>
  <cp:revision>12</cp:revision>
  <dcterms:created xsi:type="dcterms:W3CDTF">2010-07-06T21:03:00Z</dcterms:created>
  <dcterms:modified xsi:type="dcterms:W3CDTF">2011-09-13T19:00:00Z</dcterms:modified>
</cp:coreProperties>
</file>