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8928"/>
      </w:tblGrid>
      <w:tr w:rsidR="0077142C" w:rsidRPr="00B614FB" w:rsidTr="00412DF2">
        <w:trPr>
          <w:trHeight w:val="566"/>
          <w:jc w:val="center"/>
        </w:trPr>
        <w:tc>
          <w:tcPr>
            <w:tcW w:w="11016" w:type="dxa"/>
            <w:gridSpan w:val="2"/>
          </w:tcPr>
          <w:p w:rsidR="0077142C" w:rsidRPr="00E9040A" w:rsidRDefault="0077142C" w:rsidP="0077142C">
            <w:pPr>
              <w:rPr>
                <w:sz w:val="32"/>
                <w:szCs w:val="32"/>
              </w:rPr>
            </w:pPr>
            <w:r w:rsidRPr="00E9040A">
              <w:rPr>
                <w:sz w:val="32"/>
                <w:szCs w:val="32"/>
              </w:rPr>
              <w:t>Mount Rainier National Park</w:t>
            </w:r>
          </w:p>
          <w:p w:rsidR="0077142C" w:rsidRPr="00DC339C" w:rsidRDefault="0077142C" w:rsidP="0077142C">
            <w:pPr>
              <w:rPr>
                <w:sz w:val="32"/>
                <w:szCs w:val="32"/>
              </w:rPr>
            </w:pPr>
            <w:r w:rsidRPr="00E9040A">
              <w:rPr>
                <w:noProof/>
                <w:sz w:val="32"/>
                <w:szCs w:val="32"/>
                <w:lang w:bidi="ar-SA"/>
              </w:rPr>
              <w:drawing>
                <wp:anchor distT="0" distB="0" distL="114300" distR="114300" simplePos="0" relativeHeight="251671552" behindDoc="1" locked="0" layoutInCell="1" allowOverlap="1">
                  <wp:simplePos x="0" y="0"/>
                  <wp:positionH relativeFrom="column">
                    <wp:posOffset>-356235</wp:posOffset>
                  </wp:positionH>
                  <wp:positionV relativeFrom="paragraph">
                    <wp:posOffset>-366395</wp:posOffset>
                  </wp:positionV>
                  <wp:extent cx="519430" cy="661670"/>
                  <wp:effectExtent l="19050" t="0" r="0" b="0"/>
                  <wp:wrapTight wrapText="bothSides">
                    <wp:wrapPolygon edited="0">
                      <wp:start x="-792" y="0"/>
                      <wp:lineTo x="-792" y="21144"/>
                      <wp:lineTo x="21389" y="21144"/>
                      <wp:lineTo x="21389" y="0"/>
                      <wp:lineTo x="-792" y="0"/>
                    </wp:wrapPolygon>
                  </wp:wrapTight>
                  <wp:docPr id="1" name="Picture 0" descr="sb-arrow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rrowhead.gif"/>
                          <pic:cNvPicPr/>
                        </pic:nvPicPr>
                        <pic:blipFill>
                          <a:blip r:embed="rId8" cstate="print"/>
                          <a:stretch>
                            <a:fillRect/>
                          </a:stretch>
                        </pic:blipFill>
                        <pic:spPr>
                          <a:xfrm>
                            <a:off x="0" y="0"/>
                            <a:ext cx="519430" cy="661670"/>
                          </a:xfrm>
                          <a:prstGeom prst="rect">
                            <a:avLst/>
                          </a:prstGeom>
                        </pic:spPr>
                      </pic:pic>
                    </a:graphicData>
                  </a:graphic>
                </wp:anchor>
              </w:drawing>
            </w:r>
            <w:r w:rsidR="00B743EC">
              <w:rPr>
                <w:noProof/>
                <w:sz w:val="32"/>
                <w:szCs w:val="32"/>
                <w:lang w:bidi="ar-SA"/>
              </w:rP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-114300</wp:posOffset>
                      </wp:positionV>
                      <wp:extent cx="6015355" cy="0"/>
                      <wp:effectExtent l="104775" t="101600" r="140970" b="1397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straightConnector1">
                                <a:avLst/>
                              </a:prstGeom>
                              <a:noFill/>
                              <a:ln w="19050">
                                <a:solidFill>
                                  <a:srgbClr val="000000"/>
                                </a:solidFill>
                                <a:round/>
                                <a:headEnd/>
                                <a:tailEnd/>
                              </a:ln>
                              <a:effectLst>
                                <a:outerShdw blurRad="63500" dist="38099" dir="2700000" algn="ctr" rotWithShape="0">
                                  <a:srgbClr val="000000">
                                    <a:alpha val="74998"/>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7pt;margin-top:-8.95pt;width:473.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" strokeweight="1.5pt">
                      <v:shadow on="t" opacity="49150f"/>
                    </v:shape>
                  </w:pict>
                </mc:Fallback>
              </mc:AlternateContent>
            </w:r>
            <w:r w:rsidRPr="00E9040A">
              <w:rPr>
                <w:sz w:val="28"/>
                <w:szCs w:val="28"/>
              </w:rPr>
              <w:t>Sister Mountain Project</w:t>
            </w:r>
          </w:p>
        </w:tc>
      </w:tr>
      <w:tr w:rsidR="00B614FB" w:rsidRPr="00B614FB" w:rsidTr="00EC01B6">
        <w:trPr>
          <w:trHeight w:val="566"/>
          <w:jc w:val="center"/>
        </w:trPr>
        <w:tc>
          <w:tcPr>
            <w:tcW w:w="11016" w:type="dxa"/>
            <w:gridSpan w:val="2"/>
            <w:vAlign w:val="center"/>
          </w:tcPr>
          <w:p w:rsidR="00B614FB" w:rsidRPr="0077142C" w:rsidRDefault="009B0F33" w:rsidP="009B0F33">
            <w:pPr>
              <w:pStyle w:val="NoSpacing"/>
              <w:jc w:val="center"/>
              <w:rPr>
                <w:rFonts w:asciiTheme="minorHAnsi" w:hAnsiTheme="minorHAnsi"/>
                <w:b/>
                <w:sz w:val="28"/>
                <w:szCs w:val="28"/>
              </w:rPr>
            </w:pPr>
            <w:r w:rsidRPr="0077142C">
              <w:rPr>
                <w:rFonts w:asciiTheme="minorHAnsi" w:hAnsiTheme="minorHAnsi"/>
                <w:b/>
                <w:sz w:val="28"/>
                <w:szCs w:val="28"/>
              </w:rPr>
              <w:t>Cascading Effects</w:t>
            </w:r>
          </w:p>
        </w:tc>
      </w:tr>
      <w:tr w:rsidR="00B614FB" w:rsidRPr="00EC01B6" w:rsidTr="002D4DE1">
        <w:trPr>
          <w:trHeight w:val="756"/>
          <w:jc w:val="center"/>
        </w:trPr>
        <w:tc>
          <w:tcPr>
            <w:tcW w:w="2088" w:type="dxa"/>
            <w:vAlign w:val="center"/>
          </w:tcPr>
          <w:p w:rsidR="00B614FB" w:rsidRPr="0077142C" w:rsidRDefault="00B614FB" w:rsidP="00B614FB">
            <w:pPr>
              <w:spacing w:after="0" w:line="240" w:lineRule="auto"/>
              <w:jc w:val="center"/>
              <w:rPr>
                <w:rFonts w:asciiTheme="minorHAnsi" w:hAnsiTheme="minorHAnsi"/>
                <w:b/>
                <w:sz w:val="24"/>
                <w:szCs w:val="24"/>
              </w:rPr>
            </w:pPr>
            <w:r w:rsidRPr="0077142C">
              <w:rPr>
                <w:rFonts w:asciiTheme="minorHAnsi" w:hAnsiTheme="minorHAnsi"/>
                <w:b/>
                <w:sz w:val="24"/>
                <w:szCs w:val="24"/>
              </w:rPr>
              <w:t>Overview</w:t>
            </w:r>
          </w:p>
        </w:tc>
        <w:tc>
          <w:tcPr>
            <w:tcW w:w="8928" w:type="dxa"/>
            <w:vAlign w:val="center"/>
          </w:tcPr>
          <w:p w:rsidR="00B614FB" w:rsidRPr="0077142C" w:rsidRDefault="009B0F33" w:rsidP="009B0F33">
            <w:pPr>
              <w:pStyle w:val="NoSpacing"/>
              <w:rPr>
                <w:rFonts w:ascii="Palatino Linotype" w:hAnsi="Palatino Linotype"/>
              </w:rPr>
            </w:pPr>
            <w:r w:rsidRPr="0077142C">
              <w:rPr>
                <w:rFonts w:ascii="Palatino Linotype" w:hAnsi="Palatino Linotype"/>
              </w:rPr>
              <w:t>In this lesson students learn about potential impacts of climate change in Mount Rainier National Park and communicate these potential impacts to their peers through</w:t>
            </w:r>
            <w:r w:rsidR="00537A4A" w:rsidRPr="0077142C">
              <w:rPr>
                <w:rFonts w:ascii="Palatino Linotype" w:hAnsi="Palatino Linotype"/>
              </w:rPr>
              <w:t xml:space="preserve"> a</w:t>
            </w:r>
            <w:r w:rsidRPr="0077142C">
              <w:rPr>
                <w:rFonts w:ascii="Palatino Linotype" w:hAnsi="Palatino Linotype"/>
              </w:rPr>
              <w:t xml:space="preserve"> concept web activity. This lesson will lead into </w:t>
            </w:r>
            <w:r w:rsidRPr="0077142C">
              <w:rPr>
                <w:rFonts w:ascii="Palatino Linotype" w:hAnsi="Palatino Linotype"/>
                <w:b/>
              </w:rPr>
              <w:t>Enviro-Ethics</w:t>
            </w:r>
            <w:r w:rsidRPr="0077142C">
              <w:rPr>
                <w:rFonts w:ascii="Palatino Linotype" w:hAnsi="Palatino Linotype"/>
              </w:rPr>
              <w:t xml:space="preserve"> where students will develop a “Personal Code of Environmental Ethics “for exploring and enjoying the natural world while reducing their ecological and carbon footprint.</w:t>
            </w:r>
          </w:p>
        </w:tc>
      </w:tr>
      <w:tr w:rsidR="00B614FB" w:rsidRPr="00EC01B6" w:rsidTr="002D4DE1">
        <w:trPr>
          <w:trHeight w:val="756"/>
          <w:jc w:val="center"/>
        </w:trPr>
        <w:tc>
          <w:tcPr>
            <w:tcW w:w="2088" w:type="dxa"/>
            <w:vAlign w:val="center"/>
          </w:tcPr>
          <w:p w:rsidR="00B614FB" w:rsidRPr="0077142C" w:rsidRDefault="00B614FB" w:rsidP="00B614FB">
            <w:pPr>
              <w:spacing w:after="0" w:line="240" w:lineRule="auto"/>
              <w:jc w:val="center"/>
              <w:rPr>
                <w:rFonts w:asciiTheme="minorHAnsi" w:hAnsiTheme="minorHAnsi"/>
                <w:b/>
                <w:sz w:val="24"/>
                <w:szCs w:val="24"/>
              </w:rPr>
            </w:pPr>
            <w:r w:rsidRPr="0077142C">
              <w:rPr>
                <w:rFonts w:asciiTheme="minorHAnsi" w:hAnsiTheme="minorHAnsi"/>
                <w:b/>
                <w:sz w:val="24"/>
                <w:szCs w:val="24"/>
              </w:rPr>
              <w:t>Grade Level</w:t>
            </w:r>
          </w:p>
        </w:tc>
        <w:tc>
          <w:tcPr>
            <w:tcW w:w="8928" w:type="dxa"/>
            <w:vAlign w:val="center"/>
          </w:tcPr>
          <w:p w:rsidR="00B614FB" w:rsidRPr="0077142C" w:rsidRDefault="009B0F33" w:rsidP="00B8532D">
            <w:pPr>
              <w:pStyle w:val="NoSpacing"/>
              <w:rPr>
                <w:rFonts w:ascii="Palatino Linotype" w:hAnsi="Palatino Linotype"/>
              </w:rPr>
            </w:pPr>
            <w:r w:rsidRPr="0077142C">
              <w:rPr>
                <w:rFonts w:ascii="Palatino Linotype" w:hAnsi="Palatino Linotype"/>
              </w:rPr>
              <w:t>5-12</w:t>
            </w:r>
          </w:p>
        </w:tc>
      </w:tr>
      <w:tr w:rsidR="00B614FB" w:rsidRPr="00EC01B6" w:rsidTr="002D4DE1">
        <w:trPr>
          <w:trHeight w:val="689"/>
          <w:jc w:val="center"/>
        </w:trPr>
        <w:tc>
          <w:tcPr>
            <w:tcW w:w="2088" w:type="dxa"/>
            <w:vAlign w:val="center"/>
          </w:tcPr>
          <w:p w:rsidR="00B614FB" w:rsidRPr="0077142C" w:rsidRDefault="00B614FB" w:rsidP="00B614FB">
            <w:pPr>
              <w:spacing w:after="0" w:line="240" w:lineRule="auto"/>
              <w:jc w:val="center"/>
              <w:rPr>
                <w:rFonts w:asciiTheme="minorHAnsi" w:hAnsiTheme="minorHAnsi"/>
                <w:b/>
                <w:sz w:val="24"/>
                <w:szCs w:val="24"/>
              </w:rPr>
            </w:pPr>
            <w:r w:rsidRPr="0077142C">
              <w:rPr>
                <w:rFonts w:asciiTheme="minorHAnsi" w:hAnsiTheme="minorHAnsi"/>
                <w:b/>
                <w:sz w:val="24"/>
                <w:szCs w:val="24"/>
              </w:rPr>
              <w:t>Objectives</w:t>
            </w:r>
          </w:p>
        </w:tc>
        <w:tc>
          <w:tcPr>
            <w:tcW w:w="8928" w:type="dxa"/>
            <w:vAlign w:val="center"/>
          </w:tcPr>
          <w:p w:rsidR="009B0F33" w:rsidRPr="0077142C" w:rsidRDefault="009B0F33" w:rsidP="009B0F33">
            <w:pPr>
              <w:pStyle w:val="NoSpacing"/>
              <w:numPr>
                <w:ilvl w:val="0"/>
                <w:numId w:val="23"/>
              </w:numPr>
              <w:rPr>
                <w:rFonts w:ascii="Palatino Linotype" w:hAnsi="Palatino Linotype"/>
              </w:rPr>
            </w:pPr>
            <w:r w:rsidRPr="0077142C">
              <w:rPr>
                <w:rFonts w:ascii="Palatino Linotype" w:hAnsi="Palatino Linotype"/>
              </w:rPr>
              <w:t xml:space="preserve">Students will read case studies </w:t>
            </w:r>
            <w:r w:rsidR="002D4DE1" w:rsidRPr="0077142C">
              <w:rPr>
                <w:rFonts w:ascii="Palatino Linotype" w:hAnsi="Palatino Linotype"/>
              </w:rPr>
              <w:t xml:space="preserve">of climate change </w:t>
            </w:r>
            <w:r w:rsidRPr="0077142C">
              <w:rPr>
                <w:rFonts w:ascii="Palatino Linotype" w:hAnsi="Palatino Linotype"/>
              </w:rPr>
              <w:t>and I</w:t>
            </w:r>
            <w:r w:rsidR="002D4DE1" w:rsidRPr="0077142C">
              <w:rPr>
                <w:rFonts w:ascii="Palatino Linotype" w:hAnsi="Palatino Linotype"/>
              </w:rPr>
              <w:t xml:space="preserve">ntergovernmental </w:t>
            </w:r>
            <w:r w:rsidRPr="0077142C">
              <w:rPr>
                <w:rFonts w:ascii="Palatino Linotype" w:hAnsi="Palatino Linotype"/>
              </w:rPr>
              <w:t>P</w:t>
            </w:r>
            <w:r w:rsidR="002D4DE1" w:rsidRPr="0077142C">
              <w:rPr>
                <w:rFonts w:ascii="Palatino Linotype" w:hAnsi="Palatino Linotype"/>
              </w:rPr>
              <w:t xml:space="preserve">anel on </w:t>
            </w:r>
            <w:r w:rsidRPr="0077142C">
              <w:rPr>
                <w:rFonts w:ascii="Palatino Linotype" w:hAnsi="Palatino Linotype"/>
              </w:rPr>
              <w:t>C</w:t>
            </w:r>
            <w:r w:rsidR="002D4DE1" w:rsidRPr="0077142C">
              <w:rPr>
                <w:rFonts w:ascii="Palatino Linotype" w:hAnsi="Palatino Linotype"/>
              </w:rPr>
              <w:t xml:space="preserve">limate </w:t>
            </w:r>
            <w:r w:rsidRPr="0077142C">
              <w:rPr>
                <w:rFonts w:ascii="Palatino Linotype" w:hAnsi="Palatino Linotype"/>
              </w:rPr>
              <w:t>C</w:t>
            </w:r>
            <w:r w:rsidR="002D4DE1" w:rsidRPr="0077142C">
              <w:rPr>
                <w:rFonts w:ascii="Palatino Linotype" w:hAnsi="Palatino Linotype"/>
              </w:rPr>
              <w:t>hange</w:t>
            </w:r>
            <w:r w:rsidRPr="0077142C">
              <w:rPr>
                <w:rFonts w:ascii="Palatino Linotype" w:hAnsi="Palatino Linotype"/>
              </w:rPr>
              <w:t xml:space="preserve"> reports and summarize important details using words and/or labeled diagrams.</w:t>
            </w:r>
          </w:p>
          <w:p w:rsidR="009B0F33" w:rsidRPr="0077142C" w:rsidRDefault="009B0F33" w:rsidP="009B0F33">
            <w:pPr>
              <w:pStyle w:val="NoSpacing"/>
              <w:numPr>
                <w:ilvl w:val="0"/>
                <w:numId w:val="23"/>
              </w:numPr>
              <w:rPr>
                <w:rFonts w:ascii="Palatino Linotype" w:hAnsi="Palatino Linotype"/>
              </w:rPr>
            </w:pPr>
            <w:r w:rsidRPr="0077142C">
              <w:rPr>
                <w:rFonts w:ascii="Palatino Linotype" w:hAnsi="Palatino Linotype"/>
              </w:rPr>
              <w:t>Students will iden</w:t>
            </w:r>
            <w:r w:rsidR="002D4DE1" w:rsidRPr="0077142C">
              <w:rPr>
                <w:rFonts w:ascii="Palatino Linotype" w:hAnsi="Palatino Linotype"/>
              </w:rPr>
              <w:t>tify ways in which organisms may</w:t>
            </w:r>
            <w:r w:rsidRPr="0077142C">
              <w:rPr>
                <w:rFonts w:ascii="Palatino Linotype" w:hAnsi="Palatino Linotype"/>
              </w:rPr>
              <w:t xml:space="preserve"> be affected by climate change.</w:t>
            </w:r>
          </w:p>
          <w:p w:rsidR="009B0F33" w:rsidRPr="0077142C" w:rsidRDefault="009B0F33" w:rsidP="009B0F33">
            <w:pPr>
              <w:pStyle w:val="NoSpacing"/>
              <w:numPr>
                <w:ilvl w:val="0"/>
                <w:numId w:val="23"/>
              </w:numPr>
              <w:rPr>
                <w:rFonts w:ascii="Palatino Linotype" w:hAnsi="Palatino Linotype"/>
              </w:rPr>
            </w:pPr>
            <w:r w:rsidRPr="0077142C">
              <w:rPr>
                <w:rFonts w:ascii="Palatino Linotype" w:hAnsi="Palatino Linotype"/>
              </w:rPr>
              <w:t>Students will explain how components of an ecosystem are interdependent.</w:t>
            </w:r>
          </w:p>
          <w:p w:rsidR="009B0F33" w:rsidRPr="0077142C" w:rsidRDefault="009B0F33" w:rsidP="009B0F33">
            <w:pPr>
              <w:pStyle w:val="NoSpacing"/>
              <w:numPr>
                <w:ilvl w:val="0"/>
                <w:numId w:val="23"/>
              </w:numPr>
              <w:rPr>
                <w:rFonts w:ascii="Palatino Linotype" w:hAnsi="Palatino Linotype"/>
              </w:rPr>
            </w:pPr>
            <w:r w:rsidRPr="0077142C">
              <w:rPr>
                <w:rFonts w:ascii="Palatino Linotype" w:hAnsi="Palatino Linotype"/>
              </w:rPr>
              <w:t>Students will use a variety of media to communicate their understanding to peers.</w:t>
            </w:r>
          </w:p>
          <w:p w:rsidR="009B0F33" w:rsidRPr="0077142C" w:rsidRDefault="009B0F33" w:rsidP="009B0F33">
            <w:pPr>
              <w:pStyle w:val="NoSpacing"/>
              <w:numPr>
                <w:ilvl w:val="0"/>
                <w:numId w:val="23"/>
              </w:numPr>
              <w:rPr>
                <w:rFonts w:ascii="Palatino Linotype" w:hAnsi="Palatino Linotype"/>
              </w:rPr>
            </w:pPr>
            <w:r w:rsidRPr="0077142C">
              <w:rPr>
                <w:rFonts w:ascii="Palatino Linotype" w:hAnsi="Palatino Linotype"/>
              </w:rPr>
              <w:t>Students will explain why understanding climate change is important.</w:t>
            </w:r>
          </w:p>
          <w:p w:rsidR="00B614FB" w:rsidRPr="0077142C" w:rsidRDefault="009B0F33" w:rsidP="00B8532D">
            <w:pPr>
              <w:pStyle w:val="NoSpacing"/>
              <w:numPr>
                <w:ilvl w:val="0"/>
                <w:numId w:val="23"/>
              </w:numPr>
              <w:rPr>
                <w:rFonts w:ascii="Palatino Linotype" w:hAnsi="Palatino Linotype"/>
              </w:rPr>
            </w:pPr>
            <w:r w:rsidRPr="0077142C">
              <w:rPr>
                <w:rFonts w:ascii="Palatino Linotype" w:hAnsi="Palatino Linotype"/>
              </w:rPr>
              <w:t>Students will make choices to mitigate or reduce pote</w:t>
            </w:r>
            <w:r w:rsidR="002D4DE1" w:rsidRPr="0077142C">
              <w:rPr>
                <w:rFonts w:ascii="Palatino Linotype" w:hAnsi="Palatino Linotype"/>
              </w:rPr>
              <w:t>ntial negative impacts of</w:t>
            </w:r>
            <w:r w:rsidRPr="0077142C">
              <w:rPr>
                <w:rFonts w:ascii="Palatino Linotype" w:hAnsi="Palatino Linotype"/>
              </w:rPr>
              <w:t xml:space="preserve"> climate change.</w:t>
            </w:r>
          </w:p>
        </w:tc>
      </w:tr>
      <w:tr w:rsidR="00B614FB" w:rsidRPr="00EC01B6" w:rsidTr="002D4DE1">
        <w:trPr>
          <w:trHeight w:val="756"/>
          <w:jc w:val="center"/>
        </w:trPr>
        <w:tc>
          <w:tcPr>
            <w:tcW w:w="2088" w:type="dxa"/>
            <w:vAlign w:val="center"/>
          </w:tcPr>
          <w:p w:rsidR="00B614FB" w:rsidRPr="0077142C" w:rsidRDefault="00B614FB" w:rsidP="00B614FB">
            <w:pPr>
              <w:spacing w:after="0" w:line="240" w:lineRule="auto"/>
              <w:jc w:val="center"/>
              <w:rPr>
                <w:rFonts w:asciiTheme="minorHAnsi" w:hAnsiTheme="minorHAnsi"/>
                <w:b/>
                <w:sz w:val="24"/>
                <w:szCs w:val="24"/>
              </w:rPr>
            </w:pPr>
            <w:r w:rsidRPr="0077142C">
              <w:rPr>
                <w:rFonts w:asciiTheme="minorHAnsi" w:hAnsiTheme="minorHAnsi"/>
                <w:b/>
                <w:sz w:val="24"/>
                <w:szCs w:val="24"/>
              </w:rPr>
              <w:t>Setting</w:t>
            </w:r>
          </w:p>
        </w:tc>
        <w:tc>
          <w:tcPr>
            <w:tcW w:w="8928" w:type="dxa"/>
            <w:vAlign w:val="center"/>
          </w:tcPr>
          <w:p w:rsidR="00B614FB" w:rsidRPr="0077142C" w:rsidRDefault="009B0F33" w:rsidP="00B8532D">
            <w:pPr>
              <w:pStyle w:val="NoSpacing"/>
              <w:rPr>
                <w:rFonts w:ascii="Palatino Linotype" w:hAnsi="Palatino Linotype"/>
              </w:rPr>
            </w:pPr>
            <w:r w:rsidRPr="0077142C">
              <w:rPr>
                <w:rFonts w:ascii="Palatino Linotype" w:hAnsi="Palatino Linotype"/>
              </w:rPr>
              <w:t>Classroom</w:t>
            </w:r>
          </w:p>
        </w:tc>
      </w:tr>
      <w:tr w:rsidR="00B614FB" w:rsidRPr="00EC01B6" w:rsidTr="002D4DE1">
        <w:trPr>
          <w:trHeight w:val="689"/>
          <w:jc w:val="center"/>
        </w:trPr>
        <w:tc>
          <w:tcPr>
            <w:tcW w:w="2088" w:type="dxa"/>
            <w:vAlign w:val="center"/>
          </w:tcPr>
          <w:p w:rsidR="00B614FB" w:rsidRPr="0077142C" w:rsidRDefault="00B614FB" w:rsidP="002D4DE1">
            <w:pPr>
              <w:spacing w:after="0" w:line="240" w:lineRule="auto"/>
              <w:jc w:val="center"/>
              <w:rPr>
                <w:rFonts w:asciiTheme="minorHAnsi" w:hAnsiTheme="minorHAnsi"/>
                <w:b/>
                <w:sz w:val="24"/>
                <w:szCs w:val="24"/>
              </w:rPr>
            </w:pPr>
            <w:r w:rsidRPr="0077142C">
              <w:rPr>
                <w:rFonts w:asciiTheme="minorHAnsi" w:hAnsiTheme="minorHAnsi"/>
                <w:b/>
                <w:sz w:val="24"/>
                <w:szCs w:val="24"/>
              </w:rPr>
              <w:t>Time</w:t>
            </w:r>
            <w:r w:rsidR="002D4DE1" w:rsidRPr="0077142C">
              <w:rPr>
                <w:rFonts w:asciiTheme="minorHAnsi" w:hAnsiTheme="minorHAnsi"/>
                <w:b/>
                <w:sz w:val="24"/>
                <w:szCs w:val="24"/>
              </w:rPr>
              <w:t xml:space="preserve"> F</w:t>
            </w:r>
            <w:r w:rsidRPr="0077142C">
              <w:rPr>
                <w:rFonts w:asciiTheme="minorHAnsi" w:hAnsiTheme="minorHAnsi"/>
                <w:b/>
                <w:sz w:val="24"/>
                <w:szCs w:val="24"/>
              </w:rPr>
              <w:t>rame</w:t>
            </w:r>
          </w:p>
        </w:tc>
        <w:tc>
          <w:tcPr>
            <w:tcW w:w="8928" w:type="dxa"/>
            <w:vAlign w:val="center"/>
          </w:tcPr>
          <w:p w:rsidR="009B0F33" w:rsidRPr="0077142C" w:rsidRDefault="009B0F33" w:rsidP="009B0F33">
            <w:pPr>
              <w:pStyle w:val="NoSpacing"/>
              <w:rPr>
                <w:rFonts w:ascii="Palatino Linotype" w:hAnsi="Palatino Linotype"/>
              </w:rPr>
            </w:pPr>
            <w:r w:rsidRPr="0077142C">
              <w:rPr>
                <w:rFonts w:ascii="Palatino Linotype" w:hAnsi="Palatino Linotype"/>
              </w:rPr>
              <w:t>Case study cards: 30 minutes</w:t>
            </w:r>
          </w:p>
          <w:p w:rsidR="009B0F33" w:rsidRPr="0077142C" w:rsidRDefault="009B0F33" w:rsidP="009B0F33">
            <w:pPr>
              <w:pStyle w:val="NoSpacing"/>
              <w:rPr>
                <w:rFonts w:ascii="Palatino Linotype" w:hAnsi="Palatino Linotype"/>
              </w:rPr>
            </w:pPr>
            <w:r w:rsidRPr="0077142C">
              <w:rPr>
                <w:rFonts w:ascii="Palatino Linotype" w:hAnsi="Palatino Linotype"/>
              </w:rPr>
              <w:t>Case study poster: 60 minutes</w:t>
            </w:r>
          </w:p>
          <w:p w:rsidR="009B0F33" w:rsidRPr="0077142C" w:rsidRDefault="009B0F33" w:rsidP="009B0F33">
            <w:pPr>
              <w:pStyle w:val="NoSpacing"/>
              <w:rPr>
                <w:rFonts w:ascii="Palatino Linotype" w:hAnsi="Palatino Linotype"/>
              </w:rPr>
            </w:pPr>
            <w:r w:rsidRPr="0077142C">
              <w:rPr>
                <w:rFonts w:ascii="Palatino Linotype" w:hAnsi="Palatino Linotype"/>
              </w:rPr>
              <w:t>Concept Web: 30 minutes</w:t>
            </w:r>
          </w:p>
          <w:p w:rsidR="00B614FB" w:rsidRPr="0077142C" w:rsidRDefault="009B0F33" w:rsidP="009B0F33">
            <w:pPr>
              <w:pStyle w:val="NoSpacing"/>
              <w:rPr>
                <w:rFonts w:ascii="Palatino Linotype" w:hAnsi="Palatino Linotype"/>
              </w:rPr>
            </w:pPr>
            <w:r w:rsidRPr="0077142C">
              <w:rPr>
                <w:rFonts w:ascii="Palatino Linotype" w:hAnsi="Palatino Linotype"/>
              </w:rPr>
              <w:t>Evaluation: 30 minutes</w:t>
            </w:r>
          </w:p>
        </w:tc>
      </w:tr>
      <w:tr w:rsidR="00B614FB" w:rsidRPr="00EC01B6" w:rsidTr="002D4DE1">
        <w:trPr>
          <w:trHeight w:val="756"/>
          <w:jc w:val="center"/>
        </w:trPr>
        <w:tc>
          <w:tcPr>
            <w:tcW w:w="2088" w:type="dxa"/>
            <w:vAlign w:val="center"/>
          </w:tcPr>
          <w:p w:rsidR="00B614FB" w:rsidRPr="0077142C" w:rsidRDefault="00B614FB" w:rsidP="00B614FB">
            <w:pPr>
              <w:spacing w:after="0" w:line="240" w:lineRule="auto"/>
              <w:jc w:val="center"/>
              <w:rPr>
                <w:rFonts w:asciiTheme="minorHAnsi" w:hAnsiTheme="minorHAnsi"/>
                <w:b/>
                <w:sz w:val="24"/>
                <w:szCs w:val="24"/>
              </w:rPr>
            </w:pPr>
            <w:r w:rsidRPr="0077142C">
              <w:rPr>
                <w:rFonts w:asciiTheme="minorHAnsi" w:hAnsiTheme="minorHAnsi"/>
                <w:b/>
                <w:sz w:val="24"/>
                <w:szCs w:val="24"/>
              </w:rPr>
              <w:t>Materials</w:t>
            </w:r>
          </w:p>
        </w:tc>
        <w:tc>
          <w:tcPr>
            <w:tcW w:w="8928" w:type="dxa"/>
            <w:vAlign w:val="center"/>
          </w:tcPr>
          <w:p w:rsidR="009B0F33" w:rsidRPr="0077142C" w:rsidRDefault="009B0F33" w:rsidP="009B0F33">
            <w:pPr>
              <w:pStyle w:val="NoSpacing"/>
              <w:numPr>
                <w:ilvl w:val="0"/>
                <w:numId w:val="24"/>
              </w:numPr>
              <w:rPr>
                <w:rFonts w:ascii="Palatino Linotype" w:hAnsi="Palatino Linotype"/>
              </w:rPr>
            </w:pPr>
            <w:r w:rsidRPr="0077142C">
              <w:rPr>
                <w:rFonts w:ascii="Palatino Linotype" w:hAnsi="Palatino Linotype"/>
              </w:rPr>
              <w:t xml:space="preserve">Copies of “case study” cards for each student </w:t>
            </w:r>
          </w:p>
          <w:p w:rsidR="009B0F33" w:rsidRPr="0077142C" w:rsidRDefault="009B0F33" w:rsidP="009B0F33">
            <w:pPr>
              <w:pStyle w:val="NoSpacing"/>
              <w:numPr>
                <w:ilvl w:val="0"/>
                <w:numId w:val="24"/>
              </w:numPr>
              <w:rPr>
                <w:rFonts w:ascii="Palatino Linotype" w:hAnsi="Palatino Linotype"/>
              </w:rPr>
            </w:pPr>
            <w:r w:rsidRPr="0077142C">
              <w:rPr>
                <w:rFonts w:ascii="Palatino Linotype" w:hAnsi="Palatino Linotype"/>
              </w:rPr>
              <w:t xml:space="preserve">Poster boards </w:t>
            </w:r>
          </w:p>
          <w:p w:rsidR="009B0F33" w:rsidRPr="0077142C" w:rsidRDefault="009B0F33" w:rsidP="009B0F33">
            <w:pPr>
              <w:pStyle w:val="NoSpacing"/>
              <w:numPr>
                <w:ilvl w:val="0"/>
                <w:numId w:val="24"/>
              </w:numPr>
              <w:rPr>
                <w:rFonts w:ascii="Palatino Linotype" w:hAnsi="Palatino Linotype"/>
              </w:rPr>
            </w:pPr>
            <w:r w:rsidRPr="0077142C">
              <w:rPr>
                <w:rFonts w:ascii="Palatino Linotype" w:hAnsi="Palatino Linotype"/>
              </w:rPr>
              <w:t xml:space="preserve">Magazines </w:t>
            </w:r>
          </w:p>
          <w:p w:rsidR="009B0F33" w:rsidRPr="0077142C" w:rsidRDefault="009B0F33" w:rsidP="009B0F33">
            <w:pPr>
              <w:pStyle w:val="NoSpacing"/>
              <w:numPr>
                <w:ilvl w:val="0"/>
                <w:numId w:val="24"/>
              </w:numPr>
              <w:rPr>
                <w:rFonts w:ascii="Palatino Linotype" w:hAnsi="Palatino Linotype"/>
              </w:rPr>
            </w:pPr>
            <w:r w:rsidRPr="0077142C">
              <w:rPr>
                <w:rFonts w:ascii="Palatino Linotype" w:hAnsi="Palatino Linotype"/>
              </w:rPr>
              <w:t>Scissors</w:t>
            </w:r>
          </w:p>
          <w:p w:rsidR="009B0F33" w:rsidRPr="0077142C" w:rsidRDefault="009B0F33" w:rsidP="009B0F33">
            <w:pPr>
              <w:pStyle w:val="NoSpacing"/>
              <w:numPr>
                <w:ilvl w:val="0"/>
                <w:numId w:val="24"/>
              </w:numPr>
              <w:rPr>
                <w:rFonts w:ascii="Palatino Linotype" w:hAnsi="Palatino Linotype"/>
              </w:rPr>
            </w:pPr>
            <w:r w:rsidRPr="0077142C">
              <w:rPr>
                <w:rFonts w:ascii="Palatino Linotype" w:hAnsi="Palatino Linotype"/>
              </w:rPr>
              <w:t>Glue</w:t>
            </w:r>
          </w:p>
          <w:p w:rsidR="009B0F33" w:rsidRPr="0077142C" w:rsidRDefault="009B0F33" w:rsidP="009B0F33">
            <w:pPr>
              <w:pStyle w:val="NoSpacing"/>
              <w:numPr>
                <w:ilvl w:val="0"/>
                <w:numId w:val="24"/>
              </w:numPr>
              <w:rPr>
                <w:rFonts w:ascii="Palatino Linotype" w:hAnsi="Palatino Linotype"/>
              </w:rPr>
            </w:pPr>
            <w:r w:rsidRPr="0077142C">
              <w:rPr>
                <w:rFonts w:ascii="Palatino Linotype" w:hAnsi="Palatino Linotype"/>
              </w:rPr>
              <w:t xml:space="preserve">Markers </w:t>
            </w:r>
          </w:p>
          <w:p w:rsidR="009B0F33" w:rsidRPr="0077142C" w:rsidRDefault="009B0F33" w:rsidP="009B0F33">
            <w:pPr>
              <w:pStyle w:val="NoSpacing"/>
              <w:numPr>
                <w:ilvl w:val="0"/>
                <w:numId w:val="24"/>
              </w:numPr>
              <w:rPr>
                <w:rFonts w:ascii="Palatino Linotype" w:hAnsi="Palatino Linotype"/>
              </w:rPr>
            </w:pPr>
            <w:r w:rsidRPr="0077142C">
              <w:rPr>
                <w:rFonts w:ascii="Palatino Linotype" w:hAnsi="Palatino Linotype"/>
              </w:rPr>
              <w:t>Whiteboard</w:t>
            </w:r>
          </w:p>
          <w:p w:rsidR="009B0F33" w:rsidRPr="0077142C" w:rsidRDefault="009B0F33" w:rsidP="009B0F33">
            <w:pPr>
              <w:pStyle w:val="NoSpacing"/>
              <w:numPr>
                <w:ilvl w:val="0"/>
                <w:numId w:val="24"/>
              </w:numPr>
              <w:rPr>
                <w:rFonts w:ascii="Palatino Linotype" w:hAnsi="Palatino Linotype"/>
              </w:rPr>
            </w:pPr>
            <w:r w:rsidRPr="0077142C">
              <w:rPr>
                <w:rFonts w:ascii="Palatino Linotype" w:hAnsi="Palatino Linotype"/>
              </w:rPr>
              <w:t>Yarn</w:t>
            </w:r>
          </w:p>
          <w:p w:rsidR="009B0F33" w:rsidRPr="0077142C" w:rsidRDefault="009B0F33" w:rsidP="009B0F33">
            <w:pPr>
              <w:pStyle w:val="NoSpacing"/>
              <w:numPr>
                <w:ilvl w:val="0"/>
                <w:numId w:val="24"/>
              </w:numPr>
              <w:rPr>
                <w:rFonts w:ascii="Palatino Linotype" w:hAnsi="Palatino Linotype"/>
              </w:rPr>
            </w:pPr>
            <w:r w:rsidRPr="0077142C">
              <w:rPr>
                <w:rFonts w:ascii="Palatino Linotype" w:hAnsi="Palatino Linotype"/>
              </w:rPr>
              <w:t>Hole punch</w:t>
            </w:r>
          </w:p>
          <w:p w:rsidR="00E40723" w:rsidRPr="0077142C" w:rsidRDefault="009B0F33" w:rsidP="009B0F33">
            <w:pPr>
              <w:pStyle w:val="NoSpacing"/>
              <w:numPr>
                <w:ilvl w:val="0"/>
                <w:numId w:val="24"/>
              </w:numPr>
              <w:jc w:val="both"/>
              <w:rPr>
                <w:rFonts w:ascii="Palatino Linotype" w:hAnsi="Palatino Linotype"/>
              </w:rPr>
            </w:pPr>
            <w:r w:rsidRPr="0077142C">
              <w:rPr>
                <w:rFonts w:ascii="Palatino Linotype" w:hAnsi="Palatino Linotype"/>
              </w:rPr>
              <w:t>Twine or yarn</w:t>
            </w:r>
          </w:p>
          <w:p w:rsidR="00E40723" w:rsidRPr="0077142C" w:rsidRDefault="00E40723" w:rsidP="009B0F33">
            <w:pPr>
              <w:pStyle w:val="NoSpacing"/>
              <w:numPr>
                <w:ilvl w:val="0"/>
                <w:numId w:val="24"/>
              </w:numPr>
              <w:jc w:val="both"/>
              <w:rPr>
                <w:rFonts w:ascii="Palatino Linotype" w:hAnsi="Palatino Linotype"/>
              </w:rPr>
            </w:pPr>
            <w:r w:rsidRPr="0077142C">
              <w:rPr>
                <w:rFonts w:ascii="Palatino Linotype" w:hAnsi="Palatino Linotype"/>
              </w:rPr>
              <w:t>8x11” construction paper (1/student)</w:t>
            </w:r>
          </w:p>
          <w:p w:rsidR="00032F0F" w:rsidRPr="0077142C" w:rsidRDefault="00E40723" w:rsidP="009B0F33">
            <w:pPr>
              <w:pStyle w:val="NoSpacing"/>
              <w:numPr>
                <w:ilvl w:val="0"/>
                <w:numId w:val="24"/>
              </w:numPr>
              <w:jc w:val="both"/>
              <w:rPr>
                <w:rFonts w:ascii="Palatino Linotype" w:hAnsi="Palatino Linotype"/>
              </w:rPr>
            </w:pPr>
            <w:r w:rsidRPr="0077142C">
              <w:rPr>
                <w:rFonts w:ascii="Palatino Linotype" w:hAnsi="Palatino Linotype"/>
              </w:rPr>
              <w:t>Paper clips</w:t>
            </w:r>
            <w:r w:rsidR="009B0F33" w:rsidRPr="0077142C">
              <w:rPr>
                <w:rFonts w:ascii="Palatino Linotype" w:hAnsi="Palatino Linotype"/>
              </w:rPr>
              <w:t xml:space="preserve"> </w:t>
            </w:r>
          </w:p>
        </w:tc>
      </w:tr>
      <w:tr w:rsidR="00B614FB" w:rsidRPr="00EC01B6" w:rsidTr="002D4DE1">
        <w:trPr>
          <w:trHeight w:val="756"/>
          <w:jc w:val="center"/>
        </w:trPr>
        <w:tc>
          <w:tcPr>
            <w:tcW w:w="2088" w:type="dxa"/>
            <w:vAlign w:val="center"/>
          </w:tcPr>
          <w:p w:rsidR="00B614FB" w:rsidRPr="0077142C" w:rsidRDefault="00B614FB" w:rsidP="00B614FB">
            <w:pPr>
              <w:spacing w:after="0" w:line="240" w:lineRule="auto"/>
              <w:jc w:val="center"/>
              <w:rPr>
                <w:rFonts w:asciiTheme="minorHAnsi" w:hAnsiTheme="minorHAnsi"/>
                <w:b/>
                <w:sz w:val="24"/>
                <w:szCs w:val="24"/>
              </w:rPr>
            </w:pPr>
            <w:r w:rsidRPr="0077142C">
              <w:rPr>
                <w:rFonts w:asciiTheme="minorHAnsi" w:hAnsiTheme="minorHAnsi"/>
                <w:b/>
                <w:sz w:val="24"/>
                <w:szCs w:val="24"/>
              </w:rPr>
              <w:t>Vocabulary</w:t>
            </w:r>
          </w:p>
        </w:tc>
        <w:tc>
          <w:tcPr>
            <w:tcW w:w="8928" w:type="dxa"/>
            <w:vAlign w:val="center"/>
          </w:tcPr>
          <w:p w:rsidR="00B614FB" w:rsidRPr="0077142C" w:rsidRDefault="002D4DE1" w:rsidP="009B0F33">
            <w:pPr>
              <w:pStyle w:val="NoSpacing"/>
              <w:rPr>
                <w:rFonts w:ascii="Palatino Linotype" w:hAnsi="Palatino Linotype"/>
              </w:rPr>
            </w:pPr>
            <w:r w:rsidRPr="0077142C">
              <w:rPr>
                <w:rFonts w:ascii="Palatino Linotype" w:hAnsi="Palatino Linotype"/>
              </w:rPr>
              <w:t>Adaptation, climate change, community, displacement, ecosystem, encroachment, interrelated, p</w:t>
            </w:r>
            <w:r w:rsidR="009B0F33" w:rsidRPr="0077142C">
              <w:rPr>
                <w:rFonts w:ascii="Palatino Linotype" w:hAnsi="Palatino Linotype"/>
              </w:rPr>
              <w:t>opulation</w:t>
            </w:r>
          </w:p>
        </w:tc>
      </w:tr>
      <w:tr w:rsidR="00B614FB" w:rsidRPr="00EC01B6" w:rsidTr="002D4DE1">
        <w:trPr>
          <w:trHeight w:val="756"/>
          <w:jc w:val="center"/>
        </w:trPr>
        <w:tc>
          <w:tcPr>
            <w:tcW w:w="2088" w:type="dxa"/>
            <w:vAlign w:val="center"/>
          </w:tcPr>
          <w:p w:rsidR="00B614FB" w:rsidRPr="0077142C" w:rsidRDefault="00501BF4" w:rsidP="00B614FB">
            <w:pPr>
              <w:spacing w:after="0" w:line="240" w:lineRule="auto"/>
              <w:jc w:val="center"/>
              <w:rPr>
                <w:rFonts w:asciiTheme="minorHAnsi" w:hAnsiTheme="minorHAnsi"/>
                <w:b/>
                <w:sz w:val="24"/>
                <w:szCs w:val="24"/>
              </w:rPr>
            </w:pPr>
            <w:r w:rsidRPr="0077142C">
              <w:rPr>
                <w:rFonts w:asciiTheme="minorHAnsi" w:hAnsiTheme="minorHAnsi"/>
                <w:b/>
                <w:sz w:val="24"/>
                <w:szCs w:val="24"/>
              </w:rPr>
              <w:lastRenderedPageBreak/>
              <w:t>Standards</w:t>
            </w:r>
          </w:p>
        </w:tc>
        <w:tc>
          <w:tcPr>
            <w:tcW w:w="8928" w:type="dxa"/>
            <w:vAlign w:val="center"/>
          </w:tcPr>
          <w:p w:rsidR="009B0F33" w:rsidRPr="0077142C" w:rsidRDefault="009B0F33" w:rsidP="009B0F33">
            <w:pPr>
              <w:pStyle w:val="NoSpacing"/>
              <w:rPr>
                <w:rFonts w:ascii="Palatino Linotype" w:hAnsi="Palatino Linotype"/>
              </w:rPr>
            </w:pPr>
            <w:r w:rsidRPr="0077142C">
              <w:rPr>
                <w:rFonts w:ascii="Palatino Linotype" w:hAnsi="Palatino Linotype"/>
              </w:rPr>
              <w:t xml:space="preserve">6-8 </w:t>
            </w:r>
            <w:r w:rsidR="002D4DE1" w:rsidRPr="0077142C">
              <w:rPr>
                <w:rFonts w:ascii="Palatino Linotype" w:hAnsi="Palatino Linotype"/>
              </w:rPr>
              <w:t>SYSA</w:t>
            </w:r>
            <w:r w:rsidRPr="0077142C">
              <w:rPr>
                <w:rFonts w:ascii="Palatino Linotype" w:hAnsi="Palatino Linotype"/>
              </w:rPr>
              <w:t xml:space="preserve"> </w:t>
            </w:r>
            <w:r w:rsidR="002D4DE1" w:rsidRPr="0077142C">
              <w:rPr>
                <w:rFonts w:ascii="Palatino Linotype" w:hAnsi="Palatino Linotype"/>
              </w:rPr>
              <w:t xml:space="preserve"> </w:t>
            </w:r>
            <w:r w:rsidRPr="0077142C">
              <w:rPr>
                <w:rFonts w:ascii="Palatino Linotype" w:hAnsi="Palatino Linotype"/>
              </w:rPr>
              <w:t>Given a system, identify subsystems and a larger encompassing system.</w:t>
            </w:r>
          </w:p>
          <w:p w:rsidR="002D4DE1" w:rsidRPr="0077142C" w:rsidRDefault="002D4DE1" w:rsidP="009B0F33">
            <w:pPr>
              <w:pStyle w:val="NoSpacing"/>
              <w:rPr>
                <w:rFonts w:ascii="Palatino Linotype" w:hAnsi="Palatino Linotype"/>
              </w:rPr>
            </w:pPr>
          </w:p>
          <w:p w:rsidR="009B0F33" w:rsidRPr="0077142C" w:rsidRDefault="002D4DE1" w:rsidP="009B0F33">
            <w:pPr>
              <w:pStyle w:val="NoSpacing"/>
              <w:rPr>
                <w:rFonts w:ascii="Palatino Linotype" w:hAnsi="Palatino Linotype"/>
              </w:rPr>
            </w:pPr>
            <w:r w:rsidRPr="0077142C">
              <w:rPr>
                <w:rFonts w:ascii="Palatino Linotype" w:hAnsi="Palatino Linotype"/>
              </w:rPr>
              <w:t xml:space="preserve">6-8 SYSC  </w:t>
            </w:r>
            <w:r w:rsidR="009B0F33" w:rsidRPr="0077142C">
              <w:rPr>
                <w:rFonts w:ascii="Palatino Linotype" w:hAnsi="Palatino Linotype"/>
              </w:rPr>
              <w:t>Give an example of how output of matter or energy from a system can become input for another system.</w:t>
            </w:r>
          </w:p>
          <w:p w:rsidR="002D4DE1" w:rsidRPr="0077142C" w:rsidRDefault="002D4DE1" w:rsidP="009B0F33">
            <w:pPr>
              <w:pStyle w:val="NoSpacing"/>
              <w:rPr>
                <w:rFonts w:ascii="Palatino Linotype" w:hAnsi="Palatino Linotype"/>
              </w:rPr>
            </w:pPr>
          </w:p>
          <w:p w:rsidR="009B0F33" w:rsidRPr="0077142C" w:rsidRDefault="002D4DE1" w:rsidP="009B0F33">
            <w:pPr>
              <w:pStyle w:val="NoSpacing"/>
              <w:rPr>
                <w:rFonts w:ascii="Palatino Linotype" w:hAnsi="Palatino Linotype"/>
              </w:rPr>
            </w:pPr>
            <w:r w:rsidRPr="0077142C">
              <w:rPr>
                <w:rFonts w:ascii="Palatino Linotype" w:hAnsi="Palatino Linotype"/>
              </w:rPr>
              <w:t xml:space="preserve">6-8 SYSF  </w:t>
            </w:r>
            <w:r w:rsidR="009B0F33" w:rsidRPr="0077142C">
              <w:rPr>
                <w:rFonts w:ascii="Palatino Linotype" w:hAnsi="Palatino Linotype"/>
              </w:rPr>
              <w:t xml:space="preserve">Given a complex societal issue with strong science and technology components (e.g., overfishing, global warming), describe the issue from a systems point of view, highlighting how changes in one part of the system are likely to influence other parts of the system. </w:t>
            </w:r>
          </w:p>
          <w:p w:rsidR="002D4DE1" w:rsidRPr="0077142C" w:rsidRDefault="002D4DE1" w:rsidP="009B0F33">
            <w:pPr>
              <w:pStyle w:val="NoSpacing"/>
              <w:rPr>
                <w:rFonts w:ascii="Palatino Linotype" w:hAnsi="Palatino Linotype"/>
              </w:rPr>
            </w:pPr>
          </w:p>
          <w:p w:rsidR="009B0F33" w:rsidRPr="0077142C" w:rsidRDefault="002D4DE1" w:rsidP="009B0F33">
            <w:pPr>
              <w:pStyle w:val="NoSpacing"/>
              <w:rPr>
                <w:rFonts w:ascii="Palatino Linotype" w:hAnsi="Palatino Linotype"/>
              </w:rPr>
            </w:pPr>
            <w:r w:rsidRPr="0077142C">
              <w:rPr>
                <w:rFonts w:ascii="Palatino Linotype" w:hAnsi="Palatino Linotype"/>
              </w:rPr>
              <w:t xml:space="preserve">6-8 INQC  </w:t>
            </w:r>
            <w:r w:rsidR="009B0F33" w:rsidRPr="0077142C">
              <w:rPr>
                <w:rFonts w:ascii="Palatino Linotype" w:hAnsi="Palatino Linotype"/>
              </w:rPr>
              <w:t>Communicate results using pictures, tables, charts, diagrams, graphic displays, and text that are clear, accurate, and informative.</w:t>
            </w:r>
            <w:r w:rsidRPr="0077142C">
              <w:rPr>
                <w:rFonts w:ascii="Palatino Linotype" w:hAnsi="Palatino Linotype"/>
              </w:rPr>
              <w:t xml:space="preserve"> </w:t>
            </w:r>
            <w:r w:rsidR="009B0F33" w:rsidRPr="0077142C">
              <w:rPr>
                <w:rFonts w:ascii="Palatino Linotype" w:hAnsi="Palatino Linotype"/>
              </w:rPr>
              <w:t xml:space="preserve">Recognize and interpret patterns – as well as variations from previously learned or observed </w:t>
            </w:r>
            <w:r w:rsidRPr="0077142C">
              <w:rPr>
                <w:rFonts w:ascii="Palatino Linotype" w:hAnsi="Palatino Linotype"/>
              </w:rPr>
              <w:t>patterns–</w:t>
            </w:r>
            <w:r w:rsidR="009B0F33" w:rsidRPr="0077142C">
              <w:rPr>
                <w:rFonts w:ascii="Palatino Linotype" w:hAnsi="Palatino Linotype"/>
              </w:rPr>
              <w:t>in data, diagrams, symbols, and words.</w:t>
            </w:r>
          </w:p>
          <w:p w:rsidR="002D4DE1" w:rsidRPr="0077142C" w:rsidRDefault="002D4DE1" w:rsidP="009B0F33">
            <w:pPr>
              <w:pStyle w:val="NoSpacing"/>
              <w:rPr>
                <w:rFonts w:ascii="Palatino Linotype" w:hAnsi="Palatino Linotype"/>
              </w:rPr>
            </w:pPr>
          </w:p>
          <w:p w:rsidR="009B0F33" w:rsidRPr="0077142C" w:rsidRDefault="002D4DE1" w:rsidP="009B0F33">
            <w:pPr>
              <w:pStyle w:val="NoSpacing"/>
              <w:rPr>
                <w:rFonts w:ascii="Palatino Linotype" w:hAnsi="Palatino Linotype"/>
              </w:rPr>
            </w:pPr>
            <w:r w:rsidRPr="0077142C">
              <w:rPr>
                <w:rFonts w:ascii="Palatino Linotype" w:hAnsi="Palatino Linotype"/>
              </w:rPr>
              <w:t xml:space="preserve">6-8 INQE  </w:t>
            </w:r>
            <w:r w:rsidR="009B0F33" w:rsidRPr="0077142C">
              <w:rPr>
                <w:rFonts w:ascii="Palatino Linotype" w:hAnsi="Palatino Linotype"/>
              </w:rPr>
              <w:t>Create a model or simulation to represent the behavior of objects, events, systems, or processes. Use the model to explore the relationship between two variables and point out how the model or simulation is similar to or different from the actual phenomenon.</w:t>
            </w:r>
          </w:p>
          <w:p w:rsidR="002D4DE1" w:rsidRPr="0077142C" w:rsidRDefault="002D4DE1" w:rsidP="009B0F33">
            <w:pPr>
              <w:pStyle w:val="NoSpacing"/>
              <w:rPr>
                <w:rFonts w:ascii="Palatino Linotype" w:hAnsi="Palatino Linotype"/>
              </w:rPr>
            </w:pPr>
          </w:p>
          <w:p w:rsidR="009B0F33" w:rsidRPr="0077142C" w:rsidRDefault="002D4DE1" w:rsidP="009B0F33">
            <w:pPr>
              <w:pStyle w:val="NoSpacing"/>
              <w:rPr>
                <w:rFonts w:ascii="Palatino Linotype" w:hAnsi="Palatino Linotype"/>
              </w:rPr>
            </w:pPr>
            <w:r w:rsidRPr="0077142C">
              <w:rPr>
                <w:rFonts w:ascii="Palatino Linotype" w:hAnsi="Palatino Linotype"/>
              </w:rPr>
              <w:t xml:space="preserve">6-8 LS2A  </w:t>
            </w:r>
            <w:r w:rsidR="009B0F33" w:rsidRPr="0077142C">
              <w:rPr>
                <w:rFonts w:ascii="Palatino Linotype" w:hAnsi="Palatino Linotype"/>
              </w:rPr>
              <w:t>Give examples of ecosystems (e.g., Olympic National Forest, Puget Sound, one square foot of lawn) and describe their boundaries and contents.</w:t>
            </w:r>
          </w:p>
          <w:p w:rsidR="002D4DE1" w:rsidRPr="0077142C" w:rsidRDefault="002D4DE1" w:rsidP="009B0F33">
            <w:pPr>
              <w:pStyle w:val="NoSpacing"/>
              <w:rPr>
                <w:rFonts w:ascii="Palatino Linotype" w:hAnsi="Palatino Linotype"/>
              </w:rPr>
            </w:pPr>
          </w:p>
          <w:p w:rsidR="009B0F33" w:rsidRPr="0077142C" w:rsidRDefault="002D4DE1" w:rsidP="009B0F33">
            <w:pPr>
              <w:pStyle w:val="NoSpacing"/>
              <w:rPr>
                <w:rFonts w:ascii="Palatino Linotype" w:hAnsi="Palatino Linotype"/>
              </w:rPr>
            </w:pPr>
            <w:r w:rsidRPr="0077142C">
              <w:rPr>
                <w:rFonts w:ascii="Palatino Linotype" w:hAnsi="Palatino Linotype"/>
              </w:rPr>
              <w:t xml:space="preserve">6-8 LS2B  </w:t>
            </w:r>
            <w:r w:rsidR="009B0F33" w:rsidRPr="0077142C">
              <w:rPr>
                <w:rFonts w:ascii="Palatino Linotype" w:hAnsi="Palatino Linotype"/>
              </w:rPr>
              <w:t>Analyze the flow of energy in a local ecosystem, and draw a labeled food web showing the relationships among all of the ecosystem’s plant and animal populations</w:t>
            </w:r>
          </w:p>
          <w:p w:rsidR="002D4DE1" w:rsidRPr="0077142C" w:rsidRDefault="002D4DE1" w:rsidP="009B0F33">
            <w:pPr>
              <w:pStyle w:val="NoSpacing"/>
              <w:rPr>
                <w:rFonts w:ascii="Palatino Linotype" w:hAnsi="Palatino Linotype"/>
              </w:rPr>
            </w:pPr>
          </w:p>
          <w:p w:rsidR="009B0F33" w:rsidRPr="0077142C" w:rsidRDefault="002D4DE1" w:rsidP="009B0F33">
            <w:pPr>
              <w:pStyle w:val="NoSpacing"/>
              <w:rPr>
                <w:rFonts w:ascii="Palatino Linotype" w:hAnsi="Palatino Linotype"/>
              </w:rPr>
            </w:pPr>
            <w:r w:rsidRPr="0077142C">
              <w:rPr>
                <w:rFonts w:ascii="Palatino Linotype" w:hAnsi="Palatino Linotype"/>
              </w:rPr>
              <w:t xml:space="preserve">6-8 LS2D  </w:t>
            </w:r>
            <w:r w:rsidR="009B0F33" w:rsidRPr="0077142C">
              <w:rPr>
                <w:rFonts w:ascii="Palatino Linotype" w:hAnsi="Palatino Linotype"/>
              </w:rPr>
              <w:t>Predict what may happen to an ecosystem if nonliving factors change (e.g., the amount of light, range of temperatures, or availability of water or habitat), or if one or more populations are removed from or added to the ecosystem.</w:t>
            </w:r>
          </w:p>
          <w:p w:rsidR="002D4DE1" w:rsidRPr="0077142C" w:rsidRDefault="002D4DE1" w:rsidP="009B0F33">
            <w:pPr>
              <w:pStyle w:val="NoSpacing"/>
              <w:rPr>
                <w:rFonts w:ascii="Palatino Linotype" w:hAnsi="Palatino Linotype"/>
              </w:rPr>
            </w:pPr>
          </w:p>
          <w:p w:rsidR="009B0F33" w:rsidRPr="0077142C" w:rsidRDefault="002D4DE1" w:rsidP="009B0F33">
            <w:pPr>
              <w:pStyle w:val="NoSpacing"/>
              <w:rPr>
                <w:rFonts w:ascii="Palatino Linotype" w:hAnsi="Palatino Linotype"/>
              </w:rPr>
            </w:pPr>
            <w:r w:rsidRPr="0077142C">
              <w:rPr>
                <w:rFonts w:ascii="Palatino Linotype" w:hAnsi="Palatino Linotype"/>
              </w:rPr>
              <w:t xml:space="preserve">6-8 LS2E  </w:t>
            </w:r>
            <w:r w:rsidR="009B0F33" w:rsidRPr="0077142C">
              <w:rPr>
                <w:rFonts w:ascii="Palatino Linotype" w:hAnsi="Palatino Linotype"/>
              </w:rPr>
              <w:t>Investigate a local environmental issue by defining the problem, researching possible causative factors, understanding the underlying science, and evaluating the benefits and risks of alternative solutions</w:t>
            </w:r>
            <w:r w:rsidRPr="0077142C">
              <w:rPr>
                <w:rFonts w:ascii="Palatino Linotype" w:hAnsi="Palatino Linotype"/>
              </w:rPr>
              <w:t>.</w:t>
            </w:r>
            <w:r w:rsidRPr="0077142C">
              <w:rPr>
                <w:rFonts w:ascii="Palatino Linotype" w:hAnsi="Palatino Linotype"/>
              </w:rPr>
              <w:br/>
            </w:r>
          </w:p>
          <w:p w:rsidR="009B0F33" w:rsidRPr="0077142C" w:rsidRDefault="002D4DE1" w:rsidP="009B0F33">
            <w:pPr>
              <w:pStyle w:val="NoSpacing"/>
              <w:rPr>
                <w:rFonts w:ascii="Palatino Linotype" w:hAnsi="Palatino Linotype"/>
              </w:rPr>
            </w:pPr>
            <w:r w:rsidRPr="0077142C">
              <w:rPr>
                <w:rFonts w:ascii="Palatino Linotype" w:hAnsi="Palatino Linotype"/>
              </w:rPr>
              <w:t xml:space="preserve">6-8 LS3D  </w:t>
            </w:r>
            <w:r w:rsidR="009B0F33" w:rsidRPr="0077142C">
              <w:rPr>
                <w:rFonts w:ascii="Palatino Linotype" w:hAnsi="Palatino Linotype"/>
              </w:rPr>
              <w:t>Give an example of a plant or animal adaptation that would confer a survival and reproductive advantage during a given environmental change.</w:t>
            </w:r>
          </w:p>
          <w:p w:rsidR="002D4DE1" w:rsidRPr="0077142C" w:rsidRDefault="002D4DE1" w:rsidP="009B0F33">
            <w:pPr>
              <w:pStyle w:val="NoSpacing"/>
              <w:rPr>
                <w:rFonts w:ascii="Palatino Linotype" w:hAnsi="Palatino Linotype"/>
              </w:rPr>
            </w:pPr>
          </w:p>
          <w:p w:rsidR="00BE4B5B" w:rsidRPr="0077142C" w:rsidRDefault="002D4DE1" w:rsidP="009B0F33">
            <w:pPr>
              <w:pStyle w:val="NoSpacing"/>
              <w:rPr>
                <w:rFonts w:ascii="Palatino Linotype" w:hAnsi="Palatino Linotype"/>
              </w:rPr>
            </w:pPr>
            <w:r w:rsidRPr="0077142C">
              <w:rPr>
                <w:rFonts w:ascii="Palatino Linotype" w:hAnsi="Palatino Linotype"/>
              </w:rPr>
              <w:t xml:space="preserve">6-8 LS3E  </w:t>
            </w:r>
            <w:r w:rsidR="009B0F33" w:rsidRPr="0077142C">
              <w:rPr>
                <w:rFonts w:ascii="Palatino Linotype" w:hAnsi="Palatino Linotype"/>
              </w:rPr>
              <w:t>Given an ecosystem, predict which organisms are most likely to disappear from that environment when the environment changes in specific ways.</w:t>
            </w:r>
          </w:p>
          <w:p w:rsidR="002D4DE1" w:rsidRPr="0077142C" w:rsidRDefault="002D4DE1" w:rsidP="009B0F33">
            <w:pPr>
              <w:pStyle w:val="NoSpacing"/>
              <w:rPr>
                <w:rFonts w:ascii="Palatino Linotype" w:hAnsi="Palatino Linotype"/>
              </w:rPr>
            </w:pPr>
          </w:p>
        </w:tc>
      </w:tr>
      <w:tr w:rsidR="00B614FB" w:rsidRPr="00EC01B6" w:rsidTr="002D4DE1">
        <w:trPr>
          <w:trHeight w:val="756"/>
          <w:jc w:val="center"/>
        </w:trPr>
        <w:tc>
          <w:tcPr>
            <w:tcW w:w="2088" w:type="dxa"/>
            <w:vAlign w:val="center"/>
          </w:tcPr>
          <w:p w:rsidR="00B614FB" w:rsidRPr="0077142C" w:rsidRDefault="00B614FB" w:rsidP="00B614FB">
            <w:pPr>
              <w:spacing w:after="0" w:line="240" w:lineRule="auto"/>
              <w:jc w:val="center"/>
              <w:rPr>
                <w:rFonts w:asciiTheme="minorHAnsi" w:hAnsiTheme="minorHAnsi"/>
                <w:b/>
                <w:sz w:val="24"/>
                <w:szCs w:val="24"/>
              </w:rPr>
            </w:pPr>
            <w:r w:rsidRPr="0077142C">
              <w:rPr>
                <w:rFonts w:asciiTheme="minorHAnsi" w:hAnsiTheme="minorHAnsi"/>
                <w:b/>
                <w:sz w:val="24"/>
                <w:szCs w:val="24"/>
              </w:rPr>
              <w:t>Background</w:t>
            </w:r>
          </w:p>
        </w:tc>
        <w:tc>
          <w:tcPr>
            <w:tcW w:w="8928" w:type="dxa"/>
            <w:vAlign w:val="center"/>
          </w:tcPr>
          <w:p w:rsidR="009B0F33" w:rsidRPr="0077142C" w:rsidRDefault="006E3766" w:rsidP="009B0F33">
            <w:pPr>
              <w:pStyle w:val="NoSpacing"/>
              <w:rPr>
                <w:rFonts w:ascii="Palatino Linotype" w:hAnsi="Palatino Linotype"/>
              </w:rPr>
            </w:pPr>
            <w:r w:rsidRPr="0077142C">
              <w:rPr>
                <w:rFonts w:ascii="Palatino Linotype" w:hAnsi="Palatino Linotype"/>
              </w:rPr>
              <w:t xml:space="preserve"> </w:t>
            </w:r>
            <w:r w:rsidR="009B0F33" w:rsidRPr="0077142C">
              <w:rPr>
                <w:rFonts w:ascii="Palatino Linotype" w:hAnsi="Palatino Linotype"/>
              </w:rPr>
              <w:t xml:space="preserve">Climate change is a controversial topic that is </w:t>
            </w:r>
            <w:r w:rsidR="002D4DE1" w:rsidRPr="0077142C">
              <w:rPr>
                <w:rFonts w:ascii="Palatino Linotype" w:hAnsi="Palatino Linotype"/>
              </w:rPr>
              <w:t>not well understood by students–</w:t>
            </w:r>
            <w:r w:rsidR="009B0F33" w:rsidRPr="0077142C">
              <w:rPr>
                <w:rFonts w:ascii="Palatino Linotype" w:hAnsi="Palatino Linotype"/>
              </w:rPr>
              <w:t>or the general public for that matter.  The Intergovernmental Panel on Climate Change (IPCC) defines climate change as “</w:t>
            </w:r>
            <w:r w:rsidR="009B0F33" w:rsidRPr="0077142C">
              <w:rPr>
                <w:rFonts w:ascii="Palatino Linotype" w:hAnsi="Palatino Linotype"/>
                <w:i/>
              </w:rPr>
              <w:t>a change in the state of the climate that can be identified and that persists for an extended period, typically decades or longer</w:t>
            </w:r>
            <w:r w:rsidR="009B0F33" w:rsidRPr="0077142C">
              <w:rPr>
                <w:rFonts w:ascii="Palatino Linotype" w:hAnsi="Palatino Linotype"/>
              </w:rPr>
              <w:t xml:space="preserve">.”  Whether this change is human </w:t>
            </w:r>
            <w:r w:rsidR="009B0F33" w:rsidRPr="0077142C">
              <w:rPr>
                <w:rFonts w:ascii="Palatino Linotype" w:hAnsi="Palatino Linotype"/>
              </w:rPr>
              <w:lastRenderedPageBreak/>
              <w:t>induced</w:t>
            </w:r>
            <w:r w:rsidR="002D4DE1" w:rsidRPr="0077142C">
              <w:rPr>
                <w:rFonts w:ascii="Palatino Linotype" w:hAnsi="Palatino Linotype"/>
              </w:rPr>
              <w:t xml:space="preserve"> or not, one thing is for sure:</w:t>
            </w:r>
            <w:r w:rsidR="009B0F33" w:rsidRPr="0077142C">
              <w:rPr>
                <w:rFonts w:ascii="Palatino Linotype" w:hAnsi="Palatino Linotype"/>
              </w:rPr>
              <w:t xml:space="preserve"> Mount Rainier National Park has been</w:t>
            </w:r>
            <w:r w:rsidR="00537A4A" w:rsidRPr="0077142C">
              <w:rPr>
                <w:rFonts w:ascii="Palatino Linotype" w:hAnsi="Palatino Linotype"/>
              </w:rPr>
              <w:t xml:space="preserve"> greatly</w:t>
            </w:r>
            <w:r w:rsidR="009B0F33" w:rsidRPr="0077142C">
              <w:rPr>
                <w:rFonts w:ascii="Palatino Linotype" w:hAnsi="Palatino Linotype"/>
              </w:rPr>
              <w:t xml:space="preserve"> impacted by climate change since its adoption as our 5</w:t>
            </w:r>
            <w:r w:rsidR="009B0F33" w:rsidRPr="0077142C">
              <w:rPr>
                <w:rFonts w:ascii="Palatino Linotype" w:hAnsi="Palatino Linotype"/>
                <w:vertAlign w:val="superscript"/>
              </w:rPr>
              <w:t>th</w:t>
            </w:r>
            <w:r w:rsidR="009B0F33" w:rsidRPr="0077142C">
              <w:rPr>
                <w:rFonts w:ascii="Palatino Linotype" w:hAnsi="Palatino Linotype"/>
              </w:rPr>
              <w:t xml:space="preserve"> national park.  </w:t>
            </w:r>
          </w:p>
          <w:p w:rsidR="009B0F33" w:rsidRPr="0077142C" w:rsidRDefault="009B0F33" w:rsidP="009B0F33">
            <w:pPr>
              <w:pStyle w:val="NoSpacing"/>
              <w:rPr>
                <w:rFonts w:ascii="Palatino Linotype" w:hAnsi="Palatino Linotype"/>
              </w:rPr>
            </w:pPr>
          </w:p>
          <w:p w:rsidR="009B0F33" w:rsidRPr="0077142C" w:rsidRDefault="009B0F33" w:rsidP="009B0F33">
            <w:pPr>
              <w:pStyle w:val="NoSpacing"/>
              <w:numPr>
                <w:ilvl w:val="0"/>
                <w:numId w:val="25"/>
              </w:numPr>
              <w:rPr>
                <w:rFonts w:ascii="Palatino Linotype" w:hAnsi="Palatino Linotype"/>
              </w:rPr>
            </w:pPr>
            <w:r w:rsidRPr="0077142C">
              <w:rPr>
                <w:rFonts w:ascii="Palatino Linotype" w:hAnsi="Palatino Linotype"/>
              </w:rPr>
              <w:t xml:space="preserve">In the last 100 years, global average surface temperatures have risen by 0.74˚C.  </w:t>
            </w:r>
          </w:p>
          <w:p w:rsidR="009B0F33" w:rsidRPr="0077142C" w:rsidRDefault="009B0F33" w:rsidP="009B0F33">
            <w:pPr>
              <w:pStyle w:val="NoSpacing"/>
              <w:numPr>
                <w:ilvl w:val="0"/>
                <w:numId w:val="25"/>
              </w:numPr>
              <w:rPr>
                <w:rFonts w:ascii="Palatino Linotype" w:hAnsi="Palatino Linotype"/>
              </w:rPr>
            </w:pPr>
            <w:r w:rsidRPr="0077142C">
              <w:rPr>
                <w:rFonts w:ascii="Palatino Linotype" w:hAnsi="Palatino Linotype"/>
              </w:rPr>
              <w:t xml:space="preserve">The rate of warming has doubled from the previous century.  </w:t>
            </w:r>
          </w:p>
          <w:p w:rsidR="009B0F33" w:rsidRPr="0077142C" w:rsidRDefault="009B0F33" w:rsidP="009B0F33">
            <w:pPr>
              <w:pStyle w:val="NoSpacing"/>
              <w:numPr>
                <w:ilvl w:val="0"/>
                <w:numId w:val="25"/>
              </w:numPr>
              <w:rPr>
                <w:rFonts w:ascii="Palatino Linotype" w:hAnsi="Palatino Linotype"/>
              </w:rPr>
            </w:pPr>
            <w:r w:rsidRPr="0077142C">
              <w:rPr>
                <w:rFonts w:ascii="Palatino Linotype" w:hAnsi="Palatino Linotype"/>
              </w:rPr>
              <w:t xml:space="preserve">11 of the 12 warmest years dating from 1850 have occurred since 1995.  </w:t>
            </w:r>
          </w:p>
          <w:p w:rsidR="009B0F33" w:rsidRPr="0077142C" w:rsidRDefault="009B0F33" w:rsidP="009B0F33">
            <w:pPr>
              <w:pStyle w:val="NoSpacing"/>
              <w:numPr>
                <w:ilvl w:val="0"/>
                <w:numId w:val="25"/>
              </w:numPr>
              <w:rPr>
                <w:rFonts w:ascii="Palatino Linotype" w:hAnsi="Palatino Linotype"/>
              </w:rPr>
            </w:pPr>
            <w:r w:rsidRPr="0077142C">
              <w:rPr>
                <w:rFonts w:ascii="Palatino Linotype" w:hAnsi="Palatino Linotype"/>
              </w:rPr>
              <w:t xml:space="preserve">Land regions have warmed faster than oceans. </w:t>
            </w:r>
          </w:p>
          <w:p w:rsidR="009B0F33" w:rsidRPr="0077142C" w:rsidRDefault="009B0F33" w:rsidP="009B0F33">
            <w:pPr>
              <w:pStyle w:val="NoSpacing"/>
              <w:numPr>
                <w:ilvl w:val="0"/>
                <w:numId w:val="25"/>
              </w:numPr>
              <w:rPr>
                <w:rFonts w:ascii="Palatino Linotype" w:hAnsi="Palatino Linotype"/>
              </w:rPr>
            </w:pPr>
            <w:r w:rsidRPr="0077142C">
              <w:rPr>
                <w:rFonts w:ascii="Palatino Linotype" w:hAnsi="Palatino Linotype"/>
              </w:rPr>
              <w:t xml:space="preserve">Northern latitudes have warmed faster than tropics.  </w:t>
            </w:r>
          </w:p>
          <w:p w:rsidR="009B0F33" w:rsidRPr="0077142C" w:rsidRDefault="009B0F33" w:rsidP="009B0F33">
            <w:pPr>
              <w:pStyle w:val="NoSpacing"/>
              <w:numPr>
                <w:ilvl w:val="0"/>
                <w:numId w:val="25"/>
              </w:numPr>
              <w:rPr>
                <w:rFonts w:ascii="Palatino Linotype" w:hAnsi="Palatino Linotype"/>
              </w:rPr>
            </w:pPr>
            <w:r w:rsidRPr="0077142C">
              <w:rPr>
                <w:rFonts w:ascii="Palatino Linotype" w:hAnsi="Palatino Linotype"/>
              </w:rPr>
              <w:t>Winter temperatures are</w:t>
            </w:r>
            <w:r w:rsidR="002D4DE1" w:rsidRPr="0077142C">
              <w:rPr>
                <w:rFonts w:ascii="Palatino Linotype" w:hAnsi="Palatino Linotype"/>
              </w:rPr>
              <w:t xml:space="preserve"> increasing faster than</w:t>
            </w:r>
            <w:r w:rsidRPr="0077142C">
              <w:rPr>
                <w:rFonts w:ascii="Palatino Linotype" w:hAnsi="Palatino Linotype"/>
              </w:rPr>
              <w:t xml:space="preserve"> summer temperatures which greatly affects whether precipitation falls as snow or rain.  </w:t>
            </w:r>
          </w:p>
          <w:p w:rsidR="009B0F33" w:rsidRPr="0077142C" w:rsidRDefault="009B0F33" w:rsidP="009B0F33">
            <w:pPr>
              <w:pStyle w:val="NoSpacing"/>
              <w:numPr>
                <w:ilvl w:val="0"/>
                <w:numId w:val="25"/>
              </w:numPr>
              <w:rPr>
                <w:rFonts w:ascii="Palatino Linotype" w:hAnsi="Palatino Linotype"/>
              </w:rPr>
            </w:pPr>
            <w:r w:rsidRPr="0077142C">
              <w:rPr>
                <w:rFonts w:ascii="Palatino Linotype" w:hAnsi="Palatino Linotype"/>
              </w:rPr>
              <w:t>The frost-free period in mid</w:t>
            </w:r>
            <w:r w:rsidR="002D4DE1" w:rsidRPr="0077142C">
              <w:rPr>
                <w:rFonts w:ascii="Palatino Linotype" w:hAnsi="Palatino Linotype"/>
              </w:rPr>
              <w:t>-</w:t>
            </w:r>
            <w:r w:rsidRPr="0077142C">
              <w:rPr>
                <w:rFonts w:ascii="Palatino Linotype" w:hAnsi="Palatino Linotype"/>
              </w:rPr>
              <w:t xml:space="preserve"> to high latitude regions is increasing</w:t>
            </w:r>
            <w:r w:rsidR="002D4DE1" w:rsidRPr="0077142C">
              <w:rPr>
                <w:rFonts w:ascii="Palatino Linotype" w:hAnsi="Palatino Linotype"/>
              </w:rPr>
              <w:t>,</w:t>
            </w:r>
            <w:r w:rsidRPr="0077142C">
              <w:rPr>
                <w:rFonts w:ascii="Palatino Linotype" w:hAnsi="Palatino Linotype"/>
              </w:rPr>
              <w:t xml:space="preserve"> leading to earlier peak runoff and warming of lakes and streams.  </w:t>
            </w:r>
          </w:p>
          <w:p w:rsidR="009B0F33" w:rsidRPr="0077142C" w:rsidRDefault="009B0F33" w:rsidP="009B0F33">
            <w:pPr>
              <w:pStyle w:val="NoSpacing"/>
              <w:numPr>
                <w:ilvl w:val="0"/>
                <w:numId w:val="25"/>
              </w:numPr>
              <w:rPr>
                <w:rFonts w:ascii="Palatino Linotype" w:hAnsi="Palatino Linotype"/>
              </w:rPr>
            </w:pPr>
            <w:r w:rsidRPr="0077142C">
              <w:rPr>
                <w:rFonts w:ascii="Palatino Linotype" w:hAnsi="Palatino Linotype"/>
              </w:rPr>
              <w:t xml:space="preserve">Arctic sea ice has shrunk up to 39% below the long-term average and continental snow and ice is declining. </w:t>
            </w:r>
          </w:p>
          <w:p w:rsidR="009B0F33" w:rsidRPr="0077142C" w:rsidRDefault="009B0F33" w:rsidP="009B0F33">
            <w:pPr>
              <w:pStyle w:val="NoSpacing"/>
              <w:numPr>
                <w:ilvl w:val="0"/>
                <w:numId w:val="25"/>
              </w:numPr>
              <w:rPr>
                <w:rFonts w:ascii="Palatino Linotype" w:hAnsi="Palatino Linotype"/>
              </w:rPr>
            </w:pPr>
            <w:r w:rsidRPr="0077142C">
              <w:rPr>
                <w:rFonts w:ascii="Palatino Linotype" w:hAnsi="Palatino Linotype"/>
              </w:rPr>
              <w:t xml:space="preserve">More precipitation is falling as rain and less as snow.  </w:t>
            </w:r>
          </w:p>
          <w:p w:rsidR="009B0F33" w:rsidRPr="0077142C" w:rsidRDefault="009B0F33" w:rsidP="009B0F33">
            <w:pPr>
              <w:pStyle w:val="NoSpacing"/>
              <w:numPr>
                <w:ilvl w:val="0"/>
                <w:numId w:val="25"/>
              </w:numPr>
              <w:rPr>
                <w:rFonts w:ascii="Palatino Linotype" w:hAnsi="Palatino Linotype"/>
              </w:rPr>
            </w:pPr>
            <w:r w:rsidRPr="0077142C">
              <w:rPr>
                <w:rFonts w:ascii="Palatino Linotype" w:hAnsi="Palatino Linotype"/>
              </w:rPr>
              <w:t>Sea levels have risen an average of 3.1 mm a year from 1993-2003.</w:t>
            </w:r>
          </w:p>
          <w:p w:rsidR="009B0F33" w:rsidRPr="0077142C" w:rsidRDefault="009B0F33" w:rsidP="009B0F33">
            <w:pPr>
              <w:pStyle w:val="NoSpacing"/>
              <w:rPr>
                <w:rFonts w:ascii="Palatino Linotype" w:hAnsi="Palatino Linotype"/>
              </w:rPr>
            </w:pPr>
          </w:p>
          <w:p w:rsidR="009B0F33" w:rsidRPr="0077142C" w:rsidRDefault="009B0F33" w:rsidP="009B0F33">
            <w:pPr>
              <w:pStyle w:val="NoSpacing"/>
              <w:rPr>
                <w:rFonts w:ascii="Palatino Linotype" w:hAnsi="Palatino Linotype"/>
              </w:rPr>
            </w:pPr>
            <w:r w:rsidRPr="0077142C">
              <w:rPr>
                <w:rFonts w:ascii="Palatino Linotype" w:hAnsi="Palatino Linotype"/>
              </w:rPr>
              <w:t>Much of Mount Rainier lies in the western mountain and forest ecosystem</w:t>
            </w:r>
            <w:r w:rsidR="002D4DE1" w:rsidRPr="0077142C">
              <w:rPr>
                <w:rFonts w:ascii="Palatino Linotype" w:hAnsi="Palatino Linotype"/>
              </w:rPr>
              <w:t>.  Mount Rainier holds</w:t>
            </w:r>
            <w:r w:rsidRPr="0077142C">
              <w:rPr>
                <w:rFonts w:ascii="Palatino Linotype" w:hAnsi="Palatino Linotype"/>
              </w:rPr>
              <w:t xml:space="preserve"> the most extensive glacier system in the lower 48 states.  These ecosystems are very sensitive to minute changes in warming due to the elevation differences that signify these biomes. Climate models predict that the average warming to be expected in the Pacific Northwest during the next 50 years is 0.1-0.6˚C per decade. The last </w:t>
            </w:r>
            <w:r w:rsidR="002D4DE1" w:rsidRPr="0077142C">
              <w:rPr>
                <w:rFonts w:ascii="Palatino Linotype" w:hAnsi="Palatino Linotype"/>
              </w:rPr>
              <w:t>0.74˚C change has led to</w:t>
            </w:r>
            <w:r w:rsidRPr="0077142C">
              <w:rPr>
                <w:rFonts w:ascii="Palatino Linotype" w:hAnsi="Palatino Linotype"/>
              </w:rPr>
              <w:t xml:space="preserve"> changes in the alpine and subalpine forest</w:t>
            </w:r>
            <w:r w:rsidR="002D4DE1" w:rsidRPr="0077142C">
              <w:rPr>
                <w:rFonts w:ascii="Palatino Linotype" w:hAnsi="Palatino Linotype"/>
              </w:rPr>
              <w:t>/meadow</w:t>
            </w:r>
            <w:r w:rsidRPr="0077142C">
              <w:rPr>
                <w:rFonts w:ascii="Palatino Linotype" w:hAnsi="Palatino Linotype"/>
              </w:rPr>
              <w:t xml:space="preserve"> ecosystem</w:t>
            </w:r>
            <w:r w:rsidR="002D4DE1" w:rsidRPr="0077142C">
              <w:rPr>
                <w:rFonts w:ascii="Palatino Linotype" w:hAnsi="Palatino Linotype"/>
              </w:rPr>
              <w:t>;</w:t>
            </w:r>
            <w:r w:rsidRPr="0077142C">
              <w:rPr>
                <w:rFonts w:ascii="Palatino Linotype" w:hAnsi="Palatino Linotype"/>
              </w:rPr>
              <w:t xml:space="preserve"> another 1.5˚C is sure to cause exponentially more </w:t>
            </w:r>
            <w:r w:rsidR="00C70ABA" w:rsidRPr="0077142C">
              <w:rPr>
                <w:rFonts w:ascii="Palatino Linotype" w:hAnsi="Palatino Linotype"/>
              </w:rPr>
              <w:t>d</w:t>
            </w:r>
            <w:r w:rsidRPr="0077142C">
              <w:rPr>
                <w:rFonts w:ascii="Palatino Linotype" w:hAnsi="Palatino Linotype"/>
              </w:rPr>
              <w:t xml:space="preserve">evastating impacts. </w:t>
            </w:r>
          </w:p>
          <w:p w:rsidR="009B0F33" w:rsidRPr="0077142C" w:rsidRDefault="009B0F33" w:rsidP="009B0F33">
            <w:pPr>
              <w:pStyle w:val="NoSpacing"/>
              <w:rPr>
                <w:rFonts w:ascii="Palatino Linotype" w:hAnsi="Palatino Linotype"/>
              </w:rPr>
            </w:pPr>
          </w:p>
          <w:p w:rsidR="006E3766" w:rsidRPr="0077142C" w:rsidRDefault="009B0F33" w:rsidP="00C70ABA">
            <w:pPr>
              <w:pStyle w:val="NoSpacing"/>
              <w:rPr>
                <w:rFonts w:ascii="Palatino Linotype" w:hAnsi="Palatino Linotype"/>
              </w:rPr>
            </w:pPr>
            <w:r w:rsidRPr="0077142C">
              <w:rPr>
                <w:rFonts w:ascii="Palatino Linotype" w:hAnsi="Palatino Linotype"/>
              </w:rPr>
              <w:t xml:space="preserve">A detailed background of the </w:t>
            </w:r>
            <w:r w:rsidR="00C70ABA" w:rsidRPr="0077142C">
              <w:rPr>
                <w:rFonts w:ascii="Palatino Linotype" w:hAnsi="Palatino Linotype"/>
              </w:rPr>
              <w:t>National Park Service</w:t>
            </w:r>
            <w:r w:rsidRPr="0077142C">
              <w:rPr>
                <w:rFonts w:ascii="Palatino Linotype" w:hAnsi="Palatino Linotype"/>
              </w:rPr>
              <w:t xml:space="preserve"> mission and management techniques in response to climate change can be found online at: </w:t>
            </w:r>
            <w:hyperlink r:id="rId9" w:history="1">
              <w:r w:rsidRPr="0077142C">
                <w:rPr>
                  <w:rStyle w:val="Hyperlink"/>
                  <w:rFonts w:ascii="Palatino Linotype" w:hAnsi="Palatino Linotype"/>
                </w:rPr>
                <w:t>http://cfpub.epa.gov/ncea/cfm/recordisplay.cfm?deid=180143</w:t>
              </w:r>
            </w:hyperlink>
          </w:p>
        </w:tc>
      </w:tr>
      <w:tr w:rsidR="00B614FB" w:rsidRPr="00EC01B6" w:rsidTr="002D4DE1">
        <w:trPr>
          <w:trHeight w:val="756"/>
          <w:jc w:val="center"/>
        </w:trPr>
        <w:tc>
          <w:tcPr>
            <w:tcW w:w="2088" w:type="dxa"/>
            <w:vAlign w:val="center"/>
          </w:tcPr>
          <w:p w:rsidR="00B614FB" w:rsidRPr="0077142C" w:rsidRDefault="00B614FB" w:rsidP="00B614FB">
            <w:pPr>
              <w:spacing w:after="0" w:line="240" w:lineRule="auto"/>
              <w:jc w:val="center"/>
              <w:rPr>
                <w:rFonts w:asciiTheme="minorHAnsi" w:hAnsiTheme="minorHAnsi"/>
                <w:b/>
                <w:sz w:val="24"/>
                <w:szCs w:val="24"/>
              </w:rPr>
            </w:pPr>
            <w:r w:rsidRPr="0077142C">
              <w:rPr>
                <w:rFonts w:asciiTheme="minorHAnsi" w:hAnsiTheme="minorHAnsi"/>
                <w:b/>
                <w:sz w:val="24"/>
                <w:szCs w:val="24"/>
              </w:rPr>
              <w:lastRenderedPageBreak/>
              <w:t>Procedure</w:t>
            </w:r>
          </w:p>
        </w:tc>
        <w:tc>
          <w:tcPr>
            <w:tcW w:w="8928" w:type="dxa"/>
            <w:vAlign w:val="center"/>
          </w:tcPr>
          <w:p w:rsidR="009B0F33" w:rsidRPr="0077142C" w:rsidRDefault="009B0F33" w:rsidP="009B0F33">
            <w:pPr>
              <w:pStyle w:val="NoSpacing"/>
              <w:rPr>
                <w:rFonts w:ascii="Palatino Linotype" w:hAnsi="Palatino Linotype"/>
                <w:b/>
              </w:rPr>
            </w:pPr>
            <w:r w:rsidRPr="0077142C">
              <w:rPr>
                <w:rFonts w:ascii="Palatino Linotype" w:hAnsi="Palatino Linotype"/>
                <w:b/>
              </w:rPr>
              <w:t>Pre-Activity Discussion:</w:t>
            </w:r>
          </w:p>
          <w:p w:rsidR="009B0F33" w:rsidRPr="0077142C" w:rsidRDefault="009B0F33" w:rsidP="009B0F33">
            <w:pPr>
              <w:pStyle w:val="NoSpacing"/>
              <w:numPr>
                <w:ilvl w:val="0"/>
                <w:numId w:val="29"/>
              </w:numPr>
              <w:rPr>
                <w:rFonts w:ascii="Palatino Linotype" w:hAnsi="Palatino Linotype"/>
              </w:rPr>
            </w:pPr>
            <w:r w:rsidRPr="0077142C">
              <w:rPr>
                <w:rFonts w:ascii="Palatino Linotype" w:hAnsi="Palatino Linotype"/>
              </w:rPr>
              <w:t xml:space="preserve">Ask students to think about what climate change means to them.  </w:t>
            </w:r>
          </w:p>
          <w:p w:rsidR="009B0F33" w:rsidRPr="0077142C" w:rsidRDefault="00537A4A" w:rsidP="009B0F33">
            <w:pPr>
              <w:pStyle w:val="NoSpacing"/>
              <w:numPr>
                <w:ilvl w:val="0"/>
                <w:numId w:val="29"/>
              </w:numPr>
              <w:rPr>
                <w:rFonts w:ascii="Palatino Linotype" w:hAnsi="Palatino Linotype"/>
              </w:rPr>
            </w:pPr>
            <w:r w:rsidRPr="0077142C">
              <w:rPr>
                <w:rFonts w:ascii="Palatino Linotype" w:hAnsi="Palatino Linotype"/>
              </w:rPr>
              <w:t>Pass out white board markers to students and have them c</w:t>
            </w:r>
            <w:r w:rsidR="009B0F33" w:rsidRPr="0077142C">
              <w:rPr>
                <w:rFonts w:ascii="Palatino Linotype" w:hAnsi="Palatino Linotype"/>
              </w:rPr>
              <w:t xml:space="preserve">onstruct a list of ideas on a white board, overhead, etc. </w:t>
            </w:r>
          </w:p>
          <w:p w:rsidR="009B0F33" w:rsidRPr="0077142C" w:rsidRDefault="009B0F33" w:rsidP="009B0F33">
            <w:pPr>
              <w:pStyle w:val="NoSpacing"/>
              <w:numPr>
                <w:ilvl w:val="0"/>
                <w:numId w:val="29"/>
              </w:numPr>
              <w:rPr>
                <w:rFonts w:ascii="Palatino Linotype" w:hAnsi="Palatino Linotype"/>
              </w:rPr>
            </w:pPr>
            <w:r w:rsidRPr="0077142C">
              <w:rPr>
                <w:rFonts w:ascii="Palatino Linotype" w:hAnsi="Palatino Linotype"/>
              </w:rPr>
              <w:t>Ask students to predict what might happen to places such as Mount Rainier</w:t>
            </w:r>
            <w:r w:rsidR="00C70ABA" w:rsidRPr="0077142C">
              <w:rPr>
                <w:rFonts w:ascii="Palatino Linotype" w:hAnsi="Palatino Linotype"/>
              </w:rPr>
              <w:t xml:space="preserve"> as a result of climate change</w:t>
            </w:r>
            <w:r w:rsidRPr="0077142C">
              <w:rPr>
                <w:rFonts w:ascii="Palatino Linotype" w:hAnsi="Palatino Linotype"/>
              </w:rPr>
              <w:t xml:space="preserve">. </w:t>
            </w:r>
          </w:p>
          <w:p w:rsidR="009B0F33" w:rsidRPr="0077142C" w:rsidRDefault="009B0F33" w:rsidP="009B0F33">
            <w:pPr>
              <w:pStyle w:val="NoSpacing"/>
              <w:numPr>
                <w:ilvl w:val="0"/>
                <w:numId w:val="29"/>
              </w:numPr>
              <w:rPr>
                <w:rFonts w:ascii="Palatino Linotype" w:hAnsi="Palatino Linotype"/>
              </w:rPr>
            </w:pPr>
            <w:r w:rsidRPr="0077142C">
              <w:rPr>
                <w:rFonts w:ascii="Palatino Linotype" w:hAnsi="Palatino Linotype"/>
              </w:rPr>
              <w:t xml:space="preserve">List consequences on the white board.  </w:t>
            </w:r>
          </w:p>
          <w:p w:rsidR="009B0F33" w:rsidRPr="0077142C" w:rsidRDefault="009B0F33" w:rsidP="009B0F33">
            <w:pPr>
              <w:pStyle w:val="NoSpacing"/>
              <w:numPr>
                <w:ilvl w:val="0"/>
                <w:numId w:val="29"/>
              </w:numPr>
              <w:rPr>
                <w:rFonts w:ascii="Palatino Linotype" w:hAnsi="Palatino Linotype"/>
              </w:rPr>
            </w:pPr>
            <w:r w:rsidRPr="0077142C">
              <w:rPr>
                <w:rFonts w:ascii="Palatino Linotype" w:hAnsi="Palatino Linotype"/>
              </w:rPr>
              <w:t>Pass out climate change evidence flash cards to students and have t</w:t>
            </w:r>
            <w:r w:rsidR="00C70ABA" w:rsidRPr="0077142C">
              <w:rPr>
                <w:rFonts w:ascii="Palatino Linotype" w:hAnsi="Palatino Linotype"/>
              </w:rPr>
              <w:t>hem read aloud to the class the</w:t>
            </w:r>
            <w:r w:rsidRPr="0077142C">
              <w:rPr>
                <w:rFonts w:ascii="Palatino Linotype" w:hAnsi="Palatino Linotype"/>
              </w:rPr>
              <w:t xml:space="preserve"> informati</w:t>
            </w:r>
            <w:r w:rsidR="00C70ABA" w:rsidRPr="0077142C">
              <w:rPr>
                <w:rFonts w:ascii="Palatino Linotype" w:hAnsi="Palatino Linotype"/>
              </w:rPr>
              <w:t>on</w:t>
            </w:r>
            <w:r w:rsidRPr="0077142C">
              <w:rPr>
                <w:rFonts w:ascii="Palatino Linotype" w:hAnsi="Palatino Linotype"/>
              </w:rPr>
              <w:t xml:space="preserve"> on the flash card.  </w:t>
            </w:r>
          </w:p>
          <w:p w:rsidR="009B0F33" w:rsidRPr="0077142C" w:rsidRDefault="009B0F33" w:rsidP="009B0F33">
            <w:pPr>
              <w:pStyle w:val="NoSpacing"/>
              <w:numPr>
                <w:ilvl w:val="0"/>
                <w:numId w:val="29"/>
              </w:numPr>
              <w:rPr>
                <w:rFonts w:ascii="Palatino Linotype" w:hAnsi="Palatino Linotype"/>
                <w:b/>
              </w:rPr>
            </w:pPr>
            <w:r w:rsidRPr="0077142C">
              <w:rPr>
                <w:rFonts w:ascii="Palatino Linotype" w:hAnsi="Palatino Linotype"/>
              </w:rPr>
              <w:t>Explain that they will work in four different groups and be reading and reporting on four “case studies” that describe how climate change has impacted different components of mountain ecosystems in Mount Rainier National Park.</w:t>
            </w:r>
          </w:p>
          <w:p w:rsidR="009B0F33" w:rsidRPr="0077142C" w:rsidRDefault="009B0F33" w:rsidP="009B0F33">
            <w:pPr>
              <w:pStyle w:val="NoSpacing"/>
              <w:rPr>
                <w:rFonts w:ascii="Palatino Linotype" w:hAnsi="Palatino Linotype"/>
                <w:b/>
              </w:rPr>
            </w:pPr>
          </w:p>
          <w:p w:rsidR="009B0F33" w:rsidRPr="0077142C" w:rsidRDefault="009B0F33" w:rsidP="009B0F33">
            <w:pPr>
              <w:pStyle w:val="NoSpacing"/>
              <w:rPr>
                <w:rFonts w:ascii="Palatino Linotype" w:hAnsi="Palatino Linotype"/>
                <w:b/>
              </w:rPr>
            </w:pPr>
            <w:r w:rsidRPr="0077142C">
              <w:rPr>
                <w:rFonts w:ascii="Palatino Linotype" w:hAnsi="Palatino Linotype"/>
                <w:b/>
              </w:rPr>
              <w:t>Case Study Activity:</w:t>
            </w:r>
          </w:p>
          <w:p w:rsidR="009B0F33" w:rsidRPr="0077142C" w:rsidRDefault="009B0F33" w:rsidP="009B0F33">
            <w:pPr>
              <w:pStyle w:val="NoSpacing"/>
              <w:numPr>
                <w:ilvl w:val="0"/>
                <w:numId w:val="28"/>
              </w:numPr>
              <w:rPr>
                <w:rFonts w:ascii="Palatino Linotype" w:hAnsi="Palatino Linotype"/>
              </w:rPr>
            </w:pPr>
            <w:r w:rsidRPr="0077142C">
              <w:rPr>
                <w:rFonts w:ascii="Palatino Linotype" w:hAnsi="Palatino Linotype"/>
              </w:rPr>
              <w:t>Divide students into four groups</w:t>
            </w:r>
          </w:p>
          <w:p w:rsidR="009B0F33" w:rsidRPr="0077142C" w:rsidRDefault="009B0F33" w:rsidP="009B0F33">
            <w:pPr>
              <w:pStyle w:val="NoSpacing"/>
              <w:numPr>
                <w:ilvl w:val="0"/>
                <w:numId w:val="28"/>
              </w:numPr>
              <w:rPr>
                <w:rFonts w:ascii="Palatino Linotype" w:hAnsi="Palatino Linotype"/>
              </w:rPr>
            </w:pPr>
            <w:r w:rsidRPr="0077142C">
              <w:rPr>
                <w:rFonts w:ascii="Palatino Linotype" w:hAnsi="Palatino Linotype"/>
              </w:rPr>
              <w:t xml:space="preserve">Assign each group a “case study” and provide each member of the group a copy </w:t>
            </w:r>
            <w:r w:rsidRPr="0077142C">
              <w:rPr>
                <w:rFonts w:ascii="Palatino Linotype" w:hAnsi="Palatino Linotype"/>
              </w:rPr>
              <w:lastRenderedPageBreak/>
              <w:t>of the “case study” card.</w:t>
            </w:r>
          </w:p>
          <w:p w:rsidR="009B0F33" w:rsidRPr="0077142C" w:rsidRDefault="009B0F33" w:rsidP="009B0F33">
            <w:pPr>
              <w:pStyle w:val="NoSpacing"/>
              <w:numPr>
                <w:ilvl w:val="0"/>
                <w:numId w:val="28"/>
              </w:numPr>
              <w:rPr>
                <w:rFonts w:ascii="Palatino Linotype" w:hAnsi="Palatino Linotype"/>
              </w:rPr>
            </w:pPr>
            <w:r w:rsidRPr="0077142C">
              <w:rPr>
                <w:rFonts w:ascii="Palatino Linotype" w:hAnsi="Palatino Linotype"/>
              </w:rPr>
              <w:t>Have students read their “case study” cards individually and discuss amongst their group.</w:t>
            </w:r>
          </w:p>
          <w:p w:rsidR="009B0F33" w:rsidRPr="0077142C" w:rsidRDefault="009B0F33" w:rsidP="009B0F33">
            <w:pPr>
              <w:pStyle w:val="NoSpacing"/>
              <w:numPr>
                <w:ilvl w:val="0"/>
                <w:numId w:val="28"/>
              </w:numPr>
              <w:rPr>
                <w:rFonts w:ascii="Palatino Linotype" w:hAnsi="Palatino Linotype"/>
              </w:rPr>
            </w:pPr>
            <w:r w:rsidRPr="0077142C">
              <w:rPr>
                <w:rFonts w:ascii="Palatino Linotype" w:hAnsi="Palatino Linotype"/>
              </w:rPr>
              <w:t xml:space="preserve">Student groups then construct a poster to communicate their “case study” to the rest of the class.  They should focus on 4-5 points from the “case study” to share.  Students can use magazines to cut out pictures that relate to their </w:t>
            </w:r>
            <w:r w:rsidR="00C70ABA" w:rsidRPr="0077142C">
              <w:rPr>
                <w:rFonts w:ascii="Palatino Linotype" w:hAnsi="Palatino Linotype"/>
              </w:rPr>
              <w:t>“</w:t>
            </w:r>
            <w:r w:rsidRPr="0077142C">
              <w:rPr>
                <w:rFonts w:ascii="Palatino Linotype" w:hAnsi="Palatino Linotype"/>
              </w:rPr>
              <w:t>case study.</w:t>
            </w:r>
            <w:r w:rsidR="00C70ABA" w:rsidRPr="0077142C">
              <w:rPr>
                <w:rFonts w:ascii="Palatino Linotype" w:hAnsi="Palatino Linotype"/>
              </w:rPr>
              <w:t>”</w:t>
            </w:r>
          </w:p>
          <w:p w:rsidR="009B0F33" w:rsidRPr="0077142C" w:rsidRDefault="009B0F33" w:rsidP="009B0F33">
            <w:pPr>
              <w:pStyle w:val="NoSpacing"/>
              <w:numPr>
                <w:ilvl w:val="0"/>
                <w:numId w:val="28"/>
              </w:numPr>
              <w:rPr>
                <w:rFonts w:ascii="Palatino Linotype" w:hAnsi="Palatino Linotype"/>
              </w:rPr>
            </w:pPr>
            <w:r w:rsidRPr="0077142C">
              <w:rPr>
                <w:rFonts w:ascii="Palatino Linotype" w:hAnsi="Palatino Linotype"/>
              </w:rPr>
              <w:t xml:space="preserve">Post student posters where students have access to them for the concept </w:t>
            </w:r>
            <w:r w:rsidR="006E1EAB" w:rsidRPr="0077142C">
              <w:rPr>
                <w:rFonts w:ascii="Palatino Linotype" w:hAnsi="Palatino Linotype"/>
              </w:rPr>
              <w:t>web</w:t>
            </w:r>
            <w:r w:rsidRPr="0077142C">
              <w:rPr>
                <w:rFonts w:ascii="Palatino Linotype" w:hAnsi="Palatino Linotype"/>
              </w:rPr>
              <w:t xml:space="preserve"> activity.</w:t>
            </w:r>
          </w:p>
          <w:p w:rsidR="009B0F33" w:rsidRPr="0077142C" w:rsidRDefault="009B0F33" w:rsidP="009B0F33">
            <w:pPr>
              <w:pStyle w:val="NoSpacing"/>
              <w:numPr>
                <w:ilvl w:val="0"/>
                <w:numId w:val="28"/>
              </w:numPr>
              <w:rPr>
                <w:rFonts w:ascii="Palatino Linotype" w:hAnsi="Palatino Linotype"/>
              </w:rPr>
            </w:pPr>
            <w:r w:rsidRPr="0077142C">
              <w:rPr>
                <w:rFonts w:ascii="Palatino Linotype" w:hAnsi="Palatino Linotype"/>
              </w:rPr>
              <w:t>Let the class walk around the room and look and learn from each of the “case study” posters.</w:t>
            </w:r>
          </w:p>
          <w:p w:rsidR="009B0F33" w:rsidRPr="0077142C" w:rsidRDefault="009B0F33" w:rsidP="009B0F33">
            <w:pPr>
              <w:pStyle w:val="NoSpacing"/>
              <w:numPr>
                <w:ilvl w:val="0"/>
                <w:numId w:val="28"/>
              </w:numPr>
              <w:rPr>
                <w:rFonts w:ascii="Palatino Linotype" w:hAnsi="Palatino Linotype"/>
              </w:rPr>
            </w:pPr>
            <w:r w:rsidRPr="0077142C">
              <w:rPr>
                <w:rFonts w:ascii="Palatino Linotype" w:hAnsi="Palatino Linotype"/>
              </w:rPr>
              <w:t>Have each student write down one important interconnection from one of the “case stu</w:t>
            </w:r>
            <w:r w:rsidR="006E1EAB" w:rsidRPr="0077142C">
              <w:rPr>
                <w:rFonts w:ascii="Palatino Linotype" w:hAnsi="Palatino Linotype"/>
              </w:rPr>
              <w:t>dy” posters on a piece of 8X11</w:t>
            </w:r>
            <w:r w:rsidR="00C70ABA" w:rsidRPr="0077142C">
              <w:rPr>
                <w:rFonts w:ascii="Palatino Linotype" w:hAnsi="Palatino Linotype"/>
              </w:rPr>
              <w:t>”</w:t>
            </w:r>
            <w:r w:rsidR="006E1EAB" w:rsidRPr="0077142C">
              <w:rPr>
                <w:rFonts w:ascii="Palatino Linotype" w:hAnsi="Palatino Linotype"/>
              </w:rPr>
              <w:t xml:space="preserve"> construction paper (for example: less snowfall in the winter could cause less water for mountain streams which salmon need to spawn). Us</w:t>
            </w:r>
            <w:r w:rsidRPr="0077142C">
              <w:rPr>
                <w:rFonts w:ascii="Palatino Linotype" w:hAnsi="Palatino Linotype"/>
              </w:rPr>
              <w:t xml:space="preserve">ing a piece of yarn make a necklace </w:t>
            </w:r>
            <w:r w:rsidR="00CC5AF5" w:rsidRPr="0077142C">
              <w:rPr>
                <w:rFonts w:ascii="Palatino Linotype" w:hAnsi="Palatino Linotype"/>
              </w:rPr>
              <w:t xml:space="preserve">out of the interconnection card </w:t>
            </w:r>
            <w:r w:rsidRPr="0077142C">
              <w:rPr>
                <w:rFonts w:ascii="Palatino Linotype" w:hAnsi="Palatino Linotype"/>
              </w:rPr>
              <w:t>to be worn for the living web activity.</w:t>
            </w:r>
          </w:p>
          <w:p w:rsidR="009B0F33" w:rsidRPr="0077142C" w:rsidRDefault="009B0F33" w:rsidP="009B0F33">
            <w:pPr>
              <w:pStyle w:val="NoSpacing"/>
              <w:ind w:left="720"/>
              <w:rPr>
                <w:rFonts w:ascii="Palatino Linotype" w:hAnsi="Palatino Linotype"/>
              </w:rPr>
            </w:pPr>
          </w:p>
          <w:p w:rsidR="009B0F33" w:rsidRPr="0077142C" w:rsidRDefault="009B0F33" w:rsidP="009B0F33">
            <w:pPr>
              <w:pStyle w:val="NoSpacing"/>
              <w:rPr>
                <w:rFonts w:ascii="Palatino Linotype" w:hAnsi="Palatino Linotype"/>
                <w:b/>
              </w:rPr>
            </w:pPr>
            <w:r w:rsidRPr="0077142C">
              <w:rPr>
                <w:rFonts w:ascii="Palatino Linotype" w:hAnsi="Palatino Linotype"/>
                <w:b/>
              </w:rPr>
              <w:t>Procedure:</w:t>
            </w:r>
          </w:p>
          <w:p w:rsidR="00C70ABA" w:rsidRPr="0077142C" w:rsidRDefault="00C70ABA" w:rsidP="00C70ABA">
            <w:pPr>
              <w:pStyle w:val="NoSpacing"/>
              <w:numPr>
                <w:ilvl w:val="0"/>
                <w:numId w:val="26"/>
              </w:numPr>
              <w:rPr>
                <w:rFonts w:ascii="Palatino Linotype" w:hAnsi="Palatino Linotype"/>
              </w:rPr>
            </w:pPr>
            <w:r w:rsidRPr="0077142C">
              <w:rPr>
                <w:rFonts w:ascii="Palatino Linotype" w:hAnsi="Palatino Linotype"/>
              </w:rPr>
              <w:t xml:space="preserve">Begin by constructing a living concept web using a ball of string and the entire class. </w:t>
            </w:r>
          </w:p>
          <w:p w:rsidR="00C70ABA" w:rsidRPr="0077142C" w:rsidRDefault="00C70ABA" w:rsidP="00C70ABA">
            <w:pPr>
              <w:pStyle w:val="NoSpacing"/>
              <w:numPr>
                <w:ilvl w:val="0"/>
                <w:numId w:val="26"/>
              </w:numPr>
              <w:rPr>
                <w:rFonts w:ascii="Palatino Linotype" w:hAnsi="Palatino Linotype"/>
              </w:rPr>
            </w:pPr>
            <w:r w:rsidRPr="0077142C">
              <w:rPr>
                <w:rFonts w:ascii="Palatino Linotype" w:hAnsi="Palatino Linotype"/>
              </w:rPr>
              <w:t xml:space="preserve">Have students wear their interconnection card necklace so that it is visible to the rest of the class. </w:t>
            </w:r>
          </w:p>
          <w:p w:rsidR="009B0F33" w:rsidRPr="0077142C" w:rsidRDefault="009B0F33" w:rsidP="009B0F33">
            <w:pPr>
              <w:pStyle w:val="NoSpacing"/>
              <w:numPr>
                <w:ilvl w:val="0"/>
                <w:numId w:val="26"/>
              </w:numPr>
              <w:rPr>
                <w:rFonts w:ascii="Palatino Linotype" w:hAnsi="Palatino Linotype"/>
              </w:rPr>
            </w:pPr>
            <w:r w:rsidRPr="0077142C">
              <w:rPr>
                <w:rFonts w:ascii="Palatino Linotype" w:hAnsi="Palatino Linotype"/>
              </w:rPr>
              <w:t>Have the class form a one big circle stand</w:t>
            </w:r>
            <w:r w:rsidR="00C70ABA" w:rsidRPr="0077142C">
              <w:rPr>
                <w:rFonts w:ascii="Palatino Linotype" w:hAnsi="Palatino Linotype"/>
              </w:rPr>
              <w:t>ing</w:t>
            </w:r>
            <w:r w:rsidRPr="0077142C">
              <w:rPr>
                <w:rFonts w:ascii="Palatino Linotype" w:hAnsi="Palatino Linotype"/>
              </w:rPr>
              <w:t xml:space="preserve"> shoulder to shoulder.</w:t>
            </w:r>
          </w:p>
          <w:p w:rsidR="009B0F33" w:rsidRPr="0077142C" w:rsidRDefault="009B0F33" w:rsidP="009B0F33">
            <w:pPr>
              <w:pStyle w:val="NoSpacing"/>
              <w:numPr>
                <w:ilvl w:val="0"/>
                <w:numId w:val="26"/>
              </w:numPr>
              <w:rPr>
                <w:rFonts w:ascii="Palatino Linotype" w:hAnsi="Palatino Linotype"/>
              </w:rPr>
            </w:pPr>
            <w:r w:rsidRPr="0077142C">
              <w:rPr>
                <w:rFonts w:ascii="Palatino Linotype" w:hAnsi="Palatino Linotype"/>
              </w:rPr>
              <w:t xml:space="preserve">Randomly pick one place to start and hand that student the ball of </w:t>
            </w:r>
            <w:r w:rsidR="006E1EAB" w:rsidRPr="0077142C">
              <w:rPr>
                <w:rFonts w:ascii="Palatino Linotype" w:hAnsi="Palatino Linotype"/>
              </w:rPr>
              <w:t>string</w:t>
            </w:r>
            <w:r w:rsidRPr="0077142C">
              <w:rPr>
                <w:rFonts w:ascii="Palatino Linotype" w:hAnsi="Palatino Linotype"/>
              </w:rPr>
              <w:t xml:space="preserve">. Have that student decide another concept that is related to their concept and toss that person the ball of </w:t>
            </w:r>
            <w:r w:rsidR="006E1EAB" w:rsidRPr="0077142C">
              <w:rPr>
                <w:rFonts w:ascii="Palatino Linotype" w:hAnsi="Palatino Linotype"/>
              </w:rPr>
              <w:t>string</w:t>
            </w:r>
            <w:r w:rsidRPr="0077142C">
              <w:rPr>
                <w:rFonts w:ascii="Palatino Linotype" w:hAnsi="Palatino Linotype"/>
              </w:rPr>
              <w:t xml:space="preserve"> while still holding on to the end.  Have that student describe why they made that choice and defend with specific details. </w:t>
            </w:r>
          </w:p>
          <w:p w:rsidR="009B0F33" w:rsidRPr="0077142C" w:rsidRDefault="009B0F33" w:rsidP="009B0F33">
            <w:pPr>
              <w:pStyle w:val="NoSpacing"/>
              <w:numPr>
                <w:ilvl w:val="0"/>
                <w:numId w:val="26"/>
              </w:numPr>
              <w:rPr>
                <w:rFonts w:ascii="Palatino Linotype" w:hAnsi="Palatino Linotype"/>
              </w:rPr>
            </w:pPr>
            <w:r w:rsidRPr="0077142C">
              <w:rPr>
                <w:rFonts w:ascii="Palatino Linotype" w:hAnsi="Palatino Linotype"/>
              </w:rPr>
              <w:t xml:space="preserve">Have students continue tossing the </w:t>
            </w:r>
            <w:r w:rsidR="006E1EAB" w:rsidRPr="0077142C">
              <w:rPr>
                <w:rFonts w:ascii="Palatino Linotype" w:hAnsi="Palatino Linotype"/>
              </w:rPr>
              <w:t>string</w:t>
            </w:r>
            <w:r w:rsidRPr="0077142C">
              <w:rPr>
                <w:rFonts w:ascii="Palatino Linotype" w:hAnsi="Palatino Linotype"/>
              </w:rPr>
              <w:t xml:space="preserve"> around the circle until everyone has received the </w:t>
            </w:r>
            <w:r w:rsidR="006E1EAB" w:rsidRPr="0077142C">
              <w:rPr>
                <w:rFonts w:ascii="Palatino Linotype" w:hAnsi="Palatino Linotype"/>
              </w:rPr>
              <w:t>string</w:t>
            </w:r>
            <w:r w:rsidRPr="0077142C">
              <w:rPr>
                <w:rFonts w:ascii="Palatino Linotype" w:hAnsi="Palatino Linotype"/>
              </w:rPr>
              <w:t xml:space="preserve"> at least once.</w:t>
            </w:r>
          </w:p>
          <w:p w:rsidR="009B0F33" w:rsidRPr="0077142C" w:rsidRDefault="009B0F33" w:rsidP="009B0F33">
            <w:pPr>
              <w:pStyle w:val="NoSpacing"/>
              <w:numPr>
                <w:ilvl w:val="0"/>
                <w:numId w:val="26"/>
              </w:numPr>
              <w:rPr>
                <w:rFonts w:ascii="Palatino Linotype" w:hAnsi="Palatino Linotype"/>
              </w:rPr>
            </w:pPr>
            <w:r w:rsidRPr="0077142C">
              <w:rPr>
                <w:rFonts w:ascii="Palatino Linotype" w:hAnsi="Palatino Linotype"/>
              </w:rPr>
              <w:t>Once finis</w:t>
            </w:r>
            <w:r w:rsidR="006E1EAB" w:rsidRPr="0077142C">
              <w:rPr>
                <w:rFonts w:ascii="Palatino Linotype" w:hAnsi="Palatino Linotype"/>
              </w:rPr>
              <w:t xml:space="preserve">hed, the students place the string </w:t>
            </w:r>
            <w:r w:rsidRPr="0077142C">
              <w:rPr>
                <w:rFonts w:ascii="Palatino Linotype" w:hAnsi="Palatino Linotype"/>
              </w:rPr>
              <w:t xml:space="preserve">on the ground and a web will be formed. Have the students </w:t>
            </w:r>
            <w:r w:rsidR="006E1EAB" w:rsidRPr="0077142C">
              <w:rPr>
                <w:rFonts w:ascii="Palatino Linotype" w:hAnsi="Palatino Linotype"/>
              </w:rPr>
              <w:t xml:space="preserve">attach </w:t>
            </w:r>
            <w:r w:rsidRPr="0077142C">
              <w:rPr>
                <w:rFonts w:ascii="Palatino Linotype" w:hAnsi="Palatino Linotype"/>
              </w:rPr>
              <w:t>their labels in their proper positions around the web</w:t>
            </w:r>
            <w:r w:rsidR="006E1EAB" w:rsidRPr="0077142C">
              <w:rPr>
                <w:rFonts w:ascii="Palatino Linotype" w:hAnsi="Palatino Linotype"/>
              </w:rPr>
              <w:t xml:space="preserve"> using a paper clip</w:t>
            </w:r>
            <w:r w:rsidRPr="0077142C">
              <w:rPr>
                <w:rFonts w:ascii="Palatino Linotype" w:hAnsi="Palatino Linotype"/>
              </w:rPr>
              <w:t xml:space="preserve">. </w:t>
            </w:r>
          </w:p>
          <w:p w:rsidR="009B0F33" w:rsidRPr="0077142C" w:rsidRDefault="009B0F33" w:rsidP="009B0F33">
            <w:pPr>
              <w:pStyle w:val="NoSpacing"/>
              <w:numPr>
                <w:ilvl w:val="0"/>
                <w:numId w:val="26"/>
              </w:numPr>
              <w:rPr>
                <w:rFonts w:ascii="Palatino Linotype" w:hAnsi="Palatino Linotype"/>
              </w:rPr>
            </w:pPr>
            <w:r w:rsidRPr="0077142C">
              <w:rPr>
                <w:rFonts w:ascii="Palatino Linotype" w:hAnsi="Palatino Linotype"/>
              </w:rPr>
              <w:t xml:space="preserve">Students can observe the interconnectedness of the components of the web by selecting one student to pull on their </w:t>
            </w:r>
            <w:r w:rsidR="006E1EAB" w:rsidRPr="0077142C">
              <w:rPr>
                <w:rFonts w:ascii="Palatino Linotype" w:hAnsi="Palatino Linotype"/>
              </w:rPr>
              <w:t>string</w:t>
            </w:r>
            <w:r w:rsidRPr="0077142C">
              <w:rPr>
                <w:rFonts w:ascii="Palatino Linotype" w:hAnsi="Palatino Linotype"/>
              </w:rPr>
              <w:t xml:space="preserve"> and observe what other components are impacted as a result.</w:t>
            </w:r>
          </w:p>
          <w:p w:rsidR="009B0F33" w:rsidRPr="0077142C" w:rsidRDefault="009B0F33" w:rsidP="009B0F33">
            <w:pPr>
              <w:pStyle w:val="NoSpacing"/>
              <w:ind w:left="360"/>
              <w:rPr>
                <w:rFonts w:ascii="Palatino Linotype" w:hAnsi="Palatino Linotype"/>
                <w:b/>
              </w:rPr>
            </w:pPr>
          </w:p>
          <w:p w:rsidR="009B0F33" w:rsidRPr="0077142C" w:rsidRDefault="009B0F33" w:rsidP="009B0F33">
            <w:pPr>
              <w:pStyle w:val="NoSpacing"/>
              <w:ind w:left="360"/>
              <w:rPr>
                <w:rFonts w:ascii="Palatino Linotype" w:hAnsi="Palatino Linotype"/>
              </w:rPr>
            </w:pPr>
            <w:r w:rsidRPr="0077142C">
              <w:rPr>
                <w:rFonts w:ascii="Palatino Linotype" w:hAnsi="Palatino Linotype"/>
                <w:b/>
              </w:rPr>
              <w:t>Post Activity Discussion Questions:</w:t>
            </w:r>
          </w:p>
          <w:p w:rsidR="009B0F33" w:rsidRPr="0077142C" w:rsidRDefault="009B0F33" w:rsidP="009B0F33">
            <w:pPr>
              <w:pStyle w:val="NoSpacing"/>
              <w:numPr>
                <w:ilvl w:val="0"/>
                <w:numId w:val="27"/>
              </w:numPr>
              <w:rPr>
                <w:rFonts w:ascii="Palatino Linotype" w:hAnsi="Palatino Linotype"/>
              </w:rPr>
            </w:pPr>
            <w:r w:rsidRPr="0077142C">
              <w:rPr>
                <w:rFonts w:ascii="Palatino Linotype" w:hAnsi="Palatino Linotype"/>
              </w:rPr>
              <w:t>How are the components of mountain ecosystems interrelated?</w:t>
            </w:r>
          </w:p>
          <w:p w:rsidR="009B0F33" w:rsidRPr="0077142C" w:rsidRDefault="009B0F33" w:rsidP="009B0F33">
            <w:pPr>
              <w:pStyle w:val="NoSpacing"/>
              <w:numPr>
                <w:ilvl w:val="0"/>
                <w:numId w:val="27"/>
              </w:numPr>
              <w:rPr>
                <w:rFonts w:ascii="Palatino Linotype" w:hAnsi="Palatino Linotype"/>
              </w:rPr>
            </w:pPr>
            <w:r w:rsidRPr="0077142C">
              <w:rPr>
                <w:rFonts w:ascii="Palatino Linotype" w:hAnsi="Palatino Linotype"/>
              </w:rPr>
              <w:t>What adaptations would improve each of these organisms</w:t>
            </w:r>
            <w:r w:rsidR="00C70ABA" w:rsidRPr="0077142C">
              <w:rPr>
                <w:rFonts w:ascii="Palatino Linotype" w:hAnsi="Palatino Linotype"/>
              </w:rPr>
              <w:t>’</w:t>
            </w:r>
            <w:r w:rsidRPr="0077142C">
              <w:rPr>
                <w:rFonts w:ascii="Palatino Linotype" w:hAnsi="Palatino Linotype"/>
              </w:rPr>
              <w:t xml:space="preserve"> ability to survive?</w:t>
            </w:r>
          </w:p>
          <w:p w:rsidR="009B0F33" w:rsidRPr="0077142C" w:rsidRDefault="009B0F33" w:rsidP="009B0F33">
            <w:pPr>
              <w:pStyle w:val="NoSpacing"/>
              <w:numPr>
                <w:ilvl w:val="0"/>
                <w:numId w:val="27"/>
              </w:numPr>
              <w:rPr>
                <w:rFonts w:ascii="Palatino Linotype" w:hAnsi="Palatino Linotype"/>
              </w:rPr>
            </w:pPr>
            <w:r w:rsidRPr="0077142C">
              <w:rPr>
                <w:rFonts w:ascii="Palatino Linotype" w:hAnsi="Palatino Linotype"/>
              </w:rPr>
              <w:t>Which species are most likely to go extinct? Explain.</w:t>
            </w:r>
          </w:p>
          <w:p w:rsidR="00EC01B6" w:rsidRPr="0077142C" w:rsidRDefault="009B0F33" w:rsidP="00EC01B6">
            <w:pPr>
              <w:pStyle w:val="NoSpacing"/>
              <w:numPr>
                <w:ilvl w:val="0"/>
                <w:numId w:val="27"/>
              </w:numPr>
              <w:rPr>
                <w:rFonts w:ascii="Palatino Linotype" w:hAnsi="Palatino Linotype"/>
              </w:rPr>
            </w:pPr>
            <w:r w:rsidRPr="0077142C">
              <w:rPr>
                <w:rFonts w:ascii="Palatino Linotype" w:hAnsi="Palatino Linotype"/>
              </w:rPr>
              <w:t>Why is understanding climate change important?</w:t>
            </w:r>
          </w:p>
          <w:p w:rsidR="00C60A79" w:rsidRPr="0077142C" w:rsidRDefault="009B0F33" w:rsidP="00EC01B6">
            <w:pPr>
              <w:pStyle w:val="NoSpacing"/>
              <w:numPr>
                <w:ilvl w:val="0"/>
                <w:numId w:val="27"/>
              </w:numPr>
              <w:rPr>
                <w:rFonts w:ascii="Palatino Linotype" w:hAnsi="Palatino Linotype"/>
              </w:rPr>
            </w:pPr>
            <w:r w:rsidRPr="0077142C">
              <w:rPr>
                <w:rFonts w:ascii="Palatino Linotype" w:hAnsi="Palatino Linotype"/>
              </w:rPr>
              <w:t>What can you do to mitigate or reduce your negative contributions to climate change?</w:t>
            </w:r>
          </w:p>
        </w:tc>
      </w:tr>
      <w:tr w:rsidR="00B614FB" w:rsidRPr="00EC01B6" w:rsidTr="002D4DE1">
        <w:trPr>
          <w:trHeight w:val="756"/>
          <w:jc w:val="center"/>
        </w:trPr>
        <w:tc>
          <w:tcPr>
            <w:tcW w:w="2088" w:type="dxa"/>
            <w:vAlign w:val="center"/>
          </w:tcPr>
          <w:p w:rsidR="00B614FB" w:rsidRPr="0077142C" w:rsidRDefault="00862264" w:rsidP="00501BF4">
            <w:pPr>
              <w:spacing w:after="0" w:line="240" w:lineRule="auto"/>
              <w:jc w:val="center"/>
              <w:rPr>
                <w:rFonts w:asciiTheme="minorHAnsi" w:hAnsiTheme="minorHAnsi"/>
                <w:b/>
                <w:sz w:val="24"/>
                <w:szCs w:val="24"/>
              </w:rPr>
            </w:pPr>
            <w:r w:rsidRPr="0077142C">
              <w:rPr>
                <w:rFonts w:asciiTheme="minorHAnsi" w:hAnsiTheme="minorHAnsi"/>
                <w:b/>
                <w:sz w:val="24"/>
                <w:szCs w:val="24"/>
              </w:rPr>
              <w:lastRenderedPageBreak/>
              <w:t xml:space="preserve">Suggested </w:t>
            </w:r>
            <w:r w:rsidR="00501BF4" w:rsidRPr="0077142C">
              <w:rPr>
                <w:rFonts w:asciiTheme="minorHAnsi" w:hAnsiTheme="minorHAnsi"/>
                <w:b/>
                <w:sz w:val="24"/>
                <w:szCs w:val="24"/>
              </w:rPr>
              <w:t>Assessment</w:t>
            </w:r>
          </w:p>
        </w:tc>
        <w:tc>
          <w:tcPr>
            <w:tcW w:w="8928" w:type="dxa"/>
            <w:vAlign w:val="center"/>
          </w:tcPr>
          <w:p w:rsidR="009B0F33" w:rsidRPr="0077142C" w:rsidRDefault="009B0F33" w:rsidP="009B0F33">
            <w:pPr>
              <w:pStyle w:val="NoSpacing"/>
              <w:numPr>
                <w:ilvl w:val="0"/>
                <w:numId w:val="30"/>
              </w:numPr>
              <w:rPr>
                <w:rFonts w:ascii="Palatino Linotype" w:hAnsi="Palatino Linotype"/>
              </w:rPr>
            </w:pPr>
            <w:r w:rsidRPr="0077142C">
              <w:rPr>
                <w:rFonts w:ascii="Palatino Linotype" w:hAnsi="Palatino Linotype"/>
              </w:rPr>
              <w:t xml:space="preserve">Asses student “case study” </w:t>
            </w:r>
            <w:r w:rsidR="003B4B1D" w:rsidRPr="0077142C">
              <w:rPr>
                <w:rFonts w:ascii="Palatino Linotype" w:hAnsi="Palatino Linotype"/>
              </w:rPr>
              <w:t xml:space="preserve">poster board </w:t>
            </w:r>
            <w:r w:rsidRPr="0077142C">
              <w:rPr>
                <w:rFonts w:ascii="Palatino Linotype" w:hAnsi="Palatino Linotype"/>
              </w:rPr>
              <w:t>presentations</w:t>
            </w:r>
          </w:p>
          <w:p w:rsidR="009B0F33" w:rsidRPr="0077142C" w:rsidRDefault="009B0F33" w:rsidP="009B0F33">
            <w:pPr>
              <w:pStyle w:val="NoSpacing"/>
              <w:numPr>
                <w:ilvl w:val="0"/>
                <w:numId w:val="30"/>
              </w:numPr>
              <w:rPr>
                <w:rFonts w:ascii="Palatino Linotype" w:hAnsi="Palatino Linotype"/>
              </w:rPr>
            </w:pPr>
            <w:r w:rsidRPr="0077142C">
              <w:rPr>
                <w:rFonts w:ascii="Palatino Linotype" w:hAnsi="Palatino Linotype"/>
              </w:rPr>
              <w:t xml:space="preserve">Provide the class with pictures of different components of an ecosystem and have </w:t>
            </w:r>
            <w:r w:rsidRPr="0077142C">
              <w:rPr>
                <w:rFonts w:ascii="Palatino Linotype" w:hAnsi="Palatino Linotype"/>
              </w:rPr>
              <w:lastRenderedPageBreak/>
              <w:t>them predict how climate change could potentially impact that component.</w:t>
            </w:r>
          </w:p>
          <w:p w:rsidR="009B0F33" w:rsidRPr="0077142C" w:rsidRDefault="009B0F33" w:rsidP="009B0F33">
            <w:pPr>
              <w:pStyle w:val="NoSpacing"/>
              <w:numPr>
                <w:ilvl w:val="0"/>
                <w:numId w:val="30"/>
              </w:numPr>
              <w:rPr>
                <w:rFonts w:ascii="Palatino Linotype" w:hAnsi="Palatino Linotype"/>
              </w:rPr>
            </w:pPr>
            <w:r w:rsidRPr="0077142C">
              <w:rPr>
                <w:rFonts w:ascii="Palatino Linotype" w:hAnsi="Palatino Linotype"/>
              </w:rPr>
              <w:t xml:space="preserve">Have students write a reflective paragraph </w:t>
            </w:r>
            <w:r w:rsidR="00C70ABA" w:rsidRPr="0077142C">
              <w:rPr>
                <w:rFonts w:ascii="Palatino Linotype" w:hAnsi="Palatino Linotype"/>
              </w:rPr>
              <w:t>about</w:t>
            </w:r>
            <w:r w:rsidRPr="0077142C">
              <w:rPr>
                <w:rFonts w:ascii="Palatino Linotype" w:hAnsi="Palatino Linotype"/>
              </w:rPr>
              <w:t xml:space="preserve"> the “case study” concept web using the 1-2-3 paragraph approach:</w:t>
            </w:r>
          </w:p>
          <w:p w:rsidR="009B0F33" w:rsidRPr="0077142C" w:rsidRDefault="009B0F33" w:rsidP="00EC01B6">
            <w:pPr>
              <w:pStyle w:val="NoSpacing"/>
              <w:numPr>
                <w:ilvl w:val="1"/>
                <w:numId w:val="31"/>
              </w:numPr>
              <w:rPr>
                <w:rFonts w:ascii="Palatino Linotype" w:hAnsi="Palatino Linotype"/>
              </w:rPr>
            </w:pPr>
            <w:r w:rsidRPr="0077142C">
              <w:rPr>
                <w:rFonts w:ascii="Palatino Linotype" w:hAnsi="Palatino Linotype"/>
              </w:rPr>
              <w:t>Give 1 reason why understanding climate change is important.</w:t>
            </w:r>
          </w:p>
          <w:p w:rsidR="009B0F33" w:rsidRPr="0077142C" w:rsidRDefault="009B0F33" w:rsidP="00EC01B6">
            <w:pPr>
              <w:pStyle w:val="NoSpacing"/>
              <w:numPr>
                <w:ilvl w:val="1"/>
                <w:numId w:val="31"/>
              </w:numPr>
              <w:rPr>
                <w:rFonts w:ascii="Palatino Linotype" w:hAnsi="Palatino Linotype"/>
              </w:rPr>
            </w:pPr>
            <w:r w:rsidRPr="0077142C">
              <w:rPr>
                <w:rFonts w:ascii="Palatino Linotype" w:hAnsi="Palatino Linotype"/>
              </w:rPr>
              <w:t>Share 2 things that you learned that you didn’t know before.</w:t>
            </w:r>
          </w:p>
          <w:p w:rsidR="00394D91" w:rsidRPr="0077142C" w:rsidRDefault="009B0F33" w:rsidP="00EC01B6">
            <w:pPr>
              <w:pStyle w:val="NoSpacing"/>
              <w:numPr>
                <w:ilvl w:val="1"/>
                <w:numId w:val="31"/>
              </w:numPr>
              <w:rPr>
                <w:rFonts w:ascii="Palatino Linotype" w:hAnsi="Palatino Linotype"/>
              </w:rPr>
            </w:pPr>
            <w:r w:rsidRPr="0077142C">
              <w:rPr>
                <w:rFonts w:ascii="Palatino Linotype" w:hAnsi="Palatino Linotype"/>
              </w:rPr>
              <w:t>Provide 3 things you can do at home to reduce your carbon footprint.</w:t>
            </w:r>
          </w:p>
        </w:tc>
      </w:tr>
      <w:tr w:rsidR="00B614FB" w:rsidRPr="00EC01B6" w:rsidTr="002D4DE1">
        <w:trPr>
          <w:trHeight w:val="756"/>
          <w:jc w:val="center"/>
        </w:trPr>
        <w:tc>
          <w:tcPr>
            <w:tcW w:w="2088" w:type="dxa"/>
            <w:vAlign w:val="center"/>
          </w:tcPr>
          <w:p w:rsidR="00B614FB" w:rsidRPr="0077142C" w:rsidRDefault="00501BF4" w:rsidP="00B614FB">
            <w:pPr>
              <w:spacing w:after="0" w:line="240" w:lineRule="auto"/>
              <w:jc w:val="center"/>
              <w:rPr>
                <w:rFonts w:asciiTheme="minorHAnsi" w:hAnsiTheme="minorHAnsi"/>
                <w:b/>
                <w:sz w:val="24"/>
                <w:szCs w:val="24"/>
              </w:rPr>
            </w:pPr>
            <w:r w:rsidRPr="0077142C">
              <w:rPr>
                <w:rFonts w:asciiTheme="minorHAnsi" w:hAnsiTheme="minorHAnsi"/>
                <w:b/>
                <w:sz w:val="24"/>
                <w:szCs w:val="24"/>
              </w:rPr>
              <w:lastRenderedPageBreak/>
              <w:t>Adaptations</w:t>
            </w:r>
          </w:p>
        </w:tc>
        <w:tc>
          <w:tcPr>
            <w:tcW w:w="8928" w:type="dxa"/>
            <w:vAlign w:val="center"/>
          </w:tcPr>
          <w:p w:rsidR="00B8532D" w:rsidRPr="0077142C" w:rsidRDefault="00B8532D" w:rsidP="00B8532D">
            <w:pPr>
              <w:spacing w:after="0" w:line="240" w:lineRule="auto"/>
              <w:rPr>
                <w:rFonts w:ascii="Palatino Linotype" w:hAnsi="Palatino Linotype"/>
              </w:rPr>
            </w:pPr>
            <w:r w:rsidRPr="0077142C">
              <w:rPr>
                <w:rFonts w:ascii="Palatino Linotype" w:hAnsi="Palatino Linotype"/>
              </w:rPr>
              <w:t xml:space="preserve">Instead of creating “case study” poster boards, have students create a movie about the “case study” topics using an on-line program such as Animoto: </w:t>
            </w:r>
            <w:hyperlink r:id="rId10" w:history="1">
              <w:r w:rsidRPr="0077142C">
                <w:rPr>
                  <w:rStyle w:val="Hyperlink"/>
                  <w:rFonts w:ascii="Palatino Linotype" w:hAnsi="Palatino Linotype"/>
                </w:rPr>
                <w:t>http://animoto.com/</w:t>
              </w:r>
            </w:hyperlink>
            <w:r w:rsidR="00C70ABA" w:rsidRPr="0077142C">
              <w:rPr>
                <w:rFonts w:ascii="Palatino Linotype" w:hAnsi="Palatino Linotype"/>
              </w:rPr>
              <w:t>.  Plan a climate change film festival</w:t>
            </w:r>
            <w:r w:rsidRPr="0077142C">
              <w:rPr>
                <w:rFonts w:ascii="Palatino Linotype" w:hAnsi="Palatino Linotype"/>
              </w:rPr>
              <w:t xml:space="preserve"> where groups can present their findings from the “case studies”.</w:t>
            </w:r>
          </w:p>
        </w:tc>
      </w:tr>
      <w:tr w:rsidR="00B614FB" w:rsidRPr="00EC01B6" w:rsidTr="002D4DE1">
        <w:trPr>
          <w:trHeight w:val="756"/>
          <w:jc w:val="center"/>
        </w:trPr>
        <w:tc>
          <w:tcPr>
            <w:tcW w:w="2088" w:type="dxa"/>
            <w:vAlign w:val="center"/>
          </w:tcPr>
          <w:p w:rsidR="00B614FB" w:rsidRPr="0077142C" w:rsidRDefault="00501BF4" w:rsidP="00B614FB">
            <w:pPr>
              <w:spacing w:after="0" w:line="240" w:lineRule="auto"/>
              <w:jc w:val="center"/>
              <w:rPr>
                <w:rFonts w:asciiTheme="minorHAnsi" w:hAnsiTheme="minorHAnsi"/>
                <w:b/>
                <w:sz w:val="24"/>
                <w:szCs w:val="24"/>
              </w:rPr>
            </w:pPr>
            <w:r w:rsidRPr="0077142C">
              <w:rPr>
                <w:rFonts w:asciiTheme="minorHAnsi" w:hAnsiTheme="minorHAnsi"/>
                <w:b/>
                <w:sz w:val="24"/>
                <w:szCs w:val="24"/>
              </w:rPr>
              <w:t>Extensions</w:t>
            </w:r>
          </w:p>
        </w:tc>
        <w:tc>
          <w:tcPr>
            <w:tcW w:w="8928" w:type="dxa"/>
            <w:vAlign w:val="center"/>
          </w:tcPr>
          <w:p w:rsidR="00B8532D" w:rsidRPr="0077142C" w:rsidRDefault="00B8532D" w:rsidP="00B8532D">
            <w:pPr>
              <w:spacing w:after="0" w:line="240" w:lineRule="auto"/>
              <w:rPr>
                <w:rFonts w:ascii="Palatino Linotype" w:hAnsi="Palatino Linotype"/>
              </w:rPr>
            </w:pPr>
            <w:r w:rsidRPr="0077142C">
              <w:rPr>
                <w:rFonts w:ascii="Palatino Linotype" w:hAnsi="Palatino Linotype"/>
              </w:rPr>
              <w:t>Students can calculate their carbon and ecological footprints using on</w:t>
            </w:r>
            <w:r w:rsidR="00C70ABA" w:rsidRPr="0077142C">
              <w:rPr>
                <w:rFonts w:ascii="Palatino Linotype" w:hAnsi="Palatino Linotype"/>
              </w:rPr>
              <w:t>e</w:t>
            </w:r>
            <w:r w:rsidRPr="0077142C">
              <w:rPr>
                <w:rFonts w:ascii="Palatino Linotype" w:hAnsi="Palatino Linotype"/>
              </w:rPr>
              <w:t xml:space="preserve"> of the online carbon calculators such as the one available at </w:t>
            </w:r>
            <w:hyperlink r:id="rId11" w:history="1">
              <w:r w:rsidRPr="0077142C">
                <w:rPr>
                  <w:rStyle w:val="Hyperlink"/>
                  <w:rFonts w:ascii="Palatino Linotype" w:hAnsi="Palatino Linotype"/>
                </w:rPr>
                <w:t>http://www.nps.gov/climatefriendlyparks/</w:t>
              </w:r>
            </w:hyperlink>
          </w:p>
          <w:p w:rsidR="00B8532D" w:rsidRPr="0077142C" w:rsidRDefault="00B743EC" w:rsidP="00B8532D">
            <w:pPr>
              <w:pStyle w:val="NoSpacing"/>
              <w:rPr>
                <w:rFonts w:ascii="Palatino Linotype" w:hAnsi="Palatino Linotype"/>
              </w:rPr>
            </w:pPr>
            <w:hyperlink r:id="rId12" w:history="1">
              <w:r w:rsidR="00B8532D" w:rsidRPr="0077142C">
                <w:rPr>
                  <w:rStyle w:val="Hyperlink"/>
                  <w:rFonts w:ascii="Palatino Linotype" w:hAnsi="Palatino Linotype"/>
                </w:rPr>
                <w:t>http://www.carbonfootprint.com/calculator.aspx</w:t>
              </w:r>
            </w:hyperlink>
          </w:p>
          <w:p w:rsidR="00B8532D" w:rsidRPr="0077142C" w:rsidRDefault="00B743EC" w:rsidP="00B8532D">
            <w:pPr>
              <w:pStyle w:val="NoSpacing"/>
              <w:rPr>
                <w:rFonts w:ascii="Palatino Linotype" w:hAnsi="Palatino Linotype"/>
              </w:rPr>
            </w:pPr>
            <w:hyperlink r:id="rId13" w:history="1">
              <w:r w:rsidR="00B8532D" w:rsidRPr="0077142C">
                <w:rPr>
                  <w:rStyle w:val="Hyperlink"/>
                  <w:rFonts w:ascii="Palatino Linotype" w:hAnsi="Palatino Linotype"/>
                </w:rPr>
                <w:t>http://www.zerofootprintkids.com/kids_home.aspx</w:t>
              </w:r>
            </w:hyperlink>
            <w:r w:rsidR="00B8532D" w:rsidRPr="0077142C">
              <w:rPr>
                <w:rFonts w:ascii="Palatino Linotype" w:hAnsi="Palatino Linotype"/>
              </w:rPr>
              <w:t xml:space="preserve"> </w:t>
            </w:r>
          </w:p>
          <w:p w:rsidR="00B8532D" w:rsidRPr="0077142C" w:rsidRDefault="00B8532D" w:rsidP="00B8532D">
            <w:pPr>
              <w:spacing w:after="0" w:line="240" w:lineRule="auto"/>
              <w:rPr>
                <w:rFonts w:ascii="Palatino Linotype" w:hAnsi="Palatino Linotype"/>
              </w:rPr>
            </w:pPr>
          </w:p>
          <w:p w:rsidR="00B8532D" w:rsidRPr="0077142C" w:rsidRDefault="00B8532D" w:rsidP="00B8532D">
            <w:pPr>
              <w:spacing w:after="0" w:line="240" w:lineRule="auto"/>
              <w:rPr>
                <w:rFonts w:ascii="Palatino Linotype" w:hAnsi="Palatino Linotype"/>
              </w:rPr>
            </w:pPr>
            <w:r w:rsidRPr="0077142C">
              <w:rPr>
                <w:rFonts w:ascii="Palatino Linotype" w:hAnsi="Palatino Linotype"/>
              </w:rPr>
              <w:t xml:space="preserve">Students can visualize some of the effects of climate change on the Pacific Northwest by watching the TERRA video “Cascading Effects”  found online at </w:t>
            </w:r>
            <w:hyperlink r:id="rId14" w:history="1">
              <w:r w:rsidRPr="0077142C">
                <w:rPr>
                  <w:rStyle w:val="Hyperlink"/>
                  <w:rFonts w:ascii="Palatino Linotype" w:hAnsi="Palatino Linotype"/>
                </w:rPr>
                <w:t>http://www.lifeonterra.com/episode.php?id=178</w:t>
              </w:r>
            </w:hyperlink>
          </w:p>
          <w:p w:rsidR="00B8532D" w:rsidRPr="0077142C" w:rsidRDefault="00B8532D" w:rsidP="00B8532D">
            <w:pPr>
              <w:spacing w:after="0" w:line="240" w:lineRule="auto"/>
              <w:rPr>
                <w:rFonts w:ascii="Palatino Linotype" w:hAnsi="Palatino Linotype"/>
              </w:rPr>
            </w:pPr>
          </w:p>
          <w:p w:rsidR="00B8532D" w:rsidRPr="0077142C" w:rsidRDefault="00B8532D" w:rsidP="00B8532D">
            <w:pPr>
              <w:spacing w:after="0" w:line="240" w:lineRule="auto"/>
              <w:rPr>
                <w:rFonts w:ascii="Palatino Linotype" w:hAnsi="Palatino Linotype"/>
              </w:rPr>
            </w:pPr>
            <w:r w:rsidRPr="0077142C">
              <w:rPr>
                <w:rFonts w:ascii="Palatino Linotype" w:hAnsi="Palatino Linotype"/>
              </w:rPr>
              <w:t xml:space="preserve">Students can read about climate change observations from around the world on the “WWF – Climate Witness in Action” website </w:t>
            </w:r>
            <w:hyperlink r:id="rId15" w:history="1">
              <w:r w:rsidRPr="0077142C">
                <w:rPr>
                  <w:rStyle w:val="Hyperlink"/>
                  <w:rFonts w:ascii="Palatino Linotype" w:hAnsi="Palatino Linotype"/>
                </w:rPr>
                <w:t>http://www.panda.org/about_our_earth/aboutcc/problems/people_at_risk/personal_stories/</w:t>
              </w:r>
            </w:hyperlink>
          </w:p>
          <w:p w:rsidR="00B8532D" w:rsidRPr="0077142C" w:rsidRDefault="00B8532D" w:rsidP="00B8532D">
            <w:pPr>
              <w:spacing w:after="0" w:line="240" w:lineRule="auto"/>
              <w:rPr>
                <w:rFonts w:ascii="Palatino Linotype" w:hAnsi="Palatino Linotype"/>
              </w:rPr>
            </w:pPr>
          </w:p>
          <w:p w:rsidR="00B8532D" w:rsidRPr="0077142C" w:rsidRDefault="00B8532D" w:rsidP="00B8532D">
            <w:pPr>
              <w:spacing w:after="0" w:line="240" w:lineRule="auto"/>
              <w:rPr>
                <w:rFonts w:ascii="Palatino Linotype" w:hAnsi="Palatino Linotype"/>
              </w:rPr>
            </w:pPr>
            <w:r w:rsidRPr="0077142C">
              <w:rPr>
                <w:rFonts w:ascii="Palatino Linotype" w:hAnsi="Palatino Linotype"/>
              </w:rPr>
              <w:t xml:space="preserve">Students can write their own Climate Witness story and submit it to </w:t>
            </w:r>
            <w:hyperlink r:id="rId16" w:history="1">
              <w:r w:rsidRPr="0077142C">
                <w:rPr>
                  <w:rStyle w:val="Hyperlink"/>
                  <w:rFonts w:ascii="Palatino Linotype" w:hAnsi="Palatino Linotype"/>
                </w:rPr>
                <w:t>http://www.panda.org/about_our_earth/aboutcc/problems/people_at_risk/personal_stories/</w:t>
              </w:r>
            </w:hyperlink>
          </w:p>
          <w:p w:rsidR="00B8532D" w:rsidRPr="0077142C" w:rsidRDefault="00B8532D" w:rsidP="00B8532D">
            <w:pPr>
              <w:spacing w:after="0" w:line="240" w:lineRule="auto"/>
              <w:rPr>
                <w:rFonts w:ascii="Palatino Linotype" w:hAnsi="Palatino Linotype"/>
              </w:rPr>
            </w:pPr>
          </w:p>
          <w:p w:rsidR="0035556F" w:rsidRPr="0077142C" w:rsidRDefault="00B8532D" w:rsidP="008F1646">
            <w:pPr>
              <w:spacing w:after="0" w:line="240" w:lineRule="auto"/>
              <w:rPr>
                <w:rFonts w:ascii="Palatino Linotype" w:hAnsi="Palatino Linotype"/>
              </w:rPr>
            </w:pPr>
            <w:r w:rsidRPr="0077142C">
              <w:rPr>
                <w:rFonts w:ascii="Palatino Linotype" w:hAnsi="Palatino Linotype"/>
              </w:rPr>
              <w:t xml:space="preserve">Students can plan a climate related service project for their school (see activity for </w:t>
            </w:r>
            <w:r w:rsidRPr="0077142C">
              <w:rPr>
                <w:rFonts w:ascii="Palatino Linotype" w:hAnsi="Palatino Linotype"/>
                <w:b/>
                <w:i/>
              </w:rPr>
              <w:t>Improve Your Place</w:t>
            </w:r>
            <w:r w:rsidRPr="0077142C">
              <w:rPr>
                <w:rFonts w:ascii="Palatino Linotype" w:hAnsi="Palatino Linotype"/>
              </w:rPr>
              <w:t>) such as a recycling program, public service announcement, “reducing your carbon footprint tip of the week</w:t>
            </w:r>
            <w:r w:rsidR="00C70ABA" w:rsidRPr="0077142C">
              <w:rPr>
                <w:rFonts w:ascii="Palatino Linotype" w:hAnsi="Palatino Linotype"/>
              </w:rPr>
              <w:t>,</w:t>
            </w:r>
            <w:r w:rsidRPr="0077142C">
              <w:rPr>
                <w:rFonts w:ascii="Palatino Linotype" w:hAnsi="Palatino Linotype"/>
              </w:rPr>
              <w:t>” etc.</w:t>
            </w:r>
          </w:p>
        </w:tc>
      </w:tr>
      <w:tr w:rsidR="00B614FB" w:rsidRPr="00EC01B6" w:rsidTr="002D4DE1">
        <w:trPr>
          <w:trHeight w:val="756"/>
          <w:jc w:val="center"/>
        </w:trPr>
        <w:tc>
          <w:tcPr>
            <w:tcW w:w="2088" w:type="dxa"/>
            <w:vAlign w:val="center"/>
          </w:tcPr>
          <w:p w:rsidR="00C70ABA" w:rsidRPr="0077142C" w:rsidRDefault="00B614FB" w:rsidP="00EC01B6">
            <w:pPr>
              <w:spacing w:after="0" w:line="240" w:lineRule="auto"/>
              <w:jc w:val="center"/>
              <w:rPr>
                <w:rFonts w:asciiTheme="minorHAnsi" w:hAnsiTheme="minorHAnsi"/>
                <w:b/>
                <w:sz w:val="24"/>
                <w:szCs w:val="24"/>
              </w:rPr>
            </w:pPr>
            <w:r w:rsidRPr="0077142C">
              <w:rPr>
                <w:rFonts w:asciiTheme="minorHAnsi" w:hAnsiTheme="minorHAnsi"/>
                <w:b/>
                <w:sz w:val="24"/>
                <w:szCs w:val="24"/>
              </w:rPr>
              <w:t>Referenc</w:t>
            </w:r>
            <w:r w:rsidR="00EC01B6" w:rsidRPr="0077142C">
              <w:rPr>
                <w:rFonts w:asciiTheme="minorHAnsi" w:hAnsiTheme="minorHAnsi"/>
                <w:b/>
                <w:sz w:val="24"/>
                <w:szCs w:val="24"/>
              </w:rPr>
              <w:t>e</w:t>
            </w:r>
            <w:r w:rsidR="00C70ABA" w:rsidRPr="0077142C">
              <w:rPr>
                <w:rFonts w:asciiTheme="minorHAnsi" w:hAnsiTheme="minorHAnsi"/>
                <w:b/>
                <w:sz w:val="24"/>
                <w:szCs w:val="24"/>
              </w:rPr>
              <w:t>s/</w:t>
            </w:r>
          </w:p>
          <w:p w:rsidR="00B614FB" w:rsidRPr="0077142C" w:rsidRDefault="00C70ABA" w:rsidP="00EC01B6">
            <w:pPr>
              <w:spacing w:after="0" w:line="240" w:lineRule="auto"/>
              <w:jc w:val="center"/>
              <w:rPr>
                <w:rFonts w:asciiTheme="minorHAnsi" w:hAnsiTheme="minorHAnsi"/>
                <w:b/>
                <w:sz w:val="24"/>
                <w:szCs w:val="24"/>
              </w:rPr>
            </w:pPr>
            <w:r w:rsidRPr="0077142C">
              <w:rPr>
                <w:rFonts w:asciiTheme="minorHAnsi" w:hAnsiTheme="minorHAnsi"/>
                <w:b/>
                <w:sz w:val="24"/>
                <w:szCs w:val="24"/>
              </w:rPr>
              <w:t>Resources</w:t>
            </w:r>
          </w:p>
        </w:tc>
        <w:tc>
          <w:tcPr>
            <w:tcW w:w="8928" w:type="dxa"/>
            <w:vAlign w:val="center"/>
          </w:tcPr>
          <w:p w:rsidR="00B8532D" w:rsidRPr="0077142C" w:rsidRDefault="00B8532D" w:rsidP="00B8532D">
            <w:pPr>
              <w:spacing w:after="0" w:line="240" w:lineRule="auto"/>
              <w:rPr>
                <w:rFonts w:ascii="Palatino Linotype" w:hAnsi="Palatino Linotype"/>
              </w:rPr>
            </w:pPr>
            <w:r w:rsidRPr="0077142C">
              <w:rPr>
                <w:rFonts w:ascii="Palatino Linotype" w:hAnsi="Palatino Linotype"/>
              </w:rPr>
              <w:t xml:space="preserve">Andre, E. K. “Communities of living things.”  Will Steger Foundation.  Available online at </w:t>
            </w:r>
            <w:hyperlink r:id="rId17" w:history="1">
              <w:r w:rsidRPr="0077142C">
                <w:rPr>
                  <w:rStyle w:val="Hyperlink"/>
                  <w:rFonts w:ascii="Palatino Linotype" w:hAnsi="Palatino Linotype"/>
                </w:rPr>
                <w:t>http://www.worldwildlife.org/climate/curriculum/WWFBinaryitem5963.pdf</w:t>
              </w:r>
            </w:hyperlink>
          </w:p>
          <w:p w:rsidR="00B8532D" w:rsidRPr="0077142C" w:rsidRDefault="00B8532D" w:rsidP="00B8532D">
            <w:pPr>
              <w:spacing w:after="0" w:line="240" w:lineRule="auto"/>
              <w:rPr>
                <w:rFonts w:ascii="Palatino Linotype" w:hAnsi="Palatino Linotype"/>
              </w:rPr>
            </w:pPr>
          </w:p>
          <w:p w:rsidR="00B8532D" w:rsidRPr="0077142C" w:rsidRDefault="00B8532D" w:rsidP="00B8532D">
            <w:pPr>
              <w:spacing w:after="0" w:line="240" w:lineRule="auto"/>
              <w:rPr>
                <w:rFonts w:ascii="Palatino Linotype" w:hAnsi="Palatino Linotype"/>
                <w:color w:val="000000"/>
              </w:rPr>
            </w:pPr>
            <w:r w:rsidRPr="0077142C">
              <w:rPr>
                <w:rFonts w:ascii="Palatino Linotype" w:hAnsi="Palatino Linotype"/>
                <w:color w:val="000000"/>
              </w:rPr>
              <w:t xml:space="preserve">Bullock, A. (2007). Revised Mummart, J (2008), Revised King, R. and Walkinshaw, E. (2009).  “The flood of 2006 report.”  Mount Rainier National Park.  Available online at </w:t>
            </w:r>
            <w:hyperlink r:id="rId18" w:history="1">
              <w:r w:rsidRPr="0077142C">
                <w:rPr>
                  <w:rStyle w:val="Hyperlink"/>
                  <w:rFonts w:ascii="Palatino Linotype" w:hAnsi="Palatino Linotype"/>
                </w:rPr>
                <w:t>http://www.nps.gov/mora/parkmgmt/upload/2006%20Flood%20Report%20Final%20Web.pdf</w:t>
              </w:r>
            </w:hyperlink>
          </w:p>
          <w:p w:rsidR="00B8532D" w:rsidRPr="0077142C" w:rsidRDefault="00B8532D" w:rsidP="00B8532D">
            <w:pPr>
              <w:spacing w:after="0" w:line="240" w:lineRule="auto"/>
              <w:rPr>
                <w:rFonts w:ascii="Palatino Linotype" w:hAnsi="Palatino Linotype"/>
                <w:color w:val="000000"/>
              </w:rPr>
            </w:pPr>
          </w:p>
          <w:p w:rsidR="00B8532D" w:rsidRPr="0077142C" w:rsidRDefault="00B8532D" w:rsidP="00B8532D">
            <w:pPr>
              <w:spacing w:after="0" w:line="240" w:lineRule="auto"/>
              <w:rPr>
                <w:rFonts w:ascii="Palatino Linotype" w:hAnsi="Palatino Linotype"/>
                <w:color w:val="000000"/>
              </w:rPr>
            </w:pPr>
            <w:r w:rsidRPr="0077142C">
              <w:rPr>
                <w:rFonts w:ascii="Palatino Linotype" w:hAnsi="Palatino Linotype"/>
                <w:color w:val="000000"/>
              </w:rPr>
              <w:t xml:space="preserve">Climate Change Science Program (CCSP). (2008). “Preliminary Review of Adaption Options for Climate-Sensitive Ecosystems and Resources (SAP 4.4)”. U.S. Environmental Protection Agency, Washington, D.C. Available on line at </w:t>
            </w:r>
            <w:hyperlink r:id="rId19" w:history="1">
              <w:r w:rsidRPr="0077142C">
                <w:rPr>
                  <w:rStyle w:val="Hyperlink"/>
                  <w:rFonts w:ascii="Palatino Linotype" w:hAnsi="Palatino Linotype"/>
                </w:rPr>
                <w:t>http://cfpub.epa.gov/ncea/cfm/recordisplay.cfm?deid=180143</w:t>
              </w:r>
            </w:hyperlink>
          </w:p>
          <w:p w:rsidR="00B8532D" w:rsidRPr="0077142C" w:rsidRDefault="00B8532D" w:rsidP="00B8532D">
            <w:pPr>
              <w:spacing w:after="0" w:line="240" w:lineRule="auto"/>
              <w:rPr>
                <w:rFonts w:ascii="Palatino Linotype" w:hAnsi="Palatino Linotype"/>
              </w:rPr>
            </w:pPr>
          </w:p>
          <w:p w:rsidR="00B8532D" w:rsidRPr="0077142C" w:rsidRDefault="00B8532D" w:rsidP="00B8532D">
            <w:pPr>
              <w:spacing w:after="0" w:line="240" w:lineRule="auto"/>
              <w:rPr>
                <w:rFonts w:ascii="Palatino Linotype" w:hAnsi="Palatino Linotype"/>
              </w:rPr>
            </w:pPr>
            <w:r w:rsidRPr="0077142C">
              <w:rPr>
                <w:rFonts w:ascii="Palatino Linotype" w:hAnsi="Palatino Linotype"/>
              </w:rPr>
              <w:lastRenderedPageBreak/>
              <w:t xml:space="preserve">Crozier, L. (2001). “Climate change and its effect on species range boundaries: a case study of the Sachem Skipper Butterfly, </w:t>
            </w:r>
            <w:r w:rsidRPr="0077142C">
              <w:rPr>
                <w:rFonts w:ascii="Palatino Linotype" w:hAnsi="Palatino Linotype"/>
                <w:i/>
              </w:rPr>
              <w:t>Atalopedes canpestris</w:t>
            </w:r>
            <w:r w:rsidRPr="0077142C">
              <w:rPr>
                <w:rFonts w:ascii="Palatino Linotype" w:hAnsi="Palatino Linotype"/>
              </w:rPr>
              <w:t xml:space="preserve">.” In Schneider, S. H. and Root, T. L. (eds.) </w:t>
            </w:r>
            <w:r w:rsidRPr="0077142C">
              <w:rPr>
                <w:rFonts w:ascii="Palatino Linotype" w:hAnsi="Palatino Linotype"/>
                <w:u w:val="single"/>
              </w:rPr>
              <w:t>Wildlife responses to climate change: North America case studies.</w:t>
            </w:r>
            <w:r w:rsidRPr="0077142C">
              <w:rPr>
                <w:rFonts w:ascii="Palatino Linotype" w:hAnsi="Palatino Linotype"/>
              </w:rPr>
              <w:t xml:space="preserve"> World Wildlife Fund. Limited preview available online at </w:t>
            </w:r>
            <w:hyperlink r:id="rId20" w:anchor="v=onepage&amp;q=&amp;f=false" w:history="1">
              <w:r w:rsidRPr="0077142C">
                <w:rPr>
                  <w:rStyle w:val="Hyperlink"/>
                  <w:rFonts w:ascii="Palatino Linotype" w:hAnsi="Palatino Linotype"/>
                </w:rPr>
                <w:t>http://books.google.com/books?id=auNVTJ6cePQC&amp;printsec=frontcover&amp;source=gbs_navlinks_s#v=onepage&amp;q=&amp;f=false</w:t>
              </w:r>
            </w:hyperlink>
          </w:p>
          <w:p w:rsidR="00B8532D" w:rsidRPr="0077142C" w:rsidRDefault="00B8532D" w:rsidP="00B8532D">
            <w:pPr>
              <w:spacing w:after="0" w:line="240" w:lineRule="auto"/>
              <w:rPr>
                <w:rFonts w:ascii="Palatino Linotype" w:hAnsi="Palatino Linotype"/>
              </w:rPr>
            </w:pPr>
          </w:p>
          <w:p w:rsidR="00B8532D" w:rsidRPr="0077142C" w:rsidRDefault="00B8532D" w:rsidP="00B8532D">
            <w:pPr>
              <w:spacing w:after="0" w:line="240" w:lineRule="auto"/>
              <w:rPr>
                <w:rFonts w:ascii="Palatino Linotype" w:hAnsi="Palatino Linotype"/>
              </w:rPr>
            </w:pPr>
            <w:r w:rsidRPr="0077142C">
              <w:rPr>
                <w:rFonts w:ascii="Palatino Linotype" w:hAnsi="Palatino Linotype"/>
              </w:rPr>
              <w:t xml:space="preserve">Halloin, L. (2003). “Major bark beetles of the intermountain west.”  Washington Department of Natural Resources.  Available online at </w:t>
            </w:r>
            <w:hyperlink r:id="rId21" w:history="1">
              <w:r w:rsidRPr="0077142C">
                <w:rPr>
                  <w:rStyle w:val="Hyperlink"/>
                  <w:rFonts w:ascii="Palatino Linotype" w:hAnsi="Palatino Linotype"/>
                </w:rPr>
                <w:t>http://www.dnr.wa.gov/Publications/rp_fh_wadnrbarkbeetle.pdf</w:t>
              </w:r>
            </w:hyperlink>
          </w:p>
          <w:p w:rsidR="00B8532D" w:rsidRPr="0077142C" w:rsidRDefault="00B8532D" w:rsidP="00B8532D">
            <w:pPr>
              <w:spacing w:after="0" w:line="240" w:lineRule="auto"/>
              <w:rPr>
                <w:rFonts w:ascii="Palatino Linotype" w:hAnsi="Palatino Linotype"/>
              </w:rPr>
            </w:pPr>
          </w:p>
          <w:p w:rsidR="00B8532D" w:rsidRPr="0077142C" w:rsidRDefault="00B8532D" w:rsidP="00B8532D">
            <w:pPr>
              <w:autoSpaceDE w:val="0"/>
              <w:autoSpaceDN w:val="0"/>
              <w:adjustRightInd w:val="0"/>
              <w:spacing w:after="0" w:line="240" w:lineRule="auto"/>
              <w:rPr>
                <w:rFonts w:ascii="Palatino Linotype" w:hAnsi="Palatino Linotype" w:cs="TimesNewRomanPS-ItalicMT"/>
                <w:iCs/>
                <w:lang w:bidi="ar-SA"/>
              </w:rPr>
            </w:pPr>
            <w:r w:rsidRPr="0077142C">
              <w:rPr>
                <w:rFonts w:ascii="Palatino Linotype" w:hAnsi="Palatino Linotype" w:cs="TimesNewRomanPS-ItalicMT"/>
                <w:iCs/>
                <w:lang w:bidi="ar-SA"/>
              </w:rPr>
              <w:t>Lawler, J. J. and Mathias, M. (2007). “Climate Change and the Future of</w:t>
            </w:r>
          </w:p>
          <w:p w:rsidR="00B8532D" w:rsidRPr="0077142C" w:rsidRDefault="00B8532D" w:rsidP="00B8532D">
            <w:pPr>
              <w:spacing w:after="0" w:line="240" w:lineRule="auto"/>
              <w:rPr>
                <w:rFonts w:ascii="Palatino Linotype" w:hAnsi="Palatino Linotype" w:cs="TimesNewRomanPS-ItalicMT"/>
                <w:iCs/>
                <w:lang w:bidi="ar-SA"/>
              </w:rPr>
            </w:pPr>
            <w:r w:rsidRPr="0077142C">
              <w:rPr>
                <w:rFonts w:ascii="Palatino Linotype" w:hAnsi="Palatino Linotype" w:cs="TimesNewRomanPS-ItalicMT"/>
                <w:iCs/>
                <w:lang w:bidi="ar-SA"/>
              </w:rPr>
              <w:t xml:space="preserve">Biodiversity in Washington”. Report prepared for the Washington Biodiversity Council.  Available online at </w:t>
            </w:r>
            <w:hyperlink r:id="rId22" w:history="1">
              <w:r w:rsidRPr="0077142C">
                <w:rPr>
                  <w:rStyle w:val="Hyperlink"/>
                  <w:rFonts w:ascii="Palatino Linotype" w:hAnsi="Palatino Linotype" w:cs="TimesNewRomanPS-ItalicMT"/>
                  <w:iCs/>
                  <w:lang w:bidi="ar-SA"/>
                </w:rPr>
                <w:t>http://www.biodiversity.wa.gov/documents/WA-CC-report-final.pdf</w:t>
              </w:r>
            </w:hyperlink>
          </w:p>
          <w:p w:rsidR="00B8532D" w:rsidRPr="0077142C" w:rsidRDefault="00B8532D" w:rsidP="00B8532D">
            <w:pPr>
              <w:spacing w:after="0" w:line="240" w:lineRule="auto"/>
              <w:rPr>
                <w:rFonts w:ascii="Palatino Linotype" w:hAnsi="Palatino Linotype" w:cs="TimesNewRomanPS-ItalicMT"/>
                <w:iCs/>
                <w:lang w:bidi="ar-SA"/>
              </w:rPr>
            </w:pPr>
          </w:p>
          <w:p w:rsidR="00B8532D" w:rsidRPr="0077142C" w:rsidRDefault="00B8532D" w:rsidP="00B8532D">
            <w:pPr>
              <w:spacing w:after="0" w:line="240" w:lineRule="auto"/>
              <w:rPr>
                <w:rFonts w:ascii="Palatino Linotype" w:hAnsi="Palatino Linotype"/>
              </w:rPr>
            </w:pPr>
            <w:r w:rsidRPr="0077142C">
              <w:rPr>
                <w:rFonts w:ascii="Palatino Linotype" w:hAnsi="Palatino Linotype"/>
              </w:rPr>
              <w:t xml:space="preserve">Loehman, R. and Anderson, G. (2009). “Understanding the science of climate change: Talking points-impacts to western mountains and forests” </w:t>
            </w:r>
            <w:r w:rsidRPr="0077142C">
              <w:rPr>
                <w:rFonts w:ascii="Palatino Linotype" w:hAnsi="Palatino Linotype"/>
                <w:u w:val="single"/>
              </w:rPr>
              <w:t>Natural Resource Report NPS/NRPC/NRR—2009/090.</w:t>
            </w:r>
            <w:r w:rsidRPr="0077142C">
              <w:rPr>
                <w:rFonts w:ascii="Palatino Linotype" w:hAnsi="Palatino Linotype"/>
              </w:rPr>
              <w:t xml:space="preserve"> U.S. Department of the Interior, National Parks Service, Natrual Resource Program Center, Fort Collins, Colorado.</w:t>
            </w:r>
          </w:p>
          <w:p w:rsidR="00B8532D" w:rsidRPr="0077142C" w:rsidRDefault="00B8532D" w:rsidP="00B8532D">
            <w:pPr>
              <w:spacing w:after="0" w:line="240" w:lineRule="auto"/>
              <w:rPr>
                <w:rFonts w:ascii="Palatino Linotype" w:hAnsi="Palatino Linotype"/>
              </w:rPr>
            </w:pPr>
          </w:p>
          <w:p w:rsidR="00181E4E" w:rsidRPr="0077142C" w:rsidRDefault="00B8532D" w:rsidP="00B8532D">
            <w:pPr>
              <w:spacing w:after="0" w:line="240" w:lineRule="auto"/>
              <w:rPr>
                <w:rFonts w:ascii="Palatino Linotype" w:hAnsi="Palatino Linotype"/>
              </w:rPr>
            </w:pPr>
            <w:r w:rsidRPr="0077142C">
              <w:rPr>
                <w:rFonts w:ascii="Palatino Linotype" w:hAnsi="Palatino Linotype"/>
              </w:rPr>
              <w:t xml:space="preserve">Saunders, S. and Easley, T. (2006). “Losing ground: Western national parks endangered by climate disruption.” Rocky Mountain Climate Organization (RMCO) and Natural Resources Defense Fund (NRDF).  Available online at </w:t>
            </w:r>
            <w:hyperlink r:id="rId23" w:history="1">
              <w:r w:rsidRPr="0077142C">
                <w:rPr>
                  <w:rStyle w:val="Hyperlink"/>
                  <w:rFonts w:ascii="Palatino Linotype" w:hAnsi="Palatino Linotype"/>
                </w:rPr>
                <w:t>http://www.nrdc.org/land/parks/gw/contents.asp</w:t>
              </w:r>
            </w:hyperlink>
          </w:p>
        </w:tc>
      </w:tr>
    </w:tbl>
    <w:p w:rsidR="00EF4676" w:rsidRDefault="00EF4676" w:rsidP="008F1646">
      <w:pPr>
        <w:tabs>
          <w:tab w:val="left" w:pos="-720"/>
        </w:tabs>
        <w:suppressAutoHyphens/>
        <w:jc w:val="both"/>
      </w:pPr>
    </w:p>
    <w:p w:rsidR="00D26E4D" w:rsidRPr="00EC01B6" w:rsidRDefault="00D26E4D" w:rsidP="008F1646">
      <w:pPr>
        <w:tabs>
          <w:tab w:val="left" w:pos="-720"/>
        </w:tabs>
        <w:suppressAutoHyphens/>
        <w:jc w:val="both"/>
      </w:pPr>
      <w:bookmarkStart w:id="0" w:name="_GoBack"/>
      <w:bookmarkEnd w:id="0"/>
    </w:p>
    <w:p w:rsidR="00D26E4D" w:rsidRPr="00EC01B6" w:rsidRDefault="00D26E4D" w:rsidP="00D26E4D">
      <w:pPr>
        <w:jc w:val="both"/>
        <w:rPr>
          <w:b/>
        </w:rPr>
      </w:pPr>
    </w:p>
    <w:p w:rsidR="00D26E4D" w:rsidRPr="00EC01B6" w:rsidRDefault="00D26E4D" w:rsidP="00D26E4D">
      <w:pPr>
        <w:jc w:val="both"/>
        <w:rPr>
          <w:b/>
        </w:rPr>
      </w:pPr>
    </w:p>
    <w:p w:rsidR="00D26E4D" w:rsidRPr="00EC01B6" w:rsidRDefault="00D26E4D" w:rsidP="00D26E4D">
      <w:pPr>
        <w:jc w:val="both"/>
        <w:rPr>
          <w:b/>
        </w:rPr>
      </w:pPr>
    </w:p>
    <w:p w:rsidR="00D26E4D" w:rsidRPr="00EC01B6" w:rsidRDefault="00D26E4D" w:rsidP="00D26E4D">
      <w:pPr>
        <w:jc w:val="both"/>
        <w:rPr>
          <w:b/>
        </w:rPr>
      </w:pPr>
    </w:p>
    <w:p w:rsidR="00D26E4D" w:rsidRPr="00EC01B6" w:rsidRDefault="00D26E4D" w:rsidP="00D26E4D">
      <w:pPr>
        <w:jc w:val="both"/>
        <w:rPr>
          <w:b/>
        </w:rPr>
      </w:pPr>
    </w:p>
    <w:p w:rsidR="00D26E4D" w:rsidRPr="00EC01B6" w:rsidRDefault="00D26E4D" w:rsidP="00D26E4D">
      <w:pPr>
        <w:jc w:val="both"/>
        <w:rPr>
          <w:b/>
        </w:rPr>
      </w:pPr>
    </w:p>
    <w:p w:rsidR="00D26E4D" w:rsidRPr="00EC01B6" w:rsidRDefault="00D26E4D" w:rsidP="00D26E4D">
      <w:pPr>
        <w:jc w:val="both"/>
        <w:rPr>
          <w:b/>
        </w:rPr>
      </w:pPr>
    </w:p>
    <w:p w:rsidR="00D26E4D" w:rsidRPr="00EC01B6" w:rsidRDefault="00D26E4D" w:rsidP="00D26E4D">
      <w:pPr>
        <w:jc w:val="both"/>
        <w:rPr>
          <w:b/>
        </w:rPr>
      </w:pPr>
    </w:p>
    <w:sectPr w:rsidR="00D26E4D" w:rsidRPr="00EC01B6" w:rsidSect="00EC01B6">
      <w:footerReference w:type="default" r:id="rId2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CD8" w:rsidRDefault="00F06CD8" w:rsidP="00D55A8B">
      <w:pPr>
        <w:spacing w:after="0" w:line="240" w:lineRule="auto"/>
      </w:pPr>
      <w:r>
        <w:separator/>
      </w:r>
    </w:p>
  </w:endnote>
  <w:endnote w:type="continuationSeparator" w:id="0">
    <w:p w:rsidR="00F06CD8" w:rsidRDefault="00F06CD8" w:rsidP="00D5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Adobe Garamond Pro Bold">
    <w:panose1 w:val="02020702060506020403"/>
    <w:charset w:val="00"/>
    <w:family w:val="auto"/>
    <w:pitch w:val="variable"/>
    <w:sig w:usb0="00000007" w:usb1="00000001" w:usb2="00000000" w:usb3="00000000" w:csb0="00000093"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Palatino Linotype">
    <w:panose1 w:val="02040502050505030304"/>
    <w:charset w:val="00"/>
    <w:family w:val="auto"/>
    <w:pitch w:val="variable"/>
    <w:sig w:usb0="E0000287" w:usb1="40000013" w:usb2="00000000" w:usb3="00000000" w:csb0="0000019F" w:csb1="00000000"/>
  </w:font>
  <w:font w:name="TimesNewRomanPS-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415244"/>
      <w:docPartObj>
        <w:docPartGallery w:val="Page Numbers (Bottom of Page)"/>
        <w:docPartUnique/>
      </w:docPartObj>
    </w:sdtPr>
    <w:sdtEndPr/>
    <w:sdtContent>
      <w:p w:rsidR="0077142C" w:rsidRDefault="00B743E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F06CD8" w:rsidRDefault="00F06C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CD8" w:rsidRDefault="00F06CD8" w:rsidP="00D55A8B">
      <w:pPr>
        <w:spacing w:after="0" w:line="240" w:lineRule="auto"/>
      </w:pPr>
      <w:r>
        <w:separator/>
      </w:r>
    </w:p>
  </w:footnote>
  <w:footnote w:type="continuationSeparator" w:id="0">
    <w:p w:rsidR="00F06CD8" w:rsidRDefault="00F06CD8" w:rsidP="00D55A8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2068"/>
    <w:multiLevelType w:val="hybridMultilevel"/>
    <w:tmpl w:val="9B20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E25A0"/>
    <w:multiLevelType w:val="hybridMultilevel"/>
    <w:tmpl w:val="E05256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63DE2"/>
    <w:multiLevelType w:val="hybridMultilevel"/>
    <w:tmpl w:val="899C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362B6"/>
    <w:multiLevelType w:val="hybridMultilevel"/>
    <w:tmpl w:val="63982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FC68A1"/>
    <w:multiLevelType w:val="hybridMultilevel"/>
    <w:tmpl w:val="4380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A6089"/>
    <w:multiLevelType w:val="hybridMultilevel"/>
    <w:tmpl w:val="5B789D72"/>
    <w:lvl w:ilvl="0" w:tplc="AFDE7A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F664C"/>
    <w:multiLevelType w:val="hybridMultilevel"/>
    <w:tmpl w:val="571EA3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767ED"/>
    <w:multiLevelType w:val="hybridMultilevel"/>
    <w:tmpl w:val="864A442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276469"/>
    <w:multiLevelType w:val="hybridMultilevel"/>
    <w:tmpl w:val="160C0D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2048B9"/>
    <w:multiLevelType w:val="hybridMultilevel"/>
    <w:tmpl w:val="566E1A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A0206"/>
    <w:multiLevelType w:val="hybridMultilevel"/>
    <w:tmpl w:val="5EA4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207577"/>
    <w:multiLevelType w:val="hybridMultilevel"/>
    <w:tmpl w:val="6628A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8DE5663"/>
    <w:multiLevelType w:val="hybridMultilevel"/>
    <w:tmpl w:val="D044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5C2A92"/>
    <w:multiLevelType w:val="hybridMultilevel"/>
    <w:tmpl w:val="1A8E34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3E2DFE"/>
    <w:multiLevelType w:val="hybridMultilevel"/>
    <w:tmpl w:val="7A5C7A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95ED5"/>
    <w:multiLevelType w:val="hybridMultilevel"/>
    <w:tmpl w:val="C23AE2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41407F0"/>
    <w:multiLevelType w:val="hybridMultilevel"/>
    <w:tmpl w:val="52D067C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BF0DB5"/>
    <w:multiLevelType w:val="hybridMultilevel"/>
    <w:tmpl w:val="6EB6988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BC01E5"/>
    <w:multiLevelType w:val="hybridMultilevel"/>
    <w:tmpl w:val="BC9C5DD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nsid w:val="46393AEC"/>
    <w:multiLevelType w:val="hybridMultilevel"/>
    <w:tmpl w:val="51E64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636B52"/>
    <w:multiLevelType w:val="hybridMultilevel"/>
    <w:tmpl w:val="610ECA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8A2AC3"/>
    <w:multiLevelType w:val="hybridMultilevel"/>
    <w:tmpl w:val="B0E859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EF34B8"/>
    <w:multiLevelType w:val="hybridMultilevel"/>
    <w:tmpl w:val="5E34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FA6DE2"/>
    <w:multiLevelType w:val="hybridMultilevel"/>
    <w:tmpl w:val="1F7E98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2C743B"/>
    <w:multiLevelType w:val="hybridMultilevel"/>
    <w:tmpl w:val="F4EA58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6E2FA6"/>
    <w:multiLevelType w:val="hybridMultilevel"/>
    <w:tmpl w:val="D7E85C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A36F9A"/>
    <w:multiLevelType w:val="hybridMultilevel"/>
    <w:tmpl w:val="5A363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CB522F"/>
    <w:multiLevelType w:val="hybridMultilevel"/>
    <w:tmpl w:val="2AF44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EA3988"/>
    <w:multiLevelType w:val="hybridMultilevel"/>
    <w:tmpl w:val="9F74C686"/>
    <w:lvl w:ilvl="0" w:tplc="F4201682">
      <w:start w:val="1"/>
      <w:numFmt w:val="decimal"/>
      <w:lvlText w:val="%1.)"/>
      <w:lvlJc w:val="left"/>
      <w:pPr>
        <w:tabs>
          <w:tab w:val="num" w:pos="720"/>
        </w:tabs>
        <w:ind w:left="720" w:hanging="360"/>
      </w:pPr>
      <w:rPr>
        <w:rFonts w:hint="default"/>
      </w:rPr>
    </w:lvl>
    <w:lvl w:ilvl="1" w:tplc="DB3400F8">
      <w:start w:val="1"/>
      <w:numFmt w:val="bullet"/>
      <w:lvlText w:val=""/>
      <w:lvlJc w:val="left"/>
      <w:pPr>
        <w:tabs>
          <w:tab w:val="num" w:pos="1440"/>
        </w:tabs>
        <w:ind w:left="1440" w:hanging="36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65381A"/>
    <w:multiLevelType w:val="hybridMultilevel"/>
    <w:tmpl w:val="E67806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10597C"/>
    <w:multiLevelType w:val="hybridMultilevel"/>
    <w:tmpl w:val="628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11"/>
  </w:num>
  <w:num w:numId="5">
    <w:abstractNumId w:val="3"/>
  </w:num>
  <w:num w:numId="6">
    <w:abstractNumId w:val="22"/>
  </w:num>
  <w:num w:numId="7">
    <w:abstractNumId w:val="19"/>
  </w:num>
  <w:num w:numId="8">
    <w:abstractNumId w:val="28"/>
  </w:num>
  <w:num w:numId="9">
    <w:abstractNumId w:val="17"/>
  </w:num>
  <w:num w:numId="10">
    <w:abstractNumId w:val="15"/>
  </w:num>
  <w:num w:numId="11">
    <w:abstractNumId w:val="7"/>
  </w:num>
  <w:num w:numId="12">
    <w:abstractNumId w:val="26"/>
  </w:num>
  <w:num w:numId="13">
    <w:abstractNumId w:val="6"/>
  </w:num>
  <w:num w:numId="14">
    <w:abstractNumId w:val="29"/>
  </w:num>
  <w:num w:numId="15">
    <w:abstractNumId w:val="20"/>
  </w:num>
  <w:num w:numId="16">
    <w:abstractNumId w:val="8"/>
  </w:num>
  <w:num w:numId="17">
    <w:abstractNumId w:val="24"/>
  </w:num>
  <w:num w:numId="18">
    <w:abstractNumId w:val="25"/>
  </w:num>
  <w:num w:numId="19">
    <w:abstractNumId w:val="23"/>
  </w:num>
  <w:num w:numId="20">
    <w:abstractNumId w:val="21"/>
  </w:num>
  <w:num w:numId="21">
    <w:abstractNumId w:val="14"/>
  </w:num>
  <w:num w:numId="22">
    <w:abstractNumId w:val="13"/>
  </w:num>
  <w:num w:numId="23">
    <w:abstractNumId w:val="4"/>
  </w:num>
  <w:num w:numId="24">
    <w:abstractNumId w:val="9"/>
  </w:num>
  <w:num w:numId="25">
    <w:abstractNumId w:val="30"/>
  </w:num>
  <w:num w:numId="26">
    <w:abstractNumId w:val="27"/>
  </w:num>
  <w:num w:numId="27">
    <w:abstractNumId w:val="18"/>
  </w:num>
  <w:num w:numId="28">
    <w:abstractNumId w:val="2"/>
  </w:num>
  <w:num w:numId="29">
    <w:abstractNumId w:val="5"/>
  </w:num>
  <w:num w:numId="30">
    <w:abstractNumId w:val="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FB"/>
    <w:rsid w:val="00032F0F"/>
    <w:rsid w:val="0007039A"/>
    <w:rsid w:val="000741A9"/>
    <w:rsid w:val="000C24C6"/>
    <w:rsid w:val="000D3DF0"/>
    <w:rsid w:val="00111CA4"/>
    <w:rsid w:val="00125BB4"/>
    <w:rsid w:val="00151F67"/>
    <w:rsid w:val="00160184"/>
    <w:rsid w:val="001678DF"/>
    <w:rsid w:val="00181E4E"/>
    <w:rsid w:val="001B4F65"/>
    <w:rsid w:val="001B62C9"/>
    <w:rsid w:val="001C2443"/>
    <w:rsid w:val="001C750B"/>
    <w:rsid w:val="001D70DE"/>
    <w:rsid w:val="001F1E1B"/>
    <w:rsid w:val="00205D7E"/>
    <w:rsid w:val="00217203"/>
    <w:rsid w:val="0022091B"/>
    <w:rsid w:val="00232890"/>
    <w:rsid w:val="002A046F"/>
    <w:rsid w:val="002A3FB7"/>
    <w:rsid w:val="002A4BD7"/>
    <w:rsid w:val="002B0238"/>
    <w:rsid w:val="002D4DE1"/>
    <w:rsid w:val="002F4F85"/>
    <w:rsid w:val="00304C25"/>
    <w:rsid w:val="00331CF3"/>
    <w:rsid w:val="003417EF"/>
    <w:rsid w:val="0035556F"/>
    <w:rsid w:val="00357798"/>
    <w:rsid w:val="00392C58"/>
    <w:rsid w:val="00394D91"/>
    <w:rsid w:val="003B4B1D"/>
    <w:rsid w:val="003D1E71"/>
    <w:rsid w:val="00421DEE"/>
    <w:rsid w:val="00426102"/>
    <w:rsid w:val="00493AE3"/>
    <w:rsid w:val="00495AEA"/>
    <w:rsid w:val="00501BF4"/>
    <w:rsid w:val="00515B96"/>
    <w:rsid w:val="00515D8F"/>
    <w:rsid w:val="00532490"/>
    <w:rsid w:val="00537A4A"/>
    <w:rsid w:val="005612FA"/>
    <w:rsid w:val="005731BE"/>
    <w:rsid w:val="005F0181"/>
    <w:rsid w:val="006022CE"/>
    <w:rsid w:val="00612B5E"/>
    <w:rsid w:val="00613958"/>
    <w:rsid w:val="00614C51"/>
    <w:rsid w:val="00617248"/>
    <w:rsid w:val="00643C88"/>
    <w:rsid w:val="006473A5"/>
    <w:rsid w:val="0065237C"/>
    <w:rsid w:val="006E1EAB"/>
    <w:rsid w:val="006E3766"/>
    <w:rsid w:val="006F0D57"/>
    <w:rsid w:val="007236BB"/>
    <w:rsid w:val="007344DE"/>
    <w:rsid w:val="0073690C"/>
    <w:rsid w:val="0077142C"/>
    <w:rsid w:val="00794BCC"/>
    <w:rsid w:val="007C3BE3"/>
    <w:rsid w:val="007F7B25"/>
    <w:rsid w:val="00862264"/>
    <w:rsid w:val="008F1646"/>
    <w:rsid w:val="00931FC9"/>
    <w:rsid w:val="00974B8D"/>
    <w:rsid w:val="00984CD1"/>
    <w:rsid w:val="009B0F33"/>
    <w:rsid w:val="009B2D27"/>
    <w:rsid w:val="00A370E4"/>
    <w:rsid w:val="00A562F1"/>
    <w:rsid w:val="00A77D8E"/>
    <w:rsid w:val="00A8350C"/>
    <w:rsid w:val="00AD65EF"/>
    <w:rsid w:val="00B1378C"/>
    <w:rsid w:val="00B20C50"/>
    <w:rsid w:val="00B24518"/>
    <w:rsid w:val="00B4553C"/>
    <w:rsid w:val="00B53C0F"/>
    <w:rsid w:val="00B614FB"/>
    <w:rsid w:val="00B743EC"/>
    <w:rsid w:val="00B8532D"/>
    <w:rsid w:val="00B958FA"/>
    <w:rsid w:val="00BA297F"/>
    <w:rsid w:val="00BA3B09"/>
    <w:rsid w:val="00BE4B5B"/>
    <w:rsid w:val="00C12CEC"/>
    <w:rsid w:val="00C512F1"/>
    <w:rsid w:val="00C60A79"/>
    <w:rsid w:val="00C70ABA"/>
    <w:rsid w:val="00C85C85"/>
    <w:rsid w:val="00CB2BF2"/>
    <w:rsid w:val="00CC5AF5"/>
    <w:rsid w:val="00CE2507"/>
    <w:rsid w:val="00CE5737"/>
    <w:rsid w:val="00D0187C"/>
    <w:rsid w:val="00D04026"/>
    <w:rsid w:val="00D14F9E"/>
    <w:rsid w:val="00D26E4D"/>
    <w:rsid w:val="00D55A8B"/>
    <w:rsid w:val="00D66F41"/>
    <w:rsid w:val="00DA33A8"/>
    <w:rsid w:val="00DC39C3"/>
    <w:rsid w:val="00DC5CD5"/>
    <w:rsid w:val="00DE4511"/>
    <w:rsid w:val="00E003B6"/>
    <w:rsid w:val="00E33F4B"/>
    <w:rsid w:val="00E40723"/>
    <w:rsid w:val="00E62396"/>
    <w:rsid w:val="00EC01B6"/>
    <w:rsid w:val="00EE5B8B"/>
    <w:rsid w:val="00EF4676"/>
    <w:rsid w:val="00F04648"/>
    <w:rsid w:val="00F06CD8"/>
    <w:rsid w:val="00F244EC"/>
    <w:rsid w:val="00F768FC"/>
    <w:rsid w:val="00F97128"/>
    <w:rsid w:val="00FD0E7A"/>
    <w:rsid w:val="00FD1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BB"/>
    <w:pPr>
      <w:spacing w:after="200" w:line="276" w:lineRule="auto"/>
    </w:pPr>
    <w:rPr>
      <w:sz w:val="22"/>
      <w:szCs w:val="22"/>
      <w:lang w:bidi="en-US"/>
    </w:rPr>
  </w:style>
  <w:style w:type="paragraph" w:styleId="Heading1">
    <w:name w:val="heading 1"/>
    <w:basedOn w:val="Normal"/>
    <w:next w:val="Normal"/>
    <w:link w:val="Heading1Char"/>
    <w:uiPriority w:val="9"/>
    <w:qFormat/>
    <w:rsid w:val="007236BB"/>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7236BB"/>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7236BB"/>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7236BB"/>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236BB"/>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236BB"/>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236BB"/>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236BB"/>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7236BB"/>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B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236B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236BB"/>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236BB"/>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236BB"/>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236B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236BB"/>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236BB"/>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236B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236BB"/>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7236B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236BB"/>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7236BB"/>
    <w:rPr>
      <w:rFonts w:ascii="Cambria" w:eastAsia="Times New Roman" w:hAnsi="Cambria" w:cs="Times New Roman"/>
      <w:i/>
      <w:iCs/>
      <w:spacing w:val="13"/>
      <w:sz w:val="24"/>
      <w:szCs w:val="24"/>
    </w:rPr>
  </w:style>
  <w:style w:type="character" w:styleId="Strong">
    <w:name w:val="Strong"/>
    <w:qFormat/>
    <w:rsid w:val="007236BB"/>
    <w:rPr>
      <w:b/>
      <w:bCs/>
    </w:rPr>
  </w:style>
  <w:style w:type="character" w:styleId="Emphasis">
    <w:name w:val="Emphasis"/>
    <w:uiPriority w:val="20"/>
    <w:qFormat/>
    <w:rsid w:val="007236BB"/>
    <w:rPr>
      <w:b/>
      <w:bCs/>
      <w:i/>
      <w:iCs/>
      <w:spacing w:val="10"/>
      <w:bdr w:val="none" w:sz="0" w:space="0" w:color="auto"/>
      <w:shd w:val="clear" w:color="auto" w:fill="auto"/>
    </w:rPr>
  </w:style>
  <w:style w:type="paragraph" w:styleId="NoSpacing">
    <w:name w:val="No Spacing"/>
    <w:basedOn w:val="Normal"/>
    <w:uiPriority w:val="1"/>
    <w:qFormat/>
    <w:rsid w:val="007236BB"/>
    <w:pPr>
      <w:spacing w:after="0" w:line="240" w:lineRule="auto"/>
    </w:pPr>
  </w:style>
  <w:style w:type="paragraph" w:styleId="ListParagraph">
    <w:name w:val="List Paragraph"/>
    <w:basedOn w:val="Normal"/>
    <w:uiPriority w:val="34"/>
    <w:qFormat/>
    <w:rsid w:val="007236BB"/>
    <w:pPr>
      <w:ind w:left="720"/>
      <w:contextualSpacing/>
    </w:pPr>
  </w:style>
  <w:style w:type="paragraph" w:styleId="Quote">
    <w:name w:val="Quote"/>
    <w:basedOn w:val="Normal"/>
    <w:next w:val="Normal"/>
    <w:link w:val="QuoteChar"/>
    <w:uiPriority w:val="29"/>
    <w:qFormat/>
    <w:rsid w:val="007236BB"/>
    <w:pPr>
      <w:spacing w:before="200" w:after="0"/>
      <w:ind w:left="360" w:right="360"/>
    </w:pPr>
    <w:rPr>
      <w:i/>
      <w:iCs/>
    </w:rPr>
  </w:style>
  <w:style w:type="character" w:customStyle="1" w:styleId="QuoteChar">
    <w:name w:val="Quote Char"/>
    <w:basedOn w:val="DefaultParagraphFont"/>
    <w:link w:val="Quote"/>
    <w:uiPriority w:val="29"/>
    <w:rsid w:val="007236BB"/>
    <w:rPr>
      <w:i/>
      <w:iCs/>
    </w:rPr>
  </w:style>
  <w:style w:type="paragraph" w:styleId="IntenseQuote">
    <w:name w:val="Intense Quote"/>
    <w:basedOn w:val="Normal"/>
    <w:next w:val="Normal"/>
    <w:link w:val="IntenseQuoteChar"/>
    <w:uiPriority w:val="30"/>
    <w:qFormat/>
    <w:rsid w:val="007236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36BB"/>
    <w:rPr>
      <w:b/>
      <w:bCs/>
      <w:i/>
      <w:iCs/>
    </w:rPr>
  </w:style>
  <w:style w:type="character" w:styleId="SubtleEmphasis">
    <w:name w:val="Subtle Emphasis"/>
    <w:uiPriority w:val="19"/>
    <w:qFormat/>
    <w:rsid w:val="007236BB"/>
    <w:rPr>
      <w:i/>
      <w:iCs/>
    </w:rPr>
  </w:style>
  <w:style w:type="character" w:styleId="IntenseEmphasis">
    <w:name w:val="Intense Emphasis"/>
    <w:uiPriority w:val="21"/>
    <w:qFormat/>
    <w:rsid w:val="007236BB"/>
    <w:rPr>
      <w:b/>
      <w:bCs/>
    </w:rPr>
  </w:style>
  <w:style w:type="character" w:styleId="SubtleReference">
    <w:name w:val="Subtle Reference"/>
    <w:uiPriority w:val="31"/>
    <w:qFormat/>
    <w:rsid w:val="007236BB"/>
    <w:rPr>
      <w:smallCaps/>
    </w:rPr>
  </w:style>
  <w:style w:type="character" w:styleId="IntenseReference">
    <w:name w:val="Intense Reference"/>
    <w:uiPriority w:val="32"/>
    <w:qFormat/>
    <w:rsid w:val="007236BB"/>
    <w:rPr>
      <w:smallCaps/>
      <w:spacing w:val="5"/>
      <w:u w:val="single"/>
    </w:rPr>
  </w:style>
  <w:style w:type="character" w:styleId="BookTitle">
    <w:name w:val="Book Title"/>
    <w:uiPriority w:val="33"/>
    <w:qFormat/>
    <w:rsid w:val="007236BB"/>
    <w:rPr>
      <w:i/>
      <w:iCs/>
      <w:smallCaps/>
      <w:spacing w:val="5"/>
    </w:rPr>
  </w:style>
  <w:style w:type="paragraph" w:styleId="TOCHeading">
    <w:name w:val="TOC Heading"/>
    <w:basedOn w:val="Heading1"/>
    <w:next w:val="Normal"/>
    <w:uiPriority w:val="39"/>
    <w:semiHidden/>
    <w:unhideWhenUsed/>
    <w:qFormat/>
    <w:rsid w:val="007236BB"/>
    <w:pPr>
      <w:outlineLvl w:val="9"/>
    </w:pPr>
  </w:style>
  <w:style w:type="table" w:styleId="TableGrid">
    <w:name w:val="Table Grid"/>
    <w:basedOn w:val="TableNormal"/>
    <w:uiPriority w:val="59"/>
    <w:rsid w:val="00B614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D55A8B"/>
    <w:pPr>
      <w:tabs>
        <w:tab w:val="center" w:pos="4680"/>
        <w:tab w:val="right" w:pos="9360"/>
      </w:tabs>
    </w:pPr>
  </w:style>
  <w:style w:type="character" w:customStyle="1" w:styleId="HeaderChar">
    <w:name w:val="Header Char"/>
    <w:basedOn w:val="DefaultParagraphFont"/>
    <w:link w:val="Header"/>
    <w:rsid w:val="00D55A8B"/>
    <w:rPr>
      <w:sz w:val="22"/>
      <w:szCs w:val="22"/>
      <w:lang w:bidi="en-US"/>
    </w:rPr>
  </w:style>
  <w:style w:type="paragraph" w:styleId="Footer">
    <w:name w:val="footer"/>
    <w:basedOn w:val="Normal"/>
    <w:link w:val="FooterChar"/>
    <w:uiPriority w:val="99"/>
    <w:unhideWhenUsed/>
    <w:rsid w:val="00D55A8B"/>
    <w:pPr>
      <w:tabs>
        <w:tab w:val="center" w:pos="4680"/>
        <w:tab w:val="right" w:pos="9360"/>
      </w:tabs>
    </w:pPr>
  </w:style>
  <w:style w:type="character" w:customStyle="1" w:styleId="FooterChar">
    <w:name w:val="Footer Char"/>
    <w:basedOn w:val="DefaultParagraphFont"/>
    <w:link w:val="Footer"/>
    <w:uiPriority w:val="99"/>
    <w:rsid w:val="00D55A8B"/>
    <w:rPr>
      <w:sz w:val="22"/>
      <w:szCs w:val="22"/>
      <w:lang w:bidi="en-US"/>
    </w:rPr>
  </w:style>
  <w:style w:type="character" w:styleId="Hyperlink">
    <w:name w:val="Hyperlink"/>
    <w:basedOn w:val="DefaultParagraphFont"/>
    <w:uiPriority w:val="99"/>
    <w:unhideWhenUsed/>
    <w:rsid w:val="00EE5B8B"/>
    <w:rPr>
      <w:color w:val="0000FF"/>
      <w:u w:val="single"/>
    </w:rPr>
  </w:style>
  <w:style w:type="paragraph" w:styleId="NormalWeb">
    <w:name w:val="Normal (Web)"/>
    <w:basedOn w:val="Normal"/>
    <w:unhideWhenUsed/>
    <w:rsid w:val="00394D91"/>
    <w:pPr>
      <w:spacing w:before="100" w:beforeAutospacing="1" w:after="100" w:afterAutospacing="1" w:line="240" w:lineRule="auto"/>
    </w:pPr>
    <w:rPr>
      <w:rFonts w:ascii="Times New Roman" w:eastAsia="Times New Roman" w:hAnsi="Times New Roman"/>
      <w:sz w:val="24"/>
      <w:szCs w:val="24"/>
      <w:lang w:bidi="ar-SA"/>
    </w:rPr>
  </w:style>
  <w:style w:type="paragraph" w:styleId="BodyText">
    <w:name w:val="Body Text"/>
    <w:basedOn w:val="Normal"/>
    <w:link w:val="BodyTextChar"/>
    <w:rsid w:val="006E3766"/>
    <w:pPr>
      <w:spacing w:after="0" w:line="240" w:lineRule="auto"/>
    </w:pPr>
    <w:rPr>
      <w:rFonts w:ascii="Lucida Handwriting" w:eastAsia="Times New Roman" w:hAnsi="Lucida Handwriting"/>
      <w:sz w:val="24"/>
      <w:szCs w:val="20"/>
      <w:lang w:bidi="ar-SA"/>
    </w:rPr>
  </w:style>
  <w:style w:type="character" w:customStyle="1" w:styleId="BodyTextChar">
    <w:name w:val="Body Text Char"/>
    <w:basedOn w:val="DefaultParagraphFont"/>
    <w:link w:val="BodyText"/>
    <w:rsid w:val="006E3766"/>
    <w:rPr>
      <w:rFonts w:ascii="Lucida Handwriting" w:eastAsia="Times New Roman" w:hAnsi="Lucida Handwriting"/>
      <w:sz w:val="24"/>
    </w:rPr>
  </w:style>
  <w:style w:type="paragraph" w:customStyle="1" w:styleId="Pa0">
    <w:name w:val="Pa0"/>
    <w:basedOn w:val="Normal"/>
    <w:next w:val="Normal"/>
    <w:rsid w:val="006E3766"/>
    <w:pPr>
      <w:autoSpaceDE w:val="0"/>
      <w:autoSpaceDN w:val="0"/>
      <w:adjustRightInd w:val="0"/>
      <w:spacing w:after="0" w:line="201" w:lineRule="atLeast"/>
    </w:pPr>
    <w:rPr>
      <w:rFonts w:ascii="Adobe Garamond Pro Bold" w:eastAsia="Times New Roman" w:hAnsi="Adobe Garamond Pro Bold"/>
      <w:sz w:val="24"/>
      <w:szCs w:val="24"/>
      <w:lang w:bidi="ar-SA"/>
    </w:rPr>
  </w:style>
  <w:style w:type="character" w:customStyle="1" w:styleId="A2">
    <w:name w:val="A2"/>
    <w:rsid w:val="006E3766"/>
    <w:rPr>
      <w:rFonts w:cs="Adobe Garamond Pro Bold"/>
      <w:b/>
      <w:bCs/>
      <w:i/>
      <w:iCs/>
      <w:color w:val="000000"/>
    </w:rPr>
  </w:style>
  <w:style w:type="character" w:customStyle="1" w:styleId="A5">
    <w:name w:val="A5"/>
    <w:rsid w:val="006E3766"/>
    <w:rPr>
      <w:rFonts w:ascii="AGaramond Bold" w:hAnsi="AGaramond Bold" w:cs="AGaramond Bold"/>
      <w:b/>
      <w:bCs/>
      <w:color w:val="000000"/>
      <w:sz w:val="23"/>
      <w:szCs w:val="23"/>
    </w:rPr>
  </w:style>
  <w:style w:type="paragraph" w:styleId="BalloonText">
    <w:name w:val="Balloon Text"/>
    <w:basedOn w:val="Normal"/>
    <w:link w:val="BalloonTextChar"/>
    <w:uiPriority w:val="99"/>
    <w:semiHidden/>
    <w:unhideWhenUsed/>
    <w:rsid w:val="0033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F3"/>
    <w:rPr>
      <w:rFonts w:ascii="Tahoma" w:hAnsi="Tahoma" w:cs="Tahoma"/>
      <w:sz w:val="16"/>
      <w:szCs w:val="16"/>
      <w:lang w:bidi="en-US"/>
    </w:rPr>
  </w:style>
  <w:style w:type="paragraph" w:customStyle="1" w:styleId="text">
    <w:name w:val="text"/>
    <w:basedOn w:val="Normal"/>
    <w:rsid w:val="00D26E4D"/>
    <w:pPr>
      <w:spacing w:before="100" w:beforeAutospacing="1" w:after="100" w:afterAutospacing="1" w:line="210" w:lineRule="atLeast"/>
      <w:ind w:firstLine="567"/>
      <w:jc w:val="both"/>
    </w:pPr>
    <w:rPr>
      <w:rFonts w:ascii="Verdana" w:eastAsia="Times New Roman" w:hAnsi="Verdana"/>
      <w:sz w:val="18"/>
      <w:szCs w:val="18"/>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BB"/>
    <w:pPr>
      <w:spacing w:after="200" w:line="276" w:lineRule="auto"/>
    </w:pPr>
    <w:rPr>
      <w:sz w:val="22"/>
      <w:szCs w:val="22"/>
      <w:lang w:bidi="en-US"/>
    </w:rPr>
  </w:style>
  <w:style w:type="paragraph" w:styleId="Heading1">
    <w:name w:val="heading 1"/>
    <w:basedOn w:val="Normal"/>
    <w:next w:val="Normal"/>
    <w:link w:val="Heading1Char"/>
    <w:uiPriority w:val="9"/>
    <w:qFormat/>
    <w:rsid w:val="007236BB"/>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7236BB"/>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7236BB"/>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7236BB"/>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236BB"/>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236BB"/>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236BB"/>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236BB"/>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7236BB"/>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B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236B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236BB"/>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236BB"/>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236BB"/>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236B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236BB"/>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236BB"/>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236B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236BB"/>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7236B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236BB"/>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7236BB"/>
    <w:rPr>
      <w:rFonts w:ascii="Cambria" w:eastAsia="Times New Roman" w:hAnsi="Cambria" w:cs="Times New Roman"/>
      <w:i/>
      <w:iCs/>
      <w:spacing w:val="13"/>
      <w:sz w:val="24"/>
      <w:szCs w:val="24"/>
    </w:rPr>
  </w:style>
  <w:style w:type="character" w:styleId="Strong">
    <w:name w:val="Strong"/>
    <w:qFormat/>
    <w:rsid w:val="007236BB"/>
    <w:rPr>
      <w:b/>
      <w:bCs/>
    </w:rPr>
  </w:style>
  <w:style w:type="character" w:styleId="Emphasis">
    <w:name w:val="Emphasis"/>
    <w:uiPriority w:val="20"/>
    <w:qFormat/>
    <w:rsid w:val="007236BB"/>
    <w:rPr>
      <w:b/>
      <w:bCs/>
      <w:i/>
      <w:iCs/>
      <w:spacing w:val="10"/>
      <w:bdr w:val="none" w:sz="0" w:space="0" w:color="auto"/>
      <w:shd w:val="clear" w:color="auto" w:fill="auto"/>
    </w:rPr>
  </w:style>
  <w:style w:type="paragraph" w:styleId="NoSpacing">
    <w:name w:val="No Spacing"/>
    <w:basedOn w:val="Normal"/>
    <w:uiPriority w:val="1"/>
    <w:qFormat/>
    <w:rsid w:val="007236BB"/>
    <w:pPr>
      <w:spacing w:after="0" w:line="240" w:lineRule="auto"/>
    </w:pPr>
  </w:style>
  <w:style w:type="paragraph" w:styleId="ListParagraph">
    <w:name w:val="List Paragraph"/>
    <w:basedOn w:val="Normal"/>
    <w:uiPriority w:val="34"/>
    <w:qFormat/>
    <w:rsid w:val="007236BB"/>
    <w:pPr>
      <w:ind w:left="720"/>
      <w:contextualSpacing/>
    </w:pPr>
  </w:style>
  <w:style w:type="paragraph" w:styleId="Quote">
    <w:name w:val="Quote"/>
    <w:basedOn w:val="Normal"/>
    <w:next w:val="Normal"/>
    <w:link w:val="QuoteChar"/>
    <w:uiPriority w:val="29"/>
    <w:qFormat/>
    <w:rsid w:val="007236BB"/>
    <w:pPr>
      <w:spacing w:before="200" w:after="0"/>
      <w:ind w:left="360" w:right="360"/>
    </w:pPr>
    <w:rPr>
      <w:i/>
      <w:iCs/>
    </w:rPr>
  </w:style>
  <w:style w:type="character" w:customStyle="1" w:styleId="QuoteChar">
    <w:name w:val="Quote Char"/>
    <w:basedOn w:val="DefaultParagraphFont"/>
    <w:link w:val="Quote"/>
    <w:uiPriority w:val="29"/>
    <w:rsid w:val="007236BB"/>
    <w:rPr>
      <w:i/>
      <w:iCs/>
    </w:rPr>
  </w:style>
  <w:style w:type="paragraph" w:styleId="IntenseQuote">
    <w:name w:val="Intense Quote"/>
    <w:basedOn w:val="Normal"/>
    <w:next w:val="Normal"/>
    <w:link w:val="IntenseQuoteChar"/>
    <w:uiPriority w:val="30"/>
    <w:qFormat/>
    <w:rsid w:val="007236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36BB"/>
    <w:rPr>
      <w:b/>
      <w:bCs/>
      <w:i/>
      <w:iCs/>
    </w:rPr>
  </w:style>
  <w:style w:type="character" w:styleId="SubtleEmphasis">
    <w:name w:val="Subtle Emphasis"/>
    <w:uiPriority w:val="19"/>
    <w:qFormat/>
    <w:rsid w:val="007236BB"/>
    <w:rPr>
      <w:i/>
      <w:iCs/>
    </w:rPr>
  </w:style>
  <w:style w:type="character" w:styleId="IntenseEmphasis">
    <w:name w:val="Intense Emphasis"/>
    <w:uiPriority w:val="21"/>
    <w:qFormat/>
    <w:rsid w:val="007236BB"/>
    <w:rPr>
      <w:b/>
      <w:bCs/>
    </w:rPr>
  </w:style>
  <w:style w:type="character" w:styleId="SubtleReference">
    <w:name w:val="Subtle Reference"/>
    <w:uiPriority w:val="31"/>
    <w:qFormat/>
    <w:rsid w:val="007236BB"/>
    <w:rPr>
      <w:smallCaps/>
    </w:rPr>
  </w:style>
  <w:style w:type="character" w:styleId="IntenseReference">
    <w:name w:val="Intense Reference"/>
    <w:uiPriority w:val="32"/>
    <w:qFormat/>
    <w:rsid w:val="007236BB"/>
    <w:rPr>
      <w:smallCaps/>
      <w:spacing w:val="5"/>
      <w:u w:val="single"/>
    </w:rPr>
  </w:style>
  <w:style w:type="character" w:styleId="BookTitle">
    <w:name w:val="Book Title"/>
    <w:uiPriority w:val="33"/>
    <w:qFormat/>
    <w:rsid w:val="007236BB"/>
    <w:rPr>
      <w:i/>
      <w:iCs/>
      <w:smallCaps/>
      <w:spacing w:val="5"/>
    </w:rPr>
  </w:style>
  <w:style w:type="paragraph" w:styleId="TOCHeading">
    <w:name w:val="TOC Heading"/>
    <w:basedOn w:val="Heading1"/>
    <w:next w:val="Normal"/>
    <w:uiPriority w:val="39"/>
    <w:semiHidden/>
    <w:unhideWhenUsed/>
    <w:qFormat/>
    <w:rsid w:val="007236BB"/>
    <w:pPr>
      <w:outlineLvl w:val="9"/>
    </w:pPr>
  </w:style>
  <w:style w:type="table" w:styleId="TableGrid">
    <w:name w:val="Table Grid"/>
    <w:basedOn w:val="TableNormal"/>
    <w:uiPriority w:val="59"/>
    <w:rsid w:val="00B614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D55A8B"/>
    <w:pPr>
      <w:tabs>
        <w:tab w:val="center" w:pos="4680"/>
        <w:tab w:val="right" w:pos="9360"/>
      </w:tabs>
    </w:pPr>
  </w:style>
  <w:style w:type="character" w:customStyle="1" w:styleId="HeaderChar">
    <w:name w:val="Header Char"/>
    <w:basedOn w:val="DefaultParagraphFont"/>
    <w:link w:val="Header"/>
    <w:rsid w:val="00D55A8B"/>
    <w:rPr>
      <w:sz w:val="22"/>
      <w:szCs w:val="22"/>
      <w:lang w:bidi="en-US"/>
    </w:rPr>
  </w:style>
  <w:style w:type="paragraph" w:styleId="Footer">
    <w:name w:val="footer"/>
    <w:basedOn w:val="Normal"/>
    <w:link w:val="FooterChar"/>
    <w:uiPriority w:val="99"/>
    <w:unhideWhenUsed/>
    <w:rsid w:val="00D55A8B"/>
    <w:pPr>
      <w:tabs>
        <w:tab w:val="center" w:pos="4680"/>
        <w:tab w:val="right" w:pos="9360"/>
      </w:tabs>
    </w:pPr>
  </w:style>
  <w:style w:type="character" w:customStyle="1" w:styleId="FooterChar">
    <w:name w:val="Footer Char"/>
    <w:basedOn w:val="DefaultParagraphFont"/>
    <w:link w:val="Footer"/>
    <w:uiPriority w:val="99"/>
    <w:rsid w:val="00D55A8B"/>
    <w:rPr>
      <w:sz w:val="22"/>
      <w:szCs w:val="22"/>
      <w:lang w:bidi="en-US"/>
    </w:rPr>
  </w:style>
  <w:style w:type="character" w:styleId="Hyperlink">
    <w:name w:val="Hyperlink"/>
    <w:basedOn w:val="DefaultParagraphFont"/>
    <w:uiPriority w:val="99"/>
    <w:unhideWhenUsed/>
    <w:rsid w:val="00EE5B8B"/>
    <w:rPr>
      <w:color w:val="0000FF"/>
      <w:u w:val="single"/>
    </w:rPr>
  </w:style>
  <w:style w:type="paragraph" w:styleId="NormalWeb">
    <w:name w:val="Normal (Web)"/>
    <w:basedOn w:val="Normal"/>
    <w:unhideWhenUsed/>
    <w:rsid w:val="00394D91"/>
    <w:pPr>
      <w:spacing w:before="100" w:beforeAutospacing="1" w:after="100" w:afterAutospacing="1" w:line="240" w:lineRule="auto"/>
    </w:pPr>
    <w:rPr>
      <w:rFonts w:ascii="Times New Roman" w:eastAsia="Times New Roman" w:hAnsi="Times New Roman"/>
      <w:sz w:val="24"/>
      <w:szCs w:val="24"/>
      <w:lang w:bidi="ar-SA"/>
    </w:rPr>
  </w:style>
  <w:style w:type="paragraph" w:styleId="BodyText">
    <w:name w:val="Body Text"/>
    <w:basedOn w:val="Normal"/>
    <w:link w:val="BodyTextChar"/>
    <w:rsid w:val="006E3766"/>
    <w:pPr>
      <w:spacing w:after="0" w:line="240" w:lineRule="auto"/>
    </w:pPr>
    <w:rPr>
      <w:rFonts w:ascii="Lucida Handwriting" w:eastAsia="Times New Roman" w:hAnsi="Lucida Handwriting"/>
      <w:sz w:val="24"/>
      <w:szCs w:val="20"/>
      <w:lang w:bidi="ar-SA"/>
    </w:rPr>
  </w:style>
  <w:style w:type="character" w:customStyle="1" w:styleId="BodyTextChar">
    <w:name w:val="Body Text Char"/>
    <w:basedOn w:val="DefaultParagraphFont"/>
    <w:link w:val="BodyText"/>
    <w:rsid w:val="006E3766"/>
    <w:rPr>
      <w:rFonts w:ascii="Lucida Handwriting" w:eastAsia="Times New Roman" w:hAnsi="Lucida Handwriting"/>
      <w:sz w:val="24"/>
    </w:rPr>
  </w:style>
  <w:style w:type="paragraph" w:customStyle="1" w:styleId="Pa0">
    <w:name w:val="Pa0"/>
    <w:basedOn w:val="Normal"/>
    <w:next w:val="Normal"/>
    <w:rsid w:val="006E3766"/>
    <w:pPr>
      <w:autoSpaceDE w:val="0"/>
      <w:autoSpaceDN w:val="0"/>
      <w:adjustRightInd w:val="0"/>
      <w:spacing w:after="0" w:line="201" w:lineRule="atLeast"/>
    </w:pPr>
    <w:rPr>
      <w:rFonts w:ascii="Adobe Garamond Pro Bold" w:eastAsia="Times New Roman" w:hAnsi="Adobe Garamond Pro Bold"/>
      <w:sz w:val="24"/>
      <w:szCs w:val="24"/>
      <w:lang w:bidi="ar-SA"/>
    </w:rPr>
  </w:style>
  <w:style w:type="character" w:customStyle="1" w:styleId="A2">
    <w:name w:val="A2"/>
    <w:rsid w:val="006E3766"/>
    <w:rPr>
      <w:rFonts w:cs="Adobe Garamond Pro Bold"/>
      <w:b/>
      <w:bCs/>
      <w:i/>
      <w:iCs/>
      <w:color w:val="000000"/>
    </w:rPr>
  </w:style>
  <w:style w:type="character" w:customStyle="1" w:styleId="A5">
    <w:name w:val="A5"/>
    <w:rsid w:val="006E3766"/>
    <w:rPr>
      <w:rFonts w:ascii="AGaramond Bold" w:hAnsi="AGaramond Bold" w:cs="AGaramond Bold"/>
      <w:b/>
      <w:bCs/>
      <w:color w:val="000000"/>
      <w:sz w:val="23"/>
      <w:szCs w:val="23"/>
    </w:rPr>
  </w:style>
  <w:style w:type="paragraph" w:styleId="BalloonText">
    <w:name w:val="Balloon Text"/>
    <w:basedOn w:val="Normal"/>
    <w:link w:val="BalloonTextChar"/>
    <w:uiPriority w:val="99"/>
    <w:semiHidden/>
    <w:unhideWhenUsed/>
    <w:rsid w:val="0033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F3"/>
    <w:rPr>
      <w:rFonts w:ascii="Tahoma" w:hAnsi="Tahoma" w:cs="Tahoma"/>
      <w:sz w:val="16"/>
      <w:szCs w:val="16"/>
      <w:lang w:bidi="en-US"/>
    </w:rPr>
  </w:style>
  <w:style w:type="paragraph" w:customStyle="1" w:styleId="text">
    <w:name w:val="text"/>
    <w:basedOn w:val="Normal"/>
    <w:rsid w:val="00D26E4D"/>
    <w:pPr>
      <w:spacing w:before="100" w:beforeAutospacing="1" w:after="100" w:afterAutospacing="1" w:line="210" w:lineRule="atLeast"/>
      <w:ind w:firstLine="567"/>
      <w:jc w:val="both"/>
    </w:pPr>
    <w:rPr>
      <w:rFonts w:ascii="Verdana" w:eastAsia="Times New Roman" w:hAnsi="Verdana"/>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2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fpub.epa.gov/ncea/cfm/recordisplay.cfm?deid=180143" TargetMode="External"/><Relationship Id="rId20" Type="http://schemas.openxmlformats.org/officeDocument/2006/relationships/hyperlink" Target="http://books.google.com/books?id=auNVTJ6cePQC&amp;printsec=frontcover&amp;source=gbs_navlinks_s" TargetMode="External"/><Relationship Id="rId21" Type="http://schemas.openxmlformats.org/officeDocument/2006/relationships/hyperlink" Target="http://www.dnr.wa.gov/Publications/rp_fh_wadnrbarkbeetle.pdf" TargetMode="External"/><Relationship Id="rId22" Type="http://schemas.openxmlformats.org/officeDocument/2006/relationships/hyperlink" Target="http://www.biodiversity.wa.gov/documents/WA-CC-report-final.pdf" TargetMode="External"/><Relationship Id="rId23" Type="http://schemas.openxmlformats.org/officeDocument/2006/relationships/hyperlink" Target="http://www.nrdc.org/land/parks/gw/contents.asp"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animoto.com/" TargetMode="External"/><Relationship Id="rId11" Type="http://schemas.openxmlformats.org/officeDocument/2006/relationships/hyperlink" Target="http://www.nps.gov/climatefriendlyparks/" TargetMode="External"/><Relationship Id="rId12" Type="http://schemas.openxmlformats.org/officeDocument/2006/relationships/hyperlink" Target="http://www.carbonfootprint.com/calculator.aspx" TargetMode="External"/><Relationship Id="rId13" Type="http://schemas.openxmlformats.org/officeDocument/2006/relationships/hyperlink" Target="http://www.zerofootprintkids.com/kids_home.aspx" TargetMode="External"/><Relationship Id="rId14" Type="http://schemas.openxmlformats.org/officeDocument/2006/relationships/hyperlink" Target="http://www.lifeonterra.com/episode.php?id=178" TargetMode="External"/><Relationship Id="rId15" Type="http://schemas.openxmlformats.org/officeDocument/2006/relationships/hyperlink" Target="http://www.panda.org/about_our_earth/aboutcc/problems/people_at_risk/personal_stories/" TargetMode="External"/><Relationship Id="rId16" Type="http://schemas.openxmlformats.org/officeDocument/2006/relationships/hyperlink" Target="http://www.panda.org/about_our_earth/aboutcc/problems/people_at_risk/personal_stories/" TargetMode="External"/><Relationship Id="rId17" Type="http://schemas.openxmlformats.org/officeDocument/2006/relationships/hyperlink" Target="http://www.worldwildlife.org/climate/curriculum/WWFBinaryitem5963.pdf" TargetMode="External"/><Relationship Id="rId18" Type="http://schemas.openxmlformats.org/officeDocument/2006/relationships/hyperlink" Target="http://www.nps.gov/mora/parkmgmt/upload/2006%20Flood%20Report%20Final%20Web.pdf" TargetMode="External"/><Relationship Id="rId19" Type="http://schemas.openxmlformats.org/officeDocument/2006/relationships/hyperlink" Target="http://cfpub.epa.gov/ncea/cfm/recordisplay.cfm?deid=18014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2119</Words>
  <Characters>12083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14174</CharactersWithSpaces>
  <SharedDoc>false</SharedDoc>
  <HLinks>
    <vt:vector size="54" baseType="variant">
      <vt:variant>
        <vt:i4>3145784</vt:i4>
      </vt:variant>
      <vt:variant>
        <vt:i4>15</vt:i4>
      </vt:variant>
      <vt:variant>
        <vt:i4>0</vt:i4>
      </vt:variant>
      <vt:variant>
        <vt:i4>5</vt:i4>
      </vt:variant>
      <vt:variant>
        <vt:lpwstr>http://images.google.com/imgres?imgurl=http://web-japan.org/nipponia/nipponia35/images/topic/23_01.jpg&amp;imgrefurl=http://web-japan.org/nipponia/nipponia35/en/topic/index.html&amp;h=464&amp;w=280&amp;sz=45&amp;hl=en&amp;start=5&amp;um=1&amp;tbnid=2eZpqq_K1HHK9M:&amp;tbnh=128&amp;tbnw=77&amp;prev=/images%3Fq%3Dfuji%2Bmandala%26um%3D1%26hl%3Den%26safe%3Dactive</vt:lpwstr>
      </vt:variant>
      <vt:variant>
        <vt:lpwstr/>
      </vt:variant>
      <vt:variant>
        <vt:i4>3539056</vt:i4>
      </vt:variant>
      <vt:variant>
        <vt:i4>9</vt:i4>
      </vt:variant>
      <vt:variant>
        <vt:i4>0</vt:i4>
      </vt:variant>
      <vt:variant>
        <vt:i4>5</vt:i4>
      </vt:variant>
      <vt:variant>
        <vt:lpwstr>http://www.japan-guide.com/e/e2059.html</vt:lpwstr>
      </vt:variant>
      <vt:variant>
        <vt:lpwstr/>
      </vt:variant>
      <vt:variant>
        <vt:i4>327684</vt:i4>
      </vt:variant>
      <vt:variant>
        <vt:i4>6</vt:i4>
      </vt:variant>
      <vt:variant>
        <vt:i4>0</vt:i4>
      </vt:variant>
      <vt:variant>
        <vt:i4>5</vt:i4>
      </vt:variant>
      <vt:variant>
        <vt:lpwstr>http://www.volcano.si.edu/world/</vt:lpwstr>
      </vt:variant>
      <vt:variant>
        <vt:lpwstr/>
      </vt:variant>
      <vt:variant>
        <vt:i4>3604528</vt:i4>
      </vt:variant>
      <vt:variant>
        <vt:i4>3</vt:i4>
      </vt:variant>
      <vt:variant>
        <vt:i4>0</vt:i4>
      </vt:variant>
      <vt:variant>
        <vt:i4>5</vt:i4>
      </vt:variant>
      <vt:variant>
        <vt:lpwstr>http://www.city.fujiyoshida.yamanashi.jp/div/english/html/firefest.html</vt:lpwstr>
      </vt:variant>
      <vt:variant>
        <vt:lpwstr/>
      </vt:variant>
      <vt:variant>
        <vt:i4>5963900</vt:i4>
      </vt:variant>
      <vt:variant>
        <vt:i4>0</vt:i4>
      </vt:variant>
      <vt:variant>
        <vt:i4>0</vt:i4>
      </vt:variant>
      <vt:variant>
        <vt:i4>5</vt:i4>
      </vt:variant>
      <vt:variant>
        <vt:lpwstr>http://www.ndl.go.jp/en/publication/ndl_newsletter/147/476.html</vt:lpwstr>
      </vt:variant>
      <vt:variant>
        <vt:lpwstr/>
      </vt:variant>
      <vt:variant>
        <vt:i4>7143541</vt:i4>
      </vt:variant>
      <vt:variant>
        <vt:i4>-1</vt:i4>
      </vt:variant>
      <vt:variant>
        <vt:i4>1033</vt:i4>
      </vt:variant>
      <vt:variant>
        <vt:i4>1</vt:i4>
      </vt:variant>
      <vt:variant>
        <vt:lpwstr>http://wwwsoc.nii.ac.jp/ssj/asc-ssj2008/img/namazu.jpg</vt:lpwstr>
      </vt:variant>
      <vt:variant>
        <vt:lpwstr/>
      </vt:variant>
      <vt:variant>
        <vt:i4>5963900</vt:i4>
      </vt:variant>
      <vt:variant>
        <vt:i4>-1</vt:i4>
      </vt:variant>
      <vt:variant>
        <vt:i4>1034</vt:i4>
      </vt:variant>
      <vt:variant>
        <vt:i4>4</vt:i4>
      </vt:variant>
      <vt:variant>
        <vt:lpwstr>http://www.ndl.go.jp/en/publication/ndl_newsletter/147/476.html</vt:lpwstr>
      </vt:variant>
      <vt:variant>
        <vt:lpwstr/>
      </vt:variant>
      <vt:variant>
        <vt:i4>7405611</vt:i4>
      </vt:variant>
      <vt:variant>
        <vt:i4>-1</vt:i4>
      </vt:variant>
      <vt:variant>
        <vt:i4>1034</vt:i4>
      </vt:variant>
      <vt:variant>
        <vt:i4>1</vt:i4>
      </vt:variant>
      <vt:variant>
        <vt:lpwstr>http://www.ndl.go.jp/en/publication/ndl_newsletter/147/bunkanzu_MtFuji.JPG</vt:lpwstr>
      </vt:variant>
      <vt:variant>
        <vt:lpwstr/>
      </vt:variant>
      <vt:variant>
        <vt:i4>6160399</vt:i4>
      </vt:variant>
      <vt:variant>
        <vt:i4>-1</vt:i4>
      </vt:variant>
      <vt:variant>
        <vt:i4>1035</vt:i4>
      </vt:variant>
      <vt:variant>
        <vt:i4>1</vt:i4>
      </vt:variant>
      <vt:variant>
        <vt:lpwstr>http://nisee.berkeley.edu/thumbnail/7266_3251_3358/IMG0060.jpg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Thompson</dc:creator>
  <cp:keywords/>
  <cp:lastModifiedBy>Kristyn Loving</cp:lastModifiedBy>
  <cp:revision>2</cp:revision>
  <cp:lastPrinted>2010-07-29T00:38:00Z</cp:lastPrinted>
  <dcterms:created xsi:type="dcterms:W3CDTF">2012-01-31T19:02:00Z</dcterms:created>
  <dcterms:modified xsi:type="dcterms:W3CDTF">2012-01-31T19:02:00Z</dcterms:modified>
</cp:coreProperties>
</file>