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8D" w:rsidRDefault="00066D8D" w:rsidP="00066D8D">
      <w:r>
        <w:t>Calumet Visitor Center Podcast</w:t>
      </w:r>
    </w:p>
    <w:p w:rsidR="00066D8D" w:rsidRDefault="00066D8D" w:rsidP="00066D8D"/>
    <w:p w:rsidR="00066D8D" w:rsidRDefault="00066D8D" w:rsidP="00066D8D">
      <w:r>
        <w:t xml:space="preserve">Located on Fifth Street, Calumet Visitor Center provides a variety of opportunities to connect to </w:t>
      </w:r>
      <w:bookmarkStart w:id="0" w:name="_GoBack"/>
      <w:bookmarkEnd w:id="0"/>
      <w:r>
        <w:t>Calumet's mining history, and is a portal for visiting</w:t>
      </w:r>
      <w:r w:rsidR="00F333DD">
        <w:t xml:space="preserve"> the area’s</w:t>
      </w:r>
      <w:r>
        <w:t xml:space="preserve"> other historical and recreational attractions. The visitor center occupies the historic Union Building, which has been a prominent feature of the Calumet street-scape since 1889. The National Park Service worked to preserve the building's unique architectural elements, and interpret its connections to the regions copper mining history. </w:t>
      </w:r>
    </w:p>
    <w:p w:rsidR="00066D8D" w:rsidRDefault="00066D8D" w:rsidP="00066D8D"/>
    <w:p w:rsidR="00066D8D" w:rsidRDefault="00066D8D" w:rsidP="00066D8D">
      <w:r>
        <w:t>Inside, the visitor center offers two floors of exhibits exploring the social history of Calumet</w:t>
      </w:r>
      <w:r w:rsidR="00F333DD">
        <w:t xml:space="preserve"> </w:t>
      </w:r>
      <w:r>
        <w:t xml:space="preserve">and its relationship to the Calumet and Hecla Mining Company. The stories of the people that made the Copper Country home are told in their </w:t>
      </w:r>
      <w:r w:rsidR="00F333DD">
        <w:t xml:space="preserve">own </w:t>
      </w:r>
      <w:r>
        <w:t>words through a variety of interactive and multimedia experiences</w:t>
      </w:r>
      <w:r w:rsidR="006B607F">
        <w:t xml:space="preserve"> </w:t>
      </w:r>
      <w:r>
        <w:t>including films, slideshows, and sound-</w:t>
      </w:r>
      <w:proofErr w:type="spellStart"/>
      <w:r>
        <w:t>scapes</w:t>
      </w:r>
      <w:proofErr w:type="spellEnd"/>
      <w:r>
        <w:t xml:space="preserve"> that evoke the once bustling streets of this multi-ethnic community in the early 20th century.</w:t>
      </w:r>
    </w:p>
    <w:p w:rsidR="00066D8D" w:rsidRDefault="00066D8D" w:rsidP="00066D8D"/>
    <w:p w:rsidR="00066D8D" w:rsidRDefault="00066D8D" w:rsidP="00066D8D">
      <w:r>
        <w:t xml:space="preserve">Architectural details featured throughout the facility offer a glimpse into the building's history as well. The Calumet Visitor Center also provides information about how to explore the entire Keweenaw </w:t>
      </w:r>
      <w:r w:rsidR="004B1521">
        <w:t>Peninsula</w:t>
      </w:r>
      <w:r>
        <w:t>:</w:t>
      </w:r>
      <w:r w:rsidR="00F333DD">
        <w:t xml:space="preserve">  </w:t>
      </w:r>
      <w:r>
        <w:t xml:space="preserve">brochures, maps, and interactive trip planning are available to help plan visits to the 19 Keweenaw Heritage Sites, as well as other historical sites and destinations.  </w:t>
      </w:r>
    </w:p>
    <w:p w:rsidR="00066D8D" w:rsidRDefault="00066D8D" w:rsidP="00066D8D"/>
    <w:p w:rsidR="00066D8D" w:rsidRDefault="00066D8D" w:rsidP="00066D8D">
      <w:r>
        <w:t>In addition, the Isle Royal and Keweenaw Parks Association operates a sales area with souvenirs, games, books, and other items to help visitors learn more ab</w:t>
      </w:r>
      <w:r w:rsidR="004B1521">
        <w:t>out the area. Information about</w:t>
      </w:r>
      <w:r>
        <w:t xml:space="preserve"> interpretive programs, presentations, community and</w:t>
      </w:r>
      <w:r w:rsidR="00F333DD">
        <w:t xml:space="preserve"> park</w:t>
      </w:r>
      <w:r>
        <w:t xml:space="preserve"> sponsored events is also available. </w:t>
      </w:r>
    </w:p>
    <w:p w:rsidR="00066D8D" w:rsidRDefault="00066D8D" w:rsidP="00066D8D"/>
    <w:p w:rsidR="0072506D" w:rsidRDefault="004B1521" w:rsidP="00066D8D">
      <w:r>
        <w:t>Admission to the Visitor</w:t>
      </w:r>
      <w:r w:rsidR="00066D8D">
        <w:t xml:space="preserve"> </w:t>
      </w:r>
      <w:r>
        <w:t>C</w:t>
      </w:r>
      <w:r w:rsidR="00066D8D">
        <w:t>enter is free, and the facility is fully accessible to all visitors throughout the year, including school and tour groups.</w:t>
      </w:r>
      <w:r>
        <w:t xml:space="preserve"> </w:t>
      </w:r>
      <w:r w:rsidR="00F333DD">
        <w:t xml:space="preserve"> </w:t>
      </w:r>
      <w:r w:rsidR="00066D8D">
        <w:t>Hours of operation change seasonally, so please check the park website for the most current information. We look forward to your visit.</w:t>
      </w:r>
    </w:p>
    <w:sectPr w:rsidR="00725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8D"/>
    <w:rsid w:val="00066D8D"/>
    <w:rsid w:val="00087151"/>
    <w:rsid w:val="00436483"/>
    <w:rsid w:val="004B1521"/>
    <w:rsid w:val="006B607F"/>
    <w:rsid w:val="006C5F48"/>
    <w:rsid w:val="00F3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B6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0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0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0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B6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0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0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0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A. Laase-McKinney</dc:creator>
  <cp:lastModifiedBy>Tara A. Laase-McKinney</cp:lastModifiedBy>
  <cp:revision>2</cp:revision>
  <dcterms:created xsi:type="dcterms:W3CDTF">2014-04-11T19:28:00Z</dcterms:created>
  <dcterms:modified xsi:type="dcterms:W3CDTF">2014-04-11T19:28:00Z</dcterms:modified>
</cp:coreProperties>
</file>