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C0" w:rsidRPr="00CE18C0" w:rsidRDefault="00CE18C0" w:rsidP="00CE18C0">
      <w:pPr>
        <w:spacing w:after="0" w:line="240" w:lineRule="auto"/>
        <w:rPr>
          <w:rFonts w:ascii="Frutiger LT Std 55 Roman" w:hAnsi="Frutiger LT Std 55 Roman"/>
          <w:b/>
          <w:sz w:val="28"/>
          <w:szCs w:val="28"/>
        </w:rPr>
      </w:pPr>
      <w:r>
        <w:rPr>
          <w:rFonts w:ascii="Frutiger LT Std 55 Roman" w:hAnsi="Frutiger LT Std 55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-74295</wp:posOffset>
            </wp:positionV>
            <wp:extent cx="350520" cy="476885"/>
            <wp:effectExtent l="19050" t="0" r="0" b="0"/>
            <wp:wrapSquare wrapText="bothSides"/>
            <wp:docPr id="4" name="Picture 3" descr="barn owl 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 owl illustrati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8C0">
        <w:rPr>
          <w:rFonts w:ascii="Frutiger LT Std 55 Roman" w:hAnsi="Frutiger LT Std 55 Roman"/>
          <w:b/>
          <w:sz w:val="40"/>
          <w:szCs w:val="40"/>
        </w:rPr>
        <w:t>Jamaica Bay Bird Checklist</w:t>
      </w:r>
      <w:r>
        <w:rPr>
          <w:rFonts w:ascii="Frutiger LT Std 55 Roman" w:hAnsi="Frutiger LT Std 55 Roman"/>
          <w:b/>
          <w:sz w:val="40"/>
          <w:szCs w:val="40"/>
        </w:rPr>
        <w:br/>
      </w:r>
    </w:p>
    <w:tbl>
      <w:tblPr>
        <w:tblStyle w:val="TableGrid"/>
        <w:tblW w:w="0" w:type="auto"/>
        <w:tblLook w:val="04A0"/>
      </w:tblPr>
      <w:tblGrid>
        <w:gridCol w:w="738"/>
        <w:gridCol w:w="1170"/>
        <w:gridCol w:w="450"/>
        <w:gridCol w:w="270"/>
        <w:gridCol w:w="270"/>
        <w:gridCol w:w="1620"/>
        <w:gridCol w:w="1805"/>
        <w:gridCol w:w="895"/>
        <w:gridCol w:w="731"/>
        <w:gridCol w:w="1627"/>
      </w:tblGrid>
      <w:tr w:rsidR="008C1821" w:rsidTr="003A6BF5"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18C0" w:rsidRDefault="00CE18C0">
            <w:r>
              <w:t>Observer Name(s)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18C0" w:rsidRDefault="00CE18C0"/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18C0" w:rsidRDefault="00CE18C0">
            <w:r>
              <w:t>Phone: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18C0" w:rsidRDefault="00CE18C0"/>
        </w:tc>
      </w:tr>
      <w:tr w:rsidR="003A6BF5" w:rsidTr="003A6BF5">
        <w:tc>
          <w:tcPr>
            <w:tcW w:w="6323" w:type="dxa"/>
            <w:gridSpan w:val="7"/>
            <w:tcBorders>
              <w:top w:val="nil"/>
              <w:left w:val="nil"/>
              <w:right w:val="nil"/>
            </w:tcBorders>
          </w:tcPr>
          <w:p w:rsidR="003A6BF5" w:rsidRDefault="003A6BF5"/>
        </w:tc>
        <w:tc>
          <w:tcPr>
            <w:tcW w:w="1626" w:type="dxa"/>
            <w:gridSpan w:val="2"/>
            <w:tcBorders>
              <w:top w:val="nil"/>
              <w:left w:val="nil"/>
              <w:right w:val="nil"/>
            </w:tcBorders>
          </w:tcPr>
          <w:p w:rsidR="003A6BF5" w:rsidRDefault="003A6BF5"/>
        </w:tc>
        <w:tc>
          <w:tcPr>
            <w:tcW w:w="1627" w:type="dxa"/>
            <w:tcBorders>
              <w:top w:val="nil"/>
              <w:left w:val="nil"/>
              <w:right w:val="nil"/>
            </w:tcBorders>
          </w:tcPr>
          <w:p w:rsidR="003A6BF5" w:rsidRDefault="003A6BF5"/>
        </w:tc>
      </w:tr>
      <w:tr w:rsidR="003A6BF5" w:rsidTr="003A6BF5">
        <w:tc>
          <w:tcPr>
            <w:tcW w:w="6323" w:type="dxa"/>
            <w:gridSpan w:val="7"/>
            <w:tcBorders>
              <w:left w:val="nil"/>
              <w:right w:val="nil"/>
            </w:tcBorders>
          </w:tcPr>
          <w:p w:rsidR="003A6BF5" w:rsidRDefault="003A6BF5"/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:rsidR="003A6BF5" w:rsidRDefault="003A6BF5"/>
        </w:tc>
        <w:tc>
          <w:tcPr>
            <w:tcW w:w="1627" w:type="dxa"/>
            <w:tcBorders>
              <w:left w:val="nil"/>
              <w:right w:val="nil"/>
            </w:tcBorders>
          </w:tcPr>
          <w:p w:rsidR="003A6BF5" w:rsidRDefault="003A6BF5"/>
        </w:tc>
      </w:tr>
      <w:tr w:rsidR="003A6BF5" w:rsidTr="003A6BF5">
        <w:tc>
          <w:tcPr>
            <w:tcW w:w="6323" w:type="dxa"/>
            <w:gridSpan w:val="7"/>
            <w:tcBorders>
              <w:left w:val="nil"/>
              <w:right w:val="nil"/>
            </w:tcBorders>
          </w:tcPr>
          <w:p w:rsidR="003A6BF5" w:rsidRDefault="003A6BF5"/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:rsidR="003A6BF5" w:rsidRDefault="003A6BF5"/>
        </w:tc>
        <w:tc>
          <w:tcPr>
            <w:tcW w:w="1627" w:type="dxa"/>
            <w:tcBorders>
              <w:left w:val="nil"/>
              <w:right w:val="nil"/>
            </w:tcBorders>
          </w:tcPr>
          <w:p w:rsidR="003A6BF5" w:rsidRDefault="003A6BF5"/>
        </w:tc>
      </w:tr>
      <w:tr w:rsidR="003A6BF5" w:rsidTr="003A6BF5">
        <w:tc>
          <w:tcPr>
            <w:tcW w:w="6323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3A6BF5" w:rsidRDefault="003A6BF5"/>
        </w:tc>
        <w:tc>
          <w:tcPr>
            <w:tcW w:w="162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A6BF5" w:rsidRDefault="003A6BF5"/>
        </w:tc>
        <w:tc>
          <w:tcPr>
            <w:tcW w:w="1627" w:type="dxa"/>
            <w:tcBorders>
              <w:left w:val="nil"/>
              <w:bottom w:val="single" w:sz="4" w:space="0" w:color="auto"/>
              <w:right w:val="nil"/>
            </w:tcBorders>
          </w:tcPr>
          <w:p w:rsidR="003A6BF5" w:rsidRDefault="003A6BF5"/>
        </w:tc>
      </w:tr>
      <w:tr w:rsidR="008C1821" w:rsidTr="00CE18C0">
        <w:trPr>
          <w:trHeight w:val="502"/>
        </w:trPr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8C0" w:rsidRDefault="00CE18C0"/>
          <w:p w:rsidR="00ED272D" w:rsidRDefault="00ED272D">
            <w:r>
              <w:t>Date: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72D" w:rsidRDefault="00ED272D"/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272D" w:rsidRDefault="00ED272D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8C0" w:rsidRDefault="00CE18C0"/>
          <w:p w:rsidR="00ED272D" w:rsidRDefault="00ED272D">
            <w:r>
              <w:t>Time (from-to):</w:t>
            </w: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272D" w:rsidRDefault="00ED272D"/>
        </w:tc>
      </w:tr>
      <w:tr w:rsidR="00ED272D" w:rsidTr="00ED272D">
        <w:trPr>
          <w:trHeight w:val="484"/>
        </w:trPr>
        <w:tc>
          <w:tcPr>
            <w:tcW w:w="2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272D" w:rsidRDefault="00ED272D"/>
          <w:p w:rsidR="00ED272D" w:rsidRDefault="00ED272D">
            <w:r>
              <w:t>Weather Observations:</w:t>
            </w:r>
          </w:p>
        </w:tc>
        <w:tc>
          <w:tcPr>
            <w:tcW w:w="721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272D" w:rsidRDefault="00ED272D"/>
        </w:tc>
      </w:tr>
      <w:tr w:rsidR="00ED272D" w:rsidTr="00ED272D">
        <w:tc>
          <w:tcPr>
            <w:tcW w:w="9576" w:type="dxa"/>
            <w:gridSpan w:val="10"/>
            <w:tcBorders>
              <w:top w:val="nil"/>
              <w:left w:val="nil"/>
              <w:right w:val="nil"/>
            </w:tcBorders>
          </w:tcPr>
          <w:p w:rsidR="00ED272D" w:rsidRDefault="00ED272D"/>
        </w:tc>
      </w:tr>
      <w:tr w:rsidR="00ED272D" w:rsidTr="00ED272D">
        <w:trPr>
          <w:trHeight w:val="466"/>
        </w:trPr>
        <w:tc>
          <w:tcPr>
            <w:tcW w:w="2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272D" w:rsidRDefault="00ED272D"/>
          <w:p w:rsidR="00ED272D" w:rsidRDefault="00ED272D">
            <w:r>
              <w:t>Additional comments:</w:t>
            </w:r>
          </w:p>
        </w:tc>
        <w:tc>
          <w:tcPr>
            <w:tcW w:w="7218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ED272D" w:rsidRDefault="00ED272D"/>
        </w:tc>
      </w:tr>
      <w:tr w:rsidR="00ED272D" w:rsidTr="00ED272D">
        <w:tc>
          <w:tcPr>
            <w:tcW w:w="9576" w:type="dxa"/>
            <w:gridSpan w:val="10"/>
            <w:tcBorders>
              <w:top w:val="nil"/>
              <w:left w:val="nil"/>
              <w:right w:val="nil"/>
            </w:tcBorders>
          </w:tcPr>
          <w:p w:rsidR="00ED272D" w:rsidRDefault="00ED272D"/>
        </w:tc>
      </w:tr>
      <w:tr w:rsidR="00ED272D" w:rsidTr="00ED272D">
        <w:tc>
          <w:tcPr>
            <w:tcW w:w="9576" w:type="dxa"/>
            <w:gridSpan w:val="10"/>
            <w:tcBorders>
              <w:left w:val="nil"/>
              <w:right w:val="nil"/>
            </w:tcBorders>
          </w:tcPr>
          <w:p w:rsidR="00ED272D" w:rsidRDefault="00ED272D"/>
        </w:tc>
      </w:tr>
    </w:tbl>
    <w:p w:rsidR="00B57480" w:rsidRDefault="00B57480"/>
    <w:p w:rsidR="00B7217C" w:rsidRDefault="00B5748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-16.45pt;margin-top:.75pt;width:499.3pt;height:.05pt;z-index:251658240;mso-position-horizontal-relative:text;mso-position-vertical-relative:text" o:connectortype="straight" strokecolor="#a5a5a5 [2092]"/>
        </w:pict>
      </w:r>
    </w:p>
    <w:tbl>
      <w:tblPr>
        <w:tblW w:w="8197" w:type="dxa"/>
        <w:jc w:val="center"/>
        <w:tblInd w:w="92" w:type="dxa"/>
        <w:tblLook w:val="04A0"/>
      </w:tblPr>
      <w:tblGrid>
        <w:gridCol w:w="3199"/>
        <w:gridCol w:w="2880"/>
        <w:gridCol w:w="810"/>
        <w:gridCol w:w="630"/>
        <w:gridCol w:w="678"/>
      </w:tblGrid>
      <w:tr w:rsidR="00B57480" w:rsidRPr="00B57480" w:rsidTr="00B57480">
        <w:trPr>
          <w:gridAfter w:val="3"/>
          <w:wAfter w:w="2118" w:type="dxa"/>
          <w:trHeight w:val="255"/>
          <w:jc w:val="center"/>
        </w:trPr>
        <w:tc>
          <w:tcPr>
            <w:tcW w:w="6079" w:type="dxa"/>
            <w:gridSpan w:val="2"/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</w:t>
            </w:r>
            <w:r w:rsidRPr="00B57480">
              <w:rPr>
                <w:rFonts w:ascii="Arial" w:eastAsia="Times New Roman" w:hAnsi="Arial" w:cs="Arial"/>
                <w:bCs/>
                <w:sz w:val="16"/>
                <w:szCs w:val="16"/>
              </w:rPr>
              <w:t>A) Accidental (observed 1-2 times in JBWR)</w:t>
            </w:r>
          </w:p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bCs/>
                <w:sz w:val="16"/>
                <w:szCs w:val="16"/>
              </w:rPr>
              <w:t>+ Rare within Jamaica Bay area</w:t>
            </w:r>
          </w:p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607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Default="00B57480" w:rsidP="00B57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Area of Observation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Common Name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Scientific Name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JB WR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FBF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BP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Acadian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Alder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alnorum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Am. White Pelican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Pelecanus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erythrorhynchos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Avocet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Recurvirostra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American Bittern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Botaurus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lentiginosus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Black 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rubripes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Coot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Fulica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Crow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Corvus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brachyrhynchos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Golden-Plover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dominica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Goldfinch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tristis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Kestrel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Falco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sparverius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Oystercatcher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Haematopus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palliatus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Pipit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Anthus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rubescens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Redstart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Setophaga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ruticilla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Robin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migratorius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American Tree Sparrow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Spizella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arborea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Wigeon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American Woodcock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Scolopax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minor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Arctic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paradisaea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Ash-throated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Myiarchus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cinerascens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Baird's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bairdii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Bald Eagle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Haliaeetus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leucocephalus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Baltimore Oriole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I.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galbula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Bank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Riparia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riparia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Barn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Tyto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alba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Barn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Hirundo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rustica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Bay-breasted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castanea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Belted Kingfisher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Megaceryle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alcyon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Bicknell's Thrush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bicknelli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 Rail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Laterallus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jamaicensis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 Scoter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nigra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 Skimmer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Rynchops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niger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Chlidonias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niger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Black-and-white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Mniotilta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varia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Black-bellied Plover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Pluvialis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squatarola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Black-billed Cuckoo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erythropthalmus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Blackburnian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Black-capped Chickadee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Poecile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atricapillus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Black-crowned Night-Heron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Nycticorax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nycticorax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Black-headed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ridibundus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Black-necked Stilt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Himantopus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mexicanus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Blackpoll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striata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Black-throated Blue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caerulescens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Black-throated Gray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nigrescens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Black-throated Green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virens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 Grosbeak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Passerina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caerulea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 Jay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Cyanocitta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cristata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Blue-gray Gnatcatcher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Polioptila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caerulea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Blue-headed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solitarius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Blue-winged Teal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discors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Blue-winged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Vermivora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Boat-tailed Grackle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Q. major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Bobolink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Dolichonyx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oryzivorus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Bonaparte's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philadelphia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Brant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Branta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bernicla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Broad-billed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Limicola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falcinellus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Broad-winged 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platypterus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Brown Creeper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Certhia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Brown Pelican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occidentalis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Brown Thrasher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Toxostoma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rufum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Brown-headed Cowbird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Molothrus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ater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Buff-breasted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Tryngites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subruficollis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Bufflehead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Bucephala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albeola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Canada Goose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canadensis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Canada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W.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canadensis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Canvasback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Aythya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valisineria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Cape May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tigrina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Carolina Wren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Thryothorus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ludovicianus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Caspian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Hydroprogne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caspia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Cattle Egret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Bubulcus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ibis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Cave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fulva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Cedar Waxwing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cedrorum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Cerulean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cerulea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Chestnut-sided Warbler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pensylvanica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Chimney Swift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Chaetura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pelagica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Chipping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passerina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Cinnamon Teal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cyanoptera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Clapper Rail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Rallus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longirostris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Clay-colored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pallida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Cliff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Petrochelidon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pyrrhonota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Eider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mollissima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Goldeneye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clangula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Grackle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Quiscalus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quiscula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Loon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G.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immer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Merganser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Mergus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merganser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Moorhen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Gallinula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chloropus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Nighthawk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Chordeiles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minor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Redpoll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Carduelis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flammea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hirundo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Common Yellowthroat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Geothlypis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trichas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Connecticut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O.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agilis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Cooper's Hawk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cooperii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Curlew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ferruginea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Dark-eyed Junco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Junco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hyemalis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Dickcissel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Spiza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Double-crested Cormorant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Phalacrocorax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auritus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Downy Woodpecker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Picoides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pubescens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Dunlin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alpina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5748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Eared Grebe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nigricollis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Bluebird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Sialia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sialis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Kingbird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tyrannus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Meadowlark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Sturnella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magna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Phoebe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Sayornis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phoebe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Screech-Owl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Megascops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asio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Towhee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erythrophthalmus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Eastern Wood-Pewee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Eurasian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Wigeon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penelope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European Starling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Sturnus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vulgaris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Evening Grosbeak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Coccothraustes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vespertinus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Field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pusilla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Fish Crow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ossifragus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Forster's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forsteri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Fox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Passerella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iliaca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Fulvous Whistling-Duck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Dendrocygna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bicolor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Gadwall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Anas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strepera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Glaucous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hyperboreus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Glossy Ibis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Plegadis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falcinellus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Golden Eagle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Aquila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chrysaetos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Golden-crowned Kinglet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Regulus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satrapa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Golden-winged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chrysoptera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Grasshopper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Ammodramus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savannarum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Gray Catbird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Dumetella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carolinensis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Gray-cheeked Thrush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minimus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 Black-backed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marinus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Great Blue Heron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Ardea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herodias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 Cormorant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carbo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 Crested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crinitus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 Egret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alba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 Horned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Bubo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virginianus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Greater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Scaup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marila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Greater White-fronted Goose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Anser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albifrons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Greater Yellowlegs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melanoleuca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Green Heron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Butorides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Green-winged Teal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crecca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Gull-billed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Gelochelidon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nilotica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Hairy Woodpecker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villosus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Henslow's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henslowii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Hermit Thrush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guttatus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Herring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argentatus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Hooded Merganser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Lophodytes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cucullatus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Hooded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Wilsonia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citrina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Horned Grebe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Podiceps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auritus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Horned Lark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Eremophila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alpestris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House Finch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mexicanus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House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Passer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domesticus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House Wren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Troglodytes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aedon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Hudsonian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Godwit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haemastica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Iceland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glaucoides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Indigo Bunting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cyanea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Kentucky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Oporornis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formosus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Killdeer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vociferus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King Eider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Somateria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spectabilis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King Rail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R.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elegans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Lapland Longspur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Calcarius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lapponicus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Lark Bunting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Calamospiza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melanocorys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Lark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Chondestes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grammacus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Laughing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Larus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atricilla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Least Bittern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Ixobrychus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exilis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Least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minimus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Least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minutilla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Least Tern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Sternula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antillarum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Lesser Black-backed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Lesser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Scaup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affinis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Lesser Yellowlegs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flavipes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Lincoln's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lincolnii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Little Blue Heron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caerulea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Little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minutus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Little Stint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minuta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Loggerhead Shrike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Lanius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ludovicianus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Long-billed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Dowitcher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scolopaceus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Long-eared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Asio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Long-tailed 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Clangula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hyemalis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Louisiana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Waterthrush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motacilla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Magnificent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Frigatebird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Fregata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magnificens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Magnolia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D. magnolia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Mallard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platyrhynchos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Marbled Godwit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fedoa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Marsh Wren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palustris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Merlin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F.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columbarius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Mississippi Kite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Ictinia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mississippiensis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Monk Parakeet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Myiopsitta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monachus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Mourning Dove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Z.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macroura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Mourning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O.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philadelphia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Mute Swan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Cygnus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olor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N. Rough-winged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Stelgidopteryx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serripennis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Nashville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ruficapilla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Nelson's Sharp-tailed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nelsoni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Bobwhite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virginianus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Cardinal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Cardinalis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cardinalis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Flicker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Colaptes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auratus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Gannet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bassanus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Goshawk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gentilis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Harrier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Circus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cyaneus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Mockingbird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Mimus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polyglottos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Parula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Parula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Northern Pintail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acuta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Saw-whet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acadicus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Shoveler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clypeata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Shrike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excubitor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Northern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Waterthrush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noveboracensis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Olive-sided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Contopus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cooperi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Orange-crowned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celata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Orchard Oriole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Icterus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spurius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Osprey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Pandion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haliaetus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Ovenbird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Seiurus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aurocapilla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Pacific Loon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G.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pacifica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Palm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palmarum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Parasitic Jaeger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parasiticus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Pectoral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melanotos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Peregrine Falcon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F.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peregrinus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Philadelphia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philadelphicus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Pied-billed Grebe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Podilymbus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podiceps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Pine Grosbeak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Pinicola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enucleator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Pine Siskin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Pine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Piping Plover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melodus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Pomarine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Jaeger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pomarinus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Prairie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discolor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Prothonotary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Protonotaria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citrea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Purple Finch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Carpodacus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purpureus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Purple Gallinule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Porphyrio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martinica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Purple Martin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Progne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subis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Purple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maritima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 Crossbill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Loxia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curvirostra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 Knot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Calidris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canutus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 Phalarope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fulicarius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Red-bellied Woodpecker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carolinus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Red-breasted Merganser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serrator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Red-breasted Nuthatch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Sitta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canadensis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Reddish Egret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rufescens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Red-eyed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olivaceus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Redhead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Red-headed Woodpecker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erythrocephalus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Red-necked Grebe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grisegena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Red-necked Phalarope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lobatus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Red-necked Stint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ruficollis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Red-shouldered 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Buteo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lineatus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Red-tailed 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jamaicensis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Red-throated Loon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Gavia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stellata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Redwing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iliacus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Red-winged Blackbird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Agelaius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phoeniceus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Ring-billed Gull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delawarensis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Ring-necked 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collaris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Ring-necked Pheasant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Phasianus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colchicus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Rock Pigeon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Columba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livia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Roseate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Sterna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dougallii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Rose-breasted Grosbeak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Pheucticus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ludovicianus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Ross's Goose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rossii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Rough-legged 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lagopus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Royal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Thalasseus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maximus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Ruby-crowned Kinglet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R. calendula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Ruby-throated Hummingbird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Archilochus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colubris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Ruddy 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Oxyura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jamaicensis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Ruddy Turnstone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Arenaria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interpres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Ruff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Philomachus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pugnax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Rusty Blackbird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Euphagus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carolinus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Sage Thrasher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Oreoscoptes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montanus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Saltmarsh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Sharp-tailed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caudacutus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Sanderling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C. alba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Sandwich Tern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sandvicensis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Savannah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Passerculus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sandwichensis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Scarlet Tanager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olivacea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Seaside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maritimus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Sedge Wren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Cistothorus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platensis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Semipalmated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Plover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semipalmatus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Semipalmated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pusilla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Sharp-shinned Hawk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Accipiter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striatus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Sharp-tailed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acuminata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Short-billed 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Dowitcher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Limnodromus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griseus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Short-eared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flammeus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Snow Bunting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Plectrophenax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nivalis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Snow Goose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Chen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caerulescens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Snowy Egret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Egretta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thula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Snowy Owl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scandiacus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Solitary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Tringa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solitaria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Song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Melospiza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melodia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Sooty Shearwater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griseus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Sooty Tern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Onychoprion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Sora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Porzana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carolina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Spotted Redshank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erythropus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Spotted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Actitis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macularius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Stilt Sandpiper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himantopus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Summer Tanager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Piranga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rubra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Surf Scoter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Melanitta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perspicillata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Swainson's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Thrush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ustulatus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Swallow-tailed Kite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Elanoides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forficatus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Swamp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georgiana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Tennessee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peregrina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Townsend's Solitaire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Myadestes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townsendi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Townsend's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townsendi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Tree Swallow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Tachycineta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bicolor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Tricolored Heron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tricolor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Tufted Duck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fuligula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Tufted Titmouse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Baeolophus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bicolor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Tundra Swan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columbianus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Turkey Vulture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Cathartes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aura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Upland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Bartramia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longicauda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Veery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Catharus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fuscescens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Vesper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Pooecetes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gramineus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Virginia Rail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R.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limicola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Warbling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gilvus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Western Grebe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Aechmophorus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occidentalis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Western Kingbird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Tyrannus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verticalis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Western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mauri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Western Tanager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ludoviciana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Whimbrel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N.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phaeopus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Whip-poor-will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vociferus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White-breasted Nuthatch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carolinensis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White-crowned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Z.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leucophrys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White-eyed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Vireo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griseus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White-faced Ibis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chihi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White-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rumped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Sandpiper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C.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fuscicollis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White-throated Sparrow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Zonotrichia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albicollis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White-winged Crossbill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L.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leucoptera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White-winged Scoter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M.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fusca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Willet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semipalmata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Willow Flycatcher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E.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traillii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Wilson's Phalarope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Phalaropus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tricolor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Wilson's Plover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Charadrius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wilsonia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Wilson's Snipe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Gallinago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delicata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Wilson's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W.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pusilla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Winter Wren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T. troglodytes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Wood Duck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Aix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sponsa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Wood Stork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Mycteria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(A)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Wood Thrush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Hylocichla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mustelina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Worm-eating Warbler 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Helmitheros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vermivorum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 Rail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Coturnicops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noveboracensis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Dendroica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petechia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Yellow-bellied Flycatcher 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Empidonax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flaviventris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Yellow-bellied Sapsucker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varius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Yellow-billed Cuckoo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Coccyzus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americanus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Yellow-breasted Chat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Icteria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virens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Yellow-crowned Night-Heron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Nyctanassa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violacea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Yellow-headed Blackbird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Xanthocephalus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xanthocephalus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+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Yellow-</w:t>
            </w:r>
            <w:proofErr w:type="spellStart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>rumped</w:t>
            </w:r>
            <w:proofErr w:type="spellEnd"/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coronata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Yellow-throated Vireo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V.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flavifrons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 xml:space="preserve">Yellow-throated Warbler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D. </w:t>
            </w:r>
            <w:proofErr w:type="spellStart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dominica</w:t>
            </w:r>
            <w:proofErr w:type="spellEnd"/>
            <w:r w:rsidRPr="00B57480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748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57480" w:rsidRPr="00B57480" w:rsidTr="00B57480">
        <w:trPr>
          <w:trHeight w:val="255"/>
          <w:jc w:val="center"/>
        </w:trPr>
        <w:tc>
          <w:tcPr>
            <w:tcW w:w="8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B57480" w:rsidRPr="00B57480" w:rsidRDefault="00B57480" w:rsidP="00B5748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B57480">
              <w:rPr>
                <w:rFonts w:ascii="Arial" w:eastAsia="Times New Roman" w:hAnsi="Arial" w:cs="Arial"/>
                <w:sz w:val="12"/>
                <w:szCs w:val="12"/>
              </w:rPr>
              <w:t>Sources: Birds of Jamaica Bay pamphlet, NYSARC (1980-2003), NYSOA Checklist (2007).  AOU's Checklist of North American Birds (2007)</w:t>
            </w:r>
          </w:p>
        </w:tc>
      </w:tr>
    </w:tbl>
    <w:p w:rsidR="00B7217C" w:rsidRDefault="00B7217C"/>
    <w:sectPr w:rsidR="00B7217C" w:rsidSect="00444711">
      <w:headerReference w:type="default" r:id="rId8"/>
      <w:footerReference w:type="default" r:id="rId9"/>
      <w:headerReference w:type="first" r:id="rId10"/>
      <w:pgSz w:w="12240" w:h="15840"/>
      <w:pgMar w:top="1170" w:right="1440" w:bottom="990" w:left="1170" w:header="630" w:footer="325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BF5" w:rsidRDefault="003A6BF5" w:rsidP="00B7217C">
      <w:pPr>
        <w:spacing w:after="0" w:line="240" w:lineRule="auto"/>
      </w:pPr>
      <w:r>
        <w:separator/>
      </w:r>
    </w:p>
  </w:endnote>
  <w:endnote w:type="continuationSeparator" w:id="0">
    <w:p w:rsidR="003A6BF5" w:rsidRDefault="003A6BF5" w:rsidP="00B7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PSRawlinsonOT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Frutiger LT Std 55 Roman" w:hAnsi="Frutiger LT Std 55 Roman"/>
        <w:color w:val="A6A6A6" w:themeColor="background1" w:themeShade="A6"/>
        <w:sz w:val="18"/>
        <w:szCs w:val="18"/>
      </w:rPr>
      <w:id w:val="176159594"/>
      <w:docPartObj>
        <w:docPartGallery w:val="Page Numbers (Bottom of Page)"/>
        <w:docPartUnique/>
      </w:docPartObj>
    </w:sdtPr>
    <w:sdtContent>
      <w:sdt>
        <w:sdtPr>
          <w:rPr>
            <w:rFonts w:ascii="Frutiger LT Std 55 Roman" w:hAnsi="Frutiger LT Std 55 Roman"/>
            <w:color w:val="A6A6A6" w:themeColor="background1" w:themeShade="A6"/>
            <w:sz w:val="18"/>
            <w:szCs w:val="18"/>
          </w:rPr>
          <w:id w:val="565050523"/>
          <w:docPartObj>
            <w:docPartGallery w:val="Page Numbers (Top of Page)"/>
            <w:docPartUnique/>
          </w:docPartObj>
        </w:sdtPr>
        <w:sdtContent>
          <w:p w:rsidR="003A6BF5" w:rsidRPr="00B7217C" w:rsidRDefault="003A6BF5">
            <w:pPr>
              <w:pStyle w:val="Footer"/>
              <w:jc w:val="right"/>
              <w:rPr>
                <w:rFonts w:ascii="Frutiger LT Std 55 Roman" w:hAnsi="Frutiger LT Std 55 Roman"/>
                <w:color w:val="A6A6A6" w:themeColor="background1" w:themeShade="A6"/>
                <w:sz w:val="18"/>
                <w:szCs w:val="18"/>
              </w:rPr>
            </w:pPr>
            <w:r w:rsidRPr="00B7217C">
              <w:rPr>
                <w:rFonts w:ascii="Frutiger LT Std 55 Roman" w:hAnsi="Frutiger LT Std 55 Roman"/>
                <w:color w:val="A6A6A6" w:themeColor="background1" w:themeShade="A6"/>
                <w:sz w:val="18"/>
                <w:szCs w:val="18"/>
              </w:rPr>
              <w:t xml:space="preserve">Page </w: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instrText xml:space="preserve"> PAGE </w:instrTex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444711">
              <w:rPr>
                <w:rFonts w:ascii="Frutiger LT Std 55 Roman" w:hAnsi="Frutiger LT Std 55 Roman"/>
                <w:b/>
                <w:noProof/>
                <w:color w:val="A6A6A6" w:themeColor="background1" w:themeShade="A6"/>
                <w:sz w:val="18"/>
                <w:szCs w:val="18"/>
              </w:rPr>
              <w:t>8</w: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end"/>
            </w:r>
            <w:r w:rsidRPr="00B7217C">
              <w:rPr>
                <w:rFonts w:ascii="Frutiger LT Std 55 Roman" w:hAnsi="Frutiger LT Std 55 Roman"/>
                <w:color w:val="A6A6A6" w:themeColor="background1" w:themeShade="A6"/>
                <w:sz w:val="18"/>
                <w:szCs w:val="18"/>
              </w:rPr>
              <w:t xml:space="preserve"> of </w: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instrText xml:space="preserve"> NUMPAGES  </w:instrTex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444711">
              <w:rPr>
                <w:rFonts w:ascii="Frutiger LT Std 55 Roman" w:hAnsi="Frutiger LT Std 55 Roman"/>
                <w:b/>
                <w:noProof/>
                <w:color w:val="A6A6A6" w:themeColor="background1" w:themeShade="A6"/>
                <w:sz w:val="18"/>
                <w:szCs w:val="18"/>
              </w:rPr>
              <w:t>8</w:t>
            </w:r>
            <w:r w:rsidR="00F72F1D" w:rsidRPr="00B7217C">
              <w:rPr>
                <w:rFonts w:ascii="Frutiger LT Std 55 Roman" w:hAnsi="Frutiger LT Std 55 Roman"/>
                <w:b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sdtContent>
      </w:sdt>
    </w:sdtContent>
  </w:sdt>
  <w:p w:rsidR="003A6BF5" w:rsidRDefault="003A6B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BF5" w:rsidRDefault="003A6BF5" w:rsidP="00B7217C">
      <w:pPr>
        <w:spacing w:after="0" w:line="240" w:lineRule="auto"/>
      </w:pPr>
      <w:r>
        <w:separator/>
      </w:r>
    </w:p>
  </w:footnote>
  <w:footnote w:type="continuationSeparator" w:id="0">
    <w:p w:rsidR="003A6BF5" w:rsidRDefault="003A6BF5" w:rsidP="00B72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F5" w:rsidRPr="00B7217C" w:rsidRDefault="00F72F1D" w:rsidP="00B7217C">
    <w:pPr>
      <w:spacing w:after="0" w:line="240" w:lineRule="auto"/>
      <w:jc w:val="right"/>
      <w:rPr>
        <w:rFonts w:ascii="NPSRawlinson" w:hAnsi="NPSRawlinson"/>
        <w:color w:val="A6A6A6" w:themeColor="background1" w:themeShade="A6"/>
        <w:sz w:val="32"/>
        <w:szCs w:val="32"/>
      </w:rPr>
    </w:pPr>
    <w:r w:rsidRPr="00F72F1D">
      <w:rPr>
        <w:rFonts w:ascii="Frutiger LT Std 45 Light" w:hAnsi="Frutiger LT Std 45 Light"/>
        <w:noProof/>
        <w:color w:val="A6A6A6" w:themeColor="background1" w:themeShade="A6"/>
        <w:sz w:val="20"/>
        <w:szCs w:val="20"/>
      </w:rPr>
      <w:pict>
        <v:line id="_x0000_s1026" style="position:absolute;left:0;text-align:left;z-index:251661312" from="-.7pt,17.4pt" to="499.15pt,17.4pt" wrapcoords="1 1 667 1 667 1 1 1 1 1" strokecolor="#bfbfbf [2412]">
          <w10:wrap type="tight"/>
        </v:line>
      </w:pict>
    </w:r>
    <w:r w:rsidR="003A6BF5" w:rsidRPr="00B7217C">
      <w:rPr>
        <w:rFonts w:ascii="Frutiger LT Std 45 Light" w:hAnsi="Frutiger LT Std 45 Light"/>
        <w:color w:val="A6A6A6" w:themeColor="background1" w:themeShade="A6"/>
        <w:sz w:val="20"/>
        <w:szCs w:val="20"/>
      </w:rPr>
      <w:t>Jamaica Bay Bird Checklist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F5" w:rsidRPr="006C0193" w:rsidRDefault="00444711" w:rsidP="00444711">
    <w:pPr>
      <w:spacing w:after="0" w:line="240" w:lineRule="auto"/>
      <w:ind w:left="-90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5527675</wp:posOffset>
          </wp:positionH>
          <wp:positionV relativeFrom="paragraph">
            <wp:posOffset>32385</wp:posOffset>
          </wp:positionV>
          <wp:extent cx="558165" cy="735330"/>
          <wp:effectExtent l="19050" t="0" r="0" b="0"/>
          <wp:wrapSquare wrapText="bothSides"/>
          <wp:docPr id="3" name="Picture 1" descr="NPS Templates 00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PS Templates 004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165" cy="73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rect id="_x0000_s1028" style="position:absolute;left:0;text-align:left;margin-left:-11.65pt;margin-top:-8.65pt;width:499.85pt;height:6.7pt;z-index:251664384;mso-position-horizontal-relative:text;mso-position-vertical-relative:text" wrapcoords="-28 -1271 -28 20329 21628 20329 21628 -1271 -28 -1271" fillcolor="black">
          <w10:wrap type="tight"/>
        </v:rect>
      </w:pict>
    </w:r>
    <w:r w:rsidR="003A6BF5" w:rsidRPr="006C0193">
      <w:rPr>
        <w:rFonts w:ascii="Frutiger LT Std 45 Light" w:hAnsi="Frutiger LT Std 45 Light"/>
        <w:sz w:val="20"/>
        <w:szCs w:val="20"/>
      </w:rPr>
      <w:t>National Park Service</w:t>
    </w:r>
  </w:p>
  <w:p w:rsidR="003A6BF5" w:rsidRPr="006C0193" w:rsidRDefault="003A6BF5" w:rsidP="00444711">
    <w:pPr>
      <w:spacing w:after="0" w:line="240" w:lineRule="auto"/>
      <w:ind w:left="-90"/>
      <w:rPr>
        <w:rFonts w:ascii="Frutiger LT Std 45 Light" w:hAnsi="Frutiger LT Std 45 Light"/>
        <w:sz w:val="20"/>
        <w:szCs w:val="20"/>
      </w:rPr>
    </w:pPr>
    <w:r w:rsidRPr="006C0193">
      <w:rPr>
        <w:rFonts w:ascii="Frutiger LT Std 45 Light" w:hAnsi="Frutiger LT Std 45 Light"/>
        <w:sz w:val="20"/>
        <w:szCs w:val="20"/>
      </w:rPr>
      <w:t>U.S. Department of the Interior</w:t>
    </w:r>
  </w:p>
  <w:p w:rsidR="003A6BF5" w:rsidRPr="006C0193" w:rsidRDefault="003A6BF5" w:rsidP="00444711">
    <w:pPr>
      <w:spacing w:after="0" w:line="240" w:lineRule="auto"/>
      <w:ind w:left="-90" w:firstLine="720"/>
      <w:rPr>
        <w:rFonts w:ascii="Frutiger LT Std 45 Light" w:hAnsi="Frutiger LT Std 45 Light"/>
        <w:sz w:val="20"/>
        <w:szCs w:val="20"/>
      </w:rPr>
    </w:pPr>
  </w:p>
  <w:p w:rsidR="003A6BF5" w:rsidRPr="006C0193" w:rsidRDefault="003A6BF5" w:rsidP="00444711">
    <w:pPr>
      <w:spacing w:after="0" w:line="240" w:lineRule="auto"/>
      <w:ind w:left="-90"/>
      <w:rPr>
        <w:rFonts w:ascii="Frutiger LT Std 45 Light" w:hAnsi="Frutiger LT Std 45 Light"/>
        <w:sz w:val="20"/>
        <w:szCs w:val="20"/>
      </w:rPr>
    </w:pPr>
    <w:r>
      <w:rPr>
        <w:rFonts w:ascii="Frutiger LT Std 45 Light" w:hAnsi="Frutiger LT Std 45 Light"/>
        <w:sz w:val="20"/>
        <w:szCs w:val="20"/>
      </w:rPr>
      <w:t>Gateway Research Learning Center</w:t>
    </w:r>
  </w:p>
  <w:p w:rsidR="003A6BF5" w:rsidRDefault="003A6BF5" w:rsidP="00444711">
    <w:pPr>
      <w:spacing w:after="0" w:line="240" w:lineRule="auto"/>
      <w:ind w:left="-90"/>
      <w:rPr>
        <w:rFonts w:ascii="Frutiger LT Std 45 Light" w:hAnsi="Frutiger LT Std 45 Light"/>
        <w:sz w:val="20"/>
        <w:szCs w:val="20"/>
      </w:rPr>
    </w:pPr>
    <w:r w:rsidRPr="006C0193">
      <w:rPr>
        <w:rFonts w:ascii="Frutiger LT Std 45 Light" w:hAnsi="Frutiger LT Std 45 Light"/>
        <w:sz w:val="20"/>
        <w:szCs w:val="20"/>
      </w:rPr>
      <w:t>Gateway National Recreation Area</w:t>
    </w:r>
  </w:p>
  <w:p w:rsidR="003A6BF5" w:rsidRPr="00CE18C0" w:rsidRDefault="00F72F1D" w:rsidP="00CE18C0">
    <w:pPr>
      <w:spacing w:after="0" w:line="240" w:lineRule="auto"/>
      <w:rPr>
        <w:rFonts w:ascii="NPSRawlinson" w:hAnsi="NPSRawlinson"/>
        <w:sz w:val="32"/>
        <w:szCs w:val="32"/>
      </w:rPr>
    </w:pPr>
    <w:r w:rsidRPr="00F72F1D">
      <w:rPr>
        <w:rFonts w:ascii="Frutiger LT Std 45 Light" w:hAnsi="Frutiger LT Std 45 Light"/>
        <w:noProof/>
        <w:sz w:val="20"/>
        <w:szCs w:val="20"/>
      </w:rPr>
      <w:pict>
        <v:line id="_x0000_s1029" style="position:absolute;z-index:251665408" from="-11.65pt,6.3pt" to="488.2pt,6.3pt" wrapcoords="1 1 667 1 667 1 1 1 1 1">
          <w10:wrap type="tight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F047A"/>
    <w:multiLevelType w:val="hybridMultilevel"/>
    <w:tmpl w:val="BDB2D956"/>
    <w:lvl w:ilvl="0" w:tplc="3CA8889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961092"/>
    <w:multiLevelType w:val="hybridMultilevel"/>
    <w:tmpl w:val="C83E795A"/>
    <w:lvl w:ilvl="0" w:tplc="B68809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50174"/>
    <w:multiLevelType w:val="hybridMultilevel"/>
    <w:tmpl w:val="B2D8A588"/>
    <w:lvl w:ilvl="0" w:tplc="691CF94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7217C"/>
    <w:rsid w:val="000308CD"/>
    <w:rsid w:val="001536E5"/>
    <w:rsid w:val="00384CF3"/>
    <w:rsid w:val="003A6BF5"/>
    <w:rsid w:val="00444711"/>
    <w:rsid w:val="004705D1"/>
    <w:rsid w:val="0057095B"/>
    <w:rsid w:val="00600AC2"/>
    <w:rsid w:val="008C1821"/>
    <w:rsid w:val="00B57480"/>
    <w:rsid w:val="00B7217C"/>
    <w:rsid w:val="00CE18C0"/>
    <w:rsid w:val="00CF2EF6"/>
    <w:rsid w:val="00ED272D"/>
    <w:rsid w:val="00F7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721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217C"/>
    <w:rPr>
      <w:color w:val="800080"/>
      <w:u w:val="single"/>
    </w:rPr>
  </w:style>
  <w:style w:type="paragraph" w:customStyle="1" w:styleId="font5">
    <w:name w:val="font5"/>
    <w:basedOn w:val="Normal"/>
    <w:rsid w:val="00B7217C"/>
    <w:pP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i/>
      <w:iCs/>
      <w:sz w:val="16"/>
      <w:szCs w:val="16"/>
    </w:rPr>
  </w:style>
  <w:style w:type="paragraph" w:customStyle="1" w:styleId="font6">
    <w:name w:val="font6"/>
    <w:basedOn w:val="Normal"/>
    <w:rsid w:val="00B7217C"/>
    <w:pP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sz w:val="16"/>
      <w:szCs w:val="16"/>
    </w:rPr>
  </w:style>
  <w:style w:type="paragraph" w:customStyle="1" w:styleId="xl63">
    <w:name w:val="xl63"/>
    <w:basedOn w:val="Normal"/>
    <w:rsid w:val="00B7217C"/>
    <w:pP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sz w:val="24"/>
      <w:szCs w:val="24"/>
    </w:rPr>
  </w:style>
  <w:style w:type="paragraph" w:customStyle="1" w:styleId="xl64">
    <w:name w:val="xl64"/>
    <w:basedOn w:val="Normal"/>
    <w:rsid w:val="00B7217C"/>
    <w:pP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i/>
      <w:iCs/>
      <w:sz w:val="16"/>
      <w:szCs w:val="16"/>
    </w:rPr>
  </w:style>
  <w:style w:type="paragraph" w:customStyle="1" w:styleId="xl65">
    <w:name w:val="xl65"/>
    <w:basedOn w:val="Normal"/>
    <w:rsid w:val="00B72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b/>
      <w:bCs/>
      <w:sz w:val="16"/>
      <w:szCs w:val="16"/>
    </w:rPr>
  </w:style>
  <w:style w:type="paragraph" w:customStyle="1" w:styleId="xl66">
    <w:name w:val="xl66"/>
    <w:basedOn w:val="Normal"/>
    <w:rsid w:val="00B72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sz w:val="16"/>
      <w:szCs w:val="16"/>
    </w:rPr>
  </w:style>
  <w:style w:type="paragraph" w:customStyle="1" w:styleId="xl67">
    <w:name w:val="xl67"/>
    <w:basedOn w:val="Normal"/>
    <w:rsid w:val="00B72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PSRawlinsonOT" w:eastAsia="Times New Roman" w:hAnsi="NPSRawlinsonOT" w:cs="Times New Roman"/>
      <w:sz w:val="24"/>
      <w:szCs w:val="24"/>
    </w:rPr>
  </w:style>
  <w:style w:type="paragraph" w:customStyle="1" w:styleId="xl68">
    <w:name w:val="xl68"/>
    <w:basedOn w:val="Normal"/>
    <w:rsid w:val="00B7217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NPSRawlinsonOT" w:eastAsia="Times New Roman" w:hAnsi="NPSRawlinsonOT" w:cs="Times New Roman"/>
      <w:sz w:val="12"/>
      <w:szCs w:val="12"/>
    </w:rPr>
  </w:style>
  <w:style w:type="paragraph" w:customStyle="1" w:styleId="xl69">
    <w:name w:val="xl69"/>
    <w:basedOn w:val="Normal"/>
    <w:rsid w:val="00B7217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NPSRawlinsonOT" w:eastAsia="Times New Roman" w:hAnsi="NPSRawlinsonOT" w:cs="Times New Roman"/>
      <w:sz w:val="12"/>
      <w:szCs w:val="12"/>
    </w:rPr>
  </w:style>
  <w:style w:type="paragraph" w:customStyle="1" w:styleId="xl70">
    <w:name w:val="xl70"/>
    <w:basedOn w:val="Normal"/>
    <w:rsid w:val="00B721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NPSRawlinsonOT" w:eastAsia="Times New Roman" w:hAnsi="NPSRawlinsonOT" w:cs="Times New Roman"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B72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7C"/>
  </w:style>
  <w:style w:type="paragraph" w:styleId="Footer">
    <w:name w:val="footer"/>
    <w:basedOn w:val="Normal"/>
    <w:link w:val="FooterChar"/>
    <w:uiPriority w:val="99"/>
    <w:unhideWhenUsed/>
    <w:rsid w:val="00B72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7C"/>
  </w:style>
  <w:style w:type="paragraph" w:styleId="BalloonText">
    <w:name w:val="Balloon Text"/>
    <w:basedOn w:val="Normal"/>
    <w:link w:val="BalloonTextChar"/>
    <w:uiPriority w:val="99"/>
    <w:semiHidden/>
    <w:unhideWhenUsed/>
    <w:rsid w:val="00B7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1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2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74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Browning</dc:creator>
  <cp:keywords/>
  <dc:description/>
  <cp:lastModifiedBy>Jessica Browning</cp:lastModifiedBy>
  <cp:revision>5</cp:revision>
  <dcterms:created xsi:type="dcterms:W3CDTF">2010-11-25T14:09:00Z</dcterms:created>
  <dcterms:modified xsi:type="dcterms:W3CDTF">2011-09-26T13:59:00Z</dcterms:modified>
</cp:coreProperties>
</file>