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138C60DC" w:rsidR="00397DB9" w:rsidRPr="00725C56" w:rsidRDefault="00B2792D" w:rsidP="00F36E33">
      <w:pPr>
        <w:pStyle w:val="Body"/>
      </w:pPr>
      <w:r w:rsidRPr="00B2792D">
        <w:rPr>
          <w:b/>
          <w:bCs/>
        </w:rPr>
        <w:t>Read all application instructions (at the end of this application) as well as all conditions of the authorization before completing and submitting the application.</w:t>
      </w:r>
      <w:r w:rsidR="00397DB9">
        <w:t xml:space="preserve"> </w:t>
      </w:r>
      <w:r w:rsidR="00397DB9"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3D2C48C3"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00F94E27" w:rsidRPr="009F3B9D">
        <w:rPr>
          <w:rStyle w:val="InstructionsChar"/>
        </w:rPr>
        <w:t>:</w:t>
      </w:r>
      <w:r w:rsidR="00F94E27"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000000">
        <w:rPr>
          <w:rFonts w:ascii="Arial" w:hAnsi="Arial" w:cs="Arial"/>
          <w:i/>
          <w:sz w:val="18"/>
          <w:szCs w:val="18"/>
        </w:rPr>
      </w:r>
      <w:r w:rsidR="00000000">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09616FA8"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w:t>
      </w:r>
      <w:r w:rsidR="00B2792D" w:rsidRPr="00B2792D">
        <w:rPr>
          <w:rFonts w:ascii="Arial" w:hAnsi="Arial" w:cs="Arial"/>
          <w:sz w:val="18"/>
          <w:szCs w:val="18"/>
        </w:rPr>
        <w:t>We recommend obtaining an Acord form from your insurance provider.</w:t>
      </w:r>
      <w:r w:rsidR="00B2792D" w:rsidRPr="00B2792D">
        <w:rPr>
          <w:sz w:val="18"/>
          <w:szCs w:val="18"/>
        </w:rPr>
        <w:t xml:space="preserve">  </w:t>
      </w:r>
      <w:r w:rsidRPr="00725C56">
        <w:rPr>
          <w:rFonts w:ascii="Arial" w:hAnsi="Arial" w:cs="Arial"/>
          <w:sz w:val="18"/>
          <w:szCs w:val="18"/>
        </w:rPr>
        <w:t xml:space="preserve">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94AA71E" w14:textId="791824AE" w:rsidR="00397DB9" w:rsidRPr="00725C56" w:rsidRDefault="00397DB9" w:rsidP="0065383C">
      <w:pPr>
        <w:spacing w:before="120"/>
        <w:ind w:left="360" w:hanging="360"/>
        <w:rPr>
          <w:rFonts w:ascii="Arial" w:hAnsi="Arial" w:cs="Arial"/>
          <w:sz w:val="18"/>
          <w:szCs w:val="18"/>
        </w:rPr>
      </w:pPr>
      <w:r w:rsidRPr="00725C56">
        <w:rPr>
          <w:rFonts w:ascii="Arial" w:hAnsi="Arial" w:cs="Arial"/>
          <w:sz w:val="18"/>
          <w:szCs w:val="18"/>
        </w:rPr>
        <w:tab/>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8D9918D" w14:textId="77777777" w:rsidR="0065383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FF9F6DA" w14:textId="25F99F8E" w:rsidR="00397DB9" w:rsidRPr="00725C56" w:rsidRDefault="0065383C" w:rsidP="00397DB9">
      <w:pPr>
        <w:spacing w:before="120"/>
        <w:ind w:left="360" w:hanging="360"/>
        <w:rPr>
          <w:rFonts w:ascii="Arial" w:hAnsi="Arial" w:cs="Arial"/>
          <w:sz w:val="18"/>
          <w:szCs w:val="18"/>
        </w:rPr>
      </w:pPr>
      <w:r>
        <w:rPr>
          <w:rFonts w:ascii="Arial" w:hAnsi="Arial" w:cs="Arial"/>
          <w:sz w:val="18"/>
          <w:szCs w:val="18"/>
        </w:rPr>
        <w:tab/>
      </w:r>
      <w:r w:rsidR="00397DB9" w:rsidRPr="00725C56">
        <w:rPr>
          <w:rFonts w:ascii="Arial" w:hAnsi="Arial" w:cs="Arial"/>
          <w:sz w:val="18"/>
          <w:szCs w:val="18"/>
        </w:rPr>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5897C5C6"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r w:rsidR="00FD2445">
        <w:rPr>
          <w:rFonts w:ascii="Arial" w:hAnsi="Arial" w:cs="Arial"/>
          <w:sz w:val="18"/>
          <w:szCs w:val="18"/>
        </w:rPr>
        <w:t xml:space="preserve"> In attachment B</w:t>
      </w:r>
      <w:r w:rsidR="00CD7DAE">
        <w:rPr>
          <w:rFonts w:ascii="Arial" w:hAnsi="Arial" w:cs="Arial"/>
          <w:sz w:val="18"/>
          <w:szCs w:val="18"/>
        </w:rPr>
        <w:t>.</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during the course of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29D12DD5"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84638A">
        <w:rPr>
          <w:rFonts w:ascii="Arial" w:hAnsi="Arial" w:cs="Arial"/>
          <w:sz w:val="18"/>
          <w:szCs w:val="18"/>
        </w:rPr>
        <w:t>- $</w:t>
      </w:r>
      <w:r w:rsidR="0084638A">
        <w:rPr>
          <w:rFonts w:ascii="Arial" w:hAnsi="Arial" w:cs="Arial"/>
          <w:sz w:val="18"/>
          <w:szCs w:val="18"/>
        </w:rPr>
        <w:t xml:space="preserve">200.00 </w:t>
      </w:r>
      <w:r>
        <w:rPr>
          <w:rFonts w:ascii="Arial" w:hAnsi="Arial" w:cs="Arial"/>
          <w:sz w:val="18"/>
          <w:szCs w:val="18"/>
        </w:rPr>
        <w:t>S</w:t>
      </w:r>
      <w:r w:rsidRPr="00725C56">
        <w:rPr>
          <w:rFonts w:ascii="Arial" w:hAnsi="Arial" w:cs="Arial"/>
          <w:sz w:val="18"/>
          <w:szCs w:val="18"/>
        </w:rPr>
        <w:t>ee “</w:t>
      </w:r>
      <w:r w:rsidR="00F94E27" w:rsidRPr="00725C56">
        <w:rPr>
          <w:rFonts w:ascii="Arial" w:hAnsi="Arial" w:cs="Arial"/>
          <w:sz w:val="18"/>
          <w:szCs w:val="18"/>
        </w:rPr>
        <w:t>Attachment”</w:t>
      </w:r>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B557BD6" w14:textId="0BCB1CD5" w:rsidR="00B62E2C" w:rsidRDefault="00B62E2C" w:rsidP="00F83022">
      <w:pPr>
        <w:autoSpaceDE w:val="0"/>
        <w:autoSpaceDN w:val="0"/>
        <w:adjustRightInd w:val="0"/>
        <w:rPr>
          <w:rFonts w:ascii="Arial" w:hAnsi="Arial" w:cs="Arial"/>
          <w:b/>
          <w:sz w:val="18"/>
          <w:szCs w:val="18"/>
        </w:rPr>
      </w:pPr>
    </w:p>
    <w:p w14:paraId="0A1DD187" w14:textId="34FBD9B9" w:rsidR="00E93FB7" w:rsidRDefault="00E93FB7" w:rsidP="00F83022">
      <w:pPr>
        <w:autoSpaceDE w:val="0"/>
        <w:autoSpaceDN w:val="0"/>
        <w:adjustRightInd w:val="0"/>
        <w:rPr>
          <w:rFonts w:ascii="Arial" w:hAnsi="Arial" w:cs="Arial"/>
          <w:b/>
          <w:sz w:val="18"/>
          <w:szCs w:val="18"/>
        </w:rPr>
      </w:pPr>
    </w:p>
    <w:p w14:paraId="3CDC5218" w14:textId="6B462BEC" w:rsidR="00E93FB7" w:rsidRDefault="00E93FB7" w:rsidP="00F83022">
      <w:pPr>
        <w:autoSpaceDE w:val="0"/>
        <w:autoSpaceDN w:val="0"/>
        <w:adjustRightInd w:val="0"/>
        <w:rPr>
          <w:rFonts w:ascii="Arial" w:hAnsi="Arial" w:cs="Arial"/>
          <w:b/>
          <w:sz w:val="18"/>
          <w:szCs w:val="18"/>
        </w:rPr>
      </w:pPr>
    </w:p>
    <w:p w14:paraId="7E0FE854" w14:textId="4350D86D" w:rsidR="00E93FB7" w:rsidRDefault="00E93FB7" w:rsidP="00F83022">
      <w:pPr>
        <w:autoSpaceDE w:val="0"/>
        <w:autoSpaceDN w:val="0"/>
        <w:adjustRightInd w:val="0"/>
        <w:rPr>
          <w:rFonts w:ascii="Arial" w:hAnsi="Arial" w:cs="Arial"/>
          <w:b/>
          <w:sz w:val="18"/>
          <w:szCs w:val="18"/>
        </w:rPr>
      </w:pPr>
    </w:p>
    <w:p w14:paraId="0F8B9575" w14:textId="77777777" w:rsidR="00E93FB7" w:rsidRDefault="00E93FB7" w:rsidP="00F83022">
      <w:pPr>
        <w:autoSpaceDE w:val="0"/>
        <w:autoSpaceDN w:val="0"/>
        <w:adjustRightInd w:val="0"/>
        <w:rPr>
          <w:rFonts w:ascii="Arial" w:hAnsi="Arial" w:cs="Arial"/>
          <w:b/>
          <w:sz w:val="18"/>
          <w:szCs w:val="18"/>
        </w:rPr>
      </w:pPr>
    </w:p>
    <w:p w14:paraId="53B2B45F" w14:textId="77777777" w:rsidR="0042780A" w:rsidRDefault="0042780A"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72FE3F30" w:rsidR="00F83022"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r w:rsidR="00F94E27" w:rsidRPr="00E212FB">
        <w:rPr>
          <w:rFonts w:ascii="Arial" w:hAnsi="Arial" w:cs="Arial"/>
          <w:sz w:val="18"/>
          <w:szCs w:val="18"/>
        </w:rPr>
        <w:t>and</w:t>
      </w:r>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1D22F07E" w14:textId="77777777" w:rsidR="0078444E" w:rsidRDefault="0078444E" w:rsidP="0078444E">
      <w:pPr>
        <w:pStyle w:val="ListParagraph"/>
        <w:ind w:left="360"/>
        <w:rPr>
          <w:rFonts w:ascii="Arial" w:hAnsi="Arial" w:cs="Arial"/>
          <w:sz w:val="18"/>
          <w:szCs w:val="18"/>
        </w:rPr>
      </w:pPr>
    </w:p>
    <w:p w14:paraId="35A6028C" w14:textId="57F1FD7F" w:rsidR="0078444E" w:rsidRPr="0078444E" w:rsidRDefault="00944338" w:rsidP="0078444E">
      <w:pPr>
        <w:numPr>
          <w:ilvl w:val="0"/>
          <w:numId w:val="14"/>
        </w:numPr>
        <w:tabs>
          <w:tab w:val="left" w:pos="432"/>
        </w:tabs>
        <w:spacing w:after="240"/>
        <w:rPr>
          <w:rFonts w:ascii="Arial" w:hAnsi="Arial" w:cs="Arial"/>
          <w:sz w:val="18"/>
          <w:szCs w:val="16"/>
        </w:rPr>
      </w:pPr>
      <w:r>
        <w:rPr>
          <w:rFonts w:ascii="Arial" w:hAnsi="Arial" w:cs="Arial"/>
          <w:b/>
          <w:bCs/>
          <w:sz w:val="18"/>
          <w:szCs w:val="16"/>
        </w:rPr>
        <w:t>Employee Conduct:</w:t>
      </w:r>
      <w:r>
        <w:rPr>
          <w:rFonts w:ascii="Arial" w:hAnsi="Arial" w:cs="Arial"/>
          <w:b/>
          <w:bCs/>
          <w:sz w:val="18"/>
          <w:szCs w:val="16"/>
        </w:rPr>
        <w:tab/>
      </w:r>
      <w:r w:rsidR="0078444E" w:rsidRPr="0078444E">
        <w:rPr>
          <w:rFonts w:ascii="Arial" w:hAnsi="Arial" w:cs="Arial"/>
          <w:sz w:val="18"/>
          <w:szCs w:val="16"/>
        </w:rPr>
        <w:t xml:space="preserve">The </w:t>
      </w:r>
      <w:r w:rsidR="0078444E">
        <w:rPr>
          <w:rFonts w:ascii="Arial" w:hAnsi="Arial" w:cs="Arial"/>
          <w:sz w:val="18"/>
          <w:szCs w:val="16"/>
        </w:rPr>
        <w:t>holder</w:t>
      </w:r>
      <w:r w:rsidR="0078444E" w:rsidRPr="0078444E">
        <w:rPr>
          <w:rFonts w:ascii="Arial" w:hAnsi="Arial" w:cs="Arial"/>
          <w:sz w:val="18"/>
          <w:szCs w:val="16"/>
        </w:rPr>
        <w:t xml:space="preserve"> must ensure that its employees are hospitable and exercise courtesy and consideration in their relations with the public. The </w:t>
      </w:r>
      <w:r w:rsidR="0078444E">
        <w:rPr>
          <w:rFonts w:ascii="Arial" w:hAnsi="Arial" w:cs="Arial"/>
          <w:sz w:val="18"/>
          <w:szCs w:val="16"/>
        </w:rPr>
        <w:t>holder</w:t>
      </w:r>
      <w:r w:rsidR="0078444E" w:rsidRPr="0078444E">
        <w:rPr>
          <w:rFonts w:ascii="Arial" w:hAnsi="Arial" w:cs="Arial"/>
          <w:sz w:val="18"/>
          <w:szCs w:val="16"/>
        </w:rPr>
        <w:t xml:space="preserve"> must establish appropriate screening, hiring, training, safety, employment, termination and other policies and procedures. The </w:t>
      </w:r>
      <w:r w:rsidR="0078444E">
        <w:rPr>
          <w:rFonts w:ascii="Arial" w:hAnsi="Arial" w:cs="Arial"/>
          <w:sz w:val="18"/>
          <w:szCs w:val="16"/>
        </w:rPr>
        <w:t>holder</w:t>
      </w:r>
      <w:r w:rsidR="0078444E" w:rsidRPr="0078444E">
        <w:rPr>
          <w:rFonts w:ascii="Arial" w:hAnsi="Arial" w:cs="Arial"/>
          <w:sz w:val="18"/>
          <w:szCs w:val="16"/>
        </w:rPr>
        <w:t xml:space="preserve"> must review the conduct of any of its employees whose action or activities are considered by the </w:t>
      </w:r>
      <w:r w:rsidR="0078444E">
        <w:rPr>
          <w:rFonts w:ascii="Arial" w:hAnsi="Arial" w:cs="Arial"/>
          <w:sz w:val="18"/>
          <w:szCs w:val="16"/>
        </w:rPr>
        <w:t>holder</w:t>
      </w:r>
      <w:r w:rsidR="0078444E" w:rsidRPr="0078444E">
        <w:rPr>
          <w:rFonts w:ascii="Arial" w:hAnsi="Arial" w:cs="Arial"/>
          <w:sz w:val="18"/>
          <w:szCs w:val="16"/>
        </w:rPr>
        <w:t xml:space="preserve"> or the Director to be inconsistent with the proper administration of the Area and enjoyment and protection of visitors and must take such actions as are necessary to correct the situation. The </w:t>
      </w:r>
      <w:r w:rsidR="0078444E">
        <w:rPr>
          <w:rFonts w:ascii="Arial" w:hAnsi="Arial" w:cs="Arial"/>
          <w:sz w:val="18"/>
          <w:szCs w:val="16"/>
        </w:rPr>
        <w:t>holder</w:t>
      </w:r>
      <w:r w:rsidR="0078444E" w:rsidRPr="0078444E">
        <w:rPr>
          <w:rFonts w:ascii="Arial" w:hAnsi="Arial" w:cs="Arial"/>
          <w:sz w:val="18"/>
          <w:szCs w:val="16"/>
        </w:rPr>
        <w:t xml:space="preserve"> must maintain, to the greatest extent possible, a drug free work environment. </w:t>
      </w: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D268591"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B2792D">
        <w:rPr>
          <w:rFonts w:ascii="Arial" w:hAnsi="Arial" w:cs="Arial"/>
          <w:sz w:val="18"/>
          <w:szCs w:val="18"/>
        </w:rPr>
        <w:t xml:space="preserve">The holder must submit annually the CUA Annual Report (NPS Form 10-660) by January 31 for the prior </w:t>
      </w:r>
      <w:r w:rsidR="003C39B1">
        <w:rPr>
          <w:rFonts w:ascii="Arial" w:hAnsi="Arial" w:cs="Arial"/>
          <w:sz w:val="18"/>
          <w:szCs w:val="18"/>
        </w:rPr>
        <w:t xml:space="preserve">CUA season and also must submit </w:t>
      </w:r>
      <w:r w:rsidR="00B2792D">
        <w:rPr>
          <w:rFonts w:ascii="Arial" w:hAnsi="Arial" w:cs="Arial"/>
          <w:sz w:val="18"/>
          <w:szCs w:val="18"/>
        </w:rPr>
        <w:t xml:space="preserve">upon request the CUA Monthly Report (NPS Form 10-660A). </w:t>
      </w:r>
      <w:r w:rsidRPr="00E7411C">
        <w:rPr>
          <w:rFonts w:ascii="Arial" w:hAnsi="Arial" w:cs="Arial"/>
          <w:sz w:val="18"/>
          <w:szCs w:val="18"/>
        </w:rPr>
        <w:t xml:space="preserve">The holder is to provide the area Superintendent upon request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33F0CC30" w14:textId="380DD157" w:rsidR="00D55CD2" w:rsidRPr="005665E8" w:rsidRDefault="00F83022" w:rsidP="009915E9">
      <w:pPr>
        <w:pStyle w:val="ListParagraph"/>
        <w:numPr>
          <w:ilvl w:val="0"/>
          <w:numId w:val="14"/>
        </w:numPr>
        <w:rPr>
          <w:rFonts w:ascii="Arial" w:hAnsi="Arial" w:cs="Arial"/>
          <w:sz w:val="18"/>
          <w:szCs w:val="18"/>
        </w:rPr>
      </w:pPr>
      <w:r w:rsidRPr="00E7411C">
        <w:rPr>
          <w:rStyle w:val="InstructionsChar"/>
        </w:rPr>
        <w:t>Minimum Wage:</w:t>
      </w:r>
      <w:r w:rsidR="00D55CD2" w:rsidRPr="005665E8">
        <w:rPr>
          <w:rFonts w:ascii="Arial" w:hAnsi="Arial" w:cs="Arial"/>
          <w:color w:val="222222"/>
          <w:sz w:val="18"/>
          <w:szCs w:val="18"/>
          <w:shd w:val="clear" w:color="auto" w:fill="FFFFFF"/>
        </w:rPr>
        <w:t xml:space="preserve"> </w:t>
      </w:r>
      <w:r w:rsidR="005665E8" w:rsidRPr="005665E8">
        <w:rPr>
          <w:rFonts w:ascii="Arial" w:hAnsi="Arial" w:cs="Arial"/>
          <w:color w:val="222222"/>
          <w:sz w:val="18"/>
          <w:szCs w:val="18"/>
          <w:shd w:val="clear" w:color="auto" w:fill="FFFFFF"/>
        </w:rPr>
        <w:t>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authorization as if fully set forth in this authorization.</w:t>
      </w:r>
    </w:p>
    <w:p w14:paraId="741547C6" w14:textId="77777777" w:rsidR="005665E8" w:rsidRPr="005665E8" w:rsidRDefault="005665E8" w:rsidP="005665E8">
      <w:pPr>
        <w:pStyle w:val="ListParagraph"/>
        <w:rPr>
          <w:rFonts w:ascii="Arial" w:hAnsi="Arial" w:cs="Arial"/>
          <w:sz w:val="18"/>
          <w:szCs w:val="18"/>
        </w:rPr>
      </w:pPr>
    </w:p>
    <w:p w14:paraId="03BF2360" w14:textId="286B4A00" w:rsidR="00F83022" w:rsidRPr="00A4636F" w:rsidRDefault="00F83022" w:rsidP="00A4636F">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w:t>
      </w:r>
      <w:r w:rsidR="00DE35F0" w:rsidRPr="00E7411C">
        <w:rPr>
          <w:rFonts w:ascii="Arial" w:hAnsi="Arial" w:cs="Arial"/>
          <w:sz w:val="18"/>
          <w:szCs w:val="18"/>
        </w:rPr>
        <w:t xml:space="preserve">A sample Acknowledgment of Risk form may be obtained by contacting the CUA office at </w:t>
      </w:r>
      <w:r w:rsidR="00DE35F0">
        <w:rPr>
          <w:rFonts w:ascii="Arial" w:hAnsi="Arial" w:cs="Arial"/>
          <w:sz w:val="18"/>
          <w:szCs w:val="18"/>
        </w:rPr>
        <w:t>912-882-4336 x 258</w:t>
      </w:r>
      <w:r w:rsidR="00DE35F0" w:rsidRPr="00E7411C">
        <w:rPr>
          <w:rFonts w:ascii="Arial" w:hAnsi="Arial" w:cs="Arial"/>
          <w:sz w:val="18"/>
          <w:szCs w:val="18"/>
        </w:rPr>
        <w:t xml:space="preserve"> or by going to the park CUA webpage at </w:t>
      </w:r>
      <w:hyperlink r:id="rId12" w:history="1">
        <w:r w:rsidR="00DE35F0" w:rsidRPr="000E47D8">
          <w:rPr>
            <w:rStyle w:val="Hyperlink"/>
            <w:rFonts w:ascii="Arial" w:hAnsi="Arial" w:cs="Arial"/>
            <w:sz w:val="18"/>
            <w:szCs w:val="18"/>
          </w:rPr>
          <w:t>Commercial Use Authorizations - Cumberland Island National Seashore (U.S. National Park Service) (nps.gov)</w:t>
        </w:r>
      </w:hyperlink>
      <w:r w:rsidR="00DE35F0">
        <w:rPr>
          <w:rFonts w:ascii="Arial" w:hAnsi="Arial" w:cs="Arial"/>
          <w:sz w:val="18"/>
          <w:szCs w:val="18"/>
        </w:rPr>
        <w:t xml:space="preserve"> or </w:t>
      </w:r>
      <w:hyperlink r:id="rId13" w:history="1">
        <w:r w:rsidR="00DE35F0" w:rsidRPr="000E47D8">
          <w:rPr>
            <w:rStyle w:val="Hyperlink"/>
            <w:rFonts w:ascii="Arial" w:hAnsi="Arial" w:cs="Arial"/>
            <w:sz w:val="18"/>
            <w:szCs w:val="18"/>
          </w:rPr>
          <w:t>Permits &amp; Reservations - Fort Frederica National Monument (U.S. National Park Service) (nps.gov)</w:t>
        </w:r>
      </w:hyperlink>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682356"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682356" w:rsidRDefault="00682356" w:rsidP="00682356">
      <w:pPr>
        <w:pStyle w:val="ListParagraph"/>
        <w:rPr>
          <w:rFonts w:ascii="Arial" w:hAnsi="Arial" w:cs="Arial"/>
          <w:b/>
          <w:sz w:val="18"/>
          <w:szCs w:val="18"/>
        </w:rPr>
      </w:pPr>
    </w:p>
    <w:p w14:paraId="57285D11" w14:textId="5A425600" w:rsidR="00682356" w:rsidRPr="00682356" w:rsidRDefault="0033284D" w:rsidP="00F83022">
      <w:pPr>
        <w:pStyle w:val="ListParagraph"/>
        <w:numPr>
          <w:ilvl w:val="0"/>
          <w:numId w:val="14"/>
        </w:numPr>
        <w:rPr>
          <w:rFonts w:ascii="Arial" w:hAnsi="Arial" w:cs="Arial"/>
          <w:b/>
          <w:sz w:val="12"/>
          <w:szCs w:val="12"/>
        </w:rPr>
      </w:pPr>
      <w:r>
        <w:rPr>
          <w:rFonts w:ascii="Arial" w:hAnsi="Arial" w:cs="Arial"/>
          <w:b/>
          <w:bCs/>
          <w:color w:val="000000"/>
          <w:sz w:val="18"/>
          <w:szCs w:val="18"/>
          <w:shd w:val="clear" w:color="auto" w:fill="FFFFFF"/>
        </w:rPr>
        <w:t xml:space="preserve">Notification of Employee Rights: </w:t>
      </w:r>
      <w:r w:rsidR="00682356" w:rsidRPr="00682356">
        <w:rPr>
          <w:rFonts w:ascii="Arial" w:hAnsi="Arial" w:cs="Arial"/>
          <w:color w:val="000000"/>
          <w:sz w:val="18"/>
          <w:szCs w:val="18"/>
          <w:shd w:val="clear" w:color="auto" w:fill="FFFFFF"/>
        </w:rPr>
        <w:t xml:space="preserve">The </w:t>
      </w:r>
      <w:r w:rsidR="00096661">
        <w:rPr>
          <w:rFonts w:ascii="Arial" w:hAnsi="Arial" w:cs="Arial"/>
          <w:color w:val="000000"/>
          <w:sz w:val="18"/>
          <w:szCs w:val="18"/>
          <w:shd w:val="clear" w:color="auto" w:fill="FFFFFF"/>
        </w:rPr>
        <w:t>h</w:t>
      </w:r>
      <w:r w:rsidR="00682356" w:rsidRPr="00682356">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 xml:space="preserve"> as if fully set forth in this </w:t>
      </w:r>
      <w:r w:rsidR="00DC4C10">
        <w:rPr>
          <w:rFonts w:ascii="Arial" w:hAnsi="Arial" w:cs="Arial"/>
          <w:color w:val="000000"/>
          <w:sz w:val="18"/>
          <w:szCs w:val="18"/>
          <w:shd w:val="clear" w:color="auto" w:fill="FFFFFF"/>
        </w:rPr>
        <w:t>authorization</w:t>
      </w:r>
      <w:r w:rsidR="00682356" w:rsidRPr="00682356">
        <w:rPr>
          <w:rFonts w:ascii="Arial" w:hAnsi="Arial" w:cs="Arial"/>
          <w:color w:val="000000"/>
          <w:sz w:val="18"/>
          <w:szCs w:val="18"/>
          <w:shd w:val="clear" w:color="auto" w:fill="FFFFFF"/>
        </w:rPr>
        <w:t>.</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7AE2C44A" w14:textId="77777777" w:rsidR="00E16043" w:rsidRPr="00007FBD" w:rsidRDefault="00E16043" w:rsidP="00E16043">
      <w:pPr>
        <w:numPr>
          <w:ilvl w:val="0"/>
          <w:numId w:val="19"/>
        </w:numPr>
        <w:tabs>
          <w:tab w:val="clear" w:pos="720"/>
          <w:tab w:val="num" w:pos="360"/>
          <w:tab w:val="left" w:pos="6480"/>
        </w:tabs>
        <w:rPr>
          <w:rFonts w:ascii="Arial" w:hAnsi="Arial" w:cs="Arial"/>
          <w:b/>
          <w:sz w:val="18"/>
          <w:szCs w:val="18"/>
        </w:rPr>
      </w:pPr>
      <w:r w:rsidRPr="00007FBD">
        <w:rPr>
          <w:rFonts w:ascii="Arial" w:hAnsi="Arial" w:cs="Arial"/>
          <w:b/>
          <w:sz w:val="18"/>
          <w:szCs w:val="18"/>
        </w:rPr>
        <w:t xml:space="preserve">All pages of this authorization </w:t>
      </w:r>
      <w:r w:rsidRPr="00007FBD">
        <w:rPr>
          <w:rFonts w:ascii="Arial" w:hAnsi="Arial" w:cs="Arial"/>
          <w:b/>
          <w:sz w:val="18"/>
          <w:szCs w:val="18"/>
          <w:u w:val="single"/>
        </w:rPr>
        <w:t>must</w:t>
      </w:r>
      <w:r w:rsidRPr="00007FBD">
        <w:rPr>
          <w:rFonts w:ascii="Arial" w:hAnsi="Arial" w:cs="Arial"/>
          <w:b/>
          <w:sz w:val="18"/>
          <w:szCs w:val="18"/>
        </w:rPr>
        <w:t xml:space="preserve"> be carried and available for inspection by the holder or its employees at all times while operating within the boundaries of Cumberland Island National Seashore. Failure to carry all pages of this document is a violation of the terms of the terms and condition of this permit. </w:t>
      </w:r>
    </w:p>
    <w:p w14:paraId="689146BD" w14:textId="77777777" w:rsidR="00E16043" w:rsidRPr="00007FBD" w:rsidRDefault="00E16043" w:rsidP="00E16043">
      <w:pPr>
        <w:tabs>
          <w:tab w:val="num" w:pos="360"/>
          <w:tab w:val="left" w:pos="6480"/>
        </w:tabs>
        <w:ind w:left="720" w:hanging="720"/>
        <w:rPr>
          <w:rFonts w:ascii="Arial" w:hAnsi="Arial" w:cs="Arial"/>
          <w:sz w:val="18"/>
          <w:szCs w:val="18"/>
        </w:rPr>
      </w:pPr>
    </w:p>
    <w:p w14:paraId="2853A43E" w14:textId="6E88B952" w:rsidR="00E16043" w:rsidRDefault="00E16043" w:rsidP="00E16043">
      <w:pPr>
        <w:numPr>
          <w:ilvl w:val="0"/>
          <w:numId w:val="19"/>
        </w:numPr>
        <w:tabs>
          <w:tab w:val="clear" w:pos="720"/>
          <w:tab w:val="num" w:pos="360"/>
          <w:tab w:val="left" w:pos="6480"/>
        </w:tabs>
        <w:rPr>
          <w:rFonts w:ascii="Arial" w:hAnsi="Arial" w:cs="Arial"/>
          <w:sz w:val="18"/>
          <w:szCs w:val="18"/>
        </w:rPr>
      </w:pPr>
      <w:r w:rsidRPr="00007FBD">
        <w:rPr>
          <w:rFonts w:ascii="Arial" w:hAnsi="Arial" w:cs="Arial"/>
          <w:sz w:val="18"/>
          <w:szCs w:val="18"/>
        </w:rPr>
        <w:t>The services provided must originate and terminate outside of Cumberland Island National Seashore and all aspects of business, i.e., advertisement, exchange of money, etc., must take place outside Cumberland Island National Seashore.</w:t>
      </w:r>
    </w:p>
    <w:p w14:paraId="71F08D01" w14:textId="77777777" w:rsidR="00DF2577" w:rsidRDefault="00DF2577" w:rsidP="00DF2577">
      <w:pPr>
        <w:pStyle w:val="ListParagraph"/>
        <w:rPr>
          <w:rFonts w:ascii="Arial" w:hAnsi="Arial" w:cs="Arial"/>
          <w:sz w:val="18"/>
          <w:szCs w:val="18"/>
        </w:rPr>
      </w:pPr>
    </w:p>
    <w:p w14:paraId="0E3A6991" w14:textId="1BBE142E" w:rsidR="00DF2577" w:rsidRDefault="00DF2577" w:rsidP="00E16043">
      <w:pPr>
        <w:numPr>
          <w:ilvl w:val="0"/>
          <w:numId w:val="19"/>
        </w:numPr>
        <w:tabs>
          <w:tab w:val="clear" w:pos="720"/>
          <w:tab w:val="num" w:pos="360"/>
          <w:tab w:val="left" w:pos="6480"/>
        </w:tabs>
        <w:rPr>
          <w:rFonts w:ascii="Arial" w:hAnsi="Arial" w:cs="Arial"/>
          <w:sz w:val="18"/>
          <w:szCs w:val="18"/>
        </w:rPr>
      </w:pPr>
      <w:r>
        <w:rPr>
          <w:rFonts w:ascii="Arial" w:hAnsi="Arial" w:cs="Arial"/>
          <w:sz w:val="18"/>
          <w:szCs w:val="18"/>
        </w:rPr>
        <w:t>Commercial Use Authorizations</w:t>
      </w:r>
      <w:r w:rsidR="0012375A">
        <w:rPr>
          <w:rFonts w:ascii="Arial" w:hAnsi="Arial" w:cs="Arial"/>
          <w:sz w:val="18"/>
          <w:szCs w:val="18"/>
        </w:rPr>
        <w:t xml:space="preserve"> (CUA)</w:t>
      </w:r>
      <w:r>
        <w:rPr>
          <w:rFonts w:ascii="Arial" w:hAnsi="Arial" w:cs="Arial"/>
          <w:sz w:val="18"/>
          <w:szCs w:val="18"/>
        </w:rPr>
        <w:t xml:space="preserve"> are good for a </w:t>
      </w:r>
      <w:r w:rsidR="00D17AC1">
        <w:rPr>
          <w:rFonts w:ascii="Arial" w:hAnsi="Arial" w:cs="Arial"/>
          <w:sz w:val="18"/>
          <w:szCs w:val="18"/>
        </w:rPr>
        <w:t>one-year</w:t>
      </w:r>
      <w:r>
        <w:rPr>
          <w:rFonts w:ascii="Arial" w:hAnsi="Arial" w:cs="Arial"/>
          <w:sz w:val="18"/>
          <w:szCs w:val="18"/>
        </w:rPr>
        <w:t xml:space="preserve"> period.  You must reapply </w:t>
      </w:r>
      <w:r w:rsidR="00D17AC1">
        <w:rPr>
          <w:rFonts w:ascii="Arial" w:hAnsi="Arial" w:cs="Arial"/>
          <w:sz w:val="18"/>
          <w:szCs w:val="18"/>
        </w:rPr>
        <w:t>annually.  Having a past CUA</w:t>
      </w:r>
      <w:r w:rsidR="0012375A">
        <w:rPr>
          <w:rFonts w:ascii="Arial" w:hAnsi="Arial" w:cs="Arial"/>
          <w:sz w:val="18"/>
          <w:szCs w:val="18"/>
        </w:rPr>
        <w:t xml:space="preserve"> does not guarantee a future CUA.</w:t>
      </w:r>
    </w:p>
    <w:p w14:paraId="626AD31E" w14:textId="77777777" w:rsidR="0012375A" w:rsidRDefault="0012375A" w:rsidP="0012375A">
      <w:pPr>
        <w:pStyle w:val="ListParagraph"/>
        <w:rPr>
          <w:rFonts w:ascii="Arial" w:hAnsi="Arial" w:cs="Arial"/>
          <w:sz w:val="18"/>
          <w:szCs w:val="18"/>
        </w:rPr>
      </w:pPr>
    </w:p>
    <w:p w14:paraId="6618D9DD" w14:textId="7E261479" w:rsidR="0012375A" w:rsidRPr="00007FBD" w:rsidRDefault="0012375A" w:rsidP="00E16043">
      <w:pPr>
        <w:numPr>
          <w:ilvl w:val="0"/>
          <w:numId w:val="19"/>
        </w:numPr>
        <w:tabs>
          <w:tab w:val="clear" w:pos="720"/>
          <w:tab w:val="num" w:pos="360"/>
          <w:tab w:val="left" w:pos="6480"/>
        </w:tabs>
        <w:rPr>
          <w:rFonts w:ascii="Arial" w:hAnsi="Arial" w:cs="Arial"/>
          <w:sz w:val="18"/>
          <w:szCs w:val="18"/>
        </w:rPr>
      </w:pPr>
      <w:r>
        <w:rPr>
          <w:rFonts w:ascii="Arial" w:hAnsi="Arial" w:cs="Arial"/>
          <w:sz w:val="18"/>
          <w:szCs w:val="18"/>
        </w:rPr>
        <w:t>A</w:t>
      </w:r>
      <w:r w:rsidR="004F2EAD">
        <w:rPr>
          <w:rFonts w:ascii="Arial" w:hAnsi="Arial" w:cs="Arial"/>
          <w:sz w:val="18"/>
          <w:szCs w:val="18"/>
        </w:rPr>
        <w:t xml:space="preserve"> CUA </w:t>
      </w:r>
      <w:r>
        <w:rPr>
          <w:rFonts w:ascii="Arial" w:hAnsi="Arial" w:cs="Arial"/>
          <w:sz w:val="18"/>
          <w:szCs w:val="18"/>
        </w:rPr>
        <w:t>application must be submitted individually for each “different” activity</w:t>
      </w:r>
      <w:r w:rsidR="004F2EAD">
        <w:rPr>
          <w:rFonts w:ascii="Arial" w:hAnsi="Arial" w:cs="Arial"/>
          <w:sz w:val="18"/>
          <w:szCs w:val="18"/>
        </w:rPr>
        <w:t xml:space="preserve"> you are requesting to do.  Example:</w:t>
      </w:r>
      <w:r w:rsidR="00EE4D10">
        <w:rPr>
          <w:rFonts w:ascii="Arial" w:hAnsi="Arial" w:cs="Arial"/>
          <w:sz w:val="18"/>
          <w:szCs w:val="18"/>
        </w:rPr>
        <w:t xml:space="preserve">  </w:t>
      </w:r>
      <w:r w:rsidR="004F2EAD">
        <w:rPr>
          <w:rFonts w:ascii="Arial" w:hAnsi="Arial" w:cs="Arial"/>
          <w:sz w:val="18"/>
          <w:szCs w:val="18"/>
        </w:rPr>
        <w:t xml:space="preserve">If you want to do guided hiking and guided kayaking, you </w:t>
      </w:r>
      <w:r w:rsidR="00EE4D10">
        <w:rPr>
          <w:rFonts w:ascii="Arial" w:hAnsi="Arial" w:cs="Arial"/>
          <w:sz w:val="18"/>
          <w:szCs w:val="18"/>
        </w:rPr>
        <w:t>will</w:t>
      </w:r>
      <w:r w:rsidR="004F2EAD">
        <w:rPr>
          <w:rFonts w:ascii="Arial" w:hAnsi="Arial" w:cs="Arial"/>
          <w:sz w:val="18"/>
          <w:szCs w:val="18"/>
        </w:rPr>
        <w:t xml:space="preserve"> need to submit two separate applications</w:t>
      </w:r>
      <w:r w:rsidR="00EE4D10">
        <w:rPr>
          <w:rFonts w:ascii="Arial" w:hAnsi="Arial" w:cs="Arial"/>
          <w:sz w:val="18"/>
          <w:szCs w:val="18"/>
        </w:rPr>
        <w:t xml:space="preserve">.  </w:t>
      </w:r>
    </w:p>
    <w:p w14:paraId="2BD0A15C" w14:textId="77777777" w:rsidR="00E16043" w:rsidRPr="00007FBD" w:rsidRDefault="00E16043" w:rsidP="00E16043">
      <w:pPr>
        <w:tabs>
          <w:tab w:val="num" w:pos="360"/>
          <w:tab w:val="left" w:pos="6480"/>
        </w:tabs>
        <w:ind w:left="720" w:hanging="720"/>
        <w:rPr>
          <w:rFonts w:ascii="Arial" w:hAnsi="Arial" w:cs="Arial"/>
          <w:sz w:val="18"/>
          <w:szCs w:val="18"/>
        </w:rPr>
      </w:pPr>
    </w:p>
    <w:p w14:paraId="7DCB2128" w14:textId="77777777" w:rsidR="00E16043" w:rsidRPr="00007FBD" w:rsidRDefault="00E16043" w:rsidP="00E16043">
      <w:pPr>
        <w:numPr>
          <w:ilvl w:val="0"/>
          <w:numId w:val="19"/>
        </w:numPr>
        <w:tabs>
          <w:tab w:val="clear" w:pos="720"/>
          <w:tab w:val="num" w:pos="360"/>
          <w:tab w:val="left" w:pos="6480"/>
        </w:tabs>
        <w:rPr>
          <w:rFonts w:ascii="Arial" w:hAnsi="Arial" w:cs="Arial"/>
          <w:sz w:val="18"/>
          <w:szCs w:val="18"/>
        </w:rPr>
      </w:pPr>
      <w:r w:rsidRPr="00007FBD">
        <w:rPr>
          <w:rFonts w:ascii="Arial" w:hAnsi="Arial" w:cs="Arial"/>
          <w:sz w:val="18"/>
          <w:szCs w:val="18"/>
        </w:rPr>
        <w:t xml:space="preserve">Camping, backpacking, and other recreation activities within Cumberland Island National Seashore must be in accordance with regulations set forth in Title 36, Code of Federal Regulations (CFR).  The permittee is responsible for protecting wilderness and other island resources.  Minimum impact camping techniques are to be stressed.  </w:t>
      </w:r>
      <w:r w:rsidRPr="00007FBD">
        <w:rPr>
          <w:rFonts w:ascii="Arial" w:hAnsi="Arial" w:cs="Arial"/>
          <w:sz w:val="18"/>
          <w:szCs w:val="18"/>
          <w:u w:val="single"/>
        </w:rPr>
        <w:t>No ground fires are permitted in the wilderness</w:t>
      </w:r>
      <w:r w:rsidRPr="00007FBD">
        <w:rPr>
          <w:rFonts w:ascii="Arial" w:hAnsi="Arial" w:cs="Arial"/>
          <w:sz w:val="18"/>
          <w:szCs w:val="18"/>
        </w:rPr>
        <w:t xml:space="preserve">.  In the front country campfires are permitted only in designated areas.  Please use only designated dune </w:t>
      </w:r>
      <w:r w:rsidRPr="00007FBD">
        <w:rPr>
          <w:rFonts w:ascii="Arial" w:hAnsi="Arial" w:cs="Arial"/>
          <w:sz w:val="18"/>
          <w:szCs w:val="18"/>
        </w:rPr>
        <w:lastRenderedPageBreak/>
        <w:t>crossings.  Do not harass the wildlife or trespass on private property.  Bicycles, carts, and other types of transport are not permitted in the wilderness.  No dogs are permitted in campgrounds.</w:t>
      </w:r>
    </w:p>
    <w:p w14:paraId="74C3FA75" w14:textId="77777777" w:rsidR="00E16043" w:rsidRPr="00007FBD" w:rsidRDefault="00E16043" w:rsidP="00E16043">
      <w:pPr>
        <w:tabs>
          <w:tab w:val="num" w:pos="360"/>
          <w:tab w:val="left" w:pos="6480"/>
        </w:tabs>
        <w:ind w:left="720" w:hanging="720"/>
        <w:rPr>
          <w:rFonts w:ascii="Arial" w:hAnsi="Arial" w:cs="Arial"/>
          <w:sz w:val="18"/>
          <w:szCs w:val="18"/>
        </w:rPr>
      </w:pPr>
    </w:p>
    <w:p w14:paraId="1D6C4F52" w14:textId="77777777" w:rsidR="00E16043" w:rsidRPr="00007FBD" w:rsidRDefault="00E16043" w:rsidP="00E16043">
      <w:pPr>
        <w:tabs>
          <w:tab w:val="num" w:pos="360"/>
          <w:tab w:val="left" w:pos="6480"/>
        </w:tabs>
        <w:ind w:left="720" w:hanging="720"/>
        <w:rPr>
          <w:rFonts w:ascii="Arial" w:hAnsi="Arial" w:cs="Arial"/>
          <w:sz w:val="18"/>
          <w:szCs w:val="18"/>
        </w:rPr>
      </w:pPr>
      <w:r w:rsidRPr="00007FBD">
        <w:rPr>
          <w:rFonts w:ascii="Arial" w:hAnsi="Arial" w:cs="Arial"/>
          <w:sz w:val="18"/>
          <w:szCs w:val="18"/>
        </w:rPr>
        <w:t>4.</w:t>
      </w:r>
      <w:r w:rsidRPr="00007FBD">
        <w:rPr>
          <w:rFonts w:ascii="Arial" w:hAnsi="Arial" w:cs="Arial"/>
          <w:sz w:val="18"/>
          <w:szCs w:val="18"/>
        </w:rPr>
        <w:tab/>
        <w:t xml:space="preserve">If food service is provided, it shall require adherence to applicable requirements of the U.S. Public Health Service and Camden County Health Department.  </w:t>
      </w:r>
    </w:p>
    <w:p w14:paraId="5F2BB728" w14:textId="77777777" w:rsidR="00E16043" w:rsidRPr="00007FBD" w:rsidRDefault="00E16043" w:rsidP="00E16043">
      <w:pPr>
        <w:tabs>
          <w:tab w:val="num" w:pos="360"/>
          <w:tab w:val="left" w:pos="6480"/>
        </w:tabs>
        <w:ind w:left="720" w:hanging="720"/>
        <w:rPr>
          <w:rFonts w:ascii="Arial" w:hAnsi="Arial" w:cs="Arial"/>
          <w:sz w:val="18"/>
          <w:szCs w:val="18"/>
        </w:rPr>
      </w:pPr>
    </w:p>
    <w:p w14:paraId="2B1E667B" w14:textId="77777777" w:rsidR="00E16043" w:rsidRDefault="00E16043" w:rsidP="00E16043">
      <w:pPr>
        <w:pStyle w:val="ListParagraph"/>
        <w:numPr>
          <w:ilvl w:val="0"/>
          <w:numId w:val="20"/>
        </w:numPr>
        <w:tabs>
          <w:tab w:val="clear" w:pos="720"/>
          <w:tab w:val="num" w:pos="360"/>
          <w:tab w:val="left" w:pos="6480"/>
        </w:tabs>
        <w:rPr>
          <w:rFonts w:ascii="Arial" w:hAnsi="Arial" w:cs="Arial"/>
          <w:sz w:val="18"/>
          <w:szCs w:val="18"/>
        </w:rPr>
      </w:pPr>
      <w:r w:rsidRPr="00135757">
        <w:rPr>
          <w:rFonts w:ascii="Arial" w:hAnsi="Arial" w:cs="Arial"/>
          <w:sz w:val="18"/>
          <w:szCs w:val="18"/>
        </w:rPr>
        <w:t>Any boats and/or equipment utilized to carry out the operations authorized by this permit may not be parked or left in such a manner as to interfere with or congest normal docking at Dungeness, Sea Camp dock or Plum Orchard wharf.  Items may not be left in any area of ingress and egress, parking areas, trails, walkways, or other areas people move about</w:t>
      </w:r>
      <w:r>
        <w:rPr>
          <w:rFonts w:ascii="Arial" w:hAnsi="Arial" w:cs="Arial"/>
          <w:sz w:val="18"/>
          <w:szCs w:val="18"/>
        </w:rPr>
        <w:t>.</w:t>
      </w:r>
    </w:p>
    <w:p w14:paraId="484E3435" w14:textId="77777777" w:rsidR="00E16043" w:rsidRDefault="00E16043" w:rsidP="00E16043">
      <w:pPr>
        <w:pStyle w:val="ListParagraph"/>
        <w:tabs>
          <w:tab w:val="num" w:pos="360"/>
          <w:tab w:val="left" w:pos="6480"/>
        </w:tabs>
        <w:rPr>
          <w:rFonts w:ascii="Arial" w:hAnsi="Arial" w:cs="Arial"/>
          <w:sz w:val="18"/>
          <w:szCs w:val="18"/>
        </w:rPr>
      </w:pPr>
    </w:p>
    <w:p w14:paraId="7B359F94" w14:textId="77777777" w:rsidR="00E16043" w:rsidRPr="00092D4F" w:rsidRDefault="00E16043" w:rsidP="00E16043">
      <w:pPr>
        <w:pStyle w:val="ListParagraph"/>
        <w:numPr>
          <w:ilvl w:val="0"/>
          <w:numId w:val="20"/>
        </w:numPr>
        <w:tabs>
          <w:tab w:val="clear" w:pos="720"/>
          <w:tab w:val="num" w:pos="360"/>
          <w:tab w:val="left" w:pos="6480"/>
        </w:tabs>
        <w:rPr>
          <w:rFonts w:ascii="Arial" w:hAnsi="Arial" w:cs="Arial"/>
          <w:sz w:val="18"/>
          <w:szCs w:val="18"/>
        </w:rPr>
      </w:pPr>
      <w:r>
        <w:rPr>
          <w:rFonts w:ascii="Arial" w:hAnsi="Arial" w:cs="Arial"/>
          <w:sz w:val="18"/>
          <w:szCs w:val="18"/>
        </w:rPr>
        <w:t xml:space="preserve">No equipment associated with this CUA is permitted to be left over night at any NPS Docking Structure, to include barges, boats, gangways, etc.  No equipment may be left in any manner at any time that creates a safety issue, as determined by the NPS, this includes leaving any items situated in the walking area of the public docks.  </w:t>
      </w:r>
    </w:p>
    <w:p w14:paraId="5337F829" w14:textId="77777777" w:rsidR="00E16043" w:rsidRPr="00007FBD" w:rsidRDefault="00E16043" w:rsidP="00E16043">
      <w:pPr>
        <w:tabs>
          <w:tab w:val="num" w:pos="360"/>
          <w:tab w:val="left" w:pos="6480"/>
        </w:tabs>
        <w:rPr>
          <w:rFonts w:ascii="Arial" w:hAnsi="Arial" w:cs="Arial"/>
          <w:sz w:val="18"/>
          <w:szCs w:val="18"/>
        </w:rPr>
      </w:pPr>
    </w:p>
    <w:p w14:paraId="751A6CF7" w14:textId="372DAC39" w:rsidR="00E16043" w:rsidRPr="000A2F32" w:rsidRDefault="00E16043" w:rsidP="004D7797">
      <w:pPr>
        <w:tabs>
          <w:tab w:val="num" w:pos="360"/>
          <w:tab w:val="left" w:pos="6480"/>
        </w:tabs>
        <w:ind w:left="720" w:hanging="720"/>
        <w:rPr>
          <w:rFonts w:ascii="Arial" w:hAnsi="Arial" w:cs="Arial"/>
          <w:sz w:val="18"/>
          <w:szCs w:val="18"/>
        </w:rPr>
      </w:pPr>
      <w:r>
        <w:rPr>
          <w:rFonts w:ascii="Arial" w:hAnsi="Arial" w:cs="Arial"/>
          <w:sz w:val="18"/>
          <w:szCs w:val="18"/>
        </w:rPr>
        <w:t>7</w:t>
      </w:r>
      <w:r w:rsidRPr="00007FBD">
        <w:rPr>
          <w:rFonts w:ascii="Arial" w:hAnsi="Arial" w:cs="Arial"/>
          <w:sz w:val="18"/>
          <w:szCs w:val="18"/>
        </w:rPr>
        <w:t>.</w:t>
      </w:r>
      <w:r>
        <w:rPr>
          <w:rFonts w:ascii="Arial" w:hAnsi="Arial" w:cs="Arial"/>
          <w:sz w:val="18"/>
          <w:szCs w:val="18"/>
        </w:rPr>
        <w:t xml:space="preserve"> </w:t>
      </w:r>
      <w:r w:rsidRPr="00007FBD">
        <w:rPr>
          <w:rFonts w:ascii="Arial" w:hAnsi="Arial" w:cs="Arial"/>
          <w:sz w:val="18"/>
          <w:szCs w:val="18"/>
        </w:rPr>
        <w:tab/>
        <w:t xml:space="preserve">All litter must be brought off of the island and deposited in designated receptacles.  All human waste must be disposed of in a sanitary manner.  If no restrooms are available, human waste and toilet paper must be buried in 4 to 6 inches of soil and covered over with leaf litter or other natural ground cover. </w:t>
      </w:r>
      <w:r w:rsidRPr="000A2F32">
        <w:rPr>
          <w:rFonts w:ascii="Arial" w:hAnsi="Arial" w:cs="Arial"/>
          <w:sz w:val="18"/>
          <w:szCs w:val="18"/>
        </w:rPr>
        <w:t xml:space="preserve">Collection of plants, animals, archeological or mineral specimens is prohibited on Cumberland Island.  Collecting shells is allowed as long as the shells are not inhabited.  </w:t>
      </w:r>
    </w:p>
    <w:p w14:paraId="11D32DCE" w14:textId="77777777" w:rsidR="00E16043" w:rsidRPr="000A2F32" w:rsidRDefault="00E16043" w:rsidP="00E16043">
      <w:pPr>
        <w:tabs>
          <w:tab w:val="num" w:pos="360"/>
          <w:tab w:val="left" w:pos="6480"/>
        </w:tabs>
        <w:ind w:left="720" w:hanging="720"/>
        <w:rPr>
          <w:rFonts w:ascii="Arial" w:hAnsi="Arial" w:cs="Arial"/>
          <w:sz w:val="18"/>
          <w:szCs w:val="18"/>
        </w:rPr>
      </w:pPr>
    </w:p>
    <w:p w14:paraId="6D90E4DE" w14:textId="77777777" w:rsidR="00E16043" w:rsidRPr="000A2F32" w:rsidRDefault="00E16043" w:rsidP="00E16043">
      <w:pPr>
        <w:numPr>
          <w:ilvl w:val="0"/>
          <w:numId w:val="21"/>
        </w:numPr>
        <w:tabs>
          <w:tab w:val="clear" w:pos="720"/>
          <w:tab w:val="num" w:pos="360"/>
          <w:tab w:val="left" w:pos="6480"/>
        </w:tabs>
        <w:rPr>
          <w:rFonts w:ascii="Arial" w:hAnsi="Arial" w:cs="Arial"/>
          <w:sz w:val="18"/>
          <w:szCs w:val="18"/>
        </w:rPr>
      </w:pPr>
      <w:r w:rsidRPr="000A2F32">
        <w:rPr>
          <w:rFonts w:ascii="Arial" w:hAnsi="Arial" w:cs="Arial"/>
          <w:b/>
          <w:bCs/>
          <w:sz w:val="18"/>
          <w:szCs w:val="18"/>
          <w:u w:val="single"/>
        </w:rPr>
        <w:t xml:space="preserve">FEES: The permittee is responsible for each visitor in their party paying the required visitor use fees.  Entrance fees are required of any participant associated with your CUA, unless they are directly going to and remaining on private property.  All beaches on Cumberland Island are within the boundary of Cumberland Island National Seashore and thus entrance fees are required, even if you only use the beach.  Entrance fees can be paid online at pay.gov (search ‘Cumberland Island’), (A QR Code will be supplied with your CUA approval, to provide to visitors, for ease of payment.)  If a participant has a VALID NPS entrance pass, there fee is covered, and their pass should be honored. </w:t>
      </w:r>
    </w:p>
    <w:p w14:paraId="6AA8F8DB" w14:textId="77777777" w:rsidR="00E16043" w:rsidRPr="000A2F32" w:rsidRDefault="00E16043" w:rsidP="00E16043">
      <w:pPr>
        <w:tabs>
          <w:tab w:val="num" w:pos="360"/>
          <w:tab w:val="left" w:pos="6480"/>
        </w:tabs>
        <w:ind w:left="720"/>
        <w:rPr>
          <w:rFonts w:ascii="Arial" w:hAnsi="Arial" w:cs="Arial"/>
          <w:sz w:val="18"/>
          <w:szCs w:val="18"/>
        </w:rPr>
      </w:pPr>
      <w:r w:rsidRPr="000A2F32">
        <w:rPr>
          <w:rFonts w:ascii="Arial" w:hAnsi="Arial" w:cs="Arial"/>
          <w:b/>
          <w:bCs/>
          <w:sz w:val="18"/>
          <w:szCs w:val="18"/>
          <w:highlight w:val="yellow"/>
          <w:u w:val="single"/>
        </w:rPr>
        <w:t>Entrance fees will be calculated and paid on a monthly basis.  A monthly statistical use report will be required by the 5</w:t>
      </w:r>
      <w:r w:rsidRPr="000A2F32">
        <w:rPr>
          <w:rFonts w:ascii="Arial" w:hAnsi="Arial" w:cs="Arial"/>
          <w:b/>
          <w:bCs/>
          <w:sz w:val="18"/>
          <w:szCs w:val="18"/>
          <w:highlight w:val="yellow"/>
          <w:u w:val="single"/>
          <w:vertAlign w:val="superscript"/>
        </w:rPr>
        <w:t>th</w:t>
      </w:r>
      <w:r w:rsidRPr="000A2F32">
        <w:rPr>
          <w:rFonts w:ascii="Arial" w:hAnsi="Arial" w:cs="Arial"/>
          <w:b/>
          <w:bCs/>
          <w:sz w:val="18"/>
          <w:szCs w:val="18"/>
          <w:highlight w:val="yellow"/>
          <w:u w:val="single"/>
        </w:rPr>
        <w:t xml:space="preserve"> of each month, with payment by the 10</w:t>
      </w:r>
      <w:r w:rsidRPr="000A2F32">
        <w:rPr>
          <w:rFonts w:ascii="Arial" w:hAnsi="Arial" w:cs="Arial"/>
          <w:b/>
          <w:bCs/>
          <w:sz w:val="18"/>
          <w:szCs w:val="18"/>
          <w:highlight w:val="yellow"/>
          <w:u w:val="single"/>
          <w:vertAlign w:val="superscript"/>
        </w:rPr>
        <w:t>th</w:t>
      </w:r>
      <w:r w:rsidRPr="000A2F32">
        <w:rPr>
          <w:rFonts w:ascii="Arial" w:hAnsi="Arial" w:cs="Arial"/>
          <w:b/>
          <w:bCs/>
          <w:sz w:val="18"/>
          <w:szCs w:val="18"/>
          <w:highlight w:val="yellow"/>
          <w:u w:val="single"/>
        </w:rPr>
        <w:t xml:space="preserve"> of each month.  CUA holder must have a PAY.GOV account for billing purposes.</w:t>
      </w:r>
    </w:p>
    <w:p w14:paraId="6F5FCC16" w14:textId="77777777" w:rsidR="00E16043" w:rsidRPr="000A2F32" w:rsidRDefault="00E16043" w:rsidP="00E16043">
      <w:pPr>
        <w:tabs>
          <w:tab w:val="num" w:pos="360"/>
          <w:tab w:val="left" w:pos="6480"/>
        </w:tabs>
        <w:rPr>
          <w:rFonts w:ascii="Arial" w:hAnsi="Arial" w:cs="Arial"/>
          <w:sz w:val="18"/>
          <w:szCs w:val="18"/>
        </w:rPr>
      </w:pPr>
    </w:p>
    <w:p w14:paraId="492562B9" w14:textId="77777777" w:rsidR="00E16043" w:rsidRPr="000A2F32" w:rsidRDefault="00E16043" w:rsidP="00E16043">
      <w:pPr>
        <w:numPr>
          <w:ilvl w:val="0"/>
          <w:numId w:val="18"/>
        </w:numPr>
        <w:tabs>
          <w:tab w:val="clear" w:pos="720"/>
          <w:tab w:val="num" w:pos="360"/>
          <w:tab w:val="left" w:pos="6480"/>
        </w:tabs>
        <w:rPr>
          <w:rFonts w:ascii="Arial" w:hAnsi="Arial" w:cs="Arial"/>
          <w:sz w:val="18"/>
          <w:szCs w:val="18"/>
        </w:rPr>
      </w:pPr>
      <w:r w:rsidRPr="000A2F32">
        <w:rPr>
          <w:rFonts w:ascii="Arial" w:hAnsi="Arial" w:cs="Arial"/>
          <w:sz w:val="18"/>
          <w:szCs w:val="18"/>
        </w:rPr>
        <w:t>Permittee shall adhere to all National Park Service, United States Coast Guard and state regulations pertaining to boat and safety equipment and boat operations.</w:t>
      </w:r>
    </w:p>
    <w:p w14:paraId="3A49416D" w14:textId="77777777" w:rsidR="00E16043" w:rsidRPr="000A2F32" w:rsidRDefault="00E16043" w:rsidP="00E16043">
      <w:pPr>
        <w:tabs>
          <w:tab w:val="num" w:pos="360"/>
          <w:tab w:val="left" w:pos="6480"/>
        </w:tabs>
        <w:ind w:left="720" w:hanging="720"/>
        <w:rPr>
          <w:rFonts w:ascii="Arial" w:hAnsi="Arial" w:cs="Arial"/>
          <w:sz w:val="18"/>
          <w:szCs w:val="18"/>
        </w:rPr>
      </w:pPr>
    </w:p>
    <w:p w14:paraId="275FD3DB" w14:textId="77777777" w:rsidR="00E16043" w:rsidRPr="000A2F32" w:rsidRDefault="00E16043" w:rsidP="00E16043">
      <w:pPr>
        <w:numPr>
          <w:ilvl w:val="0"/>
          <w:numId w:val="18"/>
        </w:numPr>
        <w:tabs>
          <w:tab w:val="clear" w:pos="720"/>
          <w:tab w:val="num" w:pos="360"/>
          <w:tab w:val="left" w:pos="6480"/>
        </w:tabs>
        <w:rPr>
          <w:rFonts w:ascii="Arial" w:hAnsi="Arial" w:cs="Arial"/>
          <w:sz w:val="18"/>
          <w:szCs w:val="18"/>
        </w:rPr>
      </w:pPr>
      <w:r w:rsidRPr="000A2F32">
        <w:rPr>
          <w:rFonts w:ascii="Arial" w:hAnsi="Arial" w:cs="Arial"/>
          <w:sz w:val="18"/>
          <w:szCs w:val="18"/>
        </w:rPr>
        <w:t>Permittee shall not conduct any activities that will impact on ruins or structures or place visitors at risk of injury or death.  Violation of this provision is cause for immediate suspension and possible cancellation of the permit.</w:t>
      </w:r>
    </w:p>
    <w:p w14:paraId="224F498F" w14:textId="77777777" w:rsidR="00E16043" w:rsidRPr="000A2F32" w:rsidRDefault="00E16043" w:rsidP="00E16043">
      <w:pPr>
        <w:tabs>
          <w:tab w:val="num" w:pos="360"/>
          <w:tab w:val="left" w:pos="6480"/>
        </w:tabs>
        <w:ind w:left="720" w:hanging="720"/>
        <w:rPr>
          <w:rFonts w:ascii="Arial" w:hAnsi="Arial" w:cs="Arial"/>
          <w:sz w:val="18"/>
          <w:szCs w:val="18"/>
        </w:rPr>
      </w:pPr>
    </w:p>
    <w:p w14:paraId="56C5B3FC" w14:textId="77777777" w:rsidR="00E16043" w:rsidRPr="000A2F32" w:rsidRDefault="00E16043" w:rsidP="00E16043">
      <w:pPr>
        <w:numPr>
          <w:ilvl w:val="0"/>
          <w:numId w:val="18"/>
        </w:numPr>
        <w:tabs>
          <w:tab w:val="clear" w:pos="720"/>
          <w:tab w:val="num" w:pos="360"/>
          <w:tab w:val="left" w:pos="6480"/>
        </w:tabs>
        <w:rPr>
          <w:rFonts w:ascii="Arial" w:hAnsi="Arial" w:cs="Arial"/>
          <w:sz w:val="18"/>
          <w:szCs w:val="18"/>
        </w:rPr>
      </w:pPr>
      <w:r w:rsidRPr="000A2F32">
        <w:rPr>
          <w:rFonts w:ascii="Arial" w:hAnsi="Arial" w:cs="Arial"/>
          <w:sz w:val="18"/>
          <w:szCs w:val="18"/>
        </w:rPr>
        <w:t>The U. S. Government, Department of the Interior, National Park Service, Cumberland Island National Seashore/Fort Frederica National Monument will not be held liable for any injuries, damages or occurrences relating to the operation.</w:t>
      </w:r>
    </w:p>
    <w:p w14:paraId="7996BDDC" w14:textId="77777777" w:rsidR="00E16043" w:rsidRPr="000A2F32" w:rsidRDefault="00E16043" w:rsidP="00E16043">
      <w:pPr>
        <w:tabs>
          <w:tab w:val="num" w:pos="360"/>
          <w:tab w:val="left" w:pos="6480"/>
        </w:tabs>
        <w:ind w:left="720" w:hanging="720"/>
        <w:rPr>
          <w:rFonts w:ascii="Arial" w:hAnsi="Arial" w:cs="Arial"/>
          <w:sz w:val="18"/>
          <w:szCs w:val="18"/>
        </w:rPr>
      </w:pPr>
    </w:p>
    <w:p w14:paraId="26FE8FAB" w14:textId="77777777" w:rsidR="00E16043" w:rsidRPr="000A2F32" w:rsidRDefault="00E16043" w:rsidP="00E16043">
      <w:pPr>
        <w:numPr>
          <w:ilvl w:val="0"/>
          <w:numId w:val="18"/>
        </w:numPr>
        <w:tabs>
          <w:tab w:val="clear" w:pos="720"/>
          <w:tab w:val="num" w:pos="360"/>
          <w:tab w:val="left" w:pos="6480"/>
        </w:tabs>
        <w:rPr>
          <w:rFonts w:ascii="Arial" w:hAnsi="Arial" w:cs="Arial"/>
          <w:sz w:val="18"/>
          <w:szCs w:val="18"/>
        </w:rPr>
      </w:pPr>
      <w:r w:rsidRPr="000A2F32">
        <w:rPr>
          <w:rFonts w:ascii="Arial" w:hAnsi="Arial" w:cs="Arial"/>
          <w:sz w:val="18"/>
          <w:szCs w:val="18"/>
        </w:rPr>
        <w:t>The permittee shall carry liability insurance with a minimum coverage of $1,000,000 per occurrence, any amount less will not be acceptable.  Certificate must show Department of Interior, National Park Service as additional insured.  If a motorized vessel is being operated, P&amp;I insurance will additionally be required with a minimum coverage of $500,000 per occurrence.</w:t>
      </w:r>
    </w:p>
    <w:p w14:paraId="0EDA5895" w14:textId="77777777" w:rsidR="00E16043" w:rsidRPr="000A2F32" w:rsidRDefault="00E16043" w:rsidP="00E16043">
      <w:pPr>
        <w:tabs>
          <w:tab w:val="num" w:pos="360"/>
          <w:tab w:val="left" w:pos="6480"/>
        </w:tabs>
        <w:ind w:left="720" w:hanging="720"/>
        <w:rPr>
          <w:rFonts w:ascii="Arial" w:hAnsi="Arial" w:cs="Arial"/>
          <w:sz w:val="18"/>
          <w:szCs w:val="18"/>
        </w:rPr>
      </w:pPr>
    </w:p>
    <w:p w14:paraId="69850E37" w14:textId="77777777" w:rsidR="00E16043" w:rsidRPr="000A2F32" w:rsidRDefault="00E16043" w:rsidP="00E16043">
      <w:pPr>
        <w:numPr>
          <w:ilvl w:val="0"/>
          <w:numId w:val="18"/>
        </w:numPr>
        <w:tabs>
          <w:tab w:val="clear" w:pos="720"/>
          <w:tab w:val="num" w:pos="360"/>
          <w:tab w:val="left" w:pos="6480"/>
        </w:tabs>
        <w:rPr>
          <w:rFonts w:ascii="Arial" w:hAnsi="Arial" w:cs="Arial"/>
          <w:sz w:val="18"/>
          <w:szCs w:val="18"/>
        </w:rPr>
      </w:pPr>
      <w:r w:rsidRPr="000A2F32">
        <w:rPr>
          <w:rFonts w:ascii="Arial" w:hAnsi="Arial" w:cs="Arial"/>
          <w:sz w:val="18"/>
          <w:szCs w:val="18"/>
        </w:rPr>
        <w:t>The permittee is required to supply basic first aid materials and train staff for their use in common emergency medical situations. The permittee is required to report all accidents resulting in injury to a National Park Service ranger within 24 hours, complete with name, address, and description of incident.</w:t>
      </w:r>
    </w:p>
    <w:p w14:paraId="307F35C3" w14:textId="77777777" w:rsidR="00E16043" w:rsidRPr="000A2F32" w:rsidRDefault="00E16043" w:rsidP="00E16043">
      <w:pPr>
        <w:tabs>
          <w:tab w:val="num" w:pos="360"/>
          <w:tab w:val="left" w:pos="6480"/>
        </w:tabs>
        <w:ind w:left="720" w:hanging="720"/>
        <w:rPr>
          <w:rFonts w:ascii="Arial" w:hAnsi="Arial" w:cs="Arial"/>
          <w:sz w:val="18"/>
          <w:szCs w:val="18"/>
        </w:rPr>
      </w:pPr>
    </w:p>
    <w:p w14:paraId="1B3E5541" w14:textId="77777777" w:rsidR="00E16043" w:rsidRPr="000A2F32" w:rsidRDefault="00E16043" w:rsidP="00E16043">
      <w:pPr>
        <w:numPr>
          <w:ilvl w:val="0"/>
          <w:numId w:val="18"/>
        </w:numPr>
        <w:tabs>
          <w:tab w:val="clear" w:pos="720"/>
          <w:tab w:val="num" w:pos="360"/>
          <w:tab w:val="left" w:pos="6480"/>
        </w:tabs>
        <w:rPr>
          <w:rFonts w:ascii="Arial" w:hAnsi="Arial" w:cs="Arial"/>
          <w:sz w:val="18"/>
          <w:szCs w:val="18"/>
        </w:rPr>
      </w:pPr>
      <w:r w:rsidRPr="000A2F32">
        <w:rPr>
          <w:rFonts w:ascii="Arial" w:hAnsi="Arial" w:cs="Arial"/>
          <w:sz w:val="18"/>
          <w:szCs w:val="18"/>
        </w:rPr>
        <w:t xml:space="preserve">This permit is subject to changes in National Park Service policy and requirements/designations set forth in the Superintendent’s Compendium and other approved policy documents. </w:t>
      </w:r>
    </w:p>
    <w:p w14:paraId="4159692B" w14:textId="77777777" w:rsidR="00E16043" w:rsidRPr="000A2F32" w:rsidRDefault="00E16043" w:rsidP="00E16043">
      <w:pPr>
        <w:tabs>
          <w:tab w:val="num" w:pos="360"/>
          <w:tab w:val="left" w:pos="6480"/>
        </w:tabs>
        <w:ind w:left="720" w:hanging="720"/>
        <w:rPr>
          <w:rFonts w:ascii="Arial" w:hAnsi="Arial" w:cs="Arial"/>
          <w:sz w:val="18"/>
          <w:szCs w:val="18"/>
        </w:rPr>
      </w:pPr>
    </w:p>
    <w:p w14:paraId="1E246633" w14:textId="77777777" w:rsidR="00E16043" w:rsidRPr="000A2F32" w:rsidRDefault="00E16043" w:rsidP="00E16043">
      <w:pPr>
        <w:numPr>
          <w:ilvl w:val="0"/>
          <w:numId w:val="18"/>
        </w:numPr>
        <w:tabs>
          <w:tab w:val="clear" w:pos="720"/>
          <w:tab w:val="num" w:pos="360"/>
          <w:tab w:val="left" w:pos="6480"/>
        </w:tabs>
        <w:rPr>
          <w:rFonts w:ascii="Arial" w:hAnsi="Arial" w:cs="Arial"/>
          <w:sz w:val="18"/>
          <w:szCs w:val="18"/>
        </w:rPr>
      </w:pPr>
      <w:r w:rsidRPr="000A2F32">
        <w:rPr>
          <w:rFonts w:ascii="Arial" w:hAnsi="Arial" w:cs="Arial"/>
          <w:sz w:val="18"/>
          <w:szCs w:val="18"/>
        </w:rPr>
        <w:t xml:space="preserve">One of our goals is to provide relevant, accurate, and factual information to the visiting public about Cumberland Island.  We will be happy to assist in program development. </w:t>
      </w:r>
    </w:p>
    <w:p w14:paraId="75716241" w14:textId="77777777" w:rsidR="00E16043" w:rsidRPr="000A2F32" w:rsidRDefault="00E16043" w:rsidP="00E16043">
      <w:pPr>
        <w:tabs>
          <w:tab w:val="num" w:pos="360"/>
          <w:tab w:val="left" w:pos="6480"/>
        </w:tabs>
        <w:ind w:left="720" w:hanging="720"/>
        <w:rPr>
          <w:rFonts w:ascii="Arial" w:hAnsi="Arial" w:cs="Arial"/>
          <w:sz w:val="18"/>
          <w:szCs w:val="18"/>
        </w:rPr>
      </w:pPr>
    </w:p>
    <w:p w14:paraId="19D34C81" w14:textId="77777777" w:rsidR="00E16043" w:rsidRPr="000A2F32" w:rsidRDefault="00E16043" w:rsidP="00E16043">
      <w:pPr>
        <w:numPr>
          <w:ilvl w:val="0"/>
          <w:numId w:val="18"/>
        </w:numPr>
        <w:tabs>
          <w:tab w:val="clear" w:pos="720"/>
          <w:tab w:val="num" w:pos="360"/>
          <w:tab w:val="left" w:pos="6480"/>
        </w:tabs>
        <w:rPr>
          <w:rFonts w:ascii="Arial" w:hAnsi="Arial" w:cs="Arial"/>
          <w:sz w:val="18"/>
          <w:szCs w:val="18"/>
        </w:rPr>
      </w:pPr>
      <w:r w:rsidRPr="000A2F32">
        <w:rPr>
          <w:rFonts w:ascii="Arial" w:hAnsi="Arial" w:cs="Arial"/>
          <w:sz w:val="18"/>
          <w:szCs w:val="18"/>
        </w:rPr>
        <w:t xml:space="preserve">Nature photography is covered by this permit in so far as it is it is still life, without models or non-commercial video. If there are any questions about commercial applications, they must be resolved / approved prior to any island photography sessions.  Photography lessons are permitted. </w:t>
      </w:r>
    </w:p>
    <w:p w14:paraId="5A2AB220" w14:textId="77777777" w:rsidR="00E16043" w:rsidRPr="000A2F32" w:rsidRDefault="00E16043" w:rsidP="00E16043">
      <w:pPr>
        <w:tabs>
          <w:tab w:val="num" w:pos="360"/>
          <w:tab w:val="left" w:pos="6480"/>
        </w:tabs>
        <w:ind w:left="720" w:hanging="720"/>
        <w:rPr>
          <w:rFonts w:ascii="Arial" w:hAnsi="Arial" w:cs="Arial"/>
          <w:sz w:val="18"/>
          <w:szCs w:val="18"/>
        </w:rPr>
      </w:pPr>
    </w:p>
    <w:p w14:paraId="3300577C" w14:textId="77777777" w:rsidR="00E16043" w:rsidRPr="000A2F32" w:rsidRDefault="00E16043" w:rsidP="00E16043">
      <w:pPr>
        <w:numPr>
          <w:ilvl w:val="0"/>
          <w:numId w:val="18"/>
        </w:numPr>
        <w:tabs>
          <w:tab w:val="clear" w:pos="720"/>
          <w:tab w:val="num" w:pos="360"/>
          <w:tab w:val="left" w:pos="6480"/>
        </w:tabs>
        <w:rPr>
          <w:rFonts w:ascii="Arial" w:hAnsi="Arial" w:cs="Arial"/>
          <w:sz w:val="18"/>
          <w:szCs w:val="18"/>
        </w:rPr>
      </w:pPr>
      <w:r w:rsidRPr="000A2F32">
        <w:rPr>
          <w:rFonts w:ascii="Arial" w:hAnsi="Arial" w:cs="Arial"/>
          <w:sz w:val="18"/>
          <w:szCs w:val="18"/>
        </w:rPr>
        <w:t xml:space="preserve">Any fee waivers for educational programs must be approved and on file prior to arrival in the park.  Misrepresentation of recreational activities as educational, fee-exempt, activities are subject to the collection of full day use fees and cancellation of this permit. </w:t>
      </w:r>
    </w:p>
    <w:p w14:paraId="2F28EC11" w14:textId="77777777" w:rsidR="00E16043" w:rsidRPr="000A2F32" w:rsidRDefault="00E16043" w:rsidP="00E16043">
      <w:pPr>
        <w:tabs>
          <w:tab w:val="num" w:pos="360"/>
        </w:tabs>
        <w:ind w:left="720"/>
        <w:rPr>
          <w:rFonts w:ascii="Arial" w:hAnsi="Arial" w:cs="Arial"/>
          <w:sz w:val="18"/>
          <w:szCs w:val="18"/>
        </w:rPr>
      </w:pPr>
    </w:p>
    <w:p w14:paraId="4FF50E9C" w14:textId="77777777" w:rsidR="00E16043" w:rsidRPr="000A2F32" w:rsidRDefault="00E16043" w:rsidP="00E16043">
      <w:pPr>
        <w:numPr>
          <w:ilvl w:val="0"/>
          <w:numId w:val="18"/>
        </w:numPr>
        <w:tabs>
          <w:tab w:val="clear" w:pos="720"/>
          <w:tab w:val="num" w:pos="360"/>
        </w:tabs>
        <w:rPr>
          <w:rFonts w:ascii="Arial" w:hAnsi="Arial" w:cs="Arial"/>
          <w:sz w:val="18"/>
          <w:szCs w:val="18"/>
        </w:rPr>
      </w:pPr>
      <w:r w:rsidRPr="000A2F32">
        <w:rPr>
          <w:rFonts w:ascii="Arial" w:hAnsi="Arial" w:cs="Arial"/>
          <w:sz w:val="18"/>
          <w:szCs w:val="18"/>
        </w:rPr>
        <w:t xml:space="preserve">Authorization does not grant access into closed areas-to include Dungeness Ruins. All activities must be within open public areas. </w:t>
      </w:r>
      <w:r>
        <w:rPr>
          <w:rFonts w:ascii="Arial" w:hAnsi="Arial" w:cs="Arial"/>
          <w:sz w:val="18"/>
          <w:szCs w:val="18"/>
        </w:rPr>
        <w:t>No docking at any closed or government docks.</w:t>
      </w:r>
    </w:p>
    <w:p w14:paraId="073E46A0" w14:textId="77777777" w:rsidR="00E16043" w:rsidRPr="000A2F32" w:rsidRDefault="00E16043" w:rsidP="00E16043">
      <w:pPr>
        <w:tabs>
          <w:tab w:val="num" w:pos="360"/>
        </w:tabs>
        <w:ind w:left="720"/>
        <w:rPr>
          <w:rFonts w:ascii="Arial" w:hAnsi="Arial" w:cs="Arial"/>
          <w:sz w:val="18"/>
          <w:szCs w:val="18"/>
        </w:rPr>
      </w:pPr>
    </w:p>
    <w:p w14:paraId="7B281454" w14:textId="77777777" w:rsidR="00E16043" w:rsidRPr="000A2F32" w:rsidRDefault="00E16043" w:rsidP="00E16043">
      <w:pPr>
        <w:numPr>
          <w:ilvl w:val="0"/>
          <w:numId w:val="18"/>
        </w:numPr>
        <w:tabs>
          <w:tab w:val="clear" w:pos="720"/>
          <w:tab w:val="num" w:pos="360"/>
        </w:tabs>
        <w:snapToGrid w:val="0"/>
        <w:rPr>
          <w:rFonts w:ascii="Arial" w:hAnsi="Arial" w:cs="Arial"/>
          <w:color w:val="000000" w:themeColor="text1"/>
          <w:sz w:val="18"/>
          <w:szCs w:val="18"/>
        </w:rPr>
      </w:pPr>
      <w:r w:rsidRPr="000A2F32">
        <w:rPr>
          <w:rFonts w:ascii="Arial" w:hAnsi="Arial" w:cs="Arial"/>
          <w:color w:val="000000" w:themeColor="text1"/>
          <w:sz w:val="18"/>
          <w:szCs w:val="18"/>
        </w:rPr>
        <w:lastRenderedPageBreak/>
        <w:t>Wilderness laws, regulations, and policies must strictly be adhered to.</w:t>
      </w:r>
    </w:p>
    <w:p w14:paraId="4BA0E129" w14:textId="77777777" w:rsidR="00E16043" w:rsidRPr="000A2F32" w:rsidRDefault="00E16043" w:rsidP="00E16043">
      <w:pPr>
        <w:tabs>
          <w:tab w:val="num" w:pos="360"/>
        </w:tabs>
        <w:ind w:left="720"/>
        <w:rPr>
          <w:rFonts w:ascii="Arial" w:hAnsi="Arial" w:cs="Arial"/>
          <w:color w:val="000000" w:themeColor="text1"/>
          <w:sz w:val="18"/>
          <w:szCs w:val="18"/>
        </w:rPr>
      </w:pPr>
    </w:p>
    <w:p w14:paraId="75EACB77" w14:textId="77777777" w:rsidR="00E16043" w:rsidRPr="000A2F32" w:rsidRDefault="00E16043" w:rsidP="00E16043">
      <w:pPr>
        <w:numPr>
          <w:ilvl w:val="0"/>
          <w:numId w:val="18"/>
        </w:numPr>
        <w:tabs>
          <w:tab w:val="clear" w:pos="720"/>
          <w:tab w:val="num" w:pos="360"/>
        </w:tabs>
        <w:snapToGrid w:val="0"/>
        <w:rPr>
          <w:rFonts w:ascii="Arial" w:hAnsi="Arial" w:cs="Arial"/>
          <w:color w:val="000000" w:themeColor="text1"/>
          <w:sz w:val="18"/>
          <w:szCs w:val="18"/>
        </w:rPr>
      </w:pPr>
      <w:r w:rsidRPr="000A2F32">
        <w:rPr>
          <w:rFonts w:ascii="Arial" w:hAnsi="Arial" w:cs="Arial"/>
          <w:color w:val="000000" w:themeColor="text1"/>
          <w:sz w:val="18"/>
          <w:szCs w:val="18"/>
        </w:rPr>
        <w:t xml:space="preserve">Professionally manufactured bicycle trailers are permitted on roadways North of Sea Camp when pulled behind a bicycle; however, </w:t>
      </w:r>
      <w:r w:rsidRPr="000A2F32">
        <w:rPr>
          <w:rFonts w:ascii="Arial" w:hAnsi="Arial" w:cs="Arial"/>
          <w:b/>
          <w:bCs/>
          <w:color w:val="000000" w:themeColor="text1"/>
          <w:sz w:val="18"/>
          <w:szCs w:val="18"/>
          <w:u w:val="single"/>
        </w:rPr>
        <w:t>nothing wheeled is allowed in the Wilderness area.</w:t>
      </w:r>
      <w:r w:rsidRPr="000A2F32">
        <w:rPr>
          <w:rFonts w:ascii="Arial" w:hAnsi="Arial" w:cs="Arial"/>
          <w:color w:val="000000" w:themeColor="text1"/>
          <w:sz w:val="18"/>
          <w:szCs w:val="18"/>
        </w:rPr>
        <w:t xml:space="preserve"> No makeshift sleds, or other pull behind devices are allowed north of the Sea Camp area.</w:t>
      </w:r>
    </w:p>
    <w:p w14:paraId="4B8C91CF" w14:textId="77777777" w:rsidR="00E16043" w:rsidRPr="000A2F32" w:rsidRDefault="00E16043" w:rsidP="00E16043">
      <w:pPr>
        <w:widowControl w:val="0"/>
        <w:tabs>
          <w:tab w:val="num" w:pos="360"/>
        </w:tabs>
        <w:rPr>
          <w:rFonts w:ascii="Arial" w:hAnsi="Arial" w:cs="Arial"/>
          <w:color w:val="000000" w:themeColor="text1"/>
          <w:sz w:val="18"/>
          <w:szCs w:val="18"/>
        </w:rPr>
      </w:pPr>
    </w:p>
    <w:p w14:paraId="6AC29C85" w14:textId="16FD42ED" w:rsidR="00E16043" w:rsidRDefault="00E16043" w:rsidP="00E16043">
      <w:pPr>
        <w:numPr>
          <w:ilvl w:val="0"/>
          <w:numId w:val="18"/>
        </w:numPr>
        <w:tabs>
          <w:tab w:val="clear" w:pos="720"/>
          <w:tab w:val="num" w:pos="360"/>
        </w:tabs>
        <w:snapToGrid w:val="0"/>
        <w:rPr>
          <w:rFonts w:ascii="Arial" w:hAnsi="Arial" w:cs="Arial"/>
          <w:color w:val="000000" w:themeColor="text1"/>
          <w:sz w:val="18"/>
          <w:szCs w:val="18"/>
        </w:rPr>
      </w:pPr>
      <w:r w:rsidRPr="000A2F32">
        <w:rPr>
          <w:rFonts w:ascii="Arial" w:hAnsi="Arial" w:cs="Arial"/>
          <w:color w:val="000000" w:themeColor="text1"/>
          <w:sz w:val="18"/>
          <w:szCs w:val="18"/>
        </w:rPr>
        <w:t>In the wilderness areas, cooking fires must be self-contained (</w:t>
      </w:r>
      <w:r w:rsidR="00F814F8" w:rsidRPr="000A2F32">
        <w:rPr>
          <w:rFonts w:ascii="Arial" w:hAnsi="Arial" w:cs="Arial"/>
          <w:color w:val="000000" w:themeColor="text1"/>
          <w:sz w:val="18"/>
          <w:szCs w:val="18"/>
        </w:rPr>
        <w:t>i.e.,</w:t>
      </w:r>
      <w:r w:rsidRPr="000A2F32">
        <w:rPr>
          <w:rFonts w:ascii="Arial" w:hAnsi="Arial" w:cs="Arial"/>
          <w:color w:val="000000" w:themeColor="text1"/>
          <w:sz w:val="18"/>
          <w:szCs w:val="18"/>
        </w:rPr>
        <w:t xml:space="preserve"> liquid or gas fuel stoves) and leave no ashes or marks on the ground. Wood fires and charcoal fires are prohibited.</w:t>
      </w:r>
    </w:p>
    <w:p w14:paraId="46FB90DA" w14:textId="77777777" w:rsidR="00E16043" w:rsidRDefault="00E16043" w:rsidP="00E16043">
      <w:pPr>
        <w:tabs>
          <w:tab w:val="num" w:pos="360"/>
        </w:tabs>
        <w:snapToGrid w:val="0"/>
        <w:rPr>
          <w:rFonts w:ascii="Arial" w:hAnsi="Arial" w:cs="Arial"/>
          <w:color w:val="000000" w:themeColor="text1"/>
          <w:sz w:val="18"/>
          <w:szCs w:val="18"/>
        </w:rPr>
      </w:pPr>
    </w:p>
    <w:p w14:paraId="3BF0E2AC" w14:textId="478405D7" w:rsidR="00E16043" w:rsidRPr="00E574C3" w:rsidRDefault="00E16043" w:rsidP="00E16043">
      <w:pPr>
        <w:numPr>
          <w:ilvl w:val="0"/>
          <w:numId w:val="18"/>
        </w:numPr>
        <w:tabs>
          <w:tab w:val="clear" w:pos="720"/>
          <w:tab w:val="num" w:pos="360"/>
        </w:tabs>
        <w:snapToGrid w:val="0"/>
        <w:rPr>
          <w:rFonts w:ascii="Arial" w:hAnsi="Arial" w:cs="Arial"/>
          <w:sz w:val="18"/>
          <w:szCs w:val="18"/>
        </w:rPr>
      </w:pPr>
      <w:r w:rsidRPr="00E574C3">
        <w:rPr>
          <w:rFonts w:ascii="Arial" w:hAnsi="Arial" w:cs="Arial"/>
          <w:sz w:val="18"/>
          <w:szCs w:val="18"/>
        </w:rPr>
        <w:t>Under no circumstances can boat tours be used to transport visitors to Cumberland Island in an effort to drop them off and let them visit the island on their own accord</w:t>
      </w:r>
      <w:r w:rsidR="00F52C93">
        <w:rPr>
          <w:rFonts w:ascii="Arial" w:hAnsi="Arial" w:cs="Arial"/>
          <w:sz w:val="18"/>
          <w:szCs w:val="18"/>
        </w:rPr>
        <w:t xml:space="preserve">, or to provide </w:t>
      </w:r>
      <w:r w:rsidR="00CF4595">
        <w:rPr>
          <w:rFonts w:ascii="Arial" w:hAnsi="Arial" w:cs="Arial"/>
          <w:sz w:val="18"/>
          <w:szCs w:val="18"/>
        </w:rPr>
        <w:t>a paid, private tour of the island.</w:t>
      </w:r>
      <w:r w:rsidRPr="00E574C3">
        <w:rPr>
          <w:rFonts w:ascii="Arial" w:hAnsi="Arial" w:cs="Arial"/>
          <w:sz w:val="18"/>
          <w:szCs w:val="18"/>
        </w:rPr>
        <w:t xml:space="preserve">  Visitors may not hire a private boat of any kind for transport to Cumberland Island.  The Cumberland Island Ferry Must be used for public transportation of visitors to Cumberland Island</w:t>
      </w:r>
      <w:r w:rsidR="00377BFE">
        <w:rPr>
          <w:rFonts w:ascii="Arial" w:hAnsi="Arial" w:cs="Arial"/>
          <w:sz w:val="18"/>
          <w:szCs w:val="18"/>
        </w:rPr>
        <w:t>, to include guided hiking.</w:t>
      </w:r>
    </w:p>
    <w:p w14:paraId="2334B468" w14:textId="77777777" w:rsidR="00E16043" w:rsidRDefault="00E16043" w:rsidP="00E16043">
      <w:pPr>
        <w:tabs>
          <w:tab w:val="num" w:pos="360"/>
        </w:tabs>
        <w:snapToGrid w:val="0"/>
        <w:ind w:left="720"/>
        <w:rPr>
          <w:rFonts w:ascii="Arial" w:hAnsi="Arial" w:cs="Arial"/>
          <w:sz w:val="18"/>
          <w:szCs w:val="18"/>
        </w:rPr>
      </w:pPr>
    </w:p>
    <w:p w14:paraId="37F9BE0B" w14:textId="77777777" w:rsidR="00E16043" w:rsidRDefault="00E16043" w:rsidP="00E16043">
      <w:pPr>
        <w:numPr>
          <w:ilvl w:val="0"/>
          <w:numId w:val="18"/>
        </w:numPr>
        <w:tabs>
          <w:tab w:val="clear" w:pos="720"/>
          <w:tab w:val="num" w:pos="360"/>
        </w:tabs>
        <w:snapToGrid w:val="0"/>
        <w:rPr>
          <w:rFonts w:ascii="Arial" w:hAnsi="Arial" w:cs="Arial"/>
          <w:sz w:val="18"/>
          <w:szCs w:val="18"/>
        </w:rPr>
      </w:pPr>
      <w:r>
        <w:rPr>
          <w:rFonts w:ascii="Arial" w:hAnsi="Arial" w:cs="Arial"/>
          <w:sz w:val="18"/>
          <w:szCs w:val="18"/>
        </w:rPr>
        <w:t xml:space="preserve">Docking or tying up to the Grange Dock in Beach Creek is </w:t>
      </w:r>
      <w:r w:rsidRPr="00377AF9">
        <w:rPr>
          <w:rFonts w:ascii="Arial" w:hAnsi="Arial" w:cs="Arial"/>
          <w:sz w:val="18"/>
          <w:szCs w:val="18"/>
          <w:u w:val="single"/>
        </w:rPr>
        <w:t>NOT</w:t>
      </w:r>
      <w:r>
        <w:rPr>
          <w:rFonts w:ascii="Arial" w:hAnsi="Arial" w:cs="Arial"/>
          <w:sz w:val="18"/>
          <w:szCs w:val="18"/>
        </w:rPr>
        <w:t xml:space="preserve"> authorized.</w:t>
      </w:r>
    </w:p>
    <w:p w14:paraId="02FC71AF" w14:textId="77777777" w:rsidR="00E16043" w:rsidRDefault="00E16043" w:rsidP="00E16043">
      <w:pPr>
        <w:pStyle w:val="ListParagraph"/>
        <w:tabs>
          <w:tab w:val="num" w:pos="360"/>
        </w:tabs>
        <w:rPr>
          <w:rFonts w:ascii="Arial" w:hAnsi="Arial" w:cs="Arial"/>
          <w:sz w:val="18"/>
          <w:szCs w:val="18"/>
        </w:rPr>
      </w:pPr>
    </w:p>
    <w:p w14:paraId="29A1F734" w14:textId="77777777" w:rsidR="00E16043" w:rsidRPr="000C4235" w:rsidRDefault="00E16043" w:rsidP="00E16043">
      <w:pPr>
        <w:numPr>
          <w:ilvl w:val="0"/>
          <w:numId w:val="18"/>
        </w:numPr>
        <w:tabs>
          <w:tab w:val="clear" w:pos="720"/>
          <w:tab w:val="num" w:pos="360"/>
        </w:tabs>
        <w:snapToGrid w:val="0"/>
        <w:rPr>
          <w:rFonts w:ascii="Arial" w:hAnsi="Arial" w:cs="Arial"/>
          <w:bCs/>
          <w:sz w:val="18"/>
          <w:szCs w:val="18"/>
        </w:rPr>
      </w:pPr>
      <w:r>
        <w:rPr>
          <w:rFonts w:ascii="Arial" w:hAnsi="Arial" w:cs="Arial"/>
          <w:sz w:val="18"/>
          <w:szCs w:val="18"/>
        </w:rPr>
        <w:t xml:space="preserve">Beaching motorized vessels of any kind is not authorized within 100 yards of any dock structure.  No beaching or landing of vessels is permitted in Beach Creek, behind Dungeness Ruins, near the Grange Dock.  No vessel beaching on the Westernmost end of the South Beach on Cumberland Island (See map).  </w:t>
      </w:r>
      <w:r w:rsidRPr="000C4235">
        <w:rPr>
          <w:rFonts w:ascii="Arial" w:hAnsi="Arial" w:cs="Arial"/>
          <w:bCs/>
          <w:sz w:val="18"/>
          <w:szCs w:val="18"/>
        </w:rPr>
        <w:t xml:space="preserve">Beaching/Landing/Anchoring/Stopping vessels in tidal marsh grass is prohibited.  </w:t>
      </w:r>
    </w:p>
    <w:p w14:paraId="45955B50" w14:textId="77777777" w:rsidR="00E16043" w:rsidRDefault="00E16043" w:rsidP="00E16043">
      <w:pPr>
        <w:pStyle w:val="ListParagraph"/>
        <w:tabs>
          <w:tab w:val="num" w:pos="360"/>
        </w:tabs>
        <w:rPr>
          <w:rFonts w:ascii="Arial" w:hAnsi="Arial" w:cs="Arial"/>
          <w:sz w:val="18"/>
          <w:szCs w:val="18"/>
        </w:rPr>
      </w:pPr>
    </w:p>
    <w:p w14:paraId="0DDCD93E" w14:textId="77777777" w:rsidR="00E16043" w:rsidRDefault="00E16043" w:rsidP="00E16043">
      <w:pPr>
        <w:numPr>
          <w:ilvl w:val="0"/>
          <w:numId w:val="18"/>
        </w:numPr>
        <w:tabs>
          <w:tab w:val="clear" w:pos="720"/>
          <w:tab w:val="num" w:pos="360"/>
        </w:tabs>
        <w:snapToGrid w:val="0"/>
        <w:rPr>
          <w:rFonts w:ascii="Arial" w:hAnsi="Arial" w:cs="Arial"/>
          <w:sz w:val="18"/>
          <w:szCs w:val="18"/>
        </w:rPr>
      </w:pPr>
      <w:r>
        <w:rPr>
          <w:rFonts w:ascii="Arial" w:hAnsi="Arial" w:cs="Arial"/>
          <w:sz w:val="18"/>
          <w:szCs w:val="18"/>
        </w:rPr>
        <w:t>State Law Applicable: Beach Creek</w:t>
      </w:r>
    </w:p>
    <w:p w14:paraId="6C86D672" w14:textId="77777777" w:rsidR="00E16043" w:rsidRDefault="00E16043" w:rsidP="00E16043">
      <w:pPr>
        <w:tabs>
          <w:tab w:val="num" w:pos="360"/>
        </w:tabs>
        <w:snapToGrid w:val="0"/>
        <w:ind w:left="720"/>
        <w:rPr>
          <w:rFonts w:ascii="Arial" w:hAnsi="Arial" w:cs="Arial"/>
          <w:sz w:val="18"/>
          <w:szCs w:val="18"/>
        </w:rPr>
      </w:pPr>
    </w:p>
    <w:p w14:paraId="0BDDB2BA" w14:textId="77777777" w:rsidR="00E16043" w:rsidRDefault="00E16043" w:rsidP="00E16043">
      <w:pPr>
        <w:tabs>
          <w:tab w:val="num" w:pos="360"/>
        </w:tabs>
        <w:snapToGrid w:val="0"/>
        <w:ind w:left="720"/>
        <w:rPr>
          <w:rFonts w:ascii="Arial" w:hAnsi="Arial" w:cs="Arial"/>
          <w:sz w:val="18"/>
          <w:szCs w:val="18"/>
        </w:rPr>
      </w:pPr>
      <w:r w:rsidRPr="00E31DF8">
        <w:rPr>
          <w:rFonts w:ascii="Arial" w:hAnsi="Arial" w:cs="Arial"/>
          <w:sz w:val="18"/>
          <w:szCs w:val="18"/>
        </w:rPr>
        <w:t>Failure to Regulate Speed is operating a boat or PWC at speeds that may cause danger, injury, damage, or unnecessary inconvenience either directly or by the effect of the boat’s wake. It is illegal to:</w:t>
      </w:r>
    </w:p>
    <w:p w14:paraId="531E3ED8" w14:textId="77777777" w:rsidR="00E16043" w:rsidRPr="00E31DF8" w:rsidRDefault="00E16043" w:rsidP="00E16043">
      <w:pPr>
        <w:tabs>
          <w:tab w:val="num" w:pos="360"/>
        </w:tabs>
        <w:snapToGrid w:val="0"/>
        <w:ind w:left="720"/>
        <w:rPr>
          <w:rFonts w:ascii="Arial" w:hAnsi="Arial" w:cs="Arial"/>
          <w:sz w:val="18"/>
          <w:szCs w:val="18"/>
        </w:rPr>
      </w:pPr>
    </w:p>
    <w:p w14:paraId="4A5DC3ED" w14:textId="47240109" w:rsidR="00E16043" w:rsidRDefault="00E16043" w:rsidP="00E16043">
      <w:pPr>
        <w:tabs>
          <w:tab w:val="num" w:pos="360"/>
        </w:tabs>
        <w:snapToGrid w:val="0"/>
        <w:ind w:left="720"/>
        <w:rPr>
          <w:rFonts w:ascii="Arial" w:hAnsi="Arial" w:cs="Arial"/>
          <w:sz w:val="18"/>
          <w:szCs w:val="18"/>
        </w:rPr>
      </w:pPr>
      <w:r w:rsidRPr="00E31DF8">
        <w:rPr>
          <w:rFonts w:ascii="Arial" w:hAnsi="Arial" w:cs="Arial"/>
          <w:sz w:val="18"/>
          <w:szCs w:val="18"/>
        </w:rPr>
        <w:t>Fail to regulate your speed near swimming areas, docks, moored boats and boats engaged in fishing</w:t>
      </w:r>
      <w:r w:rsidR="00F814F8">
        <w:rPr>
          <w:rFonts w:ascii="Arial" w:hAnsi="Arial" w:cs="Arial"/>
          <w:sz w:val="18"/>
          <w:szCs w:val="18"/>
        </w:rPr>
        <w:t>.</w:t>
      </w:r>
    </w:p>
    <w:p w14:paraId="0A3244AD" w14:textId="77777777" w:rsidR="00E16043" w:rsidRPr="00E31DF8" w:rsidRDefault="00E16043" w:rsidP="00E16043">
      <w:pPr>
        <w:tabs>
          <w:tab w:val="num" w:pos="360"/>
        </w:tabs>
        <w:snapToGrid w:val="0"/>
        <w:ind w:left="720"/>
        <w:rPr>
          <w:rFonts w:ascii="Arial" w:hAnsi="Arial" w:cs="Arial"/>
          <w:sz w:val="18"/>
          <w:szCs w:val="18"/>
        </w:rPr>
      </w:pPr>
    </w:p>
    <w:p w14:paraId="458151B3" w14:textId="77777777" w:rsidR="00E16043" w:rsidRDefault="00E16043" w:rsidP="00E16043">
      <w:pPr>
        <w:tabs>
          <w:tab w:val="num" w:pos="360"/>
        </w:tabs>
        <w:snapToGrid w:val="0"/>
        <w:ind w:left="720"/>
        <w:rPr>
          <w:rFonts w:ascii="Arial" w:hAnsi="Arial" w:cs="Arial"/>
          <w:sz w:val="18"/>
          <w:szCs w:val="18"/>
        </w:rPr>
      </w:pPr>
      <w:r w:rsidRPr="00E31DF8">
        <w:rPr>
          <w:rFonts w:ascii="Arial" w:hAnsi="Arial" w:cs="Arial"/>
          <w:sz w:val="18"/>
          <w:szCs w:val="18"/>
        </w:rPr>
        <w:t>Operate a boat or PWC faster than is reasonable and prudent under the conditions (weather, boat traffic)</w:t>
      </w:r>
    </w:p>
    <w:p w14:paraId="0D282A5B" w14:textId="77777777" w:rsidR="00E16043" w:rsidRPr="00E31DF8" w:rsidRDefault="00E16043" w:rsidP="00E16043">
      <w:pPr>
        <w:tabs>
          <w:tab w:val="num" w:pos="360"/>
        </w:tabs>
        <w:snapToGrid w:val="0"/>
        <w:ind w:left="720"/>
        <w:rPr>
          <w:rFonts w:ascii="Arial" w:hAnsi="Arial" w:cs="Arial"/>
          <w:sz w:val="18"/>
          <w:szCs w:val="18"/>
        </w:rPr>
      </w:pPr>
    </w:p>
    <w:p w14:paraId="58ED8EDE" w14:textId="42B22436" w:rsidR="00E16043" w:rsidRPr="00E31DF8" w:rsidRDefault="00E16043" w:rsidP="00E16043">
      <w:pPr>
        <w:tabs>
          <w:tab w:val="num" w:pos="360"/>
        </w:tabs>
        <w:snapToGrid w:val="0"/>
        <w:ind w:left="720"/>
        <w:rPr>
          <w:rFonts w:ascii="Arial" w:hAnsi="Arial" w:cs="Arial"/>
          <w:sz w:val="18"/>
          <w:szCs w:val="18"/>
        </w:rPr>
      </w:pPr>
      <w:r w:rsidRPr="00E31DF8">
        <w:rPr>
          <w:rFonts w:ascii="Arial" w:hAnsi="Arial" w:cs="Arial"/>
          <w:sz w:val="18"/>
          <w:szCs w:val="18"/>
        </w:rPr>
        <w:t>Operate a boat or PWC or tow a person on water skis or any similar device at greater than idle speed within 100 feet of a:  Moored or anchored boat or any boat adrift</w:t>
      </w:r>
      <w:r w:rsidR="00F814F8">
        <w:rPr>
          <w:rFonts w:ascii="Arial" w:hAnsi="Arial" w:cs="Arial"/>
          <w:sz w:val="18"/>
          <w:szCs w:val="18"/>
        </w:rPr>
        <w:t>.</w:t>
      </w:r>
    </w:p>
    <w:p w14:paraId="2C8EC220" w14:textId="77777777" w:rsidR="00E16043" w:rsidRDefault="00E16043" w:rsidP="00E16043">
      <w:pPr>
        <w:tabs>
          <w:tab w:val="num" w:pos="360"/>
        </w:tabs>
        <w:snapToGrid w:val="0"/>
        <w:ind w:left="720"/>
        <w:rPr>
          <w:rFonts w:ascii="Arial" w:hAnsi="Arial" w:cs="Arial"/>
          <w:sz w:val="18"/>
          <w:szCs w:val="18"/>
        </w:rPr>
      </w:pPr>
    </w:p>
    <w:p w14:paraId="7BBA198B" w14:textId="77777777" w:rsidR="00E16043" w:rsidRDefault="00E16043" w:rsidP="00E16043">
      <w:pPr>
        <w:tabs>
          <w:tab w:val="num" w:pos="360"/>
        </w:tabs>
        <w:snapToGrid w:val="0"/>
        <w:ind w:left="720"/>
        <w:rPr>
          <w:rFonts w:ascii="Arial" w:hAnsi="Arial" w:cs="Arial"/>
          <w:sz w:val="18"/>
          <w:szCs w:val="18"/>
        </w:rPr>
      </w:pPr>
      <w:r w:rsidRPr="00E31DF8">
        <w:rPr>
          <w:rFonts w:ascii="Arial" w:hAnsi="Arial" w:cs="Arial"/>
          <w:sz w:val="18"/>
          <w:szCs w:val="18"/>
        </w:rPr>
        <w:t>"Idle Speed" means to operate your boat or PWC at the slowest speed at which it is still possible to maintain steering control.</w:t>
      </w:r>
    </w:p>
    <w:p w14:paraId="2D72D41F" w14:textId="77777777" w:rsidR="00E16043" w:rsidRDefault="00E16043" w:rsidP="00E16043">
      <w:pPr>
        <w:tabs>
          <w:tab w:val="num" w:pos="360"/>
        </w:tabs>
        <w:snapToGrid w:val="0"/>
        <w:ind w:left="720"/>
        <w:rPr>
          <w:rFonts w:ascii="Arial" w:hAnsi="Arial" w:cs="Arial"/>
          <w:sz w:val="18"/>
          <w:szCs w:val="18"/>
        </w:rPr>
      </w:pPr>
    </w:p>
    <w:p w14:paraId="29406F06" w14:textId="77777777" w:rsidR="00E16043" w:rsidRPr="001736F5" w:rsidRDefault="00E16043" w:rsidP="00E16043">
      <w:pPr>
        <w:pStyle w:val="ListParagraph"/>
        <w:numPr>
          <w:ilvl w:val="0"/>
          <w:numId w:val="18"/>
        </w:numPr>
        <w:tabs>
          <w:tab w:val="clear" w:pos="720"/>
          <w:tab w:val="num" w:pos="360"/>
        </w:tabs>
        <w:snapToGrid w:val="0"/>
        <w:rPr>
          <w:rFonts w:ascii="Arial" w:hAnsi="Arial" w:cs="Arial"/>
          <w:sz w:val="18"/>
          <w:szCs w:val="18"/>
        </w:rPr>
      </w:pPr>
      <w:r w:rsidRPr="001736F5">
        <w:rPr>
          <w:rFonts w:ascii="Arial" w:hAnsi="Arial" w:cs="Arial"/>
          <w:sz w:val="18"/>
          <w:szCs w:val="18"/>
        </w:rPr>
        <w:t>Failure to abide by conditions, and instructions from NPS rangers may result in the authorized CUA holder being subjected to citation by National Park Service officers and/or revocation of this authorization. Any NPS Employee onsite may modify this permit as necessary, including expanding the hours or canceling it.</w:t>
      </w:r>
    </w:p>
    <w:p w14:paraId="27EFF0C7" w14:textId="77777777" w:rsidR="00E16043" w:rsidRDefault="00E16043" w:rsidP="00E16043">
      <w:pPr>
        <w:tabs>
          <w:tab w:val="num" w:pos="360"/>
        </w:tabs>
        <w:snapToGrid w:val="0"/>
        <w:rPr>
          <w:rFonts w:ascii="Arial" w:hAnsi="Arial" w:cs="Arial"/>
          <w:sz w:val="18"/>
          <w:szCs w:val="18"/>
        </w:rPr>
      </w:pPr>
    </w:p>
    <w:p w14:paraId="3AF4D397" w14:textId="77777777" w:rsidR="00E16043" w:rsidRDefault="00E16043" w:rsidP="00E16043">
      <w:pPr>
        <w:pStyle w:val="ListParagraph"/>
        <w:numPr>
          <w:ilvl w:val="0"/>
          <w:numId w:val="18"/>
        </w:numPr>
        <w:tabs>
          <w:tab w:val="clear" w:pos="720"/>
          <w:tab w:val="num" w:pos="360"/>
        </w:tabs>
        <w:snapToGrid w:val="0"/>
        <w:rPr>
          <w:rFonts w:ascii="Arial" w:hAnsi="Arial" w:cs="Arial"/>
          <w:sz w:val="18"/>
          <w:szCs w:val="18"/>
        </w:rPr>
      </w:pPr>
      <w:r>
        <w:rPr>
          <w:rFonts w:ascii="Arial" w:hAnsi="Arial" w:cs="Arial"/>
          <w:sz w:val="18"/>
          <w:szCs w:val="18"/>
        </w:rPr>
        <w:t>Financial/use records will be submitted annually on NPS provided forms, which will be used to determine the annual fees of the authorized CUA.  Monthly reports can be requested at any time.  Fees will be due within two weeks of notification.</w:t>
      </w:r>
    </w:p>
    <w:p w14:paraId="233D9CC1" w14:textId="77777777" w:rsidR="00117760" w:rsidRDefault="00117760" w:rsidP="00E16043">
      <w:pPr>
        <w:tabs>
          <w:tab w:val="num" w:pos="360"/>
          <w:tab w:val="left" w:pos="6480"/>
        </w:tabs>
        <w:ind w:left="720" w:hanging="720"/>
        <w:rPr>
          <w:rFonts w:ascii="Arial" w:hAnsi="Arial" w:cs="Arial"/>
          <w:sz w:val="16"/>
          <w:szCs w:val="16"/>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28DE9885" w14:textId="77777777" w:rsidR="000F6F9C" w:rsidRPr="00C708F0" w:rsidRDefault="000F6F9C" w:rsidP="000F6F9C">
      <w:pPr>
        <w:pStyle w:val="Heading2"/>
      </w:pPr>
      <w:bookmarkStart w:id="3" w:name="_Hlk14767185"/>
      <w:bookmarkEnd w:id="1"/>
      <w:r w:rsidRPr="00C708F0">
        <w:lastRenderedPageBreak/>
        <w:t xml:space="preserve">ATTACHMENT </w:t>
      </w:r>
      <w:r>
        <w:t>A</w:t>
      </w:r>
    </w:p>
    <w:p w14:paraId="7E8E015A" w14:textId="77777777" w:rsidR="000F6F9C" w:rsidRPr="00C708F0" w:rsidRDefault="000F6F9C" w:rsidP="000F6F9C">
      <w:pPr>
        <w:pStyle w:val="Heading3"/>
      </w:pPr>
      <w:r w:rsidRPr="00C708F0">
        <w:t>CUA Insurance Requirements</w:t>
      </w:r>
    </w:p>
    <w:p w14:paraId="28D6CE23" w14:textId="77777777" w:rsidR="000F6F9C" w:rsidRPr="00C708F0" w:rsidRDefault="000F6F9C" w:rsidP="000F6F9C">
      <w:pPr>
        <w:tabs>
          <w:tab w:val="left" w:pos="6480"/>
        </w:tabs>
        <w:ind w:left="720" w:hanging="720"/>
        <w:rPr>
          <w:rFonts w:ascii="Arial" w:hAnsi="Arial" w:cs="Arial"/>
          <w:sz w:val="18"/>
          <w:szCs w:val="18"/>
        </w:rPr>
      </w:pPr>
    </w:p>
    <w:p w14:paraId="53AED2AE" w14:textId="77777777" w:rsidR="000F6F9C" w:rsidRPr="00C708F0" w:rsidRDefault="000F6F9C" w:rsidP="000F6F9C">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4D53F5D" w14:textId="77777777" w:rsidR="000F6F9C" w:rsidRPr="00C708F0" w:rsidRDefault="000F6F9C" w:rsidP="000F6F9C">
      <w:pPr>
        <w:tabs>
          <w:tab w:val="left" w:pos="6480"/>
        </w:tabs>
        <w:rPr>
          <w:rFonts w:ascii="Arial" w:hAnsi="Arial" w:cs="Arial"/>
          <w:bCs/>
          <w:sz w:val="18"/>
          <w:szCs w:val="18"/>
        </w:rPr>
      </w:pPr>
    </w:p>
    <w:p w14:paraId="33ECD10A" w14:textId="77DB14B2" w:rsidR="000F6F9C" w:rsidRDefault="000F6F9C" w:rsidP="000F6F9C">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D04CEF">
        <w:rPr>
          <w:rFonts w:ascii="Arial" w:hAnsi="Arial" w:cs="Arial"/>
          <w:sz w:val="18"/>
          <w:szCs w:val="18"/>
        </w:rPr>
        <w:t>$500,000</w:t>
      </w:r>
      <w:commentRangeStart w:id="4"/>
      <w:commentRangeEnd w:id="4"/>
      <w:r>
        <w:rPr>
          <w:rStyle w:val="CommentReference"/>
        </w:rPr>
        <w:commentReference w:id="4"/>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Pr>
          <w:rFonts w:ascii="Arial" w:hAnsi="Arial" w:cs="Arial"/>
          <w:bCs/>
          <w:sz w:val="18"/>
          <w:szCs w:val="18"/>
        </w:rPr>
        <w:t xml:space="preserve"> </w:t>
      </w:r>
      <w:r w:rsidRPr="00EF594A">
        <w:rPr>
          <w:rFonts w:ascii="Arial" w:hAnsi="Arial" w:cs="Arial"/>
          <w:bCs/>
          <w:sz w:val="18"/>
          <w:szCs w:val="18"/>
        </w:rPr>
        <w:t xml:space="preserve">Companies that provide transportation only are not required to have Commercial General Liability </w:t>
      </w:r>
      <w:r>
        <w:rPr>
          <w:rFonts w:ascii="Arial" w:hAnsi="Arial" w:cs="Arial"/>
          <w:bCs/>
          <w:sz w:val="18"/>
          <w:szCs w:val="18"/>
        </w:rPr>
        <w:t>as long as the passengers do not disembark.</w:t>
      </w:r>
    </w:p>
    <w:p w14:paraId="1F1C4906" w14:textId="77777777" w:rsidR="000F6F9C" w:rsidRPr="00C708F0" w:rsidRDefault="000F6F9C" w:rsidP="000F6F9C">
      <w:pPr>
        <w:tabs>
          <w:tab w:val="left" w:pos="6480"/>
        </w:tabs>
        <w:rPr>
          <w:rFonts w:ascii="Arial" w:hAnsi="Arial" w:cs="Arial"/>
          <w:bCs/>
          <w:sz w:val="18"/>
          <w:szCs w:val="18"/>
        </w:rPr>
      </w:pPr>
    </w:p>
    <w:p w14:paraId="1B2A1D3C" w14:textId="77777777" w:rsidR="000F6F9C" w:rsidRPr="00C708F0" w:rsidRDefault="000F6F9C" w:rsidP="000F6F9C">
      <w:pPr>
        <w:tabs>
          <w:tab w:val="left" w:pos="6480"/>
        </w:tabs>
        <w:ind w:left="720" w:hanging="720"/>
        <w:jc w:val="center"/>
        <w:rPr>
          <w:rFonts w:ascii="Arial" w:hAnsi="Arial" w:cs="Arial"/>
          <w:b/>
          <w:bCs/>
          <w:sz w:val="18"/>
          <w:szCs w:val="18"/>
        </w:rPr>
      </w:pPr>
      <w:commentRangeStart w:id="5"/>
      <w:r>
        <w:rPr>
          <w:rFonts w:ascii="Arial" w:hAnsi="Arial" w:cs="Arial"/>
          <w:b/>
          <w:bCs/>
          <w:sz w:val="18"/>
          <w:szCs w:val="18"/>
        </w:rPr>
        <w:t>Other Required Insurance</w:t>
      </w:r>
      <w:commentRangeEnd w:id="5"/>
      <w:r>
        <w:rPr>
          <w:rStyle w:val="CommentReference"/>
        </w:rPr>
        <w:commentReference w:id="5"/>
      </w:r>
    </w:p>
    <w:p w14:paraId="39B04729" w14:textId="77777777" w:rsidR="000F6F9C" w:rsidRDefault="000F6F9C" w:rsidP="000F6F9C">
      <w:pPr>
        <w:tabs>
          <w:tab w:val="left" w:pos="6480"/>
        </w:tabs>
        <w:rPr>
          <w:rFonts w:ascii="Arial" w:hAnsi="Arial" w:cs="Arial"/>
          <w:bCs/>
          <w:sz w:val="18"/>
          <w:szCs w:val="18"/>
        </w:rPr>
      </w:pPr>
    </w:p>
    <w:p w14:paraId="3AA6CADC" w14:textId="5C6200B9" w:rsidR="000F6F9C" w:rsidRDefault="000F6F9C" w:rsidP="000F6F9C">
      <w:pPr>
        <w:tabs>
          <w:tab w:val="left" w:pos="6480"/>
        </w:tabs>
        <w:rPr>
          <w:rFonts w:ascii="Arial" w:hAnsi="Arial" w:cs="Arial"/>
          <w:sz w:val="18"/>
          <w:szCs w:val="18"/>
        </w:rPr>
      </w:pPr>
      <w:r w:rsidRPr="0004497D">
        <w:rPr>
          <w:rFonts w:ascii="Arial" w:hAnsi="Arial" w:cs="Arial"/>
          <w:b/>
          <w:bCs/>
          <w:sz w:val="18"/>
          <w:szCs w:val="18"/>
        </w:rPr>
        <w:t>Commercial Auto Liability Insurance</w:t>
      </w:r>
      <w:r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Pr>
          <w:rFonts w:ascii="Arial" w:hAnsi="Arial" w:cs="Arial"/>
          <w:sz w:val="18"/>
          <w:szCs w:val="18"/>
        </w:rPr>
        <w:t xml:space="preserve">The minimum Commercial Auto Liability Insurance for </w:t>
      </w:r>
      <w:r>
        <w:rPr>
          <w:rFonts w:ascii="Arial" w:hAnsi="Arial" w:cs="Arial"/>
          <w:i/>
          <w:iCs/>
          <w:sz w:val="18"/>
          <w:szCs w:val="18"/>
        </w:rPr>
        <w:t xml:space="preserve">interstate </w:t>
      </w:r>
      <w:r>
        <w:rPr>
          <w:rFonts w:ascii="Arial" w:hAnsi="Arial" w:cs="Arial"/>
          <w:sz w:val="18"/>
          <w:szCs w:val="18"/>
        </w:rPr>
        <w:t>passenger transport is:</w:t>
      </w:r>
    </w:p>
    <w:p w14:paraId="2BC12108" w14:textId="77777777" w:rsidR="000F6F9C" w:rsidRDefault="000F6F9C" w:rsidP="000F6F9C">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0F6F9C" w:rsidRPr="00C708F0" w14:paraId="3DB0B3A6" w14:textId="77777777" w:rsidTr="00EA21EF">
        <w:trPr>
          <w:tblHeader/>
        </w:trPr>
        <w:tc>
          <w:tcPr>
            <w:tcW w:w="5670" w:type="dxa"/>
            <w:shd w:val="clear" w:color="auto" w:fill="D9D9D9" w:themeFill="background1" w:themeFillShade="D9"/>
          </w:tcPr>
          <w:p w14:paraId="2B1CF1D8" w14:textId="77777777" w:rsidR="000F6F9C" w:rsidRPr="00725C56" w:rsidRDefault="000F6F9C" w:rsidP="00EA21EF">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1076BF51" w14:textId="77777777" w:rsidR="000F6F9C" w:rsidRPr="00C708F0" w:rsidRDefault="000F6F9C" w:rsidP="00EA21EF">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369643B8" w14:textId="77777777" w:rsidR="000F6F9C" w:rsidRPr="00C708F0" w:rsidRDefault="000F6F9C" w:rsidP="00EA21EF">
            <w:pPr>
              <w:jc w:val="center"/>
              <w:rPr>
                <w:rFonts w:ascii="Arial" w:hAnsi="Arial" w:cs="Arial"/>
                <w:sz w:val="18"/>
                <w:szCs w:val="18"/>
              </w:rPr>
            </w:pPr>
            <w:r w:rsidRPr="00C708F0">
              <w:rPr>
                <w:rFonts w:ascii="Arial" w:hAnsi="Arial" w:cs="Arial"/>
                <w:b/>
                <w:sz w:val="18"/>
                <w:szCs w:val="18"/>
              </w:rPr>
              <w:t>Minimum per Occurrence Liability Limits*</w:t>
            </w:r>
          </w:p>
        </w:tc>
      </w:tr>
      <w:tr w:rsidR="000F6F9C" w:rsidRPr="00C708F0" w14:paraId="5EF3BAA0" w14:textId="77777777" w:rsidTr="00EA21EF">
        <w:tc>
          <w:tcPr>
            <w:tcW w:w="5670" w:type="dxa"/>
          </w:tcPr>
          <w:p w14:paraId="3EE8BDEC"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15 </w:t>
            </w:r>
            <w:r>
              <w:rPr>
                <w:rFonts w:ascii="Arial" w:hAnsi="Arial" w:cs="Arial"/>
                <w:sz w:val="18"/>
                <w:szCs w:val="18"/>
              </w:rPr>
              <w:t xml:space="preserve">or fewer </w:t>
            </w:r>
            <w:r w:rsidRPr="00C708F0">
              <w:rPr>
                <w:rFonts w:ascii="Arial" w:hAnsi="Arial" w:cs="Arial"/>
                <w:sz w:val="18"/>
                <w:szCs w:val="18"/>
              </w:rPr>
              <w:t>passengers</w:t>
            </w:r>
          </w:p>
        </w:tc>
        <w:tc>
          <w:tcPr>
            <w:tcW w:w="3690" w:type="dxa"/>
            <w:vAlign w:val="center"/>
          </w:tcPr>
          <w:p w14:paraId="01CADFAE"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$1,500,000</w:t>
            </w:r>
          </w:p>
        </w:tc>
      </w:tr>
      <w:tr w:rsidR="000F6F9C" w:rsidRPr="00C708F0" w14:paraId="0F192B95" w14:textId="77777777" w:rsidTr="00EA21EF">
        <w:tc>
          <w:tcPr>
            <w:tcW w:w="5670" w:type="dxa"/>
          </w:tcPr>
          <w:p w14:paraId="474B709B" w14:textId="77777777" w:rsidR="000F6F9C" w:rsidRPr="00C708F0" w:rsidRDefault="000F6F9C" w:rsidP="00EA21EF">
            <w:pPr>
              <w:rPr>
                <w:rFonts w:ascii="Arial" w:hAnsi="Arial" w:cs="Arial"/>
                <w:sz w:val="18"/>
                <w:szCs w:val="18"/>
              </w:rPr>
            </w:pPr>
            <w:r w:rsidRPr="00C708F0">
              <w:rPr>
                <w:rFonts w:ascii="Arial" w:hAnsi="Arial" w:cs="Arial"/>
                <w:sz w:val="18"/>
                <w:szCs w:val="18"/>
              </w:rPr>
              <w:t xml:space="preserve">16 </w:t>
            </w:r>
            <w:r>
              <w:rPr>
                <w:rFonts w:ascii="Arial" w:hAnsi="Arial" w:cs="Arial"/>
                <w:sz w:val="18"/>
                <w:szCs w:val="18"/>
              </w:rPr>
              <w:t>or more</w:t>
            </w:r>
            <w:r w:rsidRPr="00C708F0">
              <w:rPr>
                <w:rFonts w:ascii="Arial" w:hAnsi="Arial" w:cs="Arial"/>
                <w:sz w:val="18"/>
                <w:szCs w:val="18"/>
              </w:rPr>
              <w:t xml:space="preserve"> passengers</w:t>
            </w:r>
          </w:p>
        </w:tc>
        <w:tc>
          <w:tcPr>
            <w:tcW w:w="3690" w:type="dxa"/>
            <w:vAlign w:val="center"/>
          </w:tcPr>
          <w:p w14:paraId="342BCB0B" w14:textId="77777777" w:rsidR="000F6F9C" w:rsidRPr="00C708F0" w:rsidRDefault="000F6F9C" w:rsidP="00EA21EF">
            <w:pPr>
              <w:jc w:val="center"/>
              <w:rPr>
                <w:rFonts w:ascii="Arial" w:hAnsi="Arial" w:cs="Arial"/>
                <w:sz w:val="18"/>
                <w:szCs w:val="18"/>
              </w:rPr>
            </w:pPr>
            <w:r w:rsidRPr="00C708F0">
              <w:rPr>
                <w:rFonts w:ascii="Arial" w:hAnsi="Arial" w:cs="Arial"/>
                <w:sz w:val="18"/>
                <w:szCs w:val="18"/>
              </w:rPr>
              <w:t>$</w:t>
            </w:r>
            <w:r>
              <w:rPr>
                <w:rFonts w:ascii="Arial" w:hAnsi="Arial" w:cs="Arial"/>
                <w:sz w:val="18"/>
                <w:szCs w:val="18"/>
              </w:rPr>
              <w:t>5</w:t>
            </w:r>
            <w:r w:rsidRPr="00C708F0">
              <w:rPr>
                <w:rFonts w:ascii="Arial" w:hAnsi="Arial" w:cs="Arial"/>
                <w:sz w:val="18"/>
                <w:szCs w:val="18"/>
              </w:rPr>
              <w:t>,000,000</w:t>
            </w:r>
          </w:p>
        </w:tc>
      </w:tr>
    </w:tbl>
    <w:p w14:paraId="53A9AAA6" w14:textId="77777777" w:rsidR="000F6F9C" w:rsidRDefault="000F6F9C" w:rsidP="000F6F9C">
      <w:pPr>
        <w:tabs>
          <w:tab w:val="left" w:pos="6480"/>
        </w:tabs>
        <w:rPr>
          <w:rFonts w:ascii="Arial" w:hAnsi="Arial" w:cs="Arial"/>
          <w:sz w:val="18"/>
          <w:szCs w:val="18"/>
        </w:rPr>
      </w:pPr>
    </w:p>
    <w:p w14:paraId="2F049300" w14:textId="14D59B6F" w:rsidR="000F6F9C" w:rsidRPr="00F27756" w:rsidRDefault="000F6F9C" w:rsidP="000F6F9C">
      <w:pPr>
        <w:tabs>
          <w:tab w:val="left" w:pos="6480"/>
        </w:tabs>
        <w:rPr>
          <w:rFonts w:ascii="Arial" w:hAnsi="Arial" w:cs="Arial"/>
          <w:sz w:val="18"/>
          <w:szCs w:val="18"/>
        </w:rPr>
      </w:pPr>
      <w:r w:rsidRPr="00F27756">
        <w:rPr>
          <w:rFonts w:ascii="Arial" w:hAnsi="Arial" w:cs="Arial"/>
          <w:sz w:val="18"/>
          <w:szCs w:val="18"/>
        </w:rPr>
        <w:t xml:space="preserve">The NPS has not established </w:t>
      </w:r>
      <w:r>
        <w:rPr>
          <w:rFonts w:ascii="Arial" w:hAnsi="Arial" w:cs="Arial"/>
          <w:sz w:val="18"/>
          <w:szCs w:val="18"/>
        </w:rPr>
        <w:t xml:space="preserve">standard </w:t>
      </w:r>
      <w:r w:rsidRPr="00F27756">
        <w:rPr>
          <w:rFonts w:ascii="Arial" w:hAnsi="Arial" w:cs="Arial"/>
          <w:sz w:val="18"/>
          <w:szCs w:val="18"/>
        </w:rPr>
        <w:t>commercial automobile liability minimums for intrastate auto use by CUA holders because each state has unique rules and regulations. Intrastate CUA holders must meet individual state requirements for Commercial Automobile Liability Insurance or the interstate requirements above, whichever are greatest.</w:t>
      </w:r>
    </w:p>
    <w:p w14:paraId="5D8821AB" w14:textId="77777777" w:rsidR="000F6F9C" w:rsidRPr="00F27756" w:rsidRDefault="000F6F9C" w:rsidP="000F6F9C">
      <w:pPr>
        <w:tabs>
          <w:tab w:val="left" w:pos="6480"/>
        </w:tabs>
        <w:rPr>
          <w:rFonts w:ascii="Arial" w:hAnsi="Arial" w:cs="Arial"/>
          <w:sz w:val="18"/>
          <w:szCs w:val="18"/>
        </w:rPr>
      </w:pPr>
    </w:p>
    <w:p w14:paraId="4A807F94" w14:textId="77777777" w:rsidR="000F6F9C" w:rsidRPr="00F27756" w:rsidRDefault="000F6F9C" w:rsidP="000F6F9C">
      <w:pPr>
        <w:tabs>
          <w:tab w:val="left" w:pos="6480"/>
        </w:tabs>
        <w:rPr>
          <w:rStyle w:val="ab"/>
          <w:rFonts w:ascii="Arial" w:hAnsi="Arial" w:cs="Arial"/>
          <w:sz w:val="18"/>
          <w:szCs w:val="18"/>
        </w:rPr>
      </w:pPr>
      <w:r w:rsidRPr="00F27756">
        <w:rPr>
          <w:rStyle w:val="ab"/>
          <w:rFonts w:ascii="Arial" w:hAnsi="Arial" w:cs="Arial"/>
          <w:sz w:val="18"/>
          <w:szCs w:val="18"/>
        </w:rPr>
        <w:t>If the CUA applicant or holder will use rented or leased vehicles in performance of the authorized service, the applicant or holder must secure appropriate insurance for that rented or leased vehicle in the amount required by the CUA application. Proof of insurance secured directly from the rental or lease company may not be available upon application submission, but applicants are required to provide proof of insurance coverage after application submission upon NPS request.</w:t>
      </w:r>
    </w:p>
    <w:p w14:paraId="3EAB1E2B" w14:textId="77777777" w:rsidR="000F6F9C" w:rsidRDefault="000F6F9C" w:rsidP="000F6F9C">
      <w:pPr>
        <w:tabs>
          <w:tab w:val="left" w:pos="6480"/>
        </w:tabs>
        <w:rPr>
          <w:rFonts w:ascii="Arial" w:hAnsi="Arial" w:cs="Arial"/>
          <w:sz w:val="18"/>
          <w:szCs w:val="18"/>
        </w:rPr>
      </w:pPr>
      <w:r>
        <w:rPr>
          <w:rStyle w:val="ab"/>
          <w:sz w:val="22"/>
          <w:szCs w:val="22"/>
        </w:rPr>
        <w:t> </w:t>
      </w:r>
    </w:p>
    <w:p w14:paraId="45B12373" w14:textId="6B607F8C" w:rsidR="000F6F9C" w:rsidRDefault="000F6F9C" w:rsidP="000F6F9C">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Pr>
          <w:rFonts w:ascii="Arial" w:hAnsi="Arial" w:cs="Arial"/>
          <w:bCs/>
          <w:sz w:val="18"/>
          <w:szCs w:val="18"/>
        </w:rPr>
        <w:t xml:space="preserve"> The minimum P&amp;I Vessel Insurance is </w:t>
      </w:r>
      <w:r w:rsidR="00D04CEF">
        <w:rPr>
          <w:rFonts w:ascii="Arial" w:hAnsi="Arial" w:cs="Arial"/>
          <w:sz w:val="18"/>
          <w:szCs w:val="18"/>
        </w:rPr>
        <w:t>$1,000,000</w:t>
      </w:r>
      <w:commentRangeStart w:id="6"/>
      <w:commentRangeEnd w:id="6"/>
      <w:r>
        <w:rPr>
          <w:rStyle w:val="CommentReference"/>
        </w:rPr>
        <w:commentReference w:id="6"/>
      </w:r>
      <w:r>
        <w:rPr>
          <w:rFonts w:ascii="Arial" w:hAnsi="Arial" w:cs="Arial"/>
          <w:sz w:val="18"/>
          <w:szCs w:val="18"/>
        </w:rPr>
        <w:t xml:space="preserve">. </w:t>
      </w:r>
    </w:p>
    <w:p w14:paraId="37A9C5B9" w14:textId="77777777" w:rsidR="000F6F9C" w:rsidRDefault="000F6F9C" w:rsidP="000F6F9C">
      <w:pPr>
        <w:tabs>
          <w:tab w:val="left" w:pos="6480"/>
        </w:tabs>
        <w:rPr>
          <w:rFonts w:ascii="Arial" w:hAnsi="Arial" w:cs="Arial"/>
          <w:bCs/>
          <w:sz w:val="18"/>
          <w:szCs w:val="18"/>
        </w:rPr>
      </w:pPr>
    </w:p>
    <w:p w14:paraId="071326F9" w14:textId="60AD993C" w:rsidR="000F6F9C" w:rsidRDefault="000F6F9C" w:rsidP="000F6F9C">
      <w:pPr>
        <w:tabs>
          <w:tab w:val="left" w:pos="6480"/>
        </w:tabs>
        <w:rPr>
          <w:rFonts w:ascii="Arial" w:hAnsi="Arial" w:cs="Arial"/>
          <w:sz w:val="18"/>
          <w:szCs w:val="18"/>
          <w:highlight w:val="yellow"/>
        </w:rPr>
      </w:pPr>
      <w:r w:rsidRPr="001058BC">
        <w:rPr>
          <w:rFonts w:ascii="Arial" w:hAnsi="Arial" w:cs="Arial"/>
          <w:bCs/>
          <w:sz w:val="18"/>
          <w:szCs w:val="18"/>
        </w:rPr>
        <w:t>CUA holders authorized to transport passengers or use in the park</w:t>
      </w:r>
      <w:r>
        <w:rPr>
          <w:rFonts w:ascii="Arial" w:hAnsi="Arial" w:cs="Arial"/>
          <w:bCs/>
          <w:sz w:val="18"/>
          <w:szCs w:val="18"/>
        </w:rPr>
        <w:t xml:space="preserve"> an owned/rented/leased aircraft</w:t>
      </w:r>
      <w:r w:rsidRPr="001058BC">
        <w:rPr>
          <w:rFonts w:ascii="Arial" w:hAnsi="Arial" w:cs="Arial"/>
          <w:bCs/>
          <w:sz w:val="18"/>
          <w:szCs w:val="18"/>
        </w:rPr>
        <w:t xml:space="preserve"> are</w:t>
      </w:r>
      <w:r>
        <w:rPr>
          <w:rFonts w:ascii="Arial" w:hAnsi="Arial" w:cs="Arial"/>
          <w:bCs/>
          <w:sz w:val="18"/>
          <w:szCs w:val="18"/>
        </w:rPr>
        <w:t xml:space="preserve"> </w:t>
      </w:r>
      <w:r w:rsidRPr="001058BC">
        <w:rPr>
          <w:rFonts w:ascii="Arial" w:hAnsi="Arial" w:cs="Arial"/>
          <w:bCs/>
          <w:sz w:val="18"/>
          <w:szCs w:val="18"/>
        </w:rPr>
        <w:t xml:space="preserve">required to obtain </w:t>
      </w:r>
      <w:r w:rsidRPr="0004497D">
        <w:rPr>
          <w:rFonts w:ascii="Arial" w:hAnsi="Arial" w:cs="Arial"/>
          <w:b/>
          <w:bCs/>
          <w:sz w:val="18"/>
          <w:szCs w:val="18"/>
        </w:rPr>
        <w:t>Aircraft Liability Insurance</w:t>
      </w:r>
      <w:r>
        <w:rPr>
          <w:rFonts w:ascii="Arial" w:hAnsi="Arial" w:cs="Arial"/>
          <w:bCs/>
          <w:sz w:val="18"/>
          <w:szCs w:val="18"/>
        </w:rPr>
        <w:t>. The minimum Aircraft Liability Insurance is</w:t>
      </w:r>
      <w:commentRangeStart w:id="7"/>
      <w:r>
        <w:rPr>
          <w:rFonts w:ascii="Arial" w:hAnsi="Arial" w:cs="Arial"/>
          <w:bCs/>
          <w:sz w:val="18"/>
          <w:szCs w:val="18"/>
        </w:rPr>
        <w:t xml:space="preserve"> </w:t>
      </w:r>
      <w:commentRangeEnd w:id="7"/>
      <w:r w:rsidR="00F0696B">
        <w:rPr>
          <w:rFonts w:ascii="Arial" w:hAnsi="Arial" w:cs="Arial"/>
          <w:sz w:val="18"/>
          <w:szCs w:val="18"/>
        </w:rPr>
        <w:t>NA</w:t>
      </w:r>
      <w:r>
        <w:rPr>
          <w:rStyle w:val="CommentReference"/>
        </w:rPr>
        <w:commentReference w:id="7"/>
      </w:r>
      <w:r>
        <w:rPr>
          <w:rFonts w:ascii="Arial" w:hAnsi="Arial" w:cs="Arial"/>
          <w:sz w:val="18"/>
          <w:szCs w:val="18"/>
        </w:rPr>
        <w:t xml:space="preserve">. </w:t>
      </w:r>
    </w:p>
    <w:p w14:paraId="04CACCFE" w14:textId="77777777" w:rsidR="000F6F9C" w:rsidRDefault="000F6F9C" w:rsidP="000F6F9C">
      <w:pPr>
        <w:tabs>
          <w:tab w:val="left" w:pos="6480"/>
        </w:tabs>
        <w:rPr>
          <w:rFonts w:ascii="Arial" w:hAnsi="Arial" w:cs="Arial"/>
          <w:sz w:val="18"/>
          <w:szCs w:val="18"/>
          <w:highlight w:val="yellow"/>
        </w:rPr>
      </w:pPr>
    </w:p>
    <w:p w14:paraId="7326D807" w14:textId="07D9B631" w:rsidR="000F6F9C" w:rsidRDefault="000F6F9C" w:rsidP="000F6F9C">
      <w:pPr>
        <w:tabs>
          <w:tab w:val="left" w:pos="6480"/>
        </w:tabs>
        <w:rPr>
          <w:rFonts w:ascii="Arial" w:hAnsi="Arial" w:cs="Arial"/>
          <w:sz w:val="18"/>
          <w:szCs w:val="18"/>
          <w:highlight w:val="yellow"/>
        </w:rPr>
      </w:pPr>
      <w:r>
        <w:rPr>
          <w:rFonts w:ascii="Arial" w:hAnsi="Arial" w:cs="Arial"/>
          <w:sz w:val="18"/>
          <w:szCs w:val="18"/>
        </w:rPr>
        <w:t xml:space="preserve">CUA holders assigned the use of park property must secure </w:t>
      </w:r>
      <w:r w:rsidRPr="0004497D">
        <w:rPr>
          <w:rFonts w:ascii="Arial" w:hAnsi="Arial" w:cs="Arial"/>
          <w:b/>
          <w:sz w:val="18"/>
          <w:szCs w:val="18"/>
        </w:rPr>
        <w:t>Property Insurance</w:t>
      </w:r>
      <w:r>
        <w:rPr>
          <w:rFonts w:ascii="Arial" w:hAnsi="Arial" w:cs="Arial"/>
          <w:sz w:val="18"/>
          <w:szCs w:val="18"/>
        </w:rPr>
        <w:t xml:space="preserve">. The minimum Property Insurance for use of </w:t>
      </w:r>
      <w:r w:rsidR="00F0696B">
        <w:rPr>
          <w:rFonts w:ascii="Arial" w:hAnsi="Arial" w:cs="Arial"/>
          <w:sz w:val="18"/>
          <w:szCs w:val="18"/>
        </w:rPr>
        <w:t>NA</w:t>
      </w:r>
      <w:commentRangeStart w:id="8"/>
      <w:r>
        <w:rPr>
          <w:rFonts w:ascii="Arial" w:hAnsi="Arial" w:cs="Arial"/>
          <w:sz w:val="18"/>
          <w:szCs w:val="18"/>
        </w:rPr>
        <w:t xml:space="preserve"> </w:t>
      </w:r>
      <w:commentRangeEnd w:id="8"/>
      <w:r>
        <w:rPr>
          <w:rStyle w:val="CommentReference"/>
        </w:rPr>
        <w:commentReference w:id="8"/>
      </w:r>
      <w:r>
        <w:rPr>
          <w:rFonts w:ascii="Arial" w:hAnsi="Arial" w:cs="Arial"/>
          <w:sz w:val="18"/>
          <w:szCs w:val="18"/>
          <w:highlight w:val="yellow"/>
        </w:rPr>
        <w:t xml:space="preserve"> </w:t>
      </w:r>
      <w:r w:rsidRPr="0004497D">
        <w:rPr>
          <w:rFonts w:ascii="Arial" w:hAnsi="Arial" w:cs="Arial"/>
          <w:sz w:val="18"/>
          <w:szCs w:val="18"/>
        </w:rPr>
        <w:t xml:space="preserve">is </w:t>
      </w:r>
      <w:r w:rsidR="00F0696B">
        <w:rPr>
          <w:rFonts w:ascii="Arial" w:hAnsi="Arial" w:cs="Arial"/>
          <w:sz w:val="18"/>
          <w:szCs w:val="18"/>
        </w:rPr>
        <w:t>NA</w:t>
      </w:r>
      <w:commentRangeStart w:id="9"/>
      <w:commentRangeEnd w:id="9"/>
      <w:r>
        <w:rPr>
          <w:rStyle w:val="CommentReference"/>
        </w:rPr>
        <w:commentReference w:id="9"/>
      </w:r>
      <w:r>
        <w:rPr>
          <w:rFonts w:ascii="Arial" w:hAnsi="Arial" w:cs="Arial"/>
          <w:sz w:val="18"/>
          <w:szCs w:val="18"/>
        </w:rPr>
        <w:t>.</w:t>
      </w:r>
    </w:p>
    <w:p w14:paraId="343A87BE" w14:textId="77777777" w:rsidR="000F6F9C" w:rsidRPr="00B16610" w:rsidRDefault="000F6F9C" w:rsidP="000F6F9C">
      <w:pPr>
        <w:tabs>
          <w:tab w:val="left" w:pos="6480"/>
        </w:tabs>
        <w:rPr>
          <w:rFonts w:ascii="Arial" w:hAnsi="Arial" w:cs="Arial"/>
          <w:bCs/>
          <w:sz w:val="18"/>
          <w:szCs w:val="18"/>
        </w:rPr>
      </w:pPr>
    </w:p>
    <w:p w14:paraId="44765FF6" w14:textId="77777777" w:rsidR="000F6F9C" w:rsidRPr="00C708F0" w:rsidRDefault="000F6F9C" w:rsidP="000F6F9C">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0C4C3557" w14:textId="77777777" w:rsidR="000F6F9C" w:rsidRPr="00C708F0" w:rsidRDefault="000F6F9C" w:rsidP="000F6F9C">
      <w:pPr>
        <w:tabs>
          <w:tab w:val="left" w:pos="6480"/>
        </w:tabs>
        <w:ind w:left="720" w:hanging="720"/>
        <w:rPr>
          <w:rFonts w:ascii="Arial" w:hAnsi="Arial" w:cs="Arial"/>
          <w:sz w:val="18"/>
          <w:szCs w:val="18"/>
        </w:rPr>
      </w:pPr>
    </w:p>
    <w:p w14:paraId="62A6FD55" w14:textId="77777777" w:rsidR="000F6F9C" w:rsidRPr="00C708F0" w:rsidRDefault="000F6F9C" w:rsidP="000F6F9C">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3B517E98" w14:textId="77777777" w:rsidR="000F6F9C" w:rsidRPr="00C708F0" w:rsidRDefault="000F6F9C" w:rsidP="000F6F9C">
      <w:pPr>
        <w:tabs>
          <w:tab w:val="left" w:pos="6480"/>
        </w:tabs>
        <w:ind w:left="720" w:hanging="720"/>
        <w:rPr>
          <w:rFonts w:ascii="Arial" w:hAnsi="Arial" w:cs="Arial"/>
          <w:sz w:val="18"/>
          <w:szCs w:val="18"/>
        </w:rPr>
      </w:pPr>
    </w:p>
    <w:p w14:paraId="40726975" w14:textId="77777777"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004477FD" w14:textId="77633021"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w:t>
      </w:r>
      <w:r w:rsidR="00F94E27" w:rsidRPr="00C708F0">
        <w:rPr>
          <w:rFonts w:ascii="Arial" w:hAnsi="Arial" w:cs="Arial"/>
          <w:sz w:val="18"/>
          <w:szCs w:val="18"/>
        </w:rPr>
        <w:t>Service.</w:t>
      </w:r>
    </w:p>
    <w:p w14:paraId="5DBBC727" w14:textId="77777777" w:rsidR="000F6F9C" w:rsidRPr="00C708F0" w:rsidRDefault="000F6F9C" w:rsidP="000F6F9C">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07D3FD63" w14:textId="77777777" w:rsidR="000F6F9C" w:rsidRPr="00C708F0" w:rsidRDefault="000F6F9C" w:rsidP="000F6F9C">
      <w:pPr>
        <w:tabs>
          <w:tab w:val="left" w:pos="6480"/>
        </w:tabs>
        <w:ind w:left="720" w:hanging="720"/>
        <w:rPr>
          <w:rFonts w:ascii="Arial" w:hAnsi="Arial" w:cs="Arial"/>
          <w:sz w:val="18"/>
          <w:szCs w:val="18"/>
        </w:rPr>
      </w:pPr>
    </w:p>
    <w:p w14:paraId="6AAC7523" w14:textId="77777777" w:rsidR="000F6F9C" w:rsidRPr="0022668B" w:rsidRDefault="000F6F9C" w:rsidP="000F6F9C">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7516A610" w14:textId="77777777" w:rsidR="000F6F9C" w:rsidRPr="0022668B" w:rsidRDefault="000F6F9C" w:rsidP="000F6F9C">
      <w:pPr>
        <w:tabs>
          <w:tab w:val="left" w:pos="6480"/>
        </w:tabs>
        <w:jc w:val="center"/>
        <w:rPr>
          <w:rFonts w:ascii="Arial" w:hAnsi="Arial" w:cs="Arial"/>
          <w:b/>
          <w:sz w:val="18"/>
          <w:szCs w:val="18"/>
        </w:rPr>
      </w:pPr>
    </w:p>
    <w:p w14:paraId="00EDB8AA" w14:textId="77777777" w:rsidR="000F6F9C" w:rsidRPr="0022668B" w:rsidRDefault="000F6F9C" w:rsidP="000F6F9C">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3AD2072F" w14:textId="77777777" w:rsidR="000F6F9C" w:rsidRPr="0022668B" w:rsidRDefault="000F6F9C" w:rsidP="000F6F9C">
      <w:pPr>
        <w:tabs>
          <w:tab w:val="left" w:pos="6480"/>
        </w:tabs>
        <w:jc w:val="center"/>
        <w:rPr>
          <w:rFonts w:ascii="Arial" w:hAnsi="Arial" w:cs="Arial"/>
          <w:sz w:val="18"/>
          <w:szCs w:val="18"/>
        </w:rPr>
      </w:pPr>
    </w:p>
    <w:p w14:paraId="266A5D1C" w14:textId="6E815FA2"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r>
        <w:rPr>
          <w:rFonts w:ascii="Arial" w:hAnsi="Arial" w:cs="Arial"/>
          <w:bCs/>
          <w:sz w:val="18"/>
          <w:szCs w:val="18"/>
        </w:rPr>
        <w:t>.</w:t>
      </w:r>
    </w:p>
    <w:p w14:paraId="5982C19A" w14:textId="2B575A22"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r>
        <w:rPr>
          <w:rFonts w:ascii="Arial" w:hAnsi="Arial" w:cs="Arial"/>
          <w:bCs/>
          <w:sz w:val="18"/>
          <w:szCs w:val="18"/>
        </w:rPr>
        <w:t>.</w:t>
      </w:r>
    </w:p>
    <w:p w14:paraId="084A2743" w14:textId="2C216F89"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r>
        <w:rPr>
          <w:rFonts w:ascii="Arial" w:hAnsi="Arial" w:cs="Arial"/>
          <w:bCs/>
          <w:sz w:val="18"/>
          <w:szCs w:val="18"/>
        </w:rPr>
        <w:t>.</w:t>
      </w:r>
    </w:p>
    <w:p w14:paraId="1FD0E18D" w14:textId="4AB57C6F"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lastRenderedPageBreak/>
        <w:t>Name t</w:t>
      </w:r>
      <w:r>
        <w:rPr>
          <w:rFonts w:ascii="Arial" w:hAnsi="Arial" w:cs="Arial"/>
          <w:bCs/>
          <w:sz w:val="18"/>
          <w:szCs w:val="18"/>
        </w:rPr>
        <w:t>he United States as additional</w:t>
      </w:r>
      <w:r w:rsidRPr="0022668B">
        <w:rPr>
          <w:rFonts w:ascii="Arial" w:hAnsi="Arial" w:cs="Arial"/>
          <w:bCs/>
          <w:sz w:val="18"/>
          <w:szCs w:val="18"/>
        </w:rPr>
        <w:t xml:space="preserve"> insured</w:t>
      </w:r>
      <w:r>
        <w:rPr>
          <w:rFonts w:ascii="Arial" w:hAnsi="Arial" w:cs="Arial"/>
          <w:bCs/>
          <w:sz w:val="18"/>
          <w:szCs w:val="18"/>
        </w:rPr>
        <w:t>.</w:t>
      </w:r>
    </w:p>
    <w:p w14:paraId="2B699825" w14:textId="5D1B5518"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a General Commercial Liability Policy with the minimum coverage amount required in the CUA Application</w:t>
      </w:r>
      <w:r>
        <w:rPr>
          <w:rFonts w:ascii="Arial" w:hAnsi="Arial" w:cs="Arial"/>
          <w:bCs/>
          <w:sz w:val="18"/>
          <w:szCs w:val="18"/>
        </w:rPr>
        <w:t>.</w:t>
      </w:r>
    </w:p>
    <w:p w14:paraId="0CFE8695" w14:textId="33278DAF" w:rsidR="000F6F9C" w:rsidRPr="0022668B"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r>
        <w:rPr>
          <w:rFonts w:ascii="Arial" w:hAnsi="Arial" w:cs="Arial"/>
          <w:bCs/>
          <w:sz w:val="18"/>
          <w:szCs w:val="18"/>
        </w:rPr>
        <w:t>.</w:t>
      </w:r>
    </w:p>
    <w:p w14:paraId="1B7DAC04" w14:textId="034B984C" w:rsidR="000F6F9C" w:rsidRDefault="000F6F9C" w:rsidP="000F6F9C">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r>
        <w:rPr>
          <w:rFonts w:ascii="Arial" w:hAnsi="Arial" w:cs="Arial"/>
          <w:bCs/>
          <w:sz w:val="18"/>
          <w:szCs w:val="18"/>
        </w:rPr>
        <w:t>.</w:t>
      </w:r>
    </w:p>
    <w:p w14:paraId="60D8E8C1" w14:textId="4A3CFD20" w:rsidR="00317E5B" w:rsidRDefault="00317E5B" w:rsidP="00D36360">
      <w:pPr>
        <w:pStyle w:val="Heading2"/>
      </w:pPr>
      <w:bookmarkStart w:id="10" w:name="_Hlk14767216"/>
      <w:bookmarkEnd w:id="3"/>
    </w:p>
    <w:p w14:paraId="20C78FF7" w14:textId="27268666" w:rsidR="000F6F9C" w:rsidRDefault="000F6F9C" w:rsidP="000F6F9C"/>
    <w:p w14:paraId="0BFEAC55" w14:textId="13D7D019" w:rsidR="000F6F9C" w:rsidRDefault="000F6F9C" w:rsidP="000F6F9C"/>
    <w:p w14:paraId="59571B0F" w14:textId="7FC71684" w:rsidR="000F6F9C" w:rsidRDefault="000F6F9C" w:rsidP="000F6F9C"/>
    <w:p w14:paraId="13B7C350" w14:textId="568E3A78" w:rsidR="000F6F9C" w:rsidRDefault="000F6F9C" w:rsidP="000F6F9C"/>
    <w:p w14:paraId="2965E124" w14:textId="3C9DC36A" w:rsidR="000F6F9C" w:rsidRDefault="000F6F9C" w:rsidP="000F6F9C"/>
    <w:p w14:paraId="0B5E9021" w14:textId="1D0DE098" w:rsidR="000F6F9C" w:rsidRDefault="000F6F9C" w:rsidP="000F6F9C"/>
    <w:p w14:paraId="386DF0E0" w14:textId="7D0973F9" w:rsidR="000F6F9C" w:rsidRDefault="000F6F9C" w:rsidP="000F6F9C"/>
    <w:p w14:paraId="6EB30706" w14:textId="3ACD0AFF" w:rsidR="000F6F9C" w:rsidRDefault="000F6F9C" w:rsidP="000F6F9C"/>
    <w:p w14:paraId="672B9B2C" w14:textId="3FF846A2" w:rsidR="000F6F9C" w:rsidRDefault="000F6F9C" w:rsidP="000F6F9C"/>
    <w:p w14:paraId="32BA9C1B" w14:textId="24268FD7" w:rsidR="000F6F9C" w:rsidRDefault="000F6F9C" w:rsidP="000F6F9C"/>
    <w:p w14:paraId="7668E9AB" w14:textId="01BDC098" w:rsidR="000F6F9C" w:rsidRDefault="000F6F9C" w:rsidP="000F6F9C"/>
    <w:p w14:paraId="6792317A" w14:textId="2BE7338F" w:rsidR="000F6F9C" w:rsidRDefault="000F6F9C" w:rsidP="000F6F9C"/>
    <w:p w14:paraId="5FB1B0E4" w14:textId="0B067237" w:rsidR="000F6F9C" w:rsidRDefault="000F6F9C" w:rsidP="000F6F9C"/>
    <w:p w14:paraId="11586D71" w14:textId="774EDB5E" w:rsidR="000F6F9C" w:rsidRDefault="000F6F9C" w:rsidP="000F6F9C"/>
    <w:p w14:paraId="2742965E" w14:textId="62FC48DE" w:rsidR="000F6F9C" w:rsidRDefault="000F6F9C" w:rsidP="000F6F9C"/>
    <w:p w14:paraId="0384569A" w14:textId="2F94C8A3" w:rsidR="000F6F9C" w:rsidRDefault="000F6F9C" w:rsidP="000F6F9C"/>
    <w:p w14:paraId="79E1E190" w14:textId="260FB37E" w:rsidR="000F6F9C" w:rsidRDefault="000F6F9C" w:rsidP="000F6F9C"/>
    <w:p w14:paraId="43659D26" w14:textId="6EF064EC" w:rsidR="000F6F9C" w:rsidRDefault="000F6F9C" w:rsidP="000F6F9C"/>
    <w:p w14:paraId="175CAA00" w14:textId="784577DA" w:rsidR="000F6F9C" w:rsidRDefault="000F6F9C" w:rsidP="000F6F9C"/>
    <w:p w14:paraId="1C13E174" w14:textId="5A05FA89" w:rsidR="000F6F9C" w:rsidRDefault="000F6F9C" w:rsidP="000F6F9C"/>
    <w:p w14:paraId="3269357C" w14:textId="710ABB03" w:rsidR="000F6F9C" w:rsidRDefault="000F6F9C" w:rsidP="000F6F9C"/>
    <w:p w14:paraId="43B54C90" w14:textId="459D2DF7" w:rsidR="000F6F9C" w:rsidRDefault="000F6F9C" w:rsidP="000F6F9C"/>
    <w:p w14:paraId="39F9452E" w14:textId="5540EF81" w:rsidR="000F6F9C" w:rsidRDefault="000F6F9C" w:rsidP="000F6F9C"/>
    <w:p w14:paraId="37311E07" w14:textId="4D6A6E81" w:rsidR="000F6F9C" w:rsidRDefault="000F6F9C" w:rsidP="000F6F9C"/>
    <w:p w14:paraId="071E3770" w14:textId="7F0CF12A" w:rsidR="000F6F9C" w:rsidRDefault="000F6F9C" w:rsidP="000F6F9C"/>
    <w:p w14:paraId="2E8CDFF4" w14:textId="1DABBCE4" w:rsidR="000F6F9C" w:rsidRDefault="000F6F9C" w:rsidP="000F6F9C"/>
    <w:p w14:paraId="607A328B" w14:textId="06698F18" w:rsidR="000F6F9C" w:rsidRDefault="000F6F9C" w:rsidP="000F6F9C"/>
    <w:p w14:paraId="1AA34B7C" w14:textId="6B576BE7" w:rsidR="000F6F9C" w:rsidRDefault="000F6F9C" w:rsidP="000F6F9C"/>
    <w:p w14:paraId="13D3605A" w14:textId="0CE81325" w:rsidR="000F6F9C" w:rsidRDefault="000F6F9C" w:rsidP="000F6F9C"/>
    <w:p w14:paraId="3E332954" w14:textId="65532FB3" w:rsidR="000F6F9C" w:rsidRDefault="000F6F9C" w:rsidP="000F6F9C"/>
    <w:p w14:paraId="4359D572" w14:textId="6B548A47" w:rsidR="000F6F9C" w:rsidRDefault="000F6F9C" w:rsidP="000F6F9C"/>
    <w:p w14:paraId="2549B1EB" w14:textId="4ECC9E83" w:rsidR="000F6F9C" w:rsidRDefault="000F6F9C" w:rsidP="000F6F9C"/>
    <w:p w14:paraId="1AE9E062" w14:textId="0A16AE03" w:rsidR="000F6F9C" w:rsidRDefault="000F6F9C" w:rsidP="000F6F9C"/>
    <w:p w14:paraId="231E6DCD" w14:textId="58B1EDC8" w:rsidR="000F6F9C" w:rsidRDefault="000F6F9C" w:rsidP="000F6F9C"/>
    <w:p w14:paraId="3CFBF982" w14:textId="18AF2ECA" w:rsidR="000F6F9C" w:rsidRDefault="000F6F9C" w:rsidP="000F6F9C"/>
    <w:p w14:paraId="13A2C8A1" w14:textId="2C27CEA8" w:rsidR="000F6F9C" w:rsidRDefault="000F6F9C" w:rsidP="000F6F9C"/>
    <w:p w14:paraId="0E2FD083" w14:textId="1D545386" w:rsidR="000F6F9C" w:rsidRDefault="000F6F9C" w:rsidP="000F6F9C"/>
    <w:p w14:paraId="47150FD3" w14:textId="46AC5784" w:rsidR="000F6F9C" w:rsidRDefault="000F6F9C" w:rsidP="000F6F9C"/>
    <w:p w14:paraId="5CA632C0" w14:textId="3F81BB46" w:rsidR="000F6F9C" w:rsidRDefault="000F6F9C" w:rsidP="000F6F9C"/>
    <w:p w14:paraId="6EFA4A89" w14:textId="4D647966" w:rsidR="000F6F9C" w:rsidRDefault="000F6F9C" w:rsidP="000F6F9C"/>
    <w:p w14:paraId="2292223C" w14:textId="27C4FB15" w:rsidR="000F6F9C" w:rsidRDefault="000F6F9C" w:rsidP="000F6F9C"/>
    <w:p w14:paraId="4AE124BA" w14:textId="02949100" w:rsidR="000F6F9C" w:rsidRDefault="000F6F9C" w:rsidP="000F6F9C"/>
    <w:p w14:paraId="188B6187" w14:textId="77777777" w:rsidR="000F6F9C" w:rsidRPr="000F6F9C" w:rsidRDefault="000F6F9C" w:rsidP="00F16D8D"/>
    <w:p w14:paraId="32F1AB52" w14:textId="6BC0DC86" w:rsidR="002E7C15" w:rsidRPr="00D36360" w:rsidRDefault="003C4DA2" w:rsidP="00D36360">
      <w:pPr>
        <w:pStyle w:val="Heading2"/>
      </w:pPr>
      <w:r w:rsidRPr="00EF594A">
        <w:lastRenderedPageBreak/>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Style w:val="GridTable4"/>
        <w:tblW w:w="11155" w:type="dxa"/>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160BB2">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17A727B1" w14:textId="77777777" w:rsidR="00330730" w:rsidRPr="00C708F0" w:rsidRDefault="00330730" w:rsidP="00160BB2">
            <w:pPr>
              <w:tabs>
                <w:tab w:val="left" w:pos="6480"/>
              </w:tabs>
              <w:jc w:val="center"/>
              <w:rPr>
                <w:rFonts w:ascii="Arial" w:hAnsi="Arial" w:cs="Arial"/>
                <w:sz w:val="18"/>
                <w:szCs w:val="18"/>
              </w:rPr>
            </w:pPr>
            <w:r w:rsidRPr="00C708F0">
              <w:rPr>
                <w:rFonts w:ascii="Arial" w:hAnsi="Arial" w:cs="Arial"/>
                <w:sz w:val="18"/>
                <w:szCs w:val="18"/>
              </w:rPr>
              <w:t>AUTHORIZED COMMERCIAL SERVICE</w:t>
            </w:r>
          </w:p>
        </w:tc>
        <w:tc>
          <w:tcPr>
            <w:tcW w:w="4410" w:type="dxa"/>
            <w:vAlign w:val="center"/>
          </w:tcPr>
          <w:p w14:paraId="02AA5F50" w14:textId="77777777" w:rsidR="00330730" w:rsidRPr="00C708F0" w:rsidRDefault="00330730" w:rsidP="00160BB2">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708F0">
              <w:rPr>
                <w:rFonts w:ascii="Arial" w:hAnsi="Arial" w:cs="Arial"/>
                <w:sz w:val="18"/>
                <w:szCs w:val="18"/>
              </w:rPr>
              <w:t>REQUIRED DOCUMENTATION</w:t>
            </w:r>
          </w:p>
        </w:tc>
        <w:tc>
          <w:tcPr>
            <w:tcW w:w="3600" w:type="dxa"/>
            <w:vAlign w:val="center"/>
          </w:tcPr>
          <w:p w14:paraId="7458C128" w14:textId="5246D5A9" w:rsidR="00330730" w:rsidRPr="00C708F0" w:rsidRDefault="00330730" w:rsidP="00160BB2">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REQUIRED CUA FEES</w:t>
            </w:r>
          </w:p>
        </w:tc>
      </w:tr>
      <w:tr w:rsidR="00330730" w:rsidRPr="00C708F0" w14:paraId="16A74D94" w14:textId="0BF713CB" w:rsidTr="00160BB2">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05E66783" w14:textId="00419089" w:rsidR="00A75174" w:rsidRDefault="00A75174" w:rsidP="00A75174">
            <w:pPr>
              <w:tabs>
                <w:tab w:val="left" w:pos="6480"/>
              </w:tabs>
              <w:rPr>
                <w:rFonts w:ascii="Arial" w:hAnsi="Arial" w:cs="Arial"/>
                <w:sz w:val="18"/>
                <w:szCs w:val="18"/>
              </w:rPr>
            </w:pPr>
            <w:r>
              <w:rPr>
                <w:rFonts w:ascii="Arial" w:hAnsi="Arial" w:cs="Arial"/>
                <w:sz w:val="18"/>
                <w:szCs w:val="18"/>
              </w:rPr>
              <w:t>Guided Hiking</w:t>
            </w:r>
            <w:r w:rsidR="005518E0">
              <w:rPr>
                <w:rFonts w:ascii="Arial" w:hAnsi="Arial" w:cs="Arial"/>
                <w:sz w:val="18"/>
                <w:szCs w:val="18"/>
              </w:rPr>
              <w:t xml:space="preserve"> (MUST USE CUMBERLAND ISLAND FERRY </w:t>
            </w:r>
            <w:r w:rsidR="00264BD7">
              <w:rPr>
                <w:rFonts w:ascii="Arial" w:hAnsi="Arial" w:cs="Arial"/>
                <w:sz w:val="18"/>
                <w:szCs w:val="18"/>
              </w:rPr>
              <w:t>FOR TRANSPORT TO ISLAND)</w:t>
            </w:r>
          </w:p>
          <w:p w14:paraId="5B69661A" w14:textId="731DAF47" w:rsidR="00330730" w:rsidRPr="0065383C" w:rsidRDefault="00A75174" w:rsidP="00A75174">
            <w:pPr>
              <w:tabs>
                <w:tab w:val="left" w:pos="6480"/>
              </w:tabs>
              <w:rPr>
                <w:rFonts w:ascii="Arial" w:hAnsi="Arial" w:cs="Arial"/>
                <w:sz w:val="18"/>
                <w:szCs w:val="18"/>
              </w:rPr>
            </w:pPr>
            <w:r>
              <w:rPr>
                <w:rFonts w:ascii="Arial" w:hAnsi="Arial" w:cs="Arial"/>
                <w:sz w:val="18"/>
                <w:szCs w:val="18"/>
              </w:rPr>
              <w:t>(Cumberland and Fort Frederica)</w:t>
            </w:r>
          </w:p>
        </w:tc>
        <w:tc>
          <w:tcPr>
            <w:tcW w:w="4410" w:type="dxa"/>
          </w:tcPr>
          <w:p w14:paraId="67AB4533" w14:textId="77777777" w:rsidR="001D590C" w:rsidRDefault="001D590C" w:rsidP="001D590C">
            <w:pPr>
              <w:pStyle w:val="CommentText"/>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Monthly and/or annual revenue reports.</w:t>
            </w:r>
          </w:p>
          <w:p w14:paraId="308AAFE3" w14:textId="77777777" w:rsidR="001D590C" w:rsidRDefault="001D590C" w:rsidP="001D590C">
            <w:pPr>
              <w:pStyle w:val="CommentText"/>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Insurance </w:t>
            </w:r>
          </w:p>
          <w:p w14:paraId="538A62B1" w14:textId="77777777" w:rsidR="001D590C" w:rsidRPr="009D3BE9" w:rsidRDefault="001D590C" w:rsidP="001D590C">
            <w:pPr>
              <w:pStyle w:val="CommentText"/>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CPR Certification</w:t>
            </w:r>
          </w:p>
          <w:p w14:paraId="1FF1B486" w14:textId="77777777" w:rsidR="00330730" w:rsidRPr="0078444E" w:rsidRDefault="00330730" w:rsidP="00160C7A">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070C3793" w14:textId="77777777" w:rsidR="00436553" w:rsidRPr="009D3BE9" w:rsidRDefault="00436553" w:rsidP="00436553">
            <w:pPr>
              <w:pStyle w:val="CommentText"/>
              <w:numPr>
                <w:ilvl w:val="0"/>
                <w:numId w:val="2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3BE9">
              <w:rPr>
                <w:rFonts w:ascii="Arial" w:hAnsi="Arial" w:cs="Arial"/>
                <w:sz w:val="18"/>
                <w:szCs w:val="18"/>
              </w:rPr>
              <w:t xml:space="preserve">Application Fee-$200 (Non-Reimbursable) </w:t>
            </w:r>
          </w:p>
          <w:p w14:paraId="7ABCC1DD" w14:textId="77777777" w:rsidR="00436553" w:rsidRPr="009D3BE9" w:rsidRDefault="00436553" w:rsidP="00436553">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66635B8" w14:textId="77777777" w:rsidR="00436553" w:rsidRPr="009D3BE9" w:rsidRDefault="00436553" w:rsidP="00436553">
            <w:pPr>
              <w:pStyle w:val="CommentText"/>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3BE9">
              <w:rPr>
                <w:rFonts w:ascii="Arial" w:hAnsi="Arial" w:cs="Arial"/>
                <w:sz w:val="18"/>
                <w:szCs w:val="18"/>
              </w:rPr>
              <w:t>And</w:t>
            </w:r>
          </w:p>
          <w:p w14:paraId="0A27A632" w14:textId="77777777" w:rsidR="00436553" w:rsidRPr="009D3BE9" w:rsidRDefault="00436553" w:rsidP="00436553">
            <w:pPr>
              <w:pStyle w:val="CommentText"/>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E1F712E" w14:textId="77777777" w:rsidR="00436553" w:rsidRDefault="00436553" w:rsidP="00436553">
            <w:pPr>
              <w:pStyle w:val="CommentText"/>
              <w:numPr>
                <w:ilvl w:val="0"/>
                <w:numId w:val="2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3BE9">
              <w:rPr>
                <w:rFonts w:ascii="Arial" w:hAnsi="Arial" w:cs="Arial"/>
                <w:sz w:val="18"/>
                <w:szCs w:val="18"/>
              </w:rPr>
              <w:t>Management Fee-Dollar for Dollar reimbursement of all costs associated with management of CUA.</w:t>
            </w:r>
          </w:p>
          <w:p w14:paraId="0745C137" w14:textId="77777777" w:rsidR="00436553" w:rsidRPr="009D3BE9" w:rsidRDefault="00436553" w:rsidP="00436553">
            <w:pPr>
              <w:pStyle w:val="CommentText"/>
              <w:ind w:left="72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A1203BE" w14:textId="77777777" w:rsidR="00436553" w:rsidRPr="009D3BE9" w:rsidRDefault="00436553" w:rsidP="00436553">
            <w:pPr>
              <w:pStyle w:val="CommentText"/>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3BE9">
              <w:rPr>
                <w:rFonts w:ascii="Arial" w:hAnsi="Arial" w:cs="Arial"/>
                <w:sz w:val="18"/>
                <w:szCs w:val="18"/>
              </w:rPr>
              <w:t>Or</w:t>
            </w:r>
            <w:r>
              <w:rPr>
                <w:rFonts w:ascii="Arial" w:hAnsi="Arial" w:cs="Arial"/>
                <w:sz w:val="18"/>
                <w:szCs w:val="18"/>
              </w:rPr>
              <w:t xml:space="preserve"> (park choice)</w:t>
            </w:r>
          </w:p>
          <w:p w14:paraId="402662AB" w14:textId="77777777" w:rsidR="00436553" w:rsidRPr="009D3BE9" w:rsidRDefault="00436553" w:rsidP="00436553">
            <w:pPr>
              <w:pStyle w:val="CommentText"/>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BA42160" w14:textId="77777777" w:rsidR="00436553" w:rsidRPr="009D3BE9" w:rsidRDefault="00436553" w:rsidP="00436553">
            <w:pPr>
              <w:pStyle w:val="CommentText"/>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2A11EE5" w14:textId="2FB97907" w:rsidR="00436553" w:rsidRPr="009D3BE9" w:rsidRDefault="00436553" w:rsidP="00436553">
            <w:pPr>
              <w:pStyle w:val="CommentText"/>
              <w:numPr>
                <w:ilvl w:val="0"/>
                <w:numId w:val="2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3BE9">
              <w:rPr>
                <w:rFonts w:ascii="Arial" w:hAnsi="Arial" w:cs="Arial"/>
                <w:sz w:val="18"/>
                <w:szCs w:val="18"/>
              </w:rPr>
              <w:t>Market Share Fee (3%,4%, or 5% of gross receipts.</w:t>
            </w:r>
            <w:r w:rsidR="00805B0F">
              <w:rPr>
                <w:rFonts w:ascii="Arial" w:hAnsi="Arial" w:cs="Arial"/>
                <w:sz w:val="18"/>
                <w:szCs w:val="18"/>
              </w:rPr>
              <w:t xml:space="preserve">  Based on </w:t>
            </w:r>
            <w:r w:rsidR="00584AA9">
              <w:rPr>
                <w:rFonts w:ascii="Arial" w:hAnsi="Arial" w:cs="Arial"/>
                <w:sz w:val="18"/>
                <w:szCs w:val="18"/>
              </w:rPr>
              <w:t>g</w:t>
            </w:r>
            <w:r w:rsidR="00805B0F">
              <w:rPr>
                <w:rFonts w:ascii="Arial" w:hAnsi="Arial" w:cs="Arial"/>
                <w:sz w:val="18"/>
                <w:szCs w:val="18"/>
              </w:rPr>
              <w:t>ross revenue.)</w:t>
            </w:r>
          </w:p>
          <w:p w14:paraId="20BF1AC1" w14:textId="77777777" w:rsidR="00330730" w:rsidRPr="00C708F0" w:rsidRDefault="00330730" w:rsidP="007457EF">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p>
        </w:tc>
      </w:tr>
      <w:tr w:rsidR="00330730" w:rsidRPr="00C708F0" w14:paraId="65DC12D0" w14:textId="5E7226F1" w:rsidTr="00160BB2">
        <w:trPr>
          <w:trHeight w:val="1052"/>
        </w:trPr>
        <w:tc>
          <w:tcPr>
            <w:cnfStyle w:val="001000000000" w:firstRow="0" w:lastRow="0" w:firstColumn="1" w:lastColumn="0" w:oddVBand="0" w:evenVBand="0" w:oddHBand="0" w:evenHBand="0" w:firstRowFirstColumn="0" w:firstRowLastColumn="0" w:lastRowFirstColumn="0" w:lastRowLastColumn="0"/>
            <w:tcW w:w="3145" w:type="dxa"/>
          </w:tcPr>
          <w:p w14:paraId="6D6F3F6F" w14:textId="77777777" w:rsidR="002D2F2C" w:rsidRDefault="002D2F2C" w:rsidP="002D2F2C">
            <w:pPr>
              <w:tabs>
                <w:tab w:val="left" w:pos="6480"/>
              </w:tabs>
              <w:rPr>
                <w:rFonts w:ascii="Arial" w:hAnsi="Arial" w:cs="Arial"/>
                <w:sz w:val="18"/>
                <w:szCs w:val="18"/>
              </w:rPr>
            </w:pPr>
            <w:r>
              <w:rPr>
                <w:rFonts w:ascii="Arial" w:hAnsi="Arial" w:cs="Arial"/>
                <w:sz w:val="18"/>
                <w:szCs w:val="18"/>
              </w:rPr>
              <w:t>Guided Kayaking</w:t>
            </w:r>
          </w:p>
          <w:p w14:paraId="5FE16BE6" w14:textId="77777777" w:rsidR="002D2F2C" w:rsidRDefault="002D2F2C" w:rsidP="002D2F2C">
            <w:pPr>
              <w:tabs>
                <w:tab w:val="left" w:pos="6480"/>
              </w:tabs>
              <w:rPr>
                <w:rFonts w:ascii="Arial" w:hAnsi="Arial" w:cs="Arial"/>
                <w:sz w:val="18"/>
                <w:szCs w:val="18"/>
              </w:rPr>
            </w:pPr>
            <w:r>
              <w:rPr>
                <w:rFonts w:ascii="Arial" w:hAnsi="Arial" w:cs="Arial"/>
                <w:sz w:val="18"/>
                <w:szCs w:val="18"/>
              </w:rPr>
              <w:t>(Cumberland and Fort Frederica)</w:t>
            </w:r>
          </w:p>
          <w:p w14:paraId="2B57D286" w14:textId="77777777" w:rsidR="00330730" w:rsidRPr="00C708F0" w:rsidRDefault="00330730" w:rsidP="007457EF">
            <w:pPr>
              <w:tabs>
                <w:tab w:val="left" w:pos="6480"/>
              </w:tabs>
              <w:rPr>
                <w:rFonts w:ascii="Arial" w:hAnsi="Arial" w:cs="Arial"/>
                <w:sz w:val="18"/>
                <w:szCs w:val="18"/>
              </w:rPr>
            </w:pPr>
          </w:p>
        </w:tc>
        <w:tc>
          <w:tcPr>
            <w:tcW w:w="4410" w:type="dxa"/>
          </w:tcPr>
          <w:p w14:paraId="00EFA168" w14:textId="77777777" w:rsidR="00C3431D" w:rsidRDefault="00C3431D" w:rsidP="00C3431D">
            <w:pPr>
              <w:pStyle w:val="CommentText"/>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Monthly and/or annual revenue reports.</w:t>
            </w:r>
          </w:p>
          <w:p w14:paraId="040FC07E" w14:textId="77777777" w:rsidR="00C3431D" w:rsidRDefault="00C3431D" w:rsidP="00C3431D">
            <w:pPr>
              <w:pStyle w:val="CommentText"/>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Insurance </w:t>
            </w:r>
          </w:p>
          <w:p w14:paraId="6B584D9B" w14:textId="77777777" w:rsidR="00C3431D" w:rsidRPr="009D3BE9" w:rsidRDefault="00C3431D" w:rsidP="00C3431D">
            <w:pPr>
              <w:pStyle w:val="CommentText"/>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CPR Certification</w:t>
            </w:r>
          </w:p>
          <w:p w14:paraId="63343B84"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1F513096" w14:textId="77777777" w:rsidR="00463ED5" w:rsidRPr="009D3BE9" w:rsidRDefault="00463ED5" w:rsidP="00463ED5">
            <w:pPr>
              <w:pStyle w:val="CommentText"/>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3BE9">
              <w:rPr>
                <w:rFonts w:ascii="Arial" w:hAnsi="Arial" w:cs="Arial"/>
                <w:sz w:val="18"/>
                <w:szCs w:val="18"/>
              </w:rPr>
              <w:t xml:space="preserve">Application Fee-$200 (Non-Reimbursable) </w:t>
            </w:r>
          </w:p>
          <w:p w14:paraId="08C1BABE" w14:textId="77777777" w:rsidR="00463ED5" w:rsidRPr="009D3BE9" w:rsidRDefault="00463ED5" w:rsidP="00463ED5">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B25D31C" w14:textId="77777777" w:rsidR="00463ED5" w:rsidRPr="009D3BE9" w:rsidRDefault="00463ED5" w:rsidP="00463ED5">
            <w:pPr>
              <w:pStyle w:val="CommentText"/>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3BE9">
              <w:rPr>
                <w:rFonts w:ascii="Arial" w:hAnsi="Arial" w:cs="Arial"/>
                <w:sz w:val="18"/>
                <w:szCs w:val="18"/>
              </w:rPr>
              <w:t>And</w:t>
            </w:r>
          </w:p>
          <w:p w14:paraId="4520829B" w14:textId="77777777" w:rsidR="00463ED5" w:rsidRPr="009D3BE9" w:rsidRDefault="00463ED5" w:rsidP="00463ED5">
            <w:pPr>
              <w:pStyle w:val="CommentText"/>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B3F5F4F" w14:textId="77777777" w:rsidR="00463ED5" w:rsidRDefault="00463ED5" w:rsidP="00463ED5">
            <w:pPr>
              <w:pStyle w:val="CommentText"/>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3BE9">
              <w:rPr>
                <w:rFonts w:ascii="Arial" w:hAnsi="Arial" w:cs="Arial"/>
                <w:sz w:val="18"/>
                <w:szCs w:val="18"/>
              </w:rPr>
              <w:t>Management Fee-Dollar for Dollar reimbursement of all costs associated with management of CUA.</w:t>
            </w:r>
          </w:p>
          <w:p w14:paraId="19381BDD" w14:textId="77777777" w:rsidR="00463ED5" w:rsidRPr="009D3BE9" w:rsidRDefault="00463ED5" w:rsidP="00463ED5">
            <w:pPr>
              <w:pStyle w:val="CommentText"/>
              <w:ind w:left="7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891AFAD" w14:textId="77777777" w:rsidR="00463ED5" w:rsidRPr="009D3BE9" w:rsidRDefault="00463ED5" w:rsidP="00463ED5">
            <w:pPr>
              <w:pStyle w:val="CommentText"/>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3BE9">
              <w:rPr>
                <w:rFonts w:ascii="Arial" w:hAnsi="Arial" w:cs="Arial"/>
                <w:sz w:val="18"/>
                <w:szCs w:val="18"/>
              </w:rPr>
              <w:t>Or</w:t>
            </w:r>
            <w:r>
              <w:rPr>
                <w:rFonts w:ascii="Arial" w:hAnsi="Arial" w:cs="Arial"/>
                <w:sz w:val="18"/>
                <w:szCs w:val="18"/>
              </w:rPr>
              <w:t xml:space="preserve"> (park choice)</w:t>
            </w:r>
          </w:p>
          <w:p w14:paraId="280D30C7" w14:textId="77777777" w:rsidR="00463ED5" w:rsidRPr="009D3BE9" w:rsidRDefault="00463ED5" w:rsidP="00463ED5">
            <w:pPr>
              <w:pStyle w:val="CommentText"/>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D150D39" w14:textId="77777777" w:rsidR="00463ED5" w:rsidRPr="009D3BE9" w:rsidRDefault="00463ED5" w:rsidP="00463ED5">
            <w:pPr>
              <w:pStyle w:val="CommentText"/>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BA90FC2" w14:textId="76DE28FB" w:rsidR="00463ED5" w:rsidRPr="009D3BE9" w:rsidRDefault="00463ED5" w:rsidP="00463ED5">
            <w:pPr>
              <w:pStyle w:val="CommentText"/>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D3BE9">
              <w:rPr>
                <w:rFonts w:ascii="Arial" w:hAnsi="Arial" w:cs="Arial"/>
                <w:sz w:val="18"/>
                <w:szCs w:val="18"/>
              </w:rPr>
              <w:t>Market Share Fee (3%,4%, or 5% of gross receipts.</w:t>
            </w:r>
            <w:r w:rsidR="00805B0F">
              <w:rPr>
                <w:rFonts w:ascii="Arial" w:hAnsi="Arial" w:cs="Arial"/>
                <w:sz w:val="18"/>
                <w:szCs w:val="18"/>
              </w:rPr>
              <w:t xml:space="preserve">  </w:t>
            </w:r>
            <w:r w:rsidR="00584AA9">
              <w:rPr>
                <w:rFonts w:ascii="Arial" w:hAnsi="Arial" w:cs="Arial"/>
                <w:sz w:val="18"/>
                <w:szCs w:val="18"/>
              </w:rPr>
              <w:t>Based on gross revenue.)</w:t>
            </w:r>
          </w:p>
          <w:p w14:paraId="5C4CDAAB"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30730" w:rsidRPr="00C708F0" w14:paraId="74F59D09" w14:textId="0B6DBA46" w:rsidTr="00160BB2">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7BFE3059" w14:textId="77777777" w:rsidR="00EA3094" w:rsidRDefault="00EA3094" w:rsidP="00EA3094">
            <w:pPr>
              <w:tabs>
                <w:tab w:val="left" w:pos="6480"/>
              </w:tabs>
              <w:rPr>
                <w:rFonts w:ascii="Arial" w:hAnsi="Arial" w:cs="Arial"/>
                <w:sz w:val="18"/>
                <w:szCs w:val="18"/>
              </w:rPr>
            </w:pPr>
            <w:r>
              <w:rPr>
                <w:rFonts w:ascii="Arial" w:hAnsi="Arial" w:cs="Arial"/>
                <w:sz w:val="18"/>
                <w:szCs w:val="18"/>
              </w:rPr>
              <w:t>Guided Camping</w:t>
            </w:r>
          </w:p>
          <w:p w14:paraId="46CAA9ED" w14:textId="6191BA8B" w:rsidR="00330730" w:rsidRPr="00C708F0" w:rsidRDefault="00EA3094" w:rsidP="00EA3094">
            <w:pPr>
              <w:tabs>
                <w:tab w:val="left" w:pos="6480"/>
              </w:tabs>
              <w:rPr>
                <w:rFonts w:ascii="Arial" w:hAnsi="Arial" w:cs="Arial"/>
                <w:sz w:val="18"/>
                <w:szCs w:val="18"/>
              </w:rPr>
            </w:pPr>
            <w:r>
              <w:rPr>
                <w:rFonts w:ascii="Arial" w:hAnsi="Arial" w:cs="Arial"/>
                <w:sz w:val="18"/>
                <w:szCs w:val="18"/>
              </w:rPr>
              <w:t>(Cumberland)</w:t>
            </w:r>
          </w:p>
        </w:tc>
        <w:tc>
          <w:tcPr>
            <w:tcW w:w="4410" w:type="dxa"/>
          </w:tcPr>
          <w:p w14:paraId="6CD1BC76" w14:textId="77777777" w:rsidR="00354215" w:rsidRDefault="00354215" w:rsidP="00354215">
            <w:pPr>
              <w:pStyle w:val="CommentText"/>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Monthly and/or annual revenue reports.</w:t>
            </w:r>
          </w:p>
          <w:p w14:paraId="4537F141" w14:textId="77777777" w:rsidR="00354215" w:rsidRDefault="00354215" w:rsidP="00354215">
            <w:pPr>
              <w:pStyle w:val="CommentText"/>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Insurance </w:t>
            </w:r>
          </w:p>
          <w:p w14:paraId="0E2F2428" w14:textId="77777777" w:rsidR="00354215" w:rsidRPr="009D3BE9" w:rsidRDefault="00354215" w:rsidP="00354215">
            <w:pPr>
              <w:pStyle w:val="CommentText"/>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CPR Certification</w:t>
            </w:r>
          </w:p>
          <w:p w14:paraId="67E5C64E" w14:textId="77777777" w:rsidR="00330730" w:rsidRPr="00C708F0" w:rsidRDefault="00330730"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00" w:type="dxa"/>
          </w:tcPr>
          <w:p w14:paraId="798B3076" w14:textId="77777777" w:rsidR="00463ED5" w:rsidRPr="009D3BE9" w:rsidRDefault="00463ED5" w:rsidP="00463ED5">
            <w:pPr>
              <w:pStyle w:val="CommentText"/>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3BE9">
              <w:rPr>
                <w:rFonts w:ascii="Arial" w:hAnsi="Arial" w:cs="Arial"/>
                <w:sz w:val="18"/>
                <w:szCs w:val="18"/>
              </w:rPr>
              <w:t xml:space="preserve">Application Fee-$200 (Non-Reimbursable) </w:t>
            </w:r>
          </w:p>
          <w:p w14:paraId="6BCF08D0" w14:textId="77777777" w:rsidR="00463ED5" w:rsidRPr="009D3BE9" w:rsidRDefault="00463ED5" w:rsidP="00463ED5">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0920DC6" w14:textId="77777777" w:rsidR="00463ED5" w:rsidRPr="009D3BE9" w:rsidRDefault="00463ED5" w:rsidP="00463ED5">
            <w:pPr>
              <w:pStyle w:val="CommentText"/>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3BE9">
              <w:rPr>
                <w:rFonts w:ascii="Arial" w:hAnsi="Arial" w:cs="Arial"/>
                <w:sz w:val="18"/>
                <w:szCs w:val="18"/>
              </w:rPr>
              <w:t>And</w:t>
            </w:r>
          </w:p>
          <w:p w14:paraId="7E27224B" w14:textId="77777777" w:rsidR="00463ED5" w:rsidRPr="009D3BE9" w:rsidRDefault="00463ED5" w:rsidP="00463ED5">
            <w:pPr>
              <w:pStyle w:val="CommentText"/>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E5B8E62" w14:textId="77777777" w:rsidR="00463ED5" w:rsidRDefault="00463ED5" w:rsidP="00463ED5">
            <w:pPr>
              <w:pStyle w:val="CommentText"/>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3BE9">
              <w:rPr>
                <w:rFonts w:ascii="Arial" w:hAnsi="Arial" w:cs="Arial"/>
                <w:sz w:val="18"/>
                <w:szCs w:val="18"/>
              </w:rPr>
              <w:t>Management Fee-Dollar for Dollar reimbursement of all costs associated with management of CUA.</w:t>
            </w:r>
          </w:p>
          <w:p w14:paraId="597223A3" w14:textId="77777777" w:rsidR="00463ED5" w:rsidRPr="009D3BE9" w:rsidRDefault="00463ED5" w:rsidP="00463ED5">
            <w:pPr>
              <w:pStyle w:val="CommentText"/>
              <w:ind w:left="72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ACDFC7C" w14:textId="77777777" w:rsidR="00463ED5" w:rsidRPr="009D3BE9" w:rsidRDefault="00463ED5" w:rsidP="00463ED5">
            <w:pPr>
              <w:pStyle w:val="CommentText"/>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3BE9">
              <w:rPr>
                <w:rFonts w:ascii="Arial" w:hAnsi="Arial" w:cs="Arial"/>
                <w:sz w:val="18"/>
                <w:szCs w:val="18"/>
              </w:rPr>
              <w:t>Or</w:t>
            </w:r>
            <w:r>
              <w:rPr>
                <w:rFonts w:ascii="Arial" w:hAnsi="Arial" w:cs="Arial"/>
                <w:sz w:val="18"/>
                <w:szCs w:val="18"/>
              </w:rPr>
              <w:t xml:space="preserve"> (park choice)</w:t>
            </w:r>
          </w:p>
          <w:p w14:paraId="1B5BD37A" w14:textId="77777777" w:rsidR="00463ED5" w:rsidRPr="009D3BE9" w:rsidRDefault="00463ED5" w:rsidP="00463ED5">
            <w:pPr>
              <w:pStyle w:val="CommentText"/>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CCCAC2A" w14:textId="77777777" w:rsidR="00463ED5" w:rsidRPr="009D3BE9" w:rsidRDefault="00463ED5" w:rsidP="00463ED5">
            <w:pPr>
              <w:pStyle w:val="CommentText"/>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2F58D9E" w14:textId="3785E779" w:rsidR="00463ED5" w:rsidRPr="009D3BE9" w:rsidRDefault="00463ED5" w:rsidP="00463ED5">
            <w:pPr>
              <w:pStyle w:val="CommentText"/>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D3BE9">
              <w:rPr>
                <w:rFonts w:ascii="Arial" w:hAnsi="Arial" w:cs="Arial"/>
                <w:sz w:val="18"/>
                <w:szCs w:val="18"/>
              </w:rPr>
              <w:t>Market Share Fee (3%,4%, or 5% of gross receipts.</w:t>
            </w:r>
            <w:r w:rsidR="00584AA9">
              <w:rPr>
                <w:rFonts w:ascii="Arial" w:hAnsi="Arial" w:cs="Arial"/>
                <w:sz w:val="18"/>
                <w:szCs w:val="18"/>
              </w:rPr>
              <w:t xml:space="preserve">  Based on gross revenue.)</w:t>
            </w:r>
          </w:p>
          <w:p w14:paraId="0B8FD557" w14:textId="77777777" w:rsidR="00330730" w:rsidRPr="00C708F0" w:rsidRDefault="00330730" w:rsidP="007457EF">
            <w:pPr>
              <w:tabs>
                <w:tab w:val="left" w:pos="648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330730" w:rsidRPr="00C708F0" w14:paraId="5C662D20" w14:textId="6B0542CB" w:rsidTr="00160BB2">
        <w:trPr>
          <w:trHeight w:val="1008"/>
        </w:trPr>
        <w:tc>
          <w:tcPr>
            <w:cnfStyle w:val="001000000000" w:firstRow="0" w:lastRow="0" w:firstColumn="1" w:lastColumn="0" w:oddVBand="0" w:evenVBand="0" w:oddHBand="0" w:evenHBand="0" w:firstRowFirstColumn="0" w:firstRowLastColumn="0" w:lastRowFirstColumn="0" w:lastRowLastColumn="0"/>
            <w:tcW w:w="3145" w:type="dxa"/>
          </w:tcPr>
          <w:p w14:paraId="1DA5A597" w14:textId="77777777" w:rsidR="009A490A" w:rsidRDefault="009A490A" w:rsidP="007457EF">
            <w:pPr>
              <w:tabs>
                <w:tab w:val="left" w:pos="6480"/>
              </w:tabs>
              <w:rPr>
                <w:rFonts w:ascii="Arial" w:hAnsi="Arial" w:cs="Arial"/>
                <w:b w:val="0"/>
                <w:bCs w:val="0"/>
                <w:sz w:val="18"/>
                <w:szCs w:val="18"/>
              </w:rPr>
            </w:pPr>
          </w:p>
          <w:p w14:paraId="669C2DA1" w14:textId="77777777" w:rsidR="009A490A" w:rsidRDefault="009A490A" w:rsidP="007457EF">
            <w:pPr>
              <w:tabs>
                <w:tab w:val="left" w:pos="6480"/>
              </w:tabs>
              <w:rPr>
                <w:rFonts w:ascii="Arial" w:hAnsi="Arial" w:cs="Arial"/>
                <w:b w:val="0"/>
                <w:bCs w:val="0"/>
                <w:sz w:val="18"/>
                <w:szCs w:val="18"/>
              </w:rPr>
            </w:pPr>
          </w:p>
          <w:p w14:paraId="687EEC87" w14:textId="77777777" w:rsidR="009A490A" w:rsidRDefault="009A490A" w:rsidP="007457EF">
            <w:pPr>
              <w:tabs>
                <w:tab w:val="left" w:pos="6480"/>
              </w:tabs>
              <w:rPr>
                <w:rFonts w:ascii="Arial" w:hAnsi="Arial" w:cs="Arial"/>
                <w:b w:val="0"/>
                <w:bCs w:val="0"/>
                <w:sz w:val="18"/>
                <w:szCs w:val="18"/>
              </w:rPr>
            </w:pPr>
          </w:p>
          <w:p w14:paraId="34337295" w14:textId="77777777" w:rsidR="009A490A" w:rsidRDefault="009A490A" w:rsidP="007457EF">
            <w:pPr>
              <w:tabs>
                <w:tab w:val="left" w:pos="6480"/>
              </w:tabs>
              <w:rPr>
                <w:rFonts w:ascii="Arial" w:hAnsi="Arial" w:cs="Arial"/>
                <w:b w:val="0"/>
                <w:bCs w:val="0"/>
                <w:sz w:val="18"/>
                <w:szCs w:val="18"/>
              </w:rPr>
            </w:pPr>
          </w:p>
          <w:p w14:paraId="3563D4B3" w14:textId="77777777" w:rsidR="009A490A" w:rsidRDefault="009A490A" w:rsidP="007457EF">
            <w:pPr>
              <w:tabs>
                <w:tab w:val="left" w:pos="6480"/>
              </w:tabs>
              <w:rPr>
                <w:rFonts w:ascii="Arial" w:hAnsi="Arial" w:cs="Arial"/>
                <w:b w:val="0"/>
                <w:bCs w:val="0"/>
                <w:sz w:val="18"/>
                <w:szCs w:val="18"/>
              </w:rPr>
            </w:pPr>
          </w:p>
          <w:p w14:paraId="5EA4A3EC" w14:textId="34BF992B" w:rsidR="00330730" w:rsidRDefault="00010CDB" w:rsidP="007457EF">
            <w:pPr>
              <w:tabs>
                <w:tab w:val="left" w:pos="6480"/>
              </w:tabs>
              <w:rPr>
                <w:rFonts w:ascii="Arial" w:hAnsi="Arial" w:cs="Arial"/>
                <w:b w:val="0"/>
                <w:bCs w:val="0"/>
                <w:sz w:val="18"/>
                <w:szCs w:val="18"/>
              </w:rPr>
            </w:pPr>
            <w:r>
              <w:rPr>
                <w:rFonts w:ascii="Arial" w:hAnsi="Arial" w:cs="Arial"/>
                <w:sz w:val="18"/>
                <w:szCs w:val="18"/>
              </w:rPr>
              <w:lastRenderedPageBreak/>
              <w:t xml:space="preserve">Guided </w:t>
            </w:r>
            <w:r w:rsidR="0047325B">
              <w:rPr>
                <w:rFonts w:ascii="Arial" w:hAnsi="Arial" w:cs="Arial"/>
                <w:sz w:val="18"/>
                <w:szCs w:val="18"/>
              </w:rPr>
              <w:t xml:space="preserve">CraigCat 2-person mini-boat </w:t>
            </w:r>
            <w:r>
              <w:rPr>
                <w:rFonts w:ascii="Arial" w:hAnsi="Arial" w:cs="Arial"/>
                <w:sz w:val="18"/>
                <w:szCs w:val="18"/>
              </w:rPr>
              <w:t>tour</w:t>
            </w:r>
            <w:r w:rsidR="00CE22EC">
              <w:rPr>
                <w:rFonts w:ascii="Arial" w:hAnsi="Arial" w:cs="Arial"/>
                <w:sz w:val="18"/>
                <w:szCs w:val="18"/>
              </w:rPr>
              <w:t xml:space="preserve"> (</w:t>
            </w:r>
            <w:r w:rsidR="00935579">
              <w:rPr>
                <w:rFonts w:ascii="Arial" w:hAnsi="Arial" w:cs="Arial"/>
                <w:sz w:val="18"/>
                <w:szCs w:val="18"/>
              </w:rPr>
              <w:t>WATER BASED TOUR WITH BRIEF STOP ON LAND)</w:t>
            </w:r>
          </w:p>
          <w:p w14:paraId="763A9538" w14:textId="46808973" w:rsidR="00010CDB" w:rsidRPr="00C708F0" w:rsidRDefault="00010CDB" w:rsidP="007457EF">
            <w:pPr>
              <w:tabs>
                <w:tab w:val="left" w:pos="6480"/>
              </w:tabs>
              <w:rPr>
                <w:rFonts w:ascii="Arial" w:hAnsi="Arial" w:cs="Arial"/>
                <w:sz w:val="18"/>
                <w:szCs w:val="18"/>
              </w:rPr>
            </w:pPr>
            <w:r>
              <w:rPr>
                <w:rFonts w:ascii="Arial" w:hAnsi="Arial" w:cs="Arial"/>
                <w:sz w:val="18"/>
                <w:szCs w:val="18"/>
              </w:rPr>
              <w:t>(Cumberland)</w:t>
            </w:r>
          </w:p>
        </w:tc>
        <w:tc>
          <w:tcPr>
            <w:tcW w:w="4410" w:type="dxa"/>
          </w:tcPr>
          <w:p w14:paraId="73DB85DD" w14:textId="77777777" w:rsidR="009A490A" w:rsidRDefault="009A490A" w:rsidP="009A490A">
            <w:pPr>
              <w:pStyle w:val="CommentText"/>
              <w:ind w:left="7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81E2C5D" w14:textId="77777777" w:rsidR="009A490A" w:rsidRDefault="009A490A" w:rsidP="009A490A">
            <w:pPr>
              <w:pStyle w:val="CommentText"/>
              <w:ind w:left="7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BDECEE3" w14:textId="77777777" w:rsidR="009A490A" w:rsidRDefault="009A490A" w:rsidP="009A490A">
            <w:pPr>
              <w:pStyle w:val="CommentText"/>
              <w:ind w:left="7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1414FB6" w14:textId="77777777" w:rsidR="009A490A" w:rsidRDefault="009A490A" w:rsidP="009A490A">
            <w:pPr>
              <w:pStyle w:val="CommentText"/>
              <w:ind w:left="7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C7E11CA" w14:textId="77777777" w:rsidR="009A490A" w:rsidRDefault="009A490A" w:rsidP="009A490A">
            <w:pPr>
              <w:pStyle w:val="CommentText"/>
              <w:ind w:left="7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D7DDF70" w14:textId="77777777" w:rsidR="009A490A" w:rsidRDefault="009A490A" w:rsidP="009A490A">
            <w:pPr>
              <w:pStyle w:val="CommentText"/>
              <w:ind w:left="7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E20A37A" w14:textId="77777777" w:rsidR="009A490A" w:rsidRPr="009A490A" w:rsidRDefault="009A490A" w:rsidP="009A490A">
            <w:pPr>
              <w:pStyle w:val="CommentText"/>
              <w:ind w:left="7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5B1B31F" w14:textId="570B9EE4" w:rsidR="00935579" w:rsidRDefault="00935579" w:rsidP="00935579">
            <w:pPr>
              <w:pStyle w:val="CommentText"/>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lastRenderedPageBreak/>
              <w:t>Monthly and/or annual revenue reports.</w:t>
            </w:r>
          </w:p>
          <w:p w14:paraId="3D31B35C" w14:textId="77777777" w:rsidR="00935579" w:rsidRDefault="00935579" w:rsidP="00935579">
            <w:pPr>
              <w:pStyle w:val="CommentText"/>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Insurance </w:t>
            </w:r>
          </w:p>
          <w:p w14:paraId="36BA9715" w14:textId="77777777" w:rsidR="00935579" w:rsidRPr="009D3BE9" w:rsidRDefault="00935579" w:rsidP="00935579">
            <w:pPr>
              <w:pStyle w:val="CommentText"/>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CPR Certification</w:t>
            </w:r>
          </w:p>
          <w:p w14:paraId="407B7C8E"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600" w:type="dxa"/>
          </w:tcPr>
          <w:p w14:paraId="16BF619C" w14:textId="77777777" w:rsidR="009A490A" w:rsidRDefault="009A490A" w:rsidP="009A490A">
            <w:pPr>
              <w:pStyle w:val="ListParagraph"/>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6E0BDAB" w14:textId="77777777" w:rsidR="009A490A" w:rsidRDefault="009A490A" w:rsidP="009A490A">
            <w:pPr>
              <w:pStyle w:val="ListParagraph"/>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2CE8CA9" w14:textId="77777777" w:rsidR="009A490A" w:rsidRDefault="009A490A" w:rsidP="009A490A">
            <w:pPr>
              <w:pStyle w:val="ListParagraph"/>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82454BB" w14:textId="77777777" w:rsidR="009A490A" w:rsidRDefault="009A490A" w:rsidP="009A490A">
            <w:pPr>
              <w:pStyle w:val="ListParagraph"/>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812A95D" w14:textId="77777777" w:rsidR="009A490A" w:rsidRDefault="009A490A" w:rsidP="009A490A">
            <w:pPr>
              <w:pStyle w:val="ListParagraph"/>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6D30BD1" w14:textId="77777777" w:rsidR="009A490A" w:rsidRDefault="009A490A" w:rsidP="009A490A">
            <w:pPr>
              <w:pStyle w:val="ListParagraph"/>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8CD619D" w14:textId="77777777" w:rsidR="009A490A" w:rsidRPr="009A490A" w:rsidRDefault="009A490A" w:rsidP="009A490A">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0237480" w14:textId="13D1A544" w:rsidR="00377BFE" w:rsidRDefault="00377BFE" w:rsidP="00377BFE">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lastRenderedPageBreak/>
              <w:t xml:space="preserve">       1. </w:t>
            </w:r>
            <w:r w:rsidR="009A490A" w:rsidRPr="00377BFE">
              <w:rPr>
                <w:rFonts w:ascii="Arial" w:hAnsi="Arial" w:cs="Arial"/>
                <w:sz w:val="18"/>
                <w:szCs w:val="18"/>
              </w:rPr>
              <w:t>Application Fee-$200 (Non-</w:t>
            </w:r>
          </w:p>
          <w:p w14:paraId="25A56F81" w14:textId="778DD678" w:rsidR="009A490A" w:rsidRPr="00377BFE" w:rsidRDefault="00377BFE" w:rsidP="00377BFE">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w:t>
            </w:r>
            <w:r w:rsidR="009A490A" w:rsidRPr="00377BFE">
              <w:rPr>
                <w:rFonts w:ascii="Arial" w:hAnsi="Arial" w:cs="Arial"/>
                <w:sz w:val="18"/>
                <w:szCs w:val="18"/>
              </w:rPr>
              <w:t xml:space="preserve">Reimbursable) </w:t>
            </w:r>
          </w:p>
          <w:p w14:paraId="56B36B39" w14:textId="77777777" w:rsidR="009A490A" w:rsidRPr="009A490A" w:rsidRDefault="009A490A" w:rsidP="009A490A">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C254EDC" w14:textId="14551BDA" w:rsidR="009A490A" w:rsidRPr="009A490A" w:rsidRDefault="009A490A" w:rsidP="009A490A">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w:t>
            </w:r>
            <w:r w:rsidRPr="009A490A">
              <w:rPr>
                <w:rFonts w:ascii="Arial" w:hAnsi="Arial" w:cs="Arial"/>
                <w:sz w:val="18"/>
                <w:szCs w:val="18"/>
              </w:rPr>
              <w:t>And</w:t>
            </w:r>
          </w:p>
          <w:p w14:paraId="7E4F3000" w14:textId="77777777" w:rsidR="009A490A" w:rsidRPr="009A490A" w:rsidRDefault="009A490A" w:rsidP="009A490A">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C5F4D54" w14:textId="77777777" w:rsidR="009A490A" w:rsidRDefault="009A490A" w:rsidP="009A490A">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w:t>
            </w:r>
            <w:r w:rsidRPr="009A490A">
              <w:rPr>
                <w:rFonts w:ascii="Arial" w:hAnsi="Arial" w:cs="Arial"/>
                <w:sz w:val="18"/>
                <w:szCs w:val="18"/>
              </w:rPr>
              <w:t>2.</w:t>
            </w:r>
            <w:r w:rsidRPr="009A490A">
              <w:rPr>
                <w:rFonts w:ascii="Arial" w:hAnsi="Arial" w:cs="Arial"/>
                <w:sz w:val="18"/>
                <w:szCs w:val="18"/>
              </w:rPr>
              <w:t xml:space="preserve"> </w:t>
            </w:r>
            <w:r w:rsidRPr="009A490A">
              <w:rPr>
                <w:rFonts w:ascii="Arial" w:hAnsi="Arial" w:cs="Arial"/>
                <w:sz w:val="18"/>
                <w:szCs w:val="18"/>
              </w:rPr>
              <w:t xml:space="preserve">Management Fee-Dollar for Dollar </w:t>
            </w:r>
            <w:r>
              <w:rPr>
                <w:rFonts w:ascii="Arial" w:hAnsi="Arial" w:cs="Arial"/>
                <w:sz w:val="18"/>
                <w:szCs w:val="18"/>
              </w:rPr>
              <w:t xml:space="preserve">  </w:t>
            </w:r>
          </w:p>
          <w:p w14:paraId="5009A08D" w14:textId="77777777" w:rsidR="009A490A" w:rsidRDefault="009A490A" w:rsidP="009A490A">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w:t>
            </w:r>
            <w:r w:rsidRPr="009A490A">
              <w:rPr>
                <w:rFonts w:ascii="Arial" w:hAnsi="Arial" w:cs="Arial"/>
                <w:sz w:val="18"/>
                <w:szCs w:val="18"/>
              </w:rPr>
              <w:t xml:space="preserve">reimbursement of all costs </w:t>
            </w:r>
            <w:r>
              <w:rPr>
                <w:rFonts w:ascii="Arial" w:hAnsi="Arial" w:cs="Arial"/>
                <w:sz w:val="18"/>
                <w:szCs w:val="18"/>
              </w:rPr>
              <w:t xml:space="preserve">  </w:t>
            </w:r>
          </w:p>
          <w:p w14:paraId="6D1EAE43" w14:textId="77777777" w:rsidR="009A490A" w:rsidRDefault="009A490A" w:rsidP="009A490A">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w:t>
            </w:r>
            <w:r w:rsidRPr="009A490A">
              <w:rPr>
                <w:rFonts w:ascii="Arial" w:hAnsi="Arial" w:cs="Arial"/>
                <w:sz w:val="18"/>
                <w:szCs w:val="18"/>
              </w:rPr>
              <w:t xml:space="preserve">associated with management of </w:t>
            </w:r>
            <w:r>
              <w:rPr>
                <w:rFonts w:ascii="Arial" w:hAnsi="Arial" w:cs="Arial"/>
                <w:sz w:val="18"/>
                <w:szCs w:val="18"/>
              </w:rPr>
              <w:t xml:space="preserve">   </w:t>
            </w:r>
          </w:p>
          <w:p w14:paraId="3CCBFE00" w14:textId="44C68122" w:rsidR="009A490A" w:rsidRPr="009A490A" w:rsidRDefault="009A490A" w:rsidP="009A490A">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w:t>
            </w:r>
            <w:r w:rsidRPr="009A490A">
              <w:rPr>
                <w:rFonts w:ascii="Arial" w:hAnsi="Arial" w:cs="Arial"/>
                <w:sz w:val="18"/>
                <w:szCs w:val="18"/>
              </w:rPr>
              <w:t>CUA.</w:t>
            </w:r>
          </w:p>
          <w:p w14:paraId="78DC0EAD" w14:textId="77777777" w:rsidR="009A490A" w:rsidRPr="009A490A" w:rsidRDefault="009A490A" w:rsidP="009A490A">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D2C0A65" w14:textId="1ADD1546" w:rsidR="009A490A" w:rsidRPr="009A490A" w:rsidRDefault="009A490A" w:rsidP="009A490A">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w:t>
            </w:r>
            <w:r w:rsidRPr="009A490A">
              <w:rPr>
                <w:rFonts w:ascii="Arial" w:hAnsi="Arial" w:cs="Arial"/>
                <w:sz w:val="18"/>
                <w:szCs w:val="18"/>
              </w:rPr>
              <w:t>Or (park choice)</w:t>
            </w:r>
          </w:p>
          <w:p w14:paraId="12EFC47D" w14:textId="28F47C82" w:rsidR="009A490A" w:rsidRPr="009A490A" w:rsidRDefault="009A490A" w:rsidP="009A490A">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351B852" w14:textId="77777777" w:rsidR="009A490A" w:rsidRPr="009A490A" w:rsidRDefault="009A490A" w:rsidP="009A490A">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F771220" w14:textId="0F9A21D0" w:rsidR="009A490A" w:rsidRDefault="009A490A" w:rsidP="009A490A">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w:t>
            </w:r>
            <w:r w:rsidRPr="009A490A">
              <w:rPr>
                <w:rFonts w:ascii="Arial" w:hAnsi="Arial" w:cs="Arial"/>
                <w:sz w:val="18"/>
                <w:szCs w:val="18"/>
              </w:rPr>
              <w:t>3.</w:t>
            </w:r>
            <w:r w:rsidR="00377BFE">
              <w:rPr>
                <w:rFonts w:ascii="Arial" w:hAnsi="Arial" w:cs="Arial"/>
                <w:sz w:val="18"/>
                <w:szCs w:val="18"/>
              </w:rPr>
              <w:t xml:space="preserve"> </w:t>
            </w:r>
            <w:r w:rsidRPr="009A490A">
              <w:rPr>
                <w:rFonts w:ascii="Arial" w:hAnsi="Arial" w:cs="Arial"/>
                <w:sz w:val="18"/>
                <w:szCs w:val="18"/>
              </w:rPr>
              <w:t xml:space="preserve">Market Share Fee (3%,4%, or 5% </w:t>
            </w:r>
          </w:p>
          <w:p w14:paraId="4B88BD6D" w14:textId="77777777" w:rsidR="009A490A" w:rsidRDefault="009A490A" w:rsidP="009A490A">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w:t>
            </w:r>
            <w:r w:rsidRPr="009A490A">
              <w:rPr>
                <w:rFonts w:ascii="Arial" w:hAnsi="Arial" w:cs="Arial"/>
                <w:sz w:val="18"/>
                <w:szCs w:val="18"/>
              </w:rPr>
              <w:t xml:space="preserve">of gross receipts.  Based on gross </w:t>
            </w:r>
            <w:r>
              <w:rPr>
                <w:rFonts w:ascii="Arial" w:hAnsi="Arial" w:cs="Arial"/>
                <w:sz w:val="18"/>
                <w:szCs w:val="18"/>
              </w:rPr>
              <w:t xml:space="preserve"> </w:t>
            </w:r>
          </w:p>
          <w:p w14:paraId="4118CB26" w14:textId="4978967B" w:rsidR="009A490A" w:rsidRPr="009A490A" w:rsidRDefault="009A490A" w:rsidP="009A490A">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w:t>
            </w:r>
            <w:r w:rsidRPr="009A490A">
              <w:rPr>
                <w:rFonts w:ascii="Arial" w:hAnsi="Arial" w:cs="Arial"/>
                <w:sz w:val="18"/>
                <w:szCs w:val="18"/>
              </w:rPr>
              <w:t>revenue.)</w:t>
            </w:r>
          </w:p>
          <w:p w14:paraId="43E05BAF" w14:textId="77777777" w:rsidR="00330730" w:rsidRPr="00C708F0" w:rsidRDefault="00330730" w:rsidP="007457EF">
            <w:pPr>
              <w:tabs>
                <w:tab w:val="left" w:pos="648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bookmarkEnd w:id="10"/>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7"/>
      <w:footerReference w:type="even" r:id="rId18"/>
      <w:footerReference w:type="default" r:id="rId19"/>
      <w:headerReference w:type="first" r:id="rId20"/>
      <w:footerReference w:type="first" r:id="rId21"/>
      <w:pgSz w:w="12240" w:h="15840"/>
      <w:pgMar w:top="720" w:right="720" w:bottom="720" w:left="720" w:header="720" w:footer="447"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amantha Towery" w:date="2020-10-22T11:51:00Z" w:initials="TSM">
    <w:p w14:paraId="3F3CDD89" w14:textId="77777777" w:rsidR="000F6F9C" w:rsidRDefault="000F6F9C" w:rsidP="000F6F9C">
      <w:pPr>
        <w:pStyle w:val="CommentText"/>
      </w:pPr>
      <w:r>
        <w:rPr>
          <w:rStyle w:val="CommentReference"/>
        </w:rPr>
        <w:annotationRef/>
      </w:r>
      <w:r w:rsidRPr="00B62E2C">
        <w:t>Parks will enter the minimum general liability insurance amount for each type of commercial activity. Generally, the minimum is $500,000 but may be higher depending on the provided commercial service.</w:t>
      </w:r>
    </w:p>
  </w:comment>
  <w:comment w:id="5" w:author="Samantha Towery" w:date="2020-10-21T11:15:00Z" w:initials="TSM">
    <w:p w14:paraId="1D0BA092" w14:textId="77777777" w:rsidR="000F6F9C" w:rsidRDefault="000F6F9C" w:rsidP="000F6F9C">
      <w:pPr>
        <w:pStyle w:val="CommentText"/>
      </w:pPr>
      <w:r>
        <w:rPr>
          <w:rStyle w:val="CommentReference"/>
        </w:rPr>
        <w:annotationRef/>
      </w:r>
      <w:r w:rsidRPr="0028347B">
        <w:t xml:space="preserve">Parks should modify this section and include </w:t>
      </w:r>
      <w:r>
        <w:t>only</w:t>
      </w:r>
      <w:r w:rsidRPr="0028347B">
        <w:t xml:space="preserve"> additional insurance requirement</w:t>
      </w:r>
      <w:r>
        <w:t xml:space="preserve">s specific to the CUA service type </w:t>
      </w:r>
      <w:r w:rsidRPr="0028347B">
        <w:t>(e.g., P&amp;I insurance for vessels).</w:t>
      </w:r>
    </w:p>
  </w:comment>
  <w:comment w:id="6" w:author="Samantha Towery" w:date="2020-10-21T11:35:00Z" w:initials="TSM">
    <w:p w14:paraId="5E7B4002" w14:textId="77777777" w:rsidR="000F6F9C" w:rsidRDefault="000F6F9C" w:rsidP="000F6F9C">
      <w:pPr>
        <w:pStyle w:val="CommentText"/>
      </w:pPr>
      <w:r>
        <w:rPr>
          <w:rStyle w:val="CommentReference"/>
        </w:rPr>
        <w:annotationRef/>
      </w:r>
      <w:r w:rsidRPr="00902EF4">
        <w:t>Parks will enter the minimum P&amp;I insurance amount established in the CUA Insurance Guidance or a higher amount depending on size of vessel and provided commercial service.</w:t>
      </w:r>
      <w:r>
        <w:t xml:space="preserve"> Delete this if the CUA operator will not use vessels.</w:t>
      </w:r>
    </w:p>
  </w:comment>
  <w:comment w:id="7" w:author="Samantha Towery" w:date="2020-10-21T11:35:00Z" w:initials="TSM">
    <w:p w14:paraId="3953757A" w14:textId="77777777" w:rsidR="000F6F9C" w:rsidRDefault="000F6F9C" w:rsidP="000F6F9C">
      <w:pPr>
        <w:pStyle w:val="CommentText"/>
      </w:pPr>
      <w:r>
        <w:rPr>
          <w:rStyle w:val="CommentReference"/>
        </w:rPr>
        <w:annotationRef/>
      </w:r>
      <w:r w:rsidRPr="00902EF4">
        <w:t xml:space="preserve">Parks will enter the minimum insurance amount established in the CUA Insurance Guidance or a higher amount depending on size of </w:t>
      </w:r>
      <w:r>
        <w:t>aircraft</w:t>
      </w:r>
      <w:r w:rsidRPr="00902EF4">
        <w:t xml:space="preserve"> and provided commercial service.</w:t>
      </w:r>
      <w:r>
        <w:t xml:space="preserve"> Delete this if the CUA operator will not use aircraft.</w:t>
      </w:r>
    </w:p>
  </w:comment>
  <w:comment w:id="8" w:author="Samantha Towery" w:date="2020-10-21T11:36:00Z" w:initials="TSM">
    <w:p w14:paraId="51CEA09C" w14:textId="77777777" w:rsidR="000F6F9C" w:rsidRDefault="000F6F9C" w:rsidP="000F6F9C">
      <w:pPr>
        <w:pStyle w:val="CommentText"/>
      </w:pPr>
      <w:r>
        <w:rPr>
          <w:rStyle w:val="CommentReference"/>
        </w:rPr>
        <w:annotationRef/>
      </w:r>
      <w:r w:rsidRPr="00F63807">
        <w:t xml:space="preserve">Parks will enter the </w:t>
      </w:r>
      <w:r>
        <w:t>property</w:t>
      </w:r>
      <w:r w:rsidRPr="00F63807">
        <w:t xml:space="preserve"> assigned to the CUA holder</w:t>
      </w:r>
      <w:r>
        <w:t>. Delete this if the CUA operator is not assigned property.</w:t>
      </w:r>
    </w:p>
  </w:comment>
  <w:comment w:id="9" w:author="Samantha Towery" w:date="2020-10-21T11:36:00Z" w:initials="TSM">
    <w:p w14:paraId="7EF471F6" w14:textId="77777777" w:rsidR="000F6F9C" w:rsidRDefault="000F6F9C" w:rsidP="000F6F9C">
      <w:pPr>
        <w:pStyle w:val="CommentText"/>
      </w:pPr>
      <w:r>
        <w:rPr>
          <w:rStyle w:val="CommentReference"/>
        </w:rPr>
        <w:annotationRef/>
      </w:r>
      <w:r w:rsidRPr="00F63807">
        <w:t>Parks will enter assigned facility Insurance Replacement Value.</w:t>
      </w:r>
      <w:r>
        <w:t xml:space="preserve"> Delete this if it does not apply.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3CDD89" w15:done="0"/>
  <w15:commentEx w15:paraId="1D0BA092" w15:done="0"/>
  <w15:commentEx w15:paraId="5E7B4002" w15:done="0"/>
  <w15:commentEx w15:paraId="3953757A" w15:done="0"/>
  <w15:commentEx w15:paraId="51CEA09C" w15:done="0"/>
  <w15:commentEx w15:paraId="7EF471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3CDD89" w16cid:durableId="233BF0B6"/>
  <w16cid:commentId w16cid:paraId="1D0BA092" w16cid:durableId="233A96C9"/>
  <w16cid:commentId w16cid:paraId="5E7B4002" w16cid:durableId="233A9B82"/>
  <w16cid:commentId w16cid:paraId="3953757A" w16cid:durableId="233A9B99"/>
  <w16cid:commentId w16cid:paraId="51CEA09C" w16cid:durableId="233A9BB9"/>
  <w16cid:commentId w16cid:paraId="7EF471F6" w16cid:durableId="233A9B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FCB3" w14:textId="77777777" w:rsidR="00097680" w:rsidRDefault="00097680">
      <w:r>
        <w:separator/>
      </w:r>
    </w:p>
  </w:endnote>
  <w:endnote w:type="continuationSeparator" w:id="0">
    <w:p w14:paraId="5D8A46C7" w14:textId="77777777" w:rsidR="00097680" w:rsidRDefault="0009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Content>
      <w:sdt>
        <w:sdtPr>
          <w:rPr>
            <w:rFonts w:ascii="Arial" w:hAnsi="Arial" w:cs="Arial"/>
            <w:sz w:val="16"/>
            <w:szCs w:val="16"/>
          </w:rPr>
          <w:id w:val="1006014462"/>
          <w:docPartObj>
            <w:docPartGallery w:val="Page Numbers (Top of Page)"/>
            <w:docPartUnique/>
          </w:docPartObj>
        </w:sdt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000000"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Content>
      <w:sdt>
        <w:sdtPr>
          <w:rPr>
            <w:rFonts w:ascii="Arial" w:hAnsi="Arial" w:cs="Arial"/>
            <w:sz w:val="16"/>
            <w:szCs w:val="16"/>
          </w:rPr>
          <w:id w:val="323707595"/>
          <w:docPartObj>
            <w:docPartGallery w:val="Page Numbers (Top of Page)"/>
            <w:docPartUnique/>
          </w:docPartObj>
        </w:sdt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C8F0D" w14:textId="77777777" w:rsidR="00097680" w:rsidRDefault="00097680">
      <w:r>
        <w:separator/>
      </w:r>
    </w:p>
  </w:footnote>
  <w:footnote w:type="continuationSeparator" w:id="0">
    <w:p w14:paraId="5E9DF27B" w14:textId="77777777" w:rsidR="00097680" w:rsidRDefault="00097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3B5F15DD"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w:t>
    </w:r>
    <w:r w:rsidR="00F16D8D">
      <w:rPr>
        <w:sz w:val="16"/>
        <w:szCs w:val="16"/>
      </w:rPr>
      <w:t>2026</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11"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07242134"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w:t>
    </w:r>
    <w:r w:rsidR="00F16D8D">
      <w:rPr>
        <w:sz w:val="16"/>
        <w:szCs w:val="16"/>
      </w:rPr>
      <w:t>2026</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bookmarkEnd w:id="11"/>
  <w:p w14:paraId="329805DF" w14:textId="77777777" w:rsidR="00304083" w:rsidRPr="000E47D8" w:rsidRDefault="00304083" w:rsidP="00304083">
    <w:pPr>
      <w:tabs>
        <w:tab w:val="left" w:pos="720"/>
        <w:tab w:val="center" w:pos="5400"/>
      </w:tabs>
      <w:jc w:val="center"/>
      <w:rPr>
        <w:rFonts w:ascii="Arial" w:hAnsi="Arial" w:cs="Arial"/>
        <w:b/>
        <w:sz w:val="18"/>
        <w:szCs w:val="18"/>
      </w:rPr>
    </w:pPr>
    <w:r w:rsidRPr="000E47D8">
      <w:rPr>
        <w:rFonts w:ascii="Arial" w:hAnsi="Arial" w:cs="Arial"/>
        <w:b/>
        <w:sz w:val="18"/>
        <w:szCs w:val="18"/>
      </w:rPr>
      <w:t>Cumberland Island National Seashore/Fort Frederica National Monument</w:t>
    </w:r>
  </w:p>
  <w:p w14:paraId="0D26188D" w14:textId="77777777" w:rsidR="00304083" w:rsidRPr="000E47D8" w:rsidRDefault="00304083" w:rsidP="00304083">
    <w:pPr>
      <w:tabs>
        <w:tab w:val="left" w:pos="720"/>
        <w:tab w:val="center" w:pos="5400"/>
      </w:tabs>
      <w:jc w:val="center"/>
      <w:rPr>
        <w:rFonts w:ascii="Arial" w:hAnsi="Arial" w:cs="Arial"/>
        <w:sz w:val="18"/>
        <w:szCs w:val="18"/>
      </w:rPr>
    </w:pPr>
    <w:r w:rsidRPr="000E47D8">
      <w:rPr>
        <w:rFonts w:ascii="Arial" w:hAnsi="Arial" w:cs="Arial"/>
        <w:sz w:val="18"/>
        <w:szCs w:val="18"/>
      </w:rPr>
      <w:t>101 Wheeler St.</w:t>
    </w:r>
  </w:p>
  <w:p w14:paraId="09889937" w14:textId="77777777" w:rsidR="00304083" w:rsidRPr="000E47D8" w:rsidRDefault="00304083" w:rsidP="00304083">
    <w:pPr>
      <w:tabs>
        <w:tab w:val="left" w:pos="720"/>
        <w:tab w:val="center" w:pos="5400"/>
      </w:tabs>
      <w:jc w:val="center"/>
      <w:rPr>
        <w:rFonts w:ascii="Arial" w:hAnsi="Arial" w:cs="Arial"/>
        <w:sz w:val="18"/>
        <w:szCs w:val="18"/>
      </w:rPr>
    </w:pPr>
    <w:r w:rsidRPr="000E47D8">
      <w:rPr>
        <w:rFonts w:ascii="Arial" w:hAnsi="Arial" w:cs="Arial"/>
        <w:sz w:val="18"/>
        <w:szCs w:val="18"/>
      </w:rPr>
      <w:t>St. Marys, GA 31558</w:t>
    </w:r>
  </w:p>
  <w:p w14:paraId="586A8B1A" w14:textId="77777777" w:rsidR="00304083" w:rsidRPr="003C4DA2" w:rsidRDefault="00304083" w:rsidP="00304083">
    <w:pPr>
      <w:tabs>
        <w:tab w:val="left" w:pos="720"/>
        <w:tab w:val="center" w:pos="5400"/>
      </w:tabs>
      <w:jc w:val="center"/>
      <w:rPr>
        <w:rFonts w:ascii="Arial" w:hAnsi="Arial" w:cs="Arial"/>
        <w:sz w:val="18"/>
        <w:szCs w:val="18"/>
      </w:rPr>
    </w:pPr>
    <w:r>
      <w:rPr>
        <w:rFonts w:ascii="Arial" w:hAnsi="Arial" w:cs="Arial"/>
        <w:sz w:val="18"/>
        <w:szCs w:val="18"/>
      </w:rPr>
      <w:t>Jared Brewer</w:t>
    </w:r>
    <w:r w:rsidRPr="003C4DA2">
      <w:rPr>
        <w:rFonts w:ascii="Arial" w:hAnsi="Arial" w:cs="Arial"/>
        <w:sz w:val="18"/>
        <w:szCs w:val="18"/>
      </w:rPr>
      <w:t>, CUA Coordinator</w:t>
    </w:r>
  </w:p>
  <w:p w14:paraId="0A674029" w14:textId="77777777" w:rsidR="00304083" w:rsidRPr="004D343B" w:rsidRDefault="00304083" w:rsidP="00304083">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912-882-4336 x 258</w:t>
    </w:r>
  </w:p>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0845"/>
    <w:multiLevelType w:val="hybridMultilevel"/>
    <w:tmpl w:val="D86C4684"/>
    <w:lvl w:ilvl="0" w:tplc="D436D48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95965"/>
    <w:multiLevelType w:val="hybridMultilevel"/>
    <w:tmpl w:val="14520A90"/>
    <w:lvl w:ilvl="0" w:tplc="A602112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C5654B"/>
    <w:multiLevelType w:val="singleLevel"/>
    <w:tmpl w:val="65EA4674"/>
    <w:lvl w:ilvl="0">
      <w:start w:val="1"/>
      <w:numFmt w:val="decimal"/>
      <w:lvlText w:val="%1."/>
      <w:lvlJc w:val="left"/>
      <w:pPr>
        <w:tabs>
          <w:tab w:val="num" w:pos="720"/>
        </w:tabs>
        <w:ind w:left="720" w:hanging="720"/>
      </w:pPr>
      <w:rPr>
        <w:rFonts w:hint="default"/>
      </w:rPr>
    </w:lvl>
  </w:abstractNum>
  <w:abstractNum w:abstractNumId="10" w15:restartNumberingAfterBreak="0">
    <w:nsid w:val="2B465C85"/>
    <w:multiLevelType w:val="hybridMultilevel"/>
    <w:tmpl w:val="8474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9461B"/>
    <w:multiLevelType w:val="hybridMultilevel"/>
    <w:tmpl w:val="1DD4C5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364259"/>
    <w:multiLevelType w:val="hybridMultilevel"/>
    <w:tmpl w:val="A44EF31A"/>
    <w:lvl w:ilvl="0" w:tplc="6E6470EE">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C1410"/>
    <w:multiLevelType w:val="hybridMultilevel"/>
    <w:tmpl w:val="C2B2C0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84CC8"/>
    <w:multiLevelType w:val="hybridMultilevel"/>
    <w:tmpl w:val="C2B2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AD6893"/>
    <w:multiLevelType w:val="hybridMultilevel"/>
    <w:tmpl w:val="C2B2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66959"/>
    <w:multiLevelType w:val="hybridMultilevel"/>
    <w:tmpl w:val="C2B2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B23186"/>
    <w:multiLevelType w:val="hybridMultilevel"/>
    <w:tmpl w:val="C2B2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A728C"/>
    <w:multiLevelType w:val="singleLevel"/>
    <w:tmpl w:val="FD28B5E2"/>
    <w:lvl w:ilvl="0">
      <w:start w:val="8"/>
      <w:numFmt w:val="decimal"/>
      <w:lvlText w:val="%1."/>
      <w:lvlJc w:val="left"/>
      <w:pPr>
        <w:tabs>
          <w:tab w:val="num" w:pos="720"/>
        </w:tabs>
        <w:ind w:left="720" w:hanging="720"/>
      </w:pPr>
      <w:rPr>
        <w:rFonts w:hint="default"/>
      </w:rPr>
    </w:lvl>
  </w:abstractNum>
  <w:abstractNum w:abstractNumId="24" w15:restartNumberingAfterBreak="0">
    <w:nsid w:val="6E19162F"/>
    <w:multiLevelType w:val="hybridMultilevel"/>
    <w:tmpl w:val="F444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10954"/>
    <w:multiLevelType w:val="hybridMultilevel"/>
    <w:tmpl w:val="C2B2C0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971B2D"/>
    <w:multiLevelType w:val="hybridMultilevel"/>
    <w:tmpl w:val="1DD4C5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AF60C54"/>
    <w:multiLevelType w:val="hybridMultilevel"/>
    <w:tmpl w:val="43AC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93C4B"/>
    <w:multiLevelType w:val="singleLevel"/>
    <w:tmpl w:val="04090019"/>
    <w:lvl w:ilvl="0">
      <w:start w:val="1"/>
      <w:numFmt w:val="lowerLetter"/>
      <w:lvlText w:val="(%1)"/>
      <w:lvlJc w:val="left"/>
      <w:pPr>
        <w:tabs>
          <w:tab w:val="num" w:pos="360"/>
        </w:tabs>
        <w:ind w:left="360" w:hanging="360"/>
      </w:pPr>
      <w:rPr>
        <w:rFonts w:hint="default"/>
      </w:rPr>
    </w:lvl>
  </w:abstractNum>
  <w:num w:numId="1" w16cid:durableId="627862138">
    <w:abstractNumId w:val="6"/>
  </w:num>
  <w:num w:numId="2" w16cid:durableId="2077586365">
    <w:abstractNumId w:val="16"/>
  </w:num>
  <w:num w:numId="3" w16cid:durableId="1391729433">
    <w:abstractNumId w:val="8"/>
  </w:num>
  <w:num w:numId="4" w16cid:durableId="1159924495">
    <w:abstractNumId w:val="28"/>
  </w:num>
  <w:num w:numId="5" w16cid:durableId="72705384">
    <w:abstractNumId w:val="4"/>
  </w:num>
  <w:num w:numId="6" w16cid:durableId="1705326452">
    <w:abstractNumId w:val="3"/>
  </w:num>
  <w:num w:numId="7" w16cid:durableId="1280143343">
    <w:abstractNumId w:val="14"/>
  </w:num>
  <w:num w:numId="8" w16cid:durableId="214512450">
    <w:abstractNumId w:val="7"/>
  </w:num>
  <w:num w:numId="9" w16cid:durableId="439838919">
    <w:abstractNumId w:val="17"/>
  </w:num>
  <w:num w:numId="10" w16cid:durableId="361977001">
    <w:abstractNumId w:val="18"/>
  </w:num>
  <w:num w:numId="11" w16cid:durableId="1884100812">
    <w:abstractNumId w:val="27"/>
  </w:num>
  <w:num w:numId="12" w16cid:durableId="1925451986">
    <w:abstractNumId w:val="13"/>
  </w:num>
  <w:num w:numId="13" w16cid:durableId="1347092826">
    <w:abstractNumId w:val="5"/>
  </w:num>
  <w:num w:numId="14" w16cid:durableId="239827909">
    <w:abstractNumId w:val="2"/>
  </w:num>
  <w:num w:numId="15" w16cid:durableId="610018158">
    <w:abstractNumId w:val="1"/>
  </w:num>
  <w:num w:numId="16" w16cid:durableId="1630546503">
    <w:abstractNumId w:val="26"/>
  </w:num>
  <w:num w:numId="17" w16cid:durableId="1633944170">
    <w:abstractNumId w:val="31"/>
  </w:num>
  <w:num w:numId="18" w16cid:durableId="1198854592">
    <w:abstractNumId w:val="23"/>
  </w:num>
  <w:num w:numId="19" w16cid:durableId="486096420">
    <w:abstractNumId w:val="9"/>
  </w:num>
  <w:num w:numId="20" w16cid:durableId="655568576">
    <w:abstractNumId w:val="12"/>
  </w:num>
  <w:num w:numId="21" w16cid:durableId="1256136819">
    <w:abstractNumId w:val="0"/>
  </w:num>
  <w:num w:numId="22" w16cid:durableId="1077825936">
    <w:abstractNumId w:val="20"/>
  </w:num>
  <w:num w:numId="23" w16cid:durableId="1840728799">
    <w:abstractNumId w:val="21"/>
  </w:num>
  <w:num w:numId="24" w16cid:durableId="1697272032">
    <w:abstractNumId w:val="19"/>
  </w:num>
  <w:num w:numId="25" w16cid:durableId="1094202091">
    <w:abstractNumId w:val="22"/>
  </w:num>
  <w:num w:numId="26" w16cid:durableId="1514346035">
    <w:abstractNumId w:val="15"/>
  </w:num>
  <w:num w:numId="27" w16cid:durableId="1176114128">
    <w:abstractNumId w:val="11"/>
  </w:num>
  <w:num w:numId="28" w16cid:durableId="221331510">
    <w:abstractNumId w:val="25"/>
  </w:num>
  <w:num w:numId="29" w16cid:durableId="1052726086">
    <w:abstractNumId w:val="29"/>
  </w:num>
  <w:num w:numId="30" w16cid:durableId="1812333274">
    <w:abstractNumId w:val="30"/>
  </w:num>
  <w:num w:numId="31" w16cid:durableId="2040349341">
    <w:abstractNumId w:val="10"/>
  </w:num>
  <w:num w:numId="32" w16cid:durableId="68382292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Towery">
    <w15:presenceInfo w15:providerId="AD" w15:userId="S::stowery@nps.gov::6c186a86-9546-441d-b5e9-e76789288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0CDB"/>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91B1D"/>
    <w:rsid w:val="00096661"/>
    <w:rsid w:val="00097680"/>
    <w:rsid w:val="000A3172"/>
    <w:rsid w:val="000A4E7C"/>
    <w:rsid w:val="000B1824"/>
    <w:rsid w:val="000B2C89"/>
    <w:rsid w:val="000B6D5E"/>
    <w:rsid w:val="000C4405"/>
    <w:rsid w:val="000C6F40"/>
    <w:rsid w:val="000D513D"/>
    <w:rsid w:val="000E0107"/>
    <w:rsid w:val="000E03B8"/>
    <w:rsid w:val="000E11E7"/>
    <w:rsid w:val="000E1EA0"/>
    <w:rsid w:val="000E2B7C"/>
    <w:rsid w:val="000F2E95"/>
    <w:rsid w:val="000F6F9C"/>
    <w:rsid w:val="001058BC"/>
    <w:rsid w:val="00106412"/>
    <w:rsid w:val="0011035F"/>
    <w:rsid w:val="00113ED2"/>
    <w:rsid w:val="00117760"/>
    <w:rsid w:val="00122D90"/>
    <w:rsid w:val="0012375A"/>
    <w:rsid w:val="001271A4"/>
    <w:rsid w:val="00133CE1"/>
    <w:rsid w:val="00134C6A"/>
    <w:rsid w:val="00135159"/>
    <w:rsid w:val="00141473"/>
    <w:rsid w:val="001418A3"/>
    <w:rsid w:val="00141BD9"/>
    <w:rsid w:val="0015166D"/>
    <w:rsid w:val="00152AD2"/>
    <w:rsid w:val="00153095"/>
    <w:rsid w:val="00154B3D"/>
    <w:rsid w:val="001602C4"/>
    <w:rsid w:val="00160BB2"/>
    <w:rsid w:val="00160C7A"/>
    <w:rsid w:val="001632C6"/>
    <w:rsid w:val="0016349F"/>
    <w:rsid w:val="00164CC7"/>
    <w:rsid w:val="00174973"/>
    <w:rsid w:val="00176C6C"/>
    <w:rsid w:val="001874EA"/>
    <w:rsid w:val="00194D6A"/>
    <w:rsid w:val="001A6DA3"/>
    <w:rsid w:val="001B19C1"/>
    <w:rsid w:val="001B2B3F"/>
    <w:rsid w:val="001C3981"/>
    <w:rsid w:val="001C64ED"/>
    <w:rsid w:val="001D2951"/>
    <w:rsid w:val="001D590C"/>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4BD7"/>
    <w:rsid w:val="00265F8F"/>
    <w:rsid w:val="00271D08"/>
    <w:rsid w:val="00272194"/>
    <w:rsid w:val="00283188"/>
    <w:rsid w:val="0028347B"/>
    <w:rsid w:val="00284362"/>
    <w:rsid w:val="00292DA5"/>
    <w:rsid w:val="00293C69"/>
    <w:rsid w:val="00295107"/>
    <w:rsid w:val="002B09A2"/>
    <w:rsid w:val="002B50DF"/>
    <w:rsid w:val="002C34E3"/>
    <w:rsid w:val="002C6577"/>
    <w:rsid w:val="002D1E49"/>
    <w:rsid w:val="002D2F2C"/>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04083"/>
    <w:rsid w:val="00316A5A"/>
    <w:rsid w:val="00317E5B"/>
    <w:rsid w:val="003252D6"/>
    <w:rsid w:val="00330730"/>
    <w:rsid w:val="0033284D"/>
    <w:rsid w:val="00333B19"/>
    <w:rsid w:val="003408E2"/>
    <w:rsid w:val="00341036"/>
    <w:rsid w:val="0034173F"/>
    <w:rsid w:val="00354215"/>
    <w:rsid w:val="00355CE3"/>
    <w:rsid w:val="003604CE"/>
    <w:rsid w:val="00362579"/>
    <w:rsid w:val="003733F2"/>
    <w:rsid w:val="003741F8"/>
    <w:rsid w:val="00374E27"/>
    <w:rsid w:val="00377BFE"/>
    <w:rsid w:val="00383377"/>
    <w:rsid w:val="00390524"/>
    <w:rsid w:val="003949BF"/>
    <w:rsid w:val="00397DB9"/>
    <w:rsid w:val="003B0C1E"/>
    <w:rsid w:val="003B1352"/>
    <w:rsid w:val="003B4D4A"/>
    <w:rsid w:val="003B7834"/>
    <w:rsid w:val="003C1119"/>
    <w:rsid w:val="003C39B1"/>
    <w:rsid w:val="003C4DA2"/>
    <w:rsid w:val="003D0427"/>
    <w:rsid w:val="003D13A3"/>
    <w:rsid w:val="003D278A"/>
    <w:rsid w:val="003D2D50"/>
    <w:rsid w:val="003E4CBB"/>
    <w:rsid w:val="003E61E1"/>
    <w:rsid w:val="003F540E"/>
    <w:rsid w:val="0040076E"/>
    <w:rsid w:val="00412C80"/>
    <w:rsid w:val="0042077B"/>
    <w:rsid w:val="0042588D"/>
    <w:rsid w:val="0042780A"/>
    <w:rsid w:val="00430789"/>
    <w:rsid w:val="0043157C"/>
    <w:rsid w:val="004332E0"/>
    <w:rsid w:val="00434180"/>
    <w:rsid w:val="00436553"/>
    <w:rsid w:val="00447A38"/>
    <w:rsid w:val="00450346"/>
    <w:rsid w:val="00450F28"/>
    <w:rsid w:val="0045114A"/>
    <w:rsid w:val="004518F6"/>
    <w:rsid w:val="00455D58"/>
    <w:rsid w:val="00457F04"/>
    <w:rsid w:val="00463ED5"/>
    <w:rsid w:val="00470F66"/>
    <w:rsid w:val="0047325B"/>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D7797"/>
    <w:rsid w:val="004E2C24"/>
    <w:rsid w:val="004F2EAD"/>
    <w:rsid w:val="004F42D4"/>
    <w:rsid w:val="005012A2"/>
    <w:rsid w:val="00504DF4"/>
    <w:rsid w:val="005148FF"/>
    <w:rsid w:val="00515C33"/>
    <w:rsid w:val="00536CC6"/>
    <w:rsid w:val="005407A5"/>
    <w:rsid w:val="005431C1"/>
    <w:rsid w:val="00545650"/>
    <w:rsid w:val="00551374"/>
    <w:rsid w:val="00551692"/>
    <w:rsid w:val="005518E0"/>
    <w:rsid w:val="005551FF"/>
    <w:rsid w:val="00556EC8"/>
    <w:rsid w:val="00562A4E"/>
    <w:rsid w:val="00565561"/>
    <w:rsid w:val="005665E8"/>
    <w:rsid w:val="005742DF"/>
    <w:rsid w:val="00584AA9"/>
    <w:rsid w:val="00591B69"/>
    <w:rsid w:val="00592C8E"/>
    <w:rsid w:val="0059420A"/>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383C"/>
    <w:rsid w:val="00654A19"/>
    <w:rsid w:val="00663BF4"/>
    <w:rsid w:val="00672F06"/>
    <w:rsid w:val="00673FF8"/>
    <w:rsid w:val="00682356"/>
    <w:rsid w:val="00685440"/>
    <w:rsid w:val="006907EC"/>
    <w:rsid w:val="00695DC6"/>
    <w:rsid w:val="00696160"/>
    <w:rsid w:val="006A39F1"/>
    <w:rsid w:val="006A7F20"/>
    <w:rsid w:val="006B3994"/>
    <w:rsid w:val="006B3C61"/>
    <w:rsid w:val="006C0FA5"/>
    <w:rsid w:val="006C105C"/>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8444E"/>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5B0F"/>
    <w:rsid w:val="0080724F"/>
    <w:rsid w:val="008117FD"/>
    <w:rsid w:val="00815BAC"/>
    <w:rsid w:val="00821829"/>
    <w:rsid w:val="008237E9"/>
    <w:rsid w:val="00827529"/>
    <w:rsid w:val="00845F3C"/>
    <w:rsid w:val="0084638A"/>
    <w:rsid w:val="00855444"/>
    <w:rsid w:val="0085634C"/>
    <w:rsid w:val="0085742F"/>
    <w:rsid w:val="008655E4"/>
    <w:rsid w:val="00881815"/>
    <w:rsid w:val="00881DAC"/>
    <w:rsid w:val="00885C2A"/>
    <w:rsid w:val="00885E91"/>
    <w:rsid w:val="008A090B"/>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579"/>
    <w:rsid w:val="009359D3"/>
    <w:rsid w:val="009409C8"/>
    <w:rsid w:val="00941924"/>
    <w:rsid w:val="00944338"/>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490A"/>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4636F"/>
    <w:rsid w:val="00A511B2"/>
    <w:rsid w:val="00A552C4"/>
    <w:rsid w:val="00A552DC"/>
    <w:rsid w:val="00A63262"/>
    <w:rsid w:val="00A64F95"/>
    <w:rsid w:val="00A666AB"/>
    <w:rsid w:val="00A705CF"/>
    <w:rsid w:val="00A70B8A"/>
    <w:rsid w:val="00A715BE"/>
    <w:rsid w:val="00A7177F"/>
    <w:rsid w:val="00A75174"/>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2792D"/>
    <w:rsid w:val="00B37354"/>
    <w:rsid w:val="00B41D9A"/>
    <w:rsid w:val="00B504E8"/>
    <w:rsid w:val="00B6059D"/>
    <w:rsid w:val="00B61C71"/>
    <w:rsid w:val="00B62E2C"/>
    <w:rsid w:val="00B64BD0"/>
    <w:rsid w:val="00B71D33"/>
    <w:rsid w:val="00B743D9"/>
    <w:rsid w:val="00B77ED8"/>
    <w:rsid w:val="00B810A2"/>
    <w:rsid w:val="00B867E1"/>
    <w:rsid w:val="00B952DA"/>
    <w:rsid w:val="00B95EA9"/>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431D"/>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D7DAE"/>
    <w:rsid w:val="00CE1941"/>
    <w:rsid w:val="00CE22EC"/>
    <w:rsid w:val="00CE2C6E"/>
    <w:rsid w:val="00CE2C8B"/>
    <w:rsid w:val="00CE3B17"/>
    <w:rsid w:val="00CE4CF5"/>
    <w:rsid w:val="00CF4511"/>
    <w:rsid w:val="00CF4595"/>
    <w:rsid w:val="00CF74A6"/>
    <w:rsid w:val="00D00BBB"/>
    <w:rsid w:val="00D04CEF"/>
    <w:rsid w:val="00D07D81"/>
    <w:rsid w:val="00D106BF"/>
    <w:rsid w:val="00D17AC1"/>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C4C10"/>
    <w:rsid w:val="00DD1A20"/>
    <w:rsid w:val="00DD46AD"/>
    <w:rsid w:val="00DE2126"/>
    <w:rsid w:val="00DE323D"/>
    <w:rsid w:val="00DE35F0"/>
    <w:rsid w:val="00DE5639"/>
    <w:rsid w:val="00DF2577"/>
    <w:rsid w:val="00DF304E"/>
    <w:rsid w:val="00E02EDA"/>
    <w:rsid w:val="00E031CE"/>
    <w:rsid w:val="00E06ECD"/>
    <w:rsid w:val="00E11ACB"/>
    <w:rsid w:val="00E16043"/>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93FB7"/>
    <w:rsid w:val="00EA2330"/>
    <w:rsid w:val="00EA3094"/>
    <w:rsid w:val="00EA6C4A"/>
    <w:rsid w:val="00EA781F"/>
    <w:rsid w:val="00EB796D"/>
    <w:rsid w:val="00EC23B8"/>
    <w:rsid w:val="00ED0C45"/>
    <w:rsid w:val="00ED30EC"/>
    <w:rsid w:val="00ED4489"/>
    <w:rsid w:val="00ED757D"/>
    <w:rsid w:val="00EE2C69"/>
    <w:rsid w:val="00EE4D10"/>
    <w:rsid w:val="00EF0546"/>
    <w:rsid w:val="00EF444A"/>
    <w:rsid w:val="00EF4CAD"/>
    <w:rsid w:val="00EF594A"/>
    <w:rsid w:val="00F02F9D"/>
    <w:rsid w:val="00F0696B"/>
    <w:rsid w:val="00F07B07"/>
    <w:rsid w:val="00F12B02"/>
    <w:rsid w:val="00F16D8D"/>
    <w:rsid w:val="00F21E2A"/>
    <w:rsid w:val="00F35318"/>
    <w:rsid w:val="00F36E33"/>
    <w:rsid w:val="00F37B0E"/>
    <w:rsid w:val="00F42410"/>
    <w:rsid w:val="00F43876"/>
    <w:rsid w:val="00F515D0"/>
    <w:rsid w:val="00F52C93"/>
    <w:rsid w:val="00F557DF"/>
    <w:rsid w:val="00F61103"/>
    <w:rsid w:val="00F63807"/>
    <w:rsid w:val="00F70C10"/>
    <w:rsid w:val="00F7109F"/>
    <w:rsid w:val="00F73623"/>
    <w:rsid w:val="00F74076"/>
    <w:rsid w:val="00F8012B"/>
    <w:rsid w:val="00F814F8"/>
    <w:rsid w:val="00F81BF5"/>
    <w:rsid w:val="00F82F57"/>
    <w:rsid w:val="00F83022"/>
    <w:rsid w:val="00F86B91"/>
    <w:rsid w:val="00F87C7E"/>
    <w:rsid w:val="00F90C54"/>
    <w:rsid w:val="00F92FE6"/>
    <w:rsid w:val="00F94168"/>
    <w:rsid w:val="00F94E27"/>
    <w:rsid w:val="00F94EC6"/>
    <w:rsid w:val="00F95FE7"/>
    <w:rsid w:val="00F970FA"/>
    <w:rsid w:val="00FA0F11"/>
    <w:rsid w:val="00FA19C2"/>
    <w:rsid w:val="00FA1EE1"/>
    <w:rsid w:val="00FA1F66"/>
    <w:rsid w:val="00FA34BC"/>
    <w:rsid w:val="00FA3933"/>
    <w:rsid w:val="00FC317C"/>
    <w:rsid w:val="00FC422E"/>
    <w:rsid w:val="00FD0F9A"/>
    <w:rsid w:val="00FD2445"/>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Revision">
    <w:name w:val="Revision"/>
    <w:hidden/>
    <w:uiPriority w:val="99"/>
    <w:semiHidden/>
    <w:rsid w:val="000F6F9C"/>
    <w:rPr>
      <w:sz w:val="24"/>
      <w:szCs w:val="24"/>
    </w:rPr>
  </w:style>
  <w:style w:type="character" w:customStyle="1" w:styleId="ab">
    <w:name w:val="ab"/>
    <w:basedOn w:val="DefaultParagraphFont"/>
    <w:rsid w:val="000F6F9C"/>
  </w:style>
  <w:style w:type="table" w:styleId="GridTable4">
    <w:name w:val="Grid Table 4"/>
    <w:basedOn w:val="TableNormal"/>
    <w:uiPriority w:val="49"/>
    <w:rsid w:val="00160BB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s.gov/fofr/planyourvisit/permitsandreservations.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ps.gov/cuis/planyourvisit/cua.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2.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 ds:uri="dd486ada-b033-43f8-9561-82d9abe8172f"/>
  </ds:schemaRefs>
</ds:datastoreItem>
</file>

<file path=customXml/itemProps3.xml><?xml version="1.0" encoding="utf-8"?>
<ds:datastoreItem xmlns:ds="http://schemas.openxmlformats.org/officeDocument/2006/customXml" ds:itemID="{76A27D60-49DE-498D-B9E5-4D77A268A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12</Pages>
  <Words>5808</Words>
  <Characters>33109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Brewer, Jared</cp:lastModifiedBy>
  <cp:revision>50</cp:revision>
  <cp:lastPrinted>2016-04-19T17:13:00Z</cp:lastPrinted>
  <dcterms:created xsi:type="dcterms:W3CDTF">2022-07-15T19:24:00Z</dcterms:created>
  <dcterms:modified xsi:type="dcterms:W3CDTF">2024-01-29T17:11:00Z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