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42E711D3">
      <w:pPr>
        <w:pStyle w:val="Heading1"/>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1"/>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lastRenderedPageBreak/>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2"/>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5"/>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7777777" w:rsidR="00397DB9" w:rsidRDefault="00397DB9" w:rsidP="00397DB9">
      <w:pPr>
        <w:spacing w:after="120"/>
        <w:ind w:left="360"/>
        <w:rPr>
          <w:rFonts w:ascii="Arial" w:hAnsi="Arial" w:cs="Arial"/>
          <w:sz w:val="18"/>
          <w:szCs w:val="18"/>
          <w:highlight w:val="yellow"/>
        </w:rPr>
      </w:pPr>
      <w:r w:rsidRPr="009F3B9D">
        <w:rPr>
          <w:rFonts w:ascii="Arial" w:hAnsi="Arial" w:cs="Arial"/>
          <w:sz w:val="18"/>
          <w:szCs w:val="18"/>
          <w:highlight w:val="yellow"/>
        </w:rPr>
        <w:t>[Note:</w:t>
      </w:r>
      <w:r>
        <w:rPr>
          <w:rFonts w:ascii="Arial" w:hAnsi="Arial" w:cs="Arial"/>
          <w:sz w:val="18"/>
          <w:szCs w:val="18"/>
          <w:highlight w:val="yellow"/>
        </w:rPr>
        <w:t xml:space="preserve"> </w:t>
      </w:r>
      <w:r w:rsidRPr="009F3B9D">
        <w:rPr>
          <w:rFonts w:ascii="Arial" w:hAnsi="Arial" w:cs="Arial"/>
          <w:sz w:val="18"/>
          <w:szCs w:val="18"/>
          <w:highlight w:val="yellow"/>
        </w:rPr>
        <w:t>Each park will list the commercial services currently approved at their park</w:t>
      </w:r>
      <w:r>
        <w:rPr>
          <w:rFonts w:ascii="Arial" w:hAnsi="Arial" w:cs="Arial"/>
          <w:sz w:val="18"/>
          <w:szCs w:val="18"/>
          <w:highlight w:val="yellow"/>
        </w:rPr>
        <w:t xml:space="preserve"> and include those same commercial services in “Attachment B”</w:t>
      </w:r>
      <w:r w:rsidRPr="009F3B9D">
        <w:rPr>
          <w:rFonts w:ascii="Arial" w:hAnsi="Arial" w:cs="Arial"/>
          <w:sz w:val="18"/>
          <w:szCs w:val="18"/>
          <w:highlight w:val="yellow"/>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44A1C4E"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 [insert amount]</w:t>
      </w:r>
      <w:r>
        <w:rPr>
          <w:rFonts w:ascii="Arial" w:hAnsi="Arial" w:cs="Arial"/>
          <w:sz w:val="18"/>
          <w:szCs w:val="18"/>
          <w:highlight w:val="yellow"/>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lastRenderedPageBreak/>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Pr="00E7411C">
        <w:rPr>
          <w:rFonts w:ascii="Arial" w:hAnsi="Arial" w:cs="Arial"/>
          <w:sz w:val="18"/>
          <w:szCs w:val="18"/>
          <w:highlight w:val="yellow"/>
        </w:rPr>
        <w:t>[insert phone number]</w:t>
      </w:r>
      <w:r w:rsidRPr="00E7411C">
        <w:rPr>
          <w:rFonts w:ascii="Arial" w:hAnsi="Arial" w:cs="Arial"/>
          <w:sz w:val="18"/>
          <w:szCs w:val="18"/>
        </w:rPr>
        <w:t xml:space="preserve"> or by going to the park CUA webpage at </w:t>
      </w:r>
      <w:r w:rsidRPr="00E7411C">
        <w:rPr>
          <w:rFonts w:ascii="Arial" w:hAnsi="Arial" w:cs="Arial"/>
          <w:sz w:val="18"/>
          <w:szCs w:val="18"/>
          <w:highlight w:val="yellow"/>
        </w:rPr>
        <w:t>[</w:t>
      </w:r>
      <w:proofErr w:type="gramStart"/>
      <w:r w:rsidRPr="00E7411C">
        <w:rPr>
          <w:rFonts w:ascii="Arial" w:hAnsi="Arial" w:cs="Arial"/>
          <w:sz w:val="18"/>
          <w:szCs w:val="18"/>
          <w:highlight w:val="yellow"/>
        </w:rPr>
        <w:t>Insert park</w:t>
      </w:r>
      <w:proofErr w:type="gramEnd"/>
      <w:r w:rsidRPr="00E7411C">
        <w:rPr>
          <w:rFonts w:ascii="Arial" w:hAnsi="Arial" w:cs="Arial"/>
          <w:sz w:val="18"/>
          <w:szCs w:val="18"/>
          <w:highlight w:val="yellow"/>
        </w:rPr>
        <w:t xml:space="preserve"> CUA web address]</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540B739B">
      <w:pPr>
        <w:pStyle w:val="ListParagraph"/>
        <w:numPr>
          <w:ilvl w:val="0"/>
          <w:numId w:val="1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540B739B">
      <w:pPr>
        <w:pStyle w:val="ListParagraph"/>
        <w:numPr>
          <w:ilvl w:val="0"/>
          <w:numId w:val="1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4E4FD25F" w14:textId="6C97977D" w:rsidR="3F3F7FBC" w:rsidRDefault="3F3F7FBC" w:rsidP="540B739B">
      <w:pPr>
        <w:pStyle w:val="ListParagraph"/>
        <w:numPr>
          <w:ilvl w:val="0"/>
          <w:numId w:val="1"/>
        </w:numPr>
        <w:tabs>
          <w:tab w:val="left" w:pos="6480"/>
        </w:tabs>
        <w:spacing w:line="259" w:lineRule="auto"/>
        <w:rPr>
          <w:rFonts w:ascii="Arial" w:hAnsi="Arial" w:cs="Arial"/>
        </w:rPr>
      </w:pPr>
      <w:r w:rsidRPr="540B739B">
        <w:rPr>
          <w:rFonts w:ascii="Arial" w:hAnsi="Arial" w:cs="Arial"/>
          <w:sz w:val="18"/>
          <w:szCs w:val="18"/>
        </w:rPr>
        <w:t xml:space="preserve">Two weeks prior to any visits to Chaco Culture National Historical Park, please notify Sharon Hull at </w:t>
      </w:r>
      <w:hyperlink r:id="rId12">
        <w:r w:rsidRPr="540B739B">
          <w:rPr>
            <w:rStyle w:val="Hyperlink"/>
            <w:rFonts w:ascii="Arial" w:hAnsi="Arial" w:cs="Arial"/>
            <w:sz w:val="18"/>
            <w:szCs w:val="18"/>
          </w:rPr>
          <w:t>Sharon_Hull@nps.gov</w:t>
        </w:r>
      </w:hyperlink>
      <w:r w:rsidRPr="540B739B">
        <w:rPr>
          <w:rFonts w:ascii="Arial" w:hAnsi="Arial" w:cs="Arial"/>
          <w:sz w:val="18"/>
          <w:szCs w:val="18"/>
        </w:rPr>
        <w:t>.</w:t>
      </w:r>
    </w:p>
    <w:p w14:paraId="1600794A" w14:textId="694EFD94" w:rsidR="3F3F7FBC" w:rsidRDefault="3F3F7FBC" w:rsidP="540B739B">
      <w:pPr>
        <w:pStyle w:val="ListParagraph"/>
        <w:numPr>
          <w:ilvl w:val="0"/>
          <w:numId w:val="1"/>
        </w:numPr>
        <w:tabs>
          <w:tab w:val="left" w:pos="6480"/>
        </w:tabs>
        <w:spacing w:line="259" w:lineRule="auto"/>
        <w:rPr>
          <w:rFonts w:ascii="Arial" w:hAnsi="Arial" w:cs="Arial"/>
        </w:rPr>
      </w:pPr>
      <w:r w:rsidRPr="540B739B">
        <w:rPr>
          <w:rFonts w:ascii="Arial" w:hAnsi="Arial" w:cs="Arial"/>
          <w:sz w:val="18"/>
          <w:szCs w:val="18"/>
        </w:rPr>
        <w:t xml:space="preserve">Two weeks prior to any visits to Aztec Ruins National Monument, please notify Jamie Peters at </w:t>
      </w:r>
      <w:hyperlink r:id="rId13">
        <w:r w:rsidRPr="540B739B">
          <w:rPr>
            <w:rStyle w:val="Hyperlink"/>
            <w:rFonts w:ascii="Arial" w:hAnsi="Arial" w:cs="Arial"/>
            <w:sz w:val="18"/>
            <w:szCs w:val="18"/>
          </w:rPr>
          <w:t>Jamie_Peters@nps.gov</w:t>
        </w:r>
      </w:hyperlink>
      <w:r w:rsidRPr="540B739B">
        <w:rPr>
          <w:rFonts w:ascii="Arial" w:hAnsi="Arial" w:cs="Arial"/>
          <w:sz w:val="18"/>
          <w:szCs w:val="18"/>
        </w:rPr>
        <w:t>.</w:t>
      </w:r>
    </w:p>
    <w:p w14:paraId="6F000D75" w14:textId="356341FE" w:rsidR="3F3F7FBC" w:rsidRDefault="3F3F7FBC" w:rsidP="540B739B">
      <w:pPr>
        <w:tabs>
          <w:tab w:val="left" w:pos="6480"/>
        </w:tabs>
        <w:spacing w:line="259" w:lineRule="auto"/>
        <w:rPr>
          <w:rFonts w:ascii="Arial" w:hAnsi="Arial" w:cs="Arial"/>
          <w:sz w:val="18"/>
          <w:szCs w:val="18"/>
        </w:rPr>
      </w:pPr>
      <w:r w:rsidRPr="540B739B">
        <w:rPr>
          <w:rFonts w:ascii="Arial" w:hAnsi="Arial" w:cs="Arial"/>
          <w:sz w:val="18"/>
          <w:szCs w:val="18"/>
        </w:rPr>
        <w:t xml:space="preserve"> </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77777777"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commentRangeStart w:id="4"/>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4"/>
      <w:r>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Pr>
          <w:rStyle w:val="CommentReference"/>
        </w:rPr>
        <w:commentReference w:id="5"/>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77777777"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The minimum P&amp;I Vessel Insurance is </w:t>
      </w:r>
      <w:commentRangeStart w:id="6"/>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6"/>
      <w:r>
        <w:rPr>
          <w:rStyle w:val="CommentReference"/>
        </w:rPr>
        <w:commentReference w:id="6"/>
      </w:r>
      <w:r>
        <w:rPr>
          <w:rFonts w:ascii="Arial" w:hAnsi="Arial" w:cs="Arial"/>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71326F9" w14:textId="77777777" w:rsidR="000F6F9C" w:rsidRDefault="000F6F9C" w:rsidP="000F6F9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7"/>
      <w:r>
        <w:rPr>
          <w:rFonts w:ascii="Arial" w:hAnsi="Arial" w:cs="Arial"/>
          <w:bCs/>
          <w:sz w:val="18"/>
          <w:szCs w:val="18"/>
        </w:rPr>
        <w:t xml:space="preserve">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7"/>
      <w:r>
        <w:rPr>
          <w:rStyle w:val="CommentReference"/>
        </w:rPr>
        <w:commentReference w:id="7"/>
      </w:r>
      <w:r>
        <w:rPr>
          <w:rFonts w:ascii="Arial" w:hAnsi="Arial" w:cs="Arial"/>
          <w:sz w:val="18"/>
          <w:szCs w:val="18"/>
        </w:rPr>
        <w:t xml:space="preserve">. </w:t>
      </w:r>
    </w:p>
    <w:p w14:paraId="04CACCFE" w14:textId="77777777" w:rsidR="000F6F9C" w:rsidRDefault="000F6F9C" w:rsidP="000F6F9C">
      <w:pPr>
        <w:tabs>
          <w:tab w:val="left" w:pos="6480"/>
        </w:tabs>
        <w:rPr>
          <w:rFonts w:ascii="Arial" w:hAnsi="Arial" w:cs="Arial"/>
          <w:sz w:val="18"/>
          <w:szCs w:val="18"/>
          <w:highlight w:val="yellow"/>
        </w:rPr>
      </w:pPr>
    </w:p>
    <w:p w14:paraId="7326D807" w14:textId="77777777" w:rsidR="000F6F9C" w:rsidRDefault="000F6F9C" w:rsidP="000F6F9C">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commentRangeStart w:id="8"/>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commentRangeEnd w:id="8"/>
      <w:r>
        <w:rPr>
          <w:rStyle w:val="CommentReference"/>
        </w:rPr>
        <w:commentReference w:id="8"/>
      </w:r>
      <w:r>
        <w:rPr>
          <w:rFonts w:ascii="Arial" w:hAnsi="Arial" w:cs="Arial"/>
          <w:sz w:val="18"/>
          <w:szCs w:val="18"/>
          <w:highlight w:val="yellow"/>
        </w:rPr>
        <w:t xml:space="preserve"> </w:t>
      </w:r>
      <w:r w:rsidRPr="0004497D">
        <w:rPr>
          <w:rFonts w:ascii="Arial" w:hAnsi="Arial" w:cs="Arial"/>
          <w:sz w:val="18"/>
          <w:szCs w:val="18"/>
        </w:rPr>
        <w:t xml:space="preserve">is </w:t>
      </w:r>
      <w:commentRangeStart w:id="9"/>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9"/>
      <w:r>
        <w:rPr>
          <w:rStyle w:val="CommentReference"/>
        </w:rPr>
        <w:commentReference w:id="9"/>
      </w:r>
      <w:r>
        <w:rPr>
          <w:rFonts w:ascii="Arial" w:hAnsi="Arial" w:cs="Arial"/>
          <w:sz w:val="18"/>
          <w:szCs w:val="18"/>
        </w:rPr>
        <w:t>.</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lastRenderedPageBreak/>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10"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0834A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0834AB">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77777777" w:rsidR="00330730" w:rsidRPr="0065383C" w:rsidRDefault="00330730" w:rsidP="007457EF">
            <w:pPr>
              <w:tabs>
                <w:tab w:val="left" w:pos="6480"/>
              </w:tabs>
              <w:rPr>
                <w:rFonts w:ascii="Arial" w:hAnsi="Arial" w:cs="Arial"/>
                <w:sz w:val="18"/>
                <w:szCs w:val="18"/>
              </w:rPr>
            </w:pPr>
            <w:r w:rsidRPr="0065383C">
              <w:rPr>
                <w:rFonts w:ascii="Arial" w:hAnsi="Arial" w:cs="Arial"/>
                <w:sz w:val="18"/>
                <w:szCs w:val="18"/>
              </w:rPr>
              <w:t>[Parks will enter each approved CUA service category]</w:t>
            </w:r>
          </w:p>
        </w:tc>
        <w:tc>
          <w:tcPr>
            <w:tcW w:w="4410" w:type="dxa"/>
          </w:tcPr>
          <w:p w14:paraId="757EE3AF" w14:textId="6BE3711B" w:rsidR="00330730" w:rsidRPr="0065383C" w:rsidRDefault="00330730"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383C">
              <w:rPr>
                <w:rFonts w:ascii="Arial" w:hAnsi="Arial" w:cs="Arial"/>
                <w:sz w:val="18"/>
                <w:szCs w:val="18"/>
              </w:rPr>
              <w:t>[Parks will enter required documentation for each approved CUA service category if required. Examples are CPR certification, commercial driver license, PADI Dive Instructor certification, etc.]</w:t>
            </w:r>
          </w:p>
          <w:p w14:paraId="1FF1B486" w14:textId="77777777" w:rsidR="00330730" w:rsidRPr="0078444E"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20BF1AC1" w14:textId="77777777" w:rsidR="00330730" w:rsidRPr="00C708F0" w:rsidRDefault="00330730"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r>
      <w:tr w:rsidR="00330730" w:rsidRPr="00C708F0" w14:paraId="65DC12D0" w14:textId="5E7226F1" w:rsidTr="000834AB">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5C4CDAAB"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74F59D09" w14:textId="0B6DBA46"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0B8FD55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64A29FFB" w14:textId="27F8302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775B9E21"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DF44F5E" w14:textId="10CE5C04"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57ACBB0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A95CE23" w14:textId="188FD08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603F0AA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B88B2A7" w14:textId="6D898DEC"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51169955"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C662D20" w14:textId="6B0542CB"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43E05BAF"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bookmarkEnd w:id="10"/>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antha Towery" w:date="2020-10-22T11:51:00Z" w:initials="TSM">
    <w:p w14:paraId="3F3CDD89" w14:textId="77777777" w:rsidR="000F6F9C" w:rsidRDefault="000F6F9C" w:rsidP="000F6F9C">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Samantha Towery" w:date="2020-10-21T11:15:00Z" w:initials="TSM">
    <w:p w14:paraId="1D0BA092" w14:textId="77777777" w:rsidR="000F6F9C" w:rsidRDefault="000F6F9C" w:rsidP="000F6F9C">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Samantha Towery" w:date="2020-10-21T11:35:00Z" w:initials="TSM">
    <w:p w14:paraId="5E7B4002" w14:textId="77777777" w:rsidR="000F6F9C" w:rsidRDefault="000F6F9C" w:rsidP="000F6F9C">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t xml:space="preserve"> Delete this if the CUA operator will not use vessels.</w:t>
      </w:r>
    </w:p>
  </w:comment>
  <w:comment w:id="7" w:author="Samantha Towery" w:date="2020-10-21T11:35:00Z" w:initials="TSM">
    <w:p w14:paraId="3953757A" w14:textId="77777777" w:rsidR="000F6F9C" w:rsidRDefault="000F6F9C" w:rsidP="000F6F9C">
      <w:pPr>
        <w:pStyle w:val="CommentText"/>
      </w:pPr>
      <w:r>
        <w:rPr>
          <w:rStyle w:val="CommentReference"/>
        </w:rPr>
        <w:annotationRef/>
      </w:r>
      <w:r w:rsidRPr="00902EF4">
        <w:t xml:space="preserve">Parks will enter the minimum insurance amount established in the CUA Insurance Guidance or a higher amount depending on size of </w:t>
      </w:r>
      <w:r>
        <w:t>aircraft</w:t>
      </w:r>
      <w:r w:rsidRPr="00902EF4">
        <w:t xml:space="preserve"> and provided commercial service.</w:t>
      </w:r>
      <w:r>
        <w:t xml:space="preserve"> Delete this if the CUA operator will not use aircraft.</w:t>
      </w:r>
    </w:p>
  </w:comment>
  <w:comment w:id="8" w:author="Samantha Towery" w:date="2020-10-21T11:36:00Z" w:initials="TSM">
    <w:p w14:paraId="51CEA09C" w14:textId="77777777" w:rsidR="000F6F9C" w:rsidRDefault="000F6F9C" w:rsidP="000F6F9C">
      <w:pPr>
        <w:pStyle w:val="CommentText"/>
      </w:pPr>
      <w:r>
        <w:rPr>
          <w:rStyle w:val="CommentReference"/>
        </w:rPr>
        <w:annotationRef/>
      </w:r>
      <w:r w:rsidRPr="00F63807">
        <w:t xml:space="preserve">Parks will enter the </w:t>
      </w:r>
      <w:r>
        <w:t>property</w:t>
      </w:r>
      <w:r w:rsidRPr="00F63807">
        <w:t xml:space="preserve"> assigned to the CUA holder</w:t>
      </w:r>
      <w:r>
        <w:t>. Delete this if the CUA operator is not assigned property.</w:t>
      </w:r>
    </w:p>
  </w:comment>
  <w:comment w:id="9" w:author="Samantha Towery" w:date="2020-10-21T11:36:00Z" w:initials="TSM">
    <w:p w14:paraId="7EF471F6" w14:textId="77777777" w:rsidR="000F6F9C" w:rsidRDefault="000F6F9C" w:rsidP="000F6F9C">
      <w:pPr>
        <w:pStyle w:val="CommentText"/>
      </w:pPr>
      <w:r>
        <w:rPr>
          <w:rStyle w:val="CommentReference"/>
        </w:rPr>
        <w:annotationRef/>
      </w:r>
      <w:r w:rsidRPr="00F63807">
        <w:t>Parks will enter assigned facility Insurance Replacement Value.</w:t>
      </w:r>
      <w:r>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CDD89" w15:done="0"/>
  <w15:commentEx w15:paraId="1D0BA092" w15:done="0"/>
  <w15:commentEx w15:paraId="5E7B4002" w15:done="0"/>
  <w15:commentEx w15:paraId="3953757A" w15:done="0"/>
  <w15:commentEx w15:paraId="51CEA09C" w15:done="0"/>
  <w15:commentEx w15:paraId="7EF47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CDD89" w16cid:durableId="233BF0B6"/>
  <w16cid:commentId w16cid:paraId="1D0BA092" w16cid:durableId="233A96C9"/>
  <w16cid:commentId w16cid:paraId="5E7B4002" w16cid:durableId="233A9B82"/>
  <w16cid:commentId w16cid:paraId="3953757A" w16cid:durableId="233A9B99"/>
  <w16cid:commentId w16cid:paraId="51CEA09C" w16cid:durableId="233A9BB9"/>
  <w16cid:commentId w16cid:paraId="7EF471F6"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3829" w14:textId="77777777" w:rsidR="00EB081C" w:rsidRDefault="00EB081C">
      <w:r>
        <w:separator/>
      </w:r>
    </w:p>
  </w:endnote>
  <w:endnote w:type="continuationSeparator" w:id="0">
    <w:p w14:paraId="3A4A6577" w14:textId="77777777" w:rsidR="00EB081C" w:rsidRDefault="00EB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BE17" w14:textId="77777777" w:rsidR="00EB081C" w:rsidRDefault="00EB081C">
      <w:r>
        <w:separator/>
      </w:r>
    </w:p>
  </w:footnote>
  <w:footnote w:type="continuationSeparator" w:id="0">
    <w:p w14:paraId="32C50E75" w14:textId="77777777" w:rsidR="00EB081C" w:rsidRDefault="00EB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093B" w14:textId="77777777" w:rsidR="00F16D8D" w:rsidRDefault="00F16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1"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441CDD74" w14:textId="62393A95" w:rsidR="004C057B" w:rsidRPr="00A049C0" w:rsidRDefault="00A049C0">
    <w:pPr>
      <w:tabs>
        <w:tab w:val="left" w:pos="720"/>
        <w:tab w:val="center" w:pos="5400"/>
      </w:tabs>
      <w:jc w:val="center"/>
      <w:rPr>
        <w:rFonts w:ascii="Arial" w:hAnsi="Arial" w:cs="Arial"/>
        <w:b/>
        <w:sz w:val="18"/>
        <w:szCs w:val="18"/>
      </w:rPr>
    </w:pPr>
    <w:r w:rsidRPr="00A049C0">
      <w:rPr>
        <w:rFonts w:ascii="Arial" w:hAnsi="Arial" w:cs="Arial"/>
        <w:b/>
        <w:sz w:val="18"/>
        <w:szCs w:val="18"/>
      </w:rPr>
      <w:t>Jean Lafitte National Historical Park</w:t>
    </w:r>
  </w:p>
  <w:p w14:paraId="48896103" w14:textId="508E16C5" w:rsidR="00A049C0" w:rsidRPr="00A049C0" w:rsidRDefault="00A049C0">
    <w:pPr>
      <w:tabs>
        <w:tab w:val="left" w:pos="720"/>
        <w:tab w:val="center" w:pos="5400"/>
      </w:tabs>
      <w:jc w:val="center"/>
      <w:rPr>
        <w:rFonts w:ascii="Arial" w:hAnsi="Arial" w:cs="Arial"/>
        <w:b/>
        <w:sz w:val="18"/>
        <w:szCs w:val="18"/>
      </w:rPr>
    </w:pPr>
    <w:r w:rsidRPr="00A049C0">
      <w:rPr>
        <w:rFonts w:ascii="Arial" w:hAnsi="Arial" w:cs="Arial"/>
        <w:b/>
        <w:sz w:val="18"/>
        <w:szCs w:val="18"/>
      </w:rPr>
      <w:t>And Preserve</w:t>
    </w:r>
  </w:p>
  <w:p w14:paraId="760C6B7D" w14:textId="1D401626" w:rsidR="00A049C0" w:rsidRPr="00A049C0" w:rsidRDefault="00A049C0">
    <w:pPr>
      <w:tabs>
        <w:tab w:val="left" w:pos="720"/>
        <w:tab w:val="center" w:pos="5400"/>
      </w:tabs>
      <w:jc w:val="center"/>
      <w:rPr>
        <w:rFonts w:ascii="Arial" w:hAnsi="Arial" w:cs="Arial"/>
        <w:b/>
        <w:sz w:val="18"/>
        <w:szCs w:val="18"/>
      </w:rPr>
    </w:pPr>
    <w:r w:rsidRPr="00A049C0">
      <w:rPr>
        <w:rFonts w:ascii="Arial" w:hAnsi="Arial" w:cs="Arial"/>
        <w:b/>
        <w:sz w:val="18"/>
        <w:szCs w:val="18"/>
      </w:rPr>
      <w:t>New Orleans Jazz National Historical Park</w:t>
    </w:r>
  </w:p>
  <w:p w14:paraId="3E9E64B4" w14:textId="355987D9" w:rsidR="00A049C0" w:rsidRPr="00A049C0" w:rsidRDefault="00A049C0">
    <w:pPr>
      <w:tabs>
        <w:tab w:val="left" w:pos="720"/>
        <w:tab w:val="center" w:pos="5400"/>
      </w:tabs>
      <w:jc w:val="center"/>
      <w:rPr>
        <w:rFonts w:ascii="Arial" w:hAnsi="Arial" w:cs="Arial"/>
        <w:b/>
        <w:sz w:val="18"/>
        <w:szCs w:val="18"/>
      </w:rPr>
    </w:pPr>
    <w:r w:rsidRPr="00A049C0">
      <w:rPr>
        <w:rFonts w:ascii="Arial" w:hAnsi="Arial" w:cs="Arial"/>
        <w:b/>
        <w:sz w:val="18"/>
        <w:szCs w:val="18"/>
      </w:rPr>
      <w:t xml:space="preserve">419 Decatur Street </w:t>
    </w:r>
  </w:p>
  <w:p w14:paraId="46BD6BD8" w14:textId="4BD26B81" w:rsidR="00A049C0" w:rsidRPr="00A049C0" w:rsidRDefault="00A049C0">
    <w:pPr>
      <w:tabs>
        <w:tab w:val="left" w:pos="720"/>
        <w:tab w:val="center" w:pos="5400"/>
      </w:tabs>
      <w:jc w:val="center"/>
      <w:rPr>
        <w:rFonts w:ascii="Arial" w:hAnsi="Arial" w:cs="Arial"/>
        <w:sz w:val="18"/>
        <w:szCs w:val="18"/>
      </w:rPr>
    </w:pPr>
    <w:r w:rsidRPr="00A049C0">
      <w:rPr>
        <w:rFonts w:ascii="Arial" w:hAnsi="Arial" w:cs="Arial"/>
        <w:b/>
        <w:sz w:val="18"/>
        <w:szCs w:val="18"/>
      </w:rPr>
      <w:t>New Orleans, LA 70130</w:t>
    </w:r>
  </w:p>
  <w:p w14:paraId="226877CB" w14:textId="02CCF145" w:rsidR="004C057B" w:rsidRPr="003C4DA2" w:rsidRDefault="00A049C0">
    <w:pPr>
      <w:tabs>
        <w:tab w:val="left" w:pos="720"/>
        <w:tab w:val="center" w:pos="5400"/>
      </w:tabs>
      <w:jc w:val="center"/>
      <w:rPr>
        <w:rFonts w:ascii="Arial" w:hAnsi="Arial" w:cs="Arial"/>
        <w:sz w:val="18"/>
        <w:szCs w:val="18"/>
      </w:rPr>
    </w:pPr>
    <w:r>
      <w:rPr>
        <w:rFonts w:ascii="Arial" w:hAnsi="Arial" w:cs="Arial"/>
        <w:sz w:val="18"/>
        <w:szCs w:val="18"/>
      </w:rPr>
      <w:t xml:space="preserve">Jolene </w:t>
    </w:r>
    <w:proofErr w:type="spellStart"/>
    <w:r>
      <w:rPr>
        <w:rFonts w:ascii="Arial" w:hAnsi="Arial" w:cs="Arial"/>
        <w:sz w:val="18"/>
        <w:szCs w:val="18"/>
      </w:rPr>
      <w:t>Williamd</w:t>
    </w:r>
    <w:proofErr w:type="spellEnd"/>
    <w:r w:rsidR="004C057B" w:rsidRPr="003C4DA2">
      <w:rPr>
        <w:rFonts w:ascii="Arial" w:hAnsi="Arial" w:cs="Arial"/>
        <w:sz w:val="18"/>
        <w:szCs w:val="18"/>
      </w:rPr>
      <w:t xml:space="preserve"> CUA Coordinator</w:t>
    </w:r>
  </w:p>
  <w:p w14:paraId="1CC8799F" w14:textId="4129A507"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A049C0">
      <w:rPr>
        <w:rFonts w:ascii="Arial" w:hAnsi="Arial" w:cs="Arial"/>
        <w:sz w:val="18"/>
        <w:szCs w:val="18"/>
      </w:rPr>
      <w:t>504-589-3882</w:t>
    </w:r>
  </w:p>
  <w:bookmarkEnd w:id="11"/>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BC83C"/>
    <w:multiLevelType w:val="hybridMultilevel"/>
    <w:tmpl w:val="F70C46CE"/>
    <w:lvl w:ilvl="0" w:tplc="B202A43C">
      <w:start w:val="1"/>
      <w:numFmt w:val="bullet"/>
      <w:lvlText w:val=""/>
      <w:lvlJc w:val="left"/>
      <w:pPr>
        <w:ind w:left="720" w:hanging="360"/>
      </w:pPr>
      <w:rPr>
        <w:rFonts w:ascii="Symbol" w:hAnsi="Symbol" w:hint="default"/>
      </w:rPr>
    </w:lvl>
    <w:lvl w:ilvl="1" w:tplc="2C029B78">
      <w:start w:val="1"/>
      <w:numFmt w:val="bullet"/>
      <w:lvlText w:val="o"/>
      <w:lvlJc w:val="left"/>
      <w:pPr>
        <w:ind w:left="1440" w:hanging="360"/>
      </w:pPr>
      <w:rPr>
        <w:rFonts w:ascii="Courier New" w:hAnsi="Courier New" w:hint="default"/>
      </w:rPr>
    </w:lvl>
    <w:lvl w:ilvl="2" w:tplc="E5884C80">
      <w:start w:val="1"/>
      <w:numFmt w:val="bullet"/>
      <w:lvlText w:val=""/>
      <w:lvlJc w:val="left"/>
      <w:pPr>
        <w:ind w:left="2160" w:hanging="360"/>
      </w:pPr>
      <w:rPr>
        <w:rFonts w:ascii="Wingdings" w:hAnsi="Wingdings" w:hint="default"/>
      </w:rPr>
    </w:lvl>
    <w:lvl w:ilvl="3" w:tplc="5E5AFA70">
      <w:start w:val="1"/>
      <w:numFmt w:val="bullet"/>
      <w:lvlText w:val=""/>
      <w:lvlJc w:val="left"/>
      <w:pPr>
        <w:ind w:left="2880" w:hanging="360"/>
      </w:pPr>
      <w:rPr>
        <w:rFonts w:ascii="Symbol" w:hAnsi="Symbol" w:hint="default"/>
      </w:rPr>
    </w:lvl>
    <w:lvl w:ilvl="4" w:tplc="3D208416">
      <w:start w:val="1"/>
      <w:numFmt w:val="bullet"/>
      <w:lvlText w:val="o"/>
      <w:lvlJc w:val="left"/>
      <w:pPr>
        <w:ind w:left="3600" w:hanging="360"/>
      </w:pPr>
      <w:rPr>
        <w:rFonts w:ascii="Courier New" w:hAnsi="Courier New" w:hint="default"/>
      </w:rPr>
    </w:lvl>
    <w:lvl w:ilvl="5" w:tplc="E74E61C8">
      <w:start w:val="1"/>
      <w:numFmt w:val="bullet"/>
      <w:lvlText w:val=""/>
      <w:lvlJc w:val="left"/>
      <w:pPr>
        <w:ind w:left="4320" w:hanging="360"/>
      </w:pPr>
      <w:rPr>
        <w:rFonts w:ascii="Wingdings" w:hAnsi="Wingdings" w:hint="default"/>
      </w:rPr>
    </w:lvl>
    <w:lvl w:ilvl="6" w:tplc="D2C0AA18">
      <w:start w:val="1"/>
      <w:numFmt w:val="bullet"/>
      <w:lvlText w:val=""/>
      <w:lvlJc w:val="left"/>
      <w:pPr>
        <w:ind w:left="5040" w:hanging="360"/>
      </w:pPr>
      <w:rPr>
        <w:rFonts w:ascii="Symbol" w:hAnsi="Symbol" w:hint="default"/>
      </w:rPr>
    </w:lvl>
    <w:lvl w:ilvl="7" w:tplc="089EE248">
      <w:start w:val="1"/>
      <w:numFmt w:val="bullet"/>
      <w:lvlText w:val="o"/>
      <w:lvlJc w:val="left"/>
      <w:pPr>
        <w:ind w:left="5760" w:hanging="360"/>
      </w:pPr>
      <w:rPr>
        <w:rFonts w:ascii="Courier New" w:hAnsi="Courier New" w:hint="default"/>
      </w:rPr>
    </w:lvl>
    <w:lvl w:ilvl="8" w:tplc="88943F3A">
      <w:start w:val="1"/>
      <w:numFmt w:val="bullet"/>
      <w:lvlText w:val=""/>
      <w:lvlJc w:val="left"/>
      <w:pPr>
        <w:ind w:left="6480" w:hanging="360"/>
      </w:pPr>
      <w:rPr>
        <w:rFonts w:ascii="Wingdings" w:hAnsi="Wingdings" w:hint="default"/>
      </w:r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03348786">
    <w:abstractNumId w:val="10"/>
  </w:num>
  <w:num w:numId="2" w16cid:durableId="627862138">
    <w:abstractNumId w:val="5"/>
  </w:num>
  <w:num w:numId="3" w16cid:durableId="2077586365">
    <w:abstractNumId w:val="11"/>
  </w:num>
  <w:num w:numId="4" w16cid:durableId="1391729433">
    <w:abstractNumId w:val="7"/>
  </w:num>
  <w:num w:numId="5" w16cid:durableId="1159924495">
    <w:abstractNumId w:val="16"/>
  </w:num>
  <w:num w:numId="6" w16cid:durableId="72705384">
    <w:abstractNumId w:val="3"/>
  </w:num>
  <w:num w:numId="7" w16cid:durableId="1705326452">
    <w:abstractNumId w:val="2"/>
  </w:num>
  <w:num w:numId="8" w16cid:durableId="1280143343">
    <w:abstractNumId w:val="9"/>
  </w:num>
  <w:num w:numId="9" w16cid:durableId="214512450">
    <w:abstractNumId w:val="6"/>
  </w:num>
  <w:num w:numId="10" w16cid:durableId="439838919">
    <w:abstractNumId w:val="12"/>
  </w:num>
  <w:num w:numId="11" w16cid:durableId="361977001">
    <w:abstractNumId w:val="13"/>
  </w:num>
  <w:num w:numId="12" w16cid:durableId="1884100812">
    <w:abstractNumId w:val="15"/>
  </w:num>
  <w:num w:numId="13" w16cid:durableId="1925451986">
    <w:abstractNumId w:val="8"/>
  </w:num>
  <w:num w:numId="14" w16cid:durableId="1347092826">
    <w:abstractNumId w:val="4"/>
  </w:num>
  <w:num w:numId="15" w16cid:durableId="239827909">
    <w:abstractNumId w:val="1"/>
  </w:num>
  <w:num w:numId="16" w16cid:durableId="610018158">
    <w:abstractNumId w:val="0"/>
  </w:num>
  <w:num w:numId="17" w16cid:durableId="1630546503">
    <w:abstractNumId w:val="14"/>
  </w:num>
  <w:num w:numId="18" w16cid:durableId="163394417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49C0"/>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081C"/>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 w:val="24729EAA"/>
    <w:rsid w:val="3F3F7FBC"/>
    <w:rsid w:val="42E711D3"/>
    <w:rsid w:val="53F4A91E"/>
    <w:rsid w:val="540B739B"/>
    <w:rsid w:val="5590797F"/>
    <w:rsid w:val="70281A25"/>
    <w:rsid w:val="71C3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ie_Peters@np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haron_Hull@nps.go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4236</Words>
  <Characters>24150</Characters>
  <Application>Microsoft Office Word</Application>
  <DocSecurity>0</DocSecurity>
  <Lines>201</Lines>
  <Paragraphs>56</Paragraphs>
  <ScaleCrop>false</ScaleCrop>
  <Company>National Park Service</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Marick, Sean M</cp:lastModifiedBy>
  <cp:revision>2</cp:revision>
  <cp:lastPrinted>2016-04-19T17:13:00Z</cp:lastPrinted>
  <dcterms:created xsi:type="dcterms:W3CDTF">2023-12-11T17:33:00Z</dcterms:created>
  <dcterms:modified xsi:type="dcterms:W3CDTF">2023-12-11T17:33:00Z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